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90EA0" w14:textId="77777777" w:rsidR="003904F5" w:rsidRPr="00077E8B" w:rsidRDefault="003904F5" w:rsidP="00077E8B">
      <w:pPr>
        <w:pStyle w:val="DefaultChar"/>
        <w:spacing w:line="360" w:lineRule="auto"/>
        <w:ind w:rightChars="127" w:right="305"/>
        <w:jc w:val="both"/>
        <w:rPr>
          <w:rFonts w:ascii="Book Antiqua" w:hAnsi="Book Antiqua"/>
          <w:bCs/>
          <w:i/>
          <w:color w:val="000000" w:themeColor="text1"/>
          <w:lang w:val="en-US" w:eastAsia="zh-CN"/>
        </w:rPr>
      </w:pPr>
      <w:r w:rsidRPr="00077E8B">
        <w:rPr>
          <w:rFonts w:ascii="Book Antiqua" w:hAnsi="Book Antiqua"/>
          <w:b/>
          <w:bCs/>
          <w:color w:val="000000" w:themeColor="text1"/>
          <w:lang w:val="en-US"/>
        </w:rPr>
        <w:t xml:space="preserve">Name of Journal: </w:t>
      </w:r>
      <w:r w:rsidRPr="00077E8B">
        <w:rPr>
          <w:rFonts w:ascii="Book Antiqua" w:hAnsi="Book Antiqua"/>
          <w:bCs/>
          <w:i/>
          <w:color w:val="000000" w:themeColor="text1"/>
          <w:lang w:val="en-US"/>
        </w:rPr>
        <w:t>World Journal of Clinical Oncology</w:t>
      </w:r>
    </w:p>
    <w:p w14:paraId="698567C4" w14:textId="07C767E0" w:rsidR="00F87027" w:rsidRPr="00077E8B" w:rsidRDefault="00F87027" w:rsidP="00077E8B">
      <w:pPr>
        <w:pStyle w:val="DefaultChar"/>
        <w:spacing w:line="360" w:lineRule="auto"/>
        <w:ind w:rightChars="127" w:right="305"/>
        <w:jc w:val="both"/>
        <w:rPr>
          <w:rFonts w:ascii="Book Antiqua" w:hAnsi="Book Antiqua"/>
          <w:bCs/>
          <w:color w:val="000000" w:themeColor="text1"/>
          <w:lang w:val="en-US" w:eastAsia="zh-CN"/>
        </w:rPr>
      </w:pPr>
      <w:bookmarkStart w:id="0" w:name="OLE_LINK485"/>
      <w:bookmarkStart w:id="1" w:name="OLE_LINK486"/>
      <w:bookmarkStart w:id="2" w:name="OLE_LINK661"/>
      <w:bookmarkStart w:id="3" w:name="OLE_LINK768"/>
      <w:bookmarkStart w:id="4" w:name="OLE_LINK499"/>
      <w:r w:rsidRPr="00077E8B">
        <w:rPr>
          <w:rFonts w:ascii="Book Antiqua" w:hAnsi="Book Antiqua"/>
          <w:b/>
          <w:color w:val="000000" w:themeColor="text1"/>
          <w:lang w:val="en-US"/>
        </w:rPr>
        <w:t>Manuscript NO:</w:t>
      </w:r>
      <w:bookmarkEnd w:id="0"/>
      <w:bookmarkEnd w:id="1"/>
      <w:bookmarkEnd w:id="2"/>
      <w:bookmarkEnd w:id="3"/>
      <w:bookmarkEnd w:id="4"/>
      <w:r w:rsidR="00485B1A" w:rsidRPr="00077E8B">
        <w:rPr>
          <w:rFonts w:ascii="Book Antiqua" w:hAnsi="Book Antiqua"/>
          <w:b/>
          <w:color w:val="000000" w:themeColor="text1"/>
          <w:lang w:val="en-US"/>
        </w:rPr>
        <w:t xml:space="preserve"> </w:t>
      </w:r>
      <w:r w:rsidR="00485B1A" w:rsidRPr="00077E8B">
        <w:rPr>
          <w:rFonts w:ascii="Book Antiqua" w:hAnsi="Book Antiqua"/>
          <w:color w:val="000000" w:themeColor="text1"/>
          <w:lang w:val="en-US"/>
        </w:rPr>
        <w:t>44742</w:t>
      </w:r>
    </w:p>
    <w:p w14:paraId="576AEC99" w14:textId="77777777" w:rsidR="00994810" w:rsidRPr="00077E8B" w:rsidRDefault="003904F5" w:rsidP="00077E8B">
      <w:pPr>
        <w:pStyle w:val="DefaultChar"/>
        <w:spacing w:line="360" w:lineRule="auto"/>
        <w:ind w:rightChars="127" w:right="305"/>
        <w:jc w:val="both"/>
        <w:rPr>
          <w:rFonts w:ascii="Book Antiqua" w:hAnsi="Book Antiqua"/>
          <w:b/>
          <w:bCs/>
          <w:color w:val="000000" w:themeColor="text1"/>
          <w:lang w:val="en-US" w:eastAsia="zh-CN"/>
        </w:rPr>
      </w:pPr>
      <w:r w:rsidRPr="00077E8B">
        <w:rPr>
          <w:rFonts w:ascii="Book Antiqua" w:hAnsi="Book Antiqua"/>
          <w:b/>
          <w:bCs/>
          <w:color w:val="000000" w:themeColor="text1"/>
          <w:lang w:val="en-US"/>
        </w:rPr>
        <w:t xml:space="preserve">Manuscript Type: </w:t>
      </w:r>
      <w:r w:rsidR="00994810" w:rsidRPr="00077E8B">
        <w:rPr>
          <w:rFonts w:ascii="Book Antiqua" w:hAnsi="Book Antiqua"/>
          <w:bCs/>
          <w:color w:val="000000" w:themeColor="text1"/>
          <w:lang w:val="en-US" w:eastAsia="zh-CN"/>
        </w:rPr>
        <w:t>ORIGINAL ARTICLE</w:t>
      </w:r>
    </w:p>
    <w:p w14:paraId="71594F6D" w14:textId="77777777" w:rsidR="00994810" w:rsidRPr="00077E8B" w:rsidRDefault="00994810" w:rsidP="00077E8B">
      <w:pPr>
        <w:pStyle w:val="DefaultChar"/>
        <w:spacing w:line="360" w:lineRule="auto"/>
        <w:ind w:rightChars="127" w:right="305"/>
        <w:jc w:val="both"/>
        <w:rPr>
          <w:rFonts w:ascii="Book Antiqua" w:hAnsi="Book Antiqua"/>
          <w:b/>
          <w:bCs/>
          <w:color w:val="000000" w:themeColor="text1"/>
          <w:lang w:val="en-US" w:eastAsia="zh-CN"/>
        </w:rPr>
      </w:pPr>
    </w:p>
    <w:p w14:paraId="1FB305D7" w14:textId="458FBDB4" w:rsidR="003904F5" w:rsidRPr="00077E8B" w:rsidRDefault="00994810" w:rsidP="00077E8B">
      <w:pPr>
        <w:pStyle w:val="DefaultChar"/>
        <w:spacing w:line="360" w:lineRule="auto"/>
        <w:ind w:rightChars="127" w:right="305"/>
        <w:jc w:val="both"/>
        <w:rPr>
          <w:rFonts w:ascii="Book Antiqua" w:hAnsi="Book Antiqua"/>
          <w:b/>
          <w:bCs/>
          <w:i/>
          <w:color w:val="000000" w:themeColor="text1"/>
          <w:lang w:val="en-US"/>
        </w:rPr>
      </w:pPr>
      <w:r w:rsidRPr="00077E8B">
        <w:rPr>
          <w:rFonts w:ascii="Book Antiqua" w:hAnsi="Book Antiqua"/>
          <w:b/>
          <w:bCs/>
          <w:i/>
          <w:color w:val="000000" w:themeColor="text1"/>
          <w:lang w:val="en-US"/>
        </w:rPr>
        <w:t>Basic Study</w:t>
      </w:r>
    </w:p>
    <w:p w14:paraId="70A47A22" w14:textId="3E7191CE" w:rsidR="005A07C0" w:rsidRPr="00077E8B" w:rsidRDefault="00660D92" w:rsidP="00077E8B">
      <w:pPr>
        <w:pStyle w:val="DefaultChar"/>
        <w:spacing w:line="360" w:lineRule="auto"/>
        <w:ind w:rightChars="127" w:right="305"/>
        <w:jc w:val="both"/>
        <w:rPr>
          <w:rFonts w:ascii="Book Antiqua" w:hAnsi="Book Antiqua"/>
          <w:b/>
          <w:bCs/>
          <w:color w:val="000000" w:themeColor="text1"/>
          <w:lang w:val="en-US"/>
        </w:rPr>
      </w:pPr>
      <w:r w:rsidRPr="00077E8B">
        <w:rPr>
          <w:rFonts w:ascii="Book Antiqua" w:hAnsi="Book Antiqua"/>
          <w:b/>
          <w:color w:val="000000" w:themeColor="text1"/>
          <w:lang w:val="en-US"/>
        </w:rPr>
        <w:t>Fibroblast growth factor receptor</w:t>
      </w:r>
      <w:r w:rsidRPr="00077E8B">
        <w:rPr>
          <w:rFonts w:ascii="Book Antiqua" w:hAnsi="Book Antiqua"/>
          <w:b/>
          <w:color w:val="000000" w:themeColor="text1"/>
          <w:lang w:val="en-US" w:eastAsia="zh-CN"/>
        </w:rPr>
        <w:t xml:space="preserve"> </w:t>
      </w:r>
      <w:r w:rsidR="00600542" w:rsidRPr="00077E8B">
        <w:rPr>
          <w:rFonts w:ascii="Book Antiqua" w:hAnsi="Book Antiqua"/>
          <w:b/>
          <w:bCs/>
          <w:color w:val="000000" w:themeColor="text1"/>
          <w:lang w:val="en-US"/>
        </w:rPr>
        <w:t xml:space="preserve">4 </w:t>
      </w:r>
      <w:r w:rsidR="00994810" w:rsidRPr="00077E8B">
        <w:rPr>
          <w:rFonts w:ascii="Book Antiqua" w:hAnsi="Book Antiqua"/>
          <w:b/>
          <w:bCs/>
          <w:color w:val="000000" w:themeColor="text1"/>
          <w:lang w:val="en-US"/>
        </w:rPr>
        <w:t>single nucleotide polymorphism</w:t>
      </w:r>
      <w:r w:rsidR="00600542" w:rsidRPr="00077E8B">
        <w:rPr>
          <w:rFonts w:ascii="Book Antiqua" w:hAnsi="Book Antiqua"/>
          <w:b/>
          <w:bCs/>
          <w:color w:val="000000" w:themeColor="text1"/>
          <w:lang w:val="en-US"/>
        </w:rPr>
        <w:t xml:space="preserve"> Gly388Arg</w:t>
      </w:r>
      <w:r w:rsidR="003904F5" w:rsidRPr="00077E8B">
        <w:rPr>
          <w:rFonts w:ascii="Book Antiqua" w:hAnsi="Book Antiqua"/>
          <w:b/>
          <w:bCs/>
          <w:color w:val="000000" w:themeColor="text1"/>
          <w:lang w:val="en-US"/>
        </w:rPr>
        <w:t xml:space="preserve"> </w:t>
      </w:r>
      <w:r w:rsidR="00600542" w:rsidRPr="00077E8B">
        <w:rPr>
          <w:rFonts w:ascii="Book Antiqua" w:hAnsi="Book Antiqua"/>
          <w:b/>
          <w:bCs/>
          <w:color w:val="000000" w:themeColor="text1"/>
          <w:lang w:val="en-US"/>
        </w:rPr>
        <w:t xml:space="preserve">in </w:t>
      </w:r>
      <w:r w:rsidR="00994810" w:rsidRPr="00077E8B">
        <w:rPr>
          <w:rFonts w:ascii="Book Antiqua" w:hAnsi="Book Antiqua"/>
          <w:b/>
          <w:bCs/>
          <w:color w:val="000000" w:themeColor="text1"/>
          <w:lang w:val="en-US"/>
        </w:rPr>
        <w:t>head and neck carcinomas</w:t>
      </w:r>
    </w:p>
    <w:p w14:paraId="53D65BEA" w14:textId="77777777" w:rsidR="00A64CFB" w:rsidRPr="00077E8B" w:rsidRDefault="00A64CFB" w:rsidP="00077E8B">
      <w:pPr>
        <w:pStyle w:val="DefaultChar"/>
        <w:spacing w:line="360" w:lineRule="auto"/>
        <w:ind w:rightChars="127" w:right="305"/>
        <w:jc w:val="both"/>
        <w:rPr>
          <w:rFonts w:ascii="Book Antiqua" w:hAnsi="Book Antiqua"/>
          <w:color w:val="000000" w:themeColor="text1"/>
          <w:lang w:val="en-US"/>
        </w:rPr>
      </w:pPr>
    </w:p>
    <w:p w14:paraId="70EE50DA" w14:textId="3A330F15" w:rsidR="00264516" w:rsidRPr="00077E8B" w:rsidRDefault="003904F5" w:rsidP="00077E8B">
      <w:pPr>
        <w:pStyle w:val="DefaultCha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 xml:space="preserve">Wimmer E </w:t>
      </w:r>
      <w:r w:rsidRPr="00077E8B">
        <w:rPr>
          <w:rFonts w:ascii="Book Antiqua" w:hAnsi="Book Antiqua"/>
          <w:i/>
          <w:color w:val="000000" w:themeColor="text1"/>
          <w:lang w:val="en-US"/>
        </w:rPr>
        <w:t>et al.</w:t>
      </w:r>
      <w:r w:rsidRPr="00077E8B">
        <w:rPr>
          <w:rFonts w:ascii="Book Antiqua" w:hAnsi="Book Antiqua"/>
          <w:color w:val="000000" w:themeColor="text1"/>
          <w:lang w:val="en-US"/>
        </w:rPr>
        <w:t xml:space="preserve"> FGFR4 SNP impacts disease progression in HNSCC</w:t>
      </w:r>
    </w:p>
    <w:p w14:paraId="01A0A79F" w14:textId="77777777" w:rsidR="003904F5" w:rsidRPr="00077E8B" w:rsidRDefault="003904F5" w:rsidP="00077E8B">
      <w:pPr>
        <w:pStyle w:val="DefaultChar"/>
        <w:spacing w:line="360" w:lineRule="auto"/>
        <w:ind w:rightChars="127" w:right="305"/>
        <w:jc w:val="both"/>
        <w:rPr>
          <w:rFonts w:ascii="Book Antiqua" w:hAnsi="Book Antiqua"/>
          <w:color w:val="000000" w:themeColor="text1"/>
          <w:lang w:val="en-US"/>
        </w:rPr>
      </w:pPr>
    </w:p>
    <w:p w14:paraId="0B4B2BF2" w14:textId="0C3BA11B" w:rsidR="005A07C0" w:rsidRPr="00077E8B" w:rsidRDefault="00600542"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Eva Wimmer, Stephan Ihrler, Olivier Gires,</w:t>
      </w:r>
      <w:r w:rsidR="003904F5" w:rsidRPr="00077E8B">
        <w:rPr>
          <w:rFonts w:ascii="Book Antiqua" w:hAnsi="Book Antiqua"/>
          <w:color w:val="000000" w:themeColor="text1"/>
          <w:lang w:val="en-US"/>
        </w:rPr>
        <w:t xml:space="preserve"> </w:t>
      </w:r>
      <w:r w:rsidRPr="00077E8B">
        <w:rPr>
          <w:rFonts w:ascii="Book Antiqua" w:hAnsi="Book Antiqua"/>
          <w:color w:val="000000" w:themeColor="text1"/>
          <w:lang w:val="en-US"/>
        </w:rPr>
        <w:t>Sylvia Streit, Wolfgang Issing, Christoph Bermann</w:t>
      </w:r>
    </w:p>
    <w:p w14:paraId="5DE1AAB2" w14:textId="77777777" w:rsidR="005A07C0" w:rsidRPr="00077E8B" w:rsidRDefault="005A07C0" w:rsidP="00077E8B">
      <w:pPr>
        <w:spacing w:line="360" w:lineRule="auto"/>
        <w:ind w:rightChars="127" w:right="305"/>
        <w:jc w:val="both"/>
        <w:rPr>
          <w:rFonts w:ascii="Book Antiqua" w:hAnsi="Book Antiqua"/>
          <w:color w:val="000000" w:themeColor="text1"/>
          <w:vertAlign w:val="superscript"/>
          <w:lang w:val="en-US"/>
        </w:rPr>
      </w:pPr>
    </w:p>
    <w:p w14:paraId="7EDAC9F1" w14:textId="6165FACD" w:rsidR="005A07C0"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t xml:space="preserve">Eva Wimmer, Olivier Gires, Wolfgang Issing, Christoph Bergmann, </w:t>
      </w:r>
      <w:r w:rsidR="00600542" w:rsidRPr="00077E8B">
        <w:rPr>
          <w:rFonts w:ascii="Book Antiqua" w:hAnsi="Book Antiqua"/>
          <w:iCs/>
          <w:color w:val="000000" w:themeColor="text1"/>
          <w:lang w:val="en-US"/>
        </w:rPr>
        <w:t xml:space="preserve">Department of Otorhinolaryngology, Ludwig-Maximilians-University, </w:t>
      </w:r>
      <w:r w:rsidR="00994810" w:rsidRPr="00077E8B">
        <w:rPr>
          <w:rFonts w:ascii="Book Antiqua" w:hAnsi="Book Antiqua"/>
          <w:iCs/>
          <w:color w:val="000000" w:themeColor="text1"/>
          <w:lang w:val="en-US"/>
        </w:rPr>
        <w:t xml:space="preserve">Munich </w:t>
      </w:r>
      <w:r w:rsidR="00600542" w:rsidRPr="00077E8B">
        <w:rPr>
          <w:rFonts w:ascii="Book Antiqua" w:hAnsi="Book Antiqua"/>
          <w:iCs/>
          <w:color w:val="000000" w:themeColor="text1"/>
          <w:lang w:val="en-US"/>
        </w:rPr>
        <w:t>81377, Germany</w:t>
      </w:r>
    </w:p>
    <w:p w14:paraId="2A8220A8" w14:textId="77777777" w:rsidR="003904F5" w:rsidRPr="00077E8B" w:rsidRDefault="003904F5" w:rsidP="00077E8B">
      <w:pPr>
        <w:spacing w:line="360" w:lineRule="auto"/>
        <w:ind w:rightChars="127" w:right="305"/>
        <w:jc w:val="both"/>
        <w:rPr>
          <w:rFonts w:ascii="Book Antiqua" w:hAnsi="Book Antiqua"/>
          <w:b/>
          <w:color w:val="000000" w:themeColor="text1"/>
          <w:lang w:val="en-US"/>
        </w:rPr>
      </w:pPr>
    </w:p>
    <w:p w14:paraId="6CF89E57" w14:textId="6CE897ED" w:rsidR="00A65414"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t>Stephan Ihrler,</w:t>
      </w:r>
      <w:r w:rsidRPr="00077E8B">
        <w:rPr>
          <w:rFonts w:ascii="Book Antiqua" w:hAnsi="Book Antiqua"/>
          <w:i/>
          <w:iCs/>
          <w:color w:val="000000" w:themeColor="text1"/>
          <w:vertAlign w:val="superscript"/>
          <w:lang w:val="en-US"/>
        </w:rPr>
        <w:t xml:space="preserve"> </w:t>
      </w:r>
      <w:r w:rsidR="00600542" w:rsidRPr="00077E8B">
        <w:rPr>
          <w:rFonts w:ascii="Book Antiqua" w:hAnsi="Book Antiqua"/>
          <w:iCs/>
          <w:color w:val="000000" w:themeColor="text1"/>
          <w:lang w:val="en-US"/>
        </w:rPr>
        <w:t xml:space="preserve">Institute of </w:t>
      </w:r>
      <w:r w:rsidR="00250FF5" w:rsidRPr="00077E8B">
        <w:rPr>
          <w:rFonts w:ascii="Book Antiqua" w:hAnsi="Book Antiqua"/>
          <w:iCs/>
          <w:color w:val="000000" w:themeColor="text1"/>
          <w:lang w:val="en-US"/>
        </w:rPr>
        <w:t>P</w:t>
      </w:r>
      <w:r w:rsidR="00600542" w:rsidRPr="00077E8B">
        <w:rPr>
          <w:rFonts w:ascii="Book Antiqua" w:hAnsi="Book Antiqua"/>
          <w:iCs/>
          <w:color w:val="000000" w:themeColor="text1"/>
          <w:lang w:val="en-US"/>
        </w:rPr>
        <w:t>athology</w:t>
      </w:r>
      <w:r w:rsidR="00250FF5" w:rsidRPr="00077E8B">
        <w:rPr>
          <w:rFonts w:ascii="Book Antiqua" w:hAnsi="Book Antiqua"/>
          <w:iCs/>
          <w:color w:val="000000" w:themeColor="text1"/>
          <w:lang w:val="en-US"/>
        </w:rPr>
        <w:t>,</w:t>
      </w:r>
      <w:r w:rsidR="00994810" w:rsidRPr="00077E8B">
        <w:rPr>
          <w:rFonts w:ascii="Book Antiqua" w:hAnsi="Book Antiqua"/>
          <w:iCs/>
          <w:color w:val="000000" w:themeColor="text1"/>
          <w:lang w:val="en-US"/>
        </w:rPr>
        <w:t xml:space="preserve"> Ludwig-Maximilians-University, Munich</w:t>
      </w:r>
      <w:r w:rsidR="00250FF5" w:rsidRPr="00077E8B">
        <w:rPr>
          <w:rFonts w:ascii="Book Antiqua" w:hAnsi="Book Antiqua"/>
          <w:iCs/>
          <w:color w:val="000000" w:themeColor="text1"/>
          <w:lang w:val="en-US"/>
        </w:rPr>
        <w:t xml:space="preserve"> 80337</w:t>
      </w:r>
      <w:r w:rsidRPr="00077E8B">
        <w:rPr>
          <w:rFonts w:ascii="Book Antiqua" w:hAnsi="Book Antiqua"/>
          <w:iCs/>
          <w:color w:val="000000" w:themeColor="text1"/>
          <w:lang w:val="en-US"/>
        </w:rPr>
        <w:t>, Ger</w:t>
      </w:r>
      <w:r w:rsidR="00600542" w:rsidRPr="00077E8B">
        <w:rPr>
          <w:rFonts w:ascii="Book Antiqua" w:hAnsi="Book Antiqua"/>
          <w:iCs/>
          <w:color w:val="000000" w:themeColor="text1"/>
          <w:lang w:val="en-US"/>
        </w:rPr>
        <w:t>many</w:t>
      </w:r>
    </w:p>
    <w:p w14:paraId="21071AEA" w14:textId="28A05368" w:rsidR="00B85218" w:rsidRPr="00077E8B" w:rsidRDefault="00B85218" w:rsidP="00077E8B">
      <w:pPr>
        <w:spacing w:line="360" w:lineRule="auto"/>
        <w:ind w:rightChars="127" w:right="305"/>
        <w:jc w:val="both"/>
        <w:rPr>
          <w:rFonts w:ascii="Book Antiqua" w:hAnsi="Book Antiqua"/>
          <w:iCs/>
          <w:color w:val="000000" w:themeColor="text1"/>
          <w:lang w:val="en-US"/>
        </w:rPr>
      </w:pPr>
    </w:p>
    <w:p w14:paraId="29AC92CD" w14:textId="1E6E9D16" w:rsidR="00B85218" w:rsidRPr="00077E8B" w:rsidRDefault="00B85218"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iCs/>
          <w:color w:val="000000" w:themeColor="text1"/>
          <w:lang w:val="en-US"/>
        </w:rPr>
        <w:t>Olivier Gires</w:t>
      </w:r>
      <w:r w:rsidRPr="00077E8B">
        <w:rPr>
          <w:rFonts w:ascii="Book Antiqua" w:hAnsi="Book Antiqua"/>
          <w:iCs/>
          <w:color w:val="000000" w:themeColor="text1"/>
          <w:lang w:val="en-US"/>
        </w:rPr>
        <w:t>, Clinical Cooperation Group Personalized Radiotherapy of Head and Neck Tumors, Neuherberg</w:t>
      </w:r>
      <w:r w:rsidR="00CF5782" w:rsidRPr="00077E8B">
        <w:rPr>
          <w:rFonts w:ascii="Book Antiqua" w:hAnsi="Book Antiqua"/>
          <w:iCs/>
          <w:color w:val="000000" w:themeColor="text1"/>
          <w:lang w:val="en-US" w:eastAsia="zh-CN"/>
        </w:rPr>
        <w:t xml:space="preserve"> 71083</w:t>
      </w:r>
      <w:r w:rsidRPr="00077E8B">
        <w:rPr>
          <w:rFonts w:ascii="Book Antiqua" w:hAnsi="Book Antiqua"/>
          <w:iCs/>
          <w:color w:val="000000" w:themeColor="text1"/>
          <w:lang w:val="en-US"/>
        </w:rPr>
        <w:t>, Germany</w:t>
      </w:r>
    </w:p>
    <w:p w14:paraId="5ECBC0FA" w14:textId="77777777" w:rsidR="005B5F58" w:rsidRPr="00077E8B" w:rsidRDefault="005B5F58" w:rsidP="00077E8B">
      <w:pPr>
        <w:spacing w:line="360" w:lineRule="auto"/>
        <w:ind w:rightChars="127" w:right="305"/>
        <w:jc w:val="both"/>
        <w:rPr>
          <w:rFonts w:ascii="Book Antiqua" w:hAnsi="Book Antiqua"/>
          <w:b/>
          <w:color w:val="000000" w:themeColor="text1"/>
          <w:lang w:val="en-US"/>
        </w:rPr>
      </w:pPr>
    </w:p>
    <w:p w14:paraId="18DF5596" w14:textId="4D3D80D5" w:rsidR="008651C9"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t xml:space="preserve">Sylvia Streit, </w:t>
      </w:r>
      <w:r w:rsidR="00600542" w:rsidRPr="00077E8B">
        <w:rPr>
          <w:rFonts w:ascii="Book Antiqua" w:hAnsi="Book Antiqua"/>
          <w:iCs/>
          <w:color w:val="000000" w:themeColor="text1"/>
          <w:lang w:val="en-US"/>
        </w:rPr>
        <w:t xml:space="preserve">Department of Molecular Biology, Max-Planck-Institute for Biochemistry, </w:t>
      </w:r>
      <w:r w:rsidR="00994810" w:rsidRPr="00077E8B">
        <w:rPr>
          <w:rFonts w:ascii="Book Antiqua" w:hAnsi="Book Antiqua"/>
          <w:iCs/>
          <w:color w:val="000000" w:themeColor="text1"/>
          <w:lang w:val="en-US"/>
        </w:rPr>
        <w:t xml:space="preserve">Planegg </w:t>
      </w:r>
      <w:r w:rsidR="00600542" w:rsidRPr="00077E8B">
        <w:rPr>
          <w:rFonts w:ascii="Book Antiqua" w:hAnsi="Book Antiqua"/>
          <w:iCs/>
          <w:color w:val="000000" w:themeColor="text1"/>
          <w:lang w:val="en-US"/>
        </w:rPr>
        <w:t>82152, Germany</w:t>
      </w:r>
    </w:p>
    <w:p w14:paraId="4AE31736" w14:textId="77777777" w:rsidR="00A65414" w:rsidRPr="00077E8B" w:rsidRDefault="00A65414" w:rsidP="00077E8B">
      <w:pPr>
        <w:spacing w:line="360" w:lineRule="auto"/>
        <w:ind w:rightChars="127" w:right="305"/>
        <w:jc w:val="both"/>
        <w:rPr>
          <w:rFonts w:ascii="Book Antiqua" w:hAnsi="Book Antiqua"/>
          <w:iCs/>
          <w:color w:val="000000" w:themeColor="text1"/>
          <w:lang w:val="en-US"/>
        </w:rPr>
      </w:pPr>
    </w:p>
    <w:p w14:paraId="04FE438B" w14:textId="4F23F598" w:rsidR="0076252E" w:rsidRPr="00077E8B" w:rsidRDefault="0076252E" w:rsidP="00077E8B">
      <w:pPr>
        <w:spacing w:line="360" w:lineRule="auto"/>
        <w:ind w:rightChars="127" w:right="305"/>
        <w:jc w:val="both"/>
        <w:rPr>
          <w:rFonts w:ascii="Book Antiqua" w:hAnsi="Book Antiqua"/>
          <w:iCs/>
          <w:color w:val="000000" w:themeColor="text1"/>
          <w:lang w:val="en-US" w:eastAsia="zh-CN"/>
        </w:rPr>
      </w:pPr>
      <w:r w:rsidRPr="00077E8B">
        <w:rPr>
          <w:rFonts w:ascii="Book Antiqua" w:hAnsi="Book Antiqua"/>
          <w:b/>
          <w:iCs/>
          <w:color w:val="000000" w:themeColor="text1"/>
          <w:lang w:val="en-US"/>
        </w:rPr>
        <w:t>Wolfgang Issing</w:t>
      </w:r>
      <w:r w:rsidRPr="00077E8B">
        <w:rPr>
          <w:rFonts w:ascii="Book Antiqua" w:hAnsi="Book Antiqua"/>
          <w:iCs/>
          <w:color w:val="000000" w:themeColor="text1"/>
          <w:lang w:val="en-US"/>
        </w:rPr>
        <w:t xml:space="preserve">, ENT Department, Freeman Hospital, Newcastle upon Tyne, NE7 7DN, </w:t>
      </w:r>
      <w:r w:rsidR="00994810" w:rsidRPr="00077E8B">
        <w:rPr>
          <w:rFonts w:ascii="Book Antiqua" w:hAnsi="Book Antiqua"/>
          <w:iCs/>
          <w:color w:val="000000" w:themeColor="text1"/>
          <w:lang w:val="en-US" w:eastAsia="zh-CN"/>
        </w:rPr>
        <w:t>United Kingdom</w:t>
      </w:r>
    </w:p>
    <w:p w14:paraId="2971E591" w14:textId="77777777" w:rsidR="0076252E" w:rsidRPr="00077E8B" w:rsidRDefault="0076252E" w:rsidP="00077E8B">
      <w:pPr>
        <w:spacing w:line="360" w:lineRule="auto"/>
        <w:ind w:rightChars="127" w:right="305"/>
        <w:jc w:val="both"/>
        <w:rPr>
          <w:rFonts w:ascii="Book Antiqua" w:hAnsi="Book Antiqua"/>
          <w:iCs/>
          <w:color w:val="000000" w:themeColor="text1"/>
          <w:lang w:val="en-US"/>
        </w:rPr>
      </w:pPr>
    </w:p>
    <w:p w14:paraId="1180BCC0" w14:textId="091A4133" w:rsidR="005A07C0"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lastRenderedPageBreak/>
        <w:t>Christoph Bergmann,</w:t>
      </w:r>
      <w:r w:rsidRPr="00077E8B">
        <w:rPr>
          <w:rFonts w:ascii="Book Antiqua" w:hAnsi="Book Antiqua"/>
          <w:iCs/>
          <w:color w:val="000000" w:themeColor="text1"/>
          <w:lang w:val="en-US"/>
        </w:rPr>
        <w:t xml:space="preserve"> </w:t>
      </w:r>
      <w:r w:rsidR="00600542" w:rsidRPr="00077E8B">
        <w:rPr>
          <w:rFonts w:ascii="Book Antiqua" w:hAnsi="Book Antiqua"/>
          <w:iCs/>
          <w:color w:val="000000" w:themeColor="text1"/>
          <w:lang w:val="en-US"/>
        </w:rPr>
        <w:t xml:space="preserve">Department of Otorhinolaryngology, University of Duisburg-Essen, </w:t>
      </w:r>
      <w:r w:rsidR="00994810" w:rsidRPr="00077E8B">
        <w:rPr>
          <w:rFonts w:ascii="Book Antiqua" w:hAnsi="Book Antiqua"/>
          <w:iCs/>
          <w:color w:val="000000" w:themeColor="text1"/>
          <w:lang w:val="en-US"/>
        </w:rPr>
        <w:t xml:space="preserve">Essen </w:t>
      </w:r>
      <w:r w:rsidR="00600542" w:rsidRPr="00077E8B">
        <w:rPr>
          <w:rFonts w:ascii="Book Antiqua" w:hAnsi="Book Antiqua"/>
          <w:iCs/>
          <w:color w:val="000000" w:themeColor="text1"/>
          <w:lang w:val="en-US"/>
        </w:rPr>
        <w:t>45147, Germany</w:t>
      </w:r>
    </w:p>
    <w:p w14:paraId="2E3A1A34" w14:textId="77777777" w:rsidR="006538A8" w:rsidRPr="00077E8B" w:rsidRDefault="006538A8" w:rsidP="00077E8B">
      <w:pPr>
        <w:spacing w:line="360" w:lineRule="auto"/>
        <w:ind w:rightChars="127" w:right="305"/>
        <w:jc w:val="both"/>
        <w:rPr>
          <w:rFonts w:ascii="Book Antiqua" w:hAnsi="Book Antiqua"/>
          <w:iCs/>
          <w:color w:val="000000" w:themeColor="text1"/>
          <w:lang w:val="en-US"/>
        </w:rPr>
      </w:pPr>
    </w:p>
    <w:p w14:paraId="1B1D5619" w14:textId="0F6D0DD1" w:rsidR="006508C2" w:rsidRPr="00077E8B" w:rsidRDefault="0016306E" w:rsidP="00077E8B">
      <w:pPr>
        <w:pStyle w:val="DefaultChar"/>
        <w:spacing w:line="360" w:lineRule="auto"/>
        <w:ind w:rightChars="127" w:right="305"/>
        <w:jc w:val="both"/>
        <w:rPr>
          <w:rFonts w:ascii="Book Antiqua" w:hAnsi="Book Antiqua"/>
          <w:color w:val="000000" w:themeColor="text1"/>
          <w:lang w:eastAsia="zh-CN"/>
        </w:rPr>
      </w:pPr>
      <w:r w:rsidRPr="00077E8B">
        <w:rPr>
          <w:rFonts w:ascii="Book Antiqua" w:hAnsi="Book Antiqua"/>
          <w:b/>
          <w:bCs/>
          <w:color w:val="333333"/>
          <w:shd w:val="clear" w:color="auto" w:fill="FFFFFF"/>
        </w:rPr>
        <w:t>ORCID number</w:t>
      </w:r>
      <w:r w:rsidRPr="00077E8B">
        <w:rPr>
          <w:rFonts w:ascii="Book Antiqua" w:hAnsi="Book Antiqua"/>
          <w:b/>
          <w:lang w:val="en-GB"/>
        </w:rPr>
        <w:t>:</w:t>
      </w:r>
      <w:r w:rsidR="003904F5" w:rsidRPr="00077E8B">
        <w:rPr>
          <w:rFonts w:ascii="Book Antiqua" w:hAnsi="Book Antiqua"/>
          <w:b/>
          <w:color w:val="000000" w:themeColor="text1"/>
          <w:lang w:val="en-US"/>
        </w:rPr>
        <w:t xml:space="preserve"> </w:t>
      </w:r>
      <w:r w:rsidR="00994810" w:rsidRPr="00077E8B">
        <w:rPr>
          <w:rFonts w:ascii="Book Antiqua" w:hAnsi="Book Antiqua"/>
          <w:color w:val="000000" w:themeColor="text1"/>
          <w:lang w:val="en-US"/>
        </w:rPr>
        <w:t>Eva Wimmer</w:t>
      </w:r>
      <w:r w:rsidR="00994810" w:rsidRPr="00077E8B">
        <w:rPr>
          <w:rFonts w:ascii="Book Antiqua" w:hAnsi="Book Antiqua"/>
          <w:color w:val="000000" w:themeColor="text1"/>
          <w:lang w:val="en-US" w:eastAsia="zh-CN"/>
        </w:rPr>
        <w:t xml:space="preserve"> (</w:t>
      </w:r>
      <w:r w:rsidR="00164060" w:rsidRPr="00077E8B">
        <w:rPr>
          <w:rFonts w:ascii="Book Antiqua" w:hAnsi="Book Antiqua"/>
          <w:color w:val="000000" w:themeColor="text1"/>
          <w:lang w:val="en-US"/>
        </w:rPr>
        <w:t>0000-0002-0102-0746</w:t>
      </w:r>
      <w:r w:rsidR="00994810" w:rsidRPr="00077E8B">
        <w:rPr>
          <w:rFonts w:ascii="Book Antiqua" w:hAnsi="Book Antiqua"/>
          <w:color w:val="000000" w:themeColor="text1"/>
          <w:lang w:val="en-US" w:eastAsia="zh-CN"/>
        </w:rPr>
        <w:t xml:space="preserve">); </w:t>
      </w:r>
      <w:r w:rsidR="00A65414" w:rsidRPr="00077E8B">
        <w:rPr>
          <w:rFonts w:ascii="Book Antiqua" w:hAnsi="Book Antiqua"/>
          <w:color w:val="000000" w:themeColor="text1"/>
        </w:rPr>
        <w:t>Stephan Ihrler</w:t>
      </w:r>
      <w:r w:rsidR="00994810" w:rsidRPr="00077E8B">
        <w:rPr>
          <w:rFonts w:ascii="Book Antiqua" w:hAnsi="Book Antiqua"/>
          <w:color w:val="000000" w:themeColor="text1"/>
          <w:lang w:eastAsia="zh-CN"/>
        </w:rPr>
        <w:t xml:space="preserve"> (</w:t>
      </w:r>
      <w:r w:rsidR="00B1300D" w:rsidRPr="00077E8B">
        <w:rPr>
          <w:rFonts w:ascii="Book Antiqua" w:hAnsi="Book Antiqua"/>
          <w:color w:val="000000" w:themeColor="text1"/>
        </w:rPr>
        <w:t>0000-0002-6183-0249</w:t>
      </w:r>
      <w:r w:rsidR="00994810" w:rsidRPr="00077E8B">
        <w:rPr>
          <w:rFonts w:ascii="Book Antiqua" w:hAnsi="Book Antiqua"/>
          <w:color w:val="000000" w:themeColor="text1"/>
          <w:lang w:eastAsia="zh-CN"/>
        </w:rPr>
        <w:t>);</w:t>
      </w:r>
      <w:r w:rsidRPr="00077E8B">
        <w:rPr>
          <w:rFonts w:ascii="Book Antiqua" w:hAnsi="Book Antiqua"/>
          <w:color w:val="000000" w:themeColor="text1"/>
          <w:lang w:eastAsia="zh-CN"/>
        </w:rPr>
        <w:t xml:space="preserve"> </w:t>
      </w:r>
      <w:r w:rsidR="00A65414" w:rsidRPr="00077E8B">
        <w:rPr>
          <w:rFonts w:ascii="Book Antiqua" w:hAnsi="Book Antiqua"/>
          <w:color w:val="000000" w:themeColor="text1"/>
          <w:lang w:val="en-US"/>
        </w:rPr>
        <w:t>Oliver Gires</w:t>
      </w:r>
      <w:r w:rsidR="00994810" w:rsidRPr="00077E8B">
        <w:rPr>
          <w:rFonts w:ascii="Book Antiqua" w:hAnsi="Book Antiqua"/>
          <w:color w:val="000000" w:themeColor="text1"/>
          <w:lang w:val="en-US" w:eastAsia="zh-CN"/>
        </w:rPr>
        <w:t xml:space="preserve"> (</w:t>
      </w:r>
      <w:hyperlink r:id="rId7" w:history="1">
        <w:r w:rsidR="000B62E5" w:rsidRPr="00077E8B">
          <w:rPr>
            <w:rStyle w:val="a3"/>
            <w:rFonts w:ascii="Book Antiqua" w:hAnsi="Book Antiqua"/>
            <w:color w:val="000000" w:themeColor="text1"/>
            <w:u w:val="none"/>
            <w:lang w:val="en-US"/>
          </w:rPr>
          <w:t>0000-0002-2292-7064</w:t>
        </w:r>
      </w:hyperlink>
      <w:r w:rsidR="00994810" w:rsidRPr="00077E8B">
        <w:rPr>
          <w:rFonts w:ascii="Book Antiqua" w:hAnsi="Book Antiqua"/>
          <w:color w:val="000000" w:themeColor="text1"/>
          <w:lang w:val="en-US" w:eastAsia="zh-CN"/>
        </w:rPr>
        <w:t xml:space="preserve">); </w:t>
      </w:r>
      <w:r w:rsidR="00A65414" w:rsidRPr="00077E8B">
        <w:rPr>
          <w:rFonts w:ascii="Book Antiqua" w:hAnsi="Book Antiqua"/>
          <w:color w:val="000000" w:themeColor="text1"/>
          <w:lang w:val="en-US"/>
        </w:rPr>
        <w:t>Sylvia Streit</w:t>
      </w:r>
      <w:r w:rsidR="00994810" w:rsidRPr="00077E8B">
        <w:rPr>
          <w:rFonts w:ascii="Book Antiqua" w:hAnsi="Book Antiqua"/>
          <w:color w:val="000000" w:themeColor="text1"/>
          <w:lang w:val="en-US" w:eastAsia="zh-CN"/>
        </w:rPr>
        <w:t xml:space="preserve"> (</w:t>
      </w:r>
      <w:hyperlink r:id="rId8" w:history="1">
        <w:r w:rsidR="000B62E5" w:rsidRPr="00077E8B">
          <w:rPr>
            <w:rStyle w:val="a3"/>
            <w:rFonts w:ascii="Book Antiqua" w:hAnsi="Book Antiqua"/>
            <w:color w:val="000000" w:themeColor="text1"/>
            <w:u w:val="none"/>
            <w:lang w:val="en-US"/>
          </w:rPr>
          <w:t>0000-0002-4339-1166</w:t>
        </w:r>
      </w:hyperlink>
      <w:r w:rsidR="00994810" w:rsidRPr="00077E8B">
        <w:rPr>
          <w:rFonts w:ascii="Book Antiqua" w:hAnsi="Book Antiqua"/>
          <w:color w:val="000000" w:themeColor="text1"/>
          <w:lang w:val="en-US" w:eastAsia="zh-CN"/>
        </w:rPr>
        <w:t xml:space="preserve">); </w:t>
      </w:r>
      <w:r w:rsidR="00A65414" w:rsidRPr="00077E8B">
        <w:rPr>
          <w:rFonts w:ascii="Book Antiqua" w:hAnsi="Book Antiqua"/>
          <w:color w:val="000000" w:themeColor="text1"/>
        </w:rPr>
        <w:t>Wolfgang Issing</w:t>
      </w:r>
      <w:r w:rsidR="00994810" w:rsidRPr="00077E8B">
        <w:rPr>
          <w:rFonts w:ascii="Book Antiqua" w:hAnsi="Book Antiqua"/>
          <w:color w:val="000000" w:themeColor="text1"/>
          <w:lang w:eastAsia="zh-CN"/>
        </w:rPr>
        <w:t xml:space="preserve"> (</w:t>
      </w:r>
      <w:hyperlink r:id="rId9" w:history="1">
        <w:r w:rsidR="00B1300D" w:rsidRPr="00077E8B">
          <w:rPr>
            <w:rFonts w:ascii="Book Antiqua" w:hAnsi="Book Antiqua"/>
            <w:color w:val="000000" w:themeColor="text1"/>
          </w:rPr>
          <w:t>0000-0003-2620-0409</w:t>
        </w:r>
      </w:hyperlink>
      <w:r w:rsidR="00994810" w:rsidRPr="00077E8B">
        <w:rPr>
          <w:rFonts w:ascii="Book Antiqua" w:hAnsi="Book Antiqua"/>
          <w:color w:val="000000" w:themeColor="text1"/>
          <w:lang w:eastAsia="zh-CN"/>
        </w:rPr>
        <w:t xml:space="preserve">); </w:t>
      </w:r>
      <w:r w:rsidR="00A65414" w:rsidRPr="00077E8B">
        <w:rPr>
          <w:rFonts w:ascii="Book Antiqua" w:hAnsi="Book Antiqua"/>
          <w:color w:val="000000" w:themeColor="text1"/>
          <w:lang w:val="en-US"/>
        </w:rPr>
        <w:t>Christoph Bergmann</w:t>
      </w:r>
      <w:r w:rsidR="00994810" w:rsidRPr="00077E8B">
        <w:rPr>
          <w:rFonts w:ascii="Book Antiqua" w:hAnsi="Book Antiqua"/>
          <w:color w:val="000000" w:themeColor="text1"/>
          <w:lang w:val="en-US" w:eastAsia="zh-CN"/>
        </w:rPr>
        <w:t xml:space="preserve"> (</w:t>
      </w:r>
      <w:r w:rsidR="006508C2" w:rsidRPr="00077E8B">
        <w:rPr>
          <w:rFonts w:ascii="Book Antiqua" w:hAnsi="Book Antiqua"/>
          <w:color w:val="000000" w:themeColor="text1"/>
          <w:lang w:val="en-US"/>
        </w:rPr>
        <w:t>0000-0002-2076-8813</w:t>
      </w:r>
      <w:r w:rsidR="00994810" w:rsidRPr="00077E8B">
        <w:rPr>
          <w:rFonts w:ascii="Book Antiqua" w:hAnsi="Book Antiqua"/>
          <w:color w:val="000000" w:themeColor="text1"/>
          <w:lang w:val="en-US" w:eastAsia="zh-CN"/>
        </w:rPr>
        <w:t>).</w:t>
      </w:r>
    </w:p>
    <w:p w14:paraId="4F7CB281" w14:textId="77777777" w:rsidR="00A65414" w:rsidRPr="00077E8B" w:rsidRDefault="00A65414" w:rsidP="00077E8B">
      <w:pPr>
        <w:pStyle w:val="DefaultChar"/>
        <w:spacing w:line="360" w:lineRule="auto"/>
        <w:ind w:rightChars="127" w:right="305"/>
        <w:jc w:val="both"/>
        <w:rPr>
          <w:rFonts w:ascii="Book Antiqua" w:hAnsi="Book Antiqua"/>
          <w:color w:val="000000" w:themeColor="text1"/>
          <w:lang w:val="en-US"/>
        </w:rPr>
      </w:pPr>
    </w:p>
    <w:p w14:paraId="7DD8EC41" w14:textId="5183EA09" w:rsidR="003904F5" w:rsidRPr="00077E8B" w:rsidRDefault="0016306E" w:rsidP="00077E8B">
      <w:pPr>
        <w:pStyle w:val="DefaultChar"/>
        <w:spacing w:line="360" w:lineRule="auto"/>
        <w:ind w:rightChars="127" w:right="305"/>
        <w:jc w:val="both"/>
        <w:rPr>
          <w:rFonts w:ascii="Book Antiqua" w:hAnsi="Book Antiqua"/>
          <w:color w:val="000000" w:themeColor="text1"/>
          <w:lang w:val="en-US" w:eastAsia="zh-CN"/>
        </w:rPr>
      </w:pPr>
      <w:r w:rsidRPr="00077E8B">
        <w:rPr>
          <w:rFonts w:ascii="Book Antiqua" w:hAnsi="Book Antiqua"/>
          <w:b/>
          <w:lang w:val="en-GB"/>
        </w:rPr>
        <w:t>Author contributions:</w:t>
      </w:r>
      <w:r w:rsidRPr="00077E8B">
        <w:rPr>
          <w:rFonts w:ascii="Book Antiqua" w:hAnsi="Book Antiqua"/>
        </w:rPr>
        <w:t xml:space="preserve"> </w:t>
      </w:r>
      <w:r w:rsidR="003904F5" w:rsidRPr="00077E8B">
        <w:rPr>
          <w:rFonts w:ascii="Book Antiqua" w:hAnsi="Book Antiqua"/>
          <w:color w:val="000000" w:themeColor="text1"/>
          <w:lang w:val="en-US"/>
        </w:rPr>
        <w:t xml:space="preserve">Wimmer </w:t>
      </w:r>
      <w:r w:rsidR="006538A8" w:rsidRPr="00077E8B">
        <w:rPr>
          <w:rFonts w:ascii="Book Antiqua" w:hAnsi="Book Antiqua"/>
          <w:color w:val="000000" w:themeColor="text1"/>
          <w:lang w:val="en-US"/>
        </w:rPr>
        <w:t xml:space="preserve">E </w:t>
      </w:r>
      <w:r w:rsidR="003904F5" w:rsidRPr="00077E8B">
        <w:rPr>
          <w:rFonts w:ascii="Book Antiqua" w:hAnsi="Book Antiqua"/>
          <w:color w:val="000000" w:themeColor="text1"/>
          <w:lang w:val="en-US"/>
        </w:rPr>
        <w:t xml:space="preserve">performed the majority of experiments, analyzed the data and wrote the paper, Ihrler </w:t>
      </w:r>
      <w:r w:rsidR="006538A8" w:rsidRPr="00077E8B">
        <w:rPr>
          <w:rFonts w:ascii="Book Antiqua" w:hAnsi="Book Antiqua"/>
          <w:color w:val="000000" w:themeColor="text1"/>
          <w:lang w:val="en-US"/>
        </w:rPr>
        <w:t xml:space="preserve">S </w:t>
      </w:r>
      <w:r w:rsidR="003904F5" w:rsidRPr="00077E8B">
        <w:rPr>
          <w:rFonts w:ascii="Book Antiqua" w:hAnsi="Book Antiqua"/>
          <w:color w:val="000000" w:themeColor="text1"/>
          <w:lang w:val="en-US"/>
        </w:rPr>
        <w:t xml:space="preserve">conducted analysis of </w:t>
      </w:r>
      <w:r w:rsidR="00B1300D" w:rsidRPr="00077E8B">
        <w:rPr>
          <w:rFonts w:ascii="Book Antiqua" w:hAnsi="Book Antiqua"/>
          <w:color w:val="000000" w:themeColor="text1"/>
          <w:lang w:val="en-US"/>
        </w:rPr>
        <w:t>histology</w:t>
      </w:r>
      <w:r w:rsidR="003904F5" w:rsidRPr="00077E8B">
        <w:rPr>
          <w:rFonts w:ascii="Book Antiqua" w:hAnsi="Book Antiqua"/>
          <w:color w:val="000000" w:themeColor="text1"/>
          <w:lang w:val="en-US"/>
        </w:rPr>
        <w:t>, Gires</w:t>
      </w:r>
      <w:r w:rsidR="006538A8" w:rsidRPr="00077E8B">
        <w:rPr>
          <w:rFonts w:ascii="Book Antiqua" w:hAnsi="Book Antiqua"/>
          <w:color w:val="000000" w:themeColor="text1"/>
          <w:lang w:val="en-US"/>
        </w:rPr>
        <w:t xml:space="preserve"> O</w:t>
      </w:r>
      <w:r w:rsidR="003904F5" w:rsidRPr="00077E8B">
        <w:rPr>
          <w:rFonts w:ascii="Book Antiqua" w:hAnsi="Book Antiqua"/>
          <w:color w:val="000000" w:themeColor="text1"/>
          <w:lang w:val="en-US"/>
        </w:rPr>
        <w:t xml:space="preserve"> </w:t>
      </w:r>
      <w:r w:rsidR="000B62E5" w:rsidRPr="00077E8B">
        <w:rPr>
          <w:rFonts w:ascii="Book Antiqua" w:hAnsi="Book Antiqua"/>
          <w:color w:val="000000" w:themeColor="text1"/>
          <w:lang w:val="en-US"/>
        </w:rPr>
        <w:t>helped wri</w:t>
      </w:r>
      <w:r w:rsidR="000B62E5" w:rsidRPr="00077E8B">
        <w:rPr>
          <w:rFonts w:ascii="Book Antiqua" w:hAnsi="Book Antiqua"/>
          <w:color w:val="000000" w:themeColor="text1"/>
          <w:lang w:val="en-US"/>
        </w:rPr>
        <w:t>t</w:t>
      </w:r>
      <w:r w:rsidR="000B62E5" w:rsidRPr="00077E8B">
        <w:rPr>
          <w:rFonts w:ascii="Book Antiqua" w:hAnsi="Book Antiqua"/>
          <w:color w:val="000000" w:themeColor="text1"/>
          <w:lang w:val="en-US"/>
        </w:rPr>
        <w:t>ing</w:t>
      </w:r>
      <w:r w:rsidR="003904F5" w:rsidRPr="00077E8B">
        <w:rPr>
          <w:rFonts w:ascii="Book Antiqua" w:hAnsi="Book Antiqua"/>
          <w:color w:val="000000" w:themeColor="text1"/>
          <w:lang w:val="en-US"/>
        </w:rPr>
        <w:t xml:space="preserve"> the paper,</w:t>
      </w:r>
      <w:r w:rsidR="000B62E5" w:rsidRPr="00077E8B">
        <w:rPr>
          <w:rFonts w:ascii="Book Antiqua" w:hAnsi="Book Antiqua"/>
          <w:color w:val="000000" w:themeColor="text1"/>
          <w:lang w:val="en-US"/>
        </w:rPr>
        <w:t xml:space="preserve"> </w:t>
      </w:r>
      <w:r w:rsidR="003904F5" w:rsidRPr="00077E8B">
        <w:rPr>
          <w:rFonts w:ascii="Book Antiqua" w:hAnsi="Book Antiqua"/>
          <w:color w:val="000000" w:themeColor="text1"/>
          <w:lang w:val="en-US"/>
        </w:rPr>
        <w:t>Streit</w:t>
      </w:r>
      <w:r w:rsidR="006538A8" w:rsidRPr="00077E8B">
        <w:rPr>
          <w:rFonts w:ascii="Book Antiqua" w:hAnsi="Book Antiqua"/>
          <w:color w:val="000000" w:themeColor="text1"/>
          <w:lang w:val="en-US"/>
        </w:rPr>
        <w:t xml:space="preserve"> S</w:t>
      </w:r>
      <w:r w:rsidR="003904F5" w:rsidRPr="00077E8B">
        <w:rPr>
          <w:rFonts w:ascii="Book Antiqua" w:hAnsi="Book Antiqua"/>
          <w:color w:val="000000" w:themeColor="text1"/>
          <w:lang w:val="en-US"/>
        </w:rPr>
        <w:t xml:space="preserve"> conducted experiments, Issing </w:t>
      </w:r>
      <w:r w:rsidR="006538A8" w:rsidRPr="00077E8B">
        <w:rPr>
          <w:rFonts w:ascii="Book Antiqua" w:hAnsi="Book Antiqua"/>
          <w:color w:val="000000" w:themeColor="text1"/>
          <w:lang w:val="en-US"/>
        </w:rPr>
        <w:t xml:space="preserve">W </w:t>
      </w:r>
      <w:r w:rsidR="003904F5" w:rsidRPr="00077E8B">
        <w:rPr>
          <w:rFonts w:ascii="Book Antiqua" w:hAnsi="Book Antiqua"/>
          <w:color w:val="000000" w:themeColor="text1"/>
          <w:lang w:val="en-US"/>
        </w:rPr>
        <w:t>designed and coordinated the research</w:t>
      </w:r>
      <w:r w:rsidR="00CF5782" w:rsidRPr="00077E8B">
        <w:rPr>
          <w:rFonts w:ascii="Book Antiqua" w:hAnsi="Book Antiqua"/>
          <w:color w:val="000000" w:themeColor="text1"/>
          <w:lang w:val="en-US" w:eastAsia="zh-CN"/>
        </w:rPr>
        <w:t>;</w:t>
      </w:r>
      <w:r w:rsidR="003904F5" w:rsidRPr="00077E8B">
        <w:rPr>
          <w:rFonts w:ascii="Book Antiqua" w:hAnsi="Book Antiqua"/>
          <w:color w:val="000000" w:themeColor="text1"/>
          <w:lang w:val="en-US"/>
        </w:rPr>
        <w:t xml:space="preserve"> Bergmann</w:t>
      </w:r>
      <w:r w:rsidR="006538A8" w:rsidRPr="00077E8B">
        <w:rPr>
          <w:rFonts w:ascii="Book Antiqua" w:hAnsi="Book Antiqua"/>
          <w:color w:val="000000" w:themeColor="text1"/>
          <w:lang w:val="en-US"/>
        </w:rPr>
        <w:t xml:space="preserve"> C</w:t>
      </w:r>
      <w:r w:rsidR="003904F5" w:rsidRPr="00077E8B">
        <w:rPr>
          <w:rFonts w:ascii="Book Antiqua" w:hAnsi="Book Antiqua"/>
          <w:color w:val="000000" w:themeColor="text1"/>
          <w:lang w:val="en-US"/>
        </w:rPr>
        <w:t xml:space="preserve"> performed experiments, analyzed the data, conducted statistical analysis and </w:t>
      </w:r>
      <w:r w:rsidR="00B1300D" w:rsidRPr="00077E8B">
        <w:rPr>
          <w:rFonts w:ascii="Book Antiqua" w:hAnsi="Book Antiqua"/>
          <w:color w:val="000000" w:themeColor="text1"/>
          <w:lang w:val="en-US"/>
        </w:rPr>
        <w:t xml:space="preserve">helped the </w:t>
      </w:r>
      <w:r w:rsidR="003904F5" w:rsidRPr="00077E8B">
        <w:rPr>
          <w:rFonts w:ascii="Book Antiqua" w:hAnsi="Book Antiqua"/>
          <w:color w:val="000000" w:themeColor="text1"/>
          <w:lang w:val="en-US"/>
        </w:rPr>
        <w:t>wr</w:t>
      </w:r>
      <w:r w:rsidR="000B62E5" w:rsidRPr="00077E8B">
        <w:rPr>
          <w:rFonts w:ascii="Book Antiqua" w:hAnsi="Book Antiqua"/>
          <w:color w:val="000000" w:themeColor="text1"/>
          <w:lang w:val="en-US"/>
        </w:rPr>
        <w:t>i</w:t>
      </w:r>
      <w:r w:rsidR="00E6264F" w:rsidRPr="00077E8B">
        <w:rPr>
          <w:rFonts w:ascii="Book Antiqua" w:hAnsi="Book Antiqua"/>
          <w:color w:val="000000" w:themeColor="text1"/>
          <w:lang w:val="en-US"/>
        </w:rPr>
        <w:t>te the paper.</w:t>
      </w:r>
    </w:p>
    <w:p w14:paraId="72F3ADAF" w14:textId="77777777" w:rsidR="006538A8" w:rsidRPr="00077E8B" w:rsidRDefault="006538A8" w:rsidP="00077E8B">
      <w:pPr>
        <w:pStyle w:val="DefaultChar"/>
        <w:spacing w:line="360" w:lineRule="auto"/>
        <w:ind w:rightChars="127" w:right="305"/>
        <w:jc w:val="both"/>
        <w:rPr>
          <w:rFonts w:ascii="Book Antiqua" w:hAnsi="Book Antiqua"/>
          <w:color w:val="000000" w:themeColor="text1"/>
          <w:lang w:val="en-US" w:eastAsia="zh-CN"/>
        </w:rPr>
      </w:pPr>
    </w:p>
    <w:p w14:paraId="635AB610" w14:textId="7207695C" w:rsidR="0016306E" w:rsidRPr="00077E8B" w:rsidRDefault="00AB7D5D" w:rsidP="00077E8B">
      <w:pPr>
        <w:pStyle w:val="DefaultChar"/>
        <w:spacing w:line="360" w:lineRule="auto"/>
        <w:ind w:rightChars="127" w:right="305"/>
        <w:jc w:val="both"/>
        <w:rPr>
          <w:rFonts w:ascii="Book Antiqua" w:hAnsi="Book Antiqua"/>
          <w:color w:val="000000" w:themeColor="text1"/>
          <w:lang w:val="en-US"/>
        </w:rPr>
      </w:pPr>
      <w:r w:rsidRPr="006B06F1">
        <w:rPr>
          <w:rFonts w:ascii="Book Antiqua" w:hAnsi="Book Antiqua"/>
          <w:b/>
        </w:rPr>
        <w:t>Institutional review board statement:</w:t>
      </w:r>
      <w:r w:rsidR="0016306E" w:rsidRPr="00077E8B">
        <w:rPr>
          <w:rFonts w:ascii="Book Antiqua" w:hAnsi="Book Antiqua"/>
        </w:rPr>
        <w:t xml:space="preserve"> </w:t>
      </w:r>
      <w:r w:rsidR="0016306E" w:rsidRPr="00077E8B">
        <w:rPr>
          <w:rFonts w:ascii="Book Antiqua" w:hAnsi="Book Antiqua"/>
          <w:color w:val="000000" w:themeColor="text1"/>
          <w:lang w:val="en-US"/>
        </w:rPr>
        <w:t>The study was reviewed and approved by the Ludwig-Maximilian University Institutional Review Board.</w:t>
      </w:r>
    </w:p>
    <w:p w14:paraId="1945C28F" w14:textId="145A32C7" w:rsidR="0016306E" w:rsidRPr="00077E8B" w:rsidRDefault="0016306E" w:rsidP="00077E8B">
      <w:pPr>
        <w:pStyle w:val="DefaultChar"/>
        <w:spacing w:line="360" w:lineRule="auto"/>
        <w:ind w:rightChars="127" w:right="305"/>
        <w:jc w:val="both"/>
        <w:rPr>
          <w:rFonts w:ascii="Book Antiqua" w:hAnsi="Book Antiqua"/>
          <w:color w:val="000000" w:themeColor="text1"/>
          <w:lang w:val="en-US" w:eastAsia="zh-CN"/>
        </w:rPr>
      </w:pPr>
    </w:p>
    <w:p w14:paraId="5766AE9E" w14:textId="77777777" w:rsidR="0016306E" w:rsidRPr="00077E8B" w:rsidRDefault="0016306E" w:rsidP="00077E8B">
      <w:pPr>
        <w:adjustRightInd w:val="0"/>
        <w:snapToGrid w:val="0"/>
        <w:spacing w:line="360" w:lineRule="auto"/>
        <w:ind w:rightChars="127" w:right="305"/>
        <w:jc w:val="both"/>
        <w:rPr>
          <w:rFonts w:ascii="Book Antiqua" w:hAnsi="Book Antiqua"/>
          <w:b/>
        </w:rPr>
      </w:pPr>
      <w:r w:rsidRPr="00077E8B">
        <w:rPr>
          <w:rFonts w:ascii="Book Antiqua" w:hAnsi="Book Antiqua"/>
          <w:b/>
        </w:rPr>
        <w:t>Institutional animal care and use committee statement:</w:t>
      </w:r>
      <w:r w:rsidRPr="00077E8B">
        <w:rPr>
          <w:rFonts w:ascii="Book Antiqua" w:eastAsia="宋体" w:hAnsi="Book Antiqua"/>
        </w:rPr>
        <w:t xml:space="preserve"> Not applicable to this study.</w:t>
      </w:r>
    </w:p>
    <w:p w14:paraId="4424C863" w14:textId="77777777" w:rsidR="0016306E" w:rsidRPr="00077E8B" w:rsidRDefault="0016306E" w:rsidP="00077E8B">
      <w:pPr>
        <w:pStyle w:val="DefaultChar"/>
        <w:spacing w:line="360" w:lineRule="auto"/>
        <w:ind w:rightChars="127" w:right="305"/>
        <w:jc w:val="both"/>
        <w:rPr>
          <w:rFonts w:ascii="Book Antiqua" w:hAnsi="Book Antiqua"/>
          <w:color w:val="000000" w:themeColor="text1"/>
          <w:lang w:eastAsia="zh-CN"/>
        </w:rPr>
      </w:pPr>
    </w:p>
    <w:p w14:paraId="1BA431B2" w14:textId="77777777" w:rsidR="0016306E" w:rsidRPr="00077E8B" w:rsidRDefault="0016306E" w:rsidP="00077E8B">
      <w:pPr>
        <w:pStyle w:val="20"/>
        <w:spacing w:line="360" w:lineRule="auto"/>
        <w:ind w:rightChars="127" w:right="305"/>
        <w:jc w:val="both"/>
        <w:rPr>
          <w:rFonts w:ascii="Book Antiqua" w:eastAsia="宋体" w:hAnsi="Book Antiqua"/>
          <w:sz w:val="24"/>
          <w:szCs w:val="24"/>
        </w:rPr>
      </w:pPr>
      <w:r w:rsidRPr="00077E8B">
        <w:rPr>
          <w:rFonts w:ascii="Book Antiqua" w:hAnsi="Book Antiqua"/>
          <w:b/>
          <w:color w:val="000000"/>
          <w:sz w:val="24"/>
          <w:szCs w:val="24"/>
        </w:rPr>
        <w:t>Conflict-of-interest statement:</w:t>
      </w:r>
      <w:r w:rsidRPr="00077E8B">
        <w:rPr>
          <w:rFonts w:ascii="Book Antiqua" w:hAnsi="Book Antiqua"/>
          <w:b/>
          <w:sz w:val="24"/>
          <w:szCs w:val="24"/>
          <w:lang w:eastAsia="zh-CN"/>
        </w:rPr>
        <w:t xml:space="preserve"> </w:t>
      </w:r>
      <w:r w:rsidRPr="00077E8B">
        <w:rPr>
          <w:rFonts w:ascii="Book Antiqua" w:eastAsia="宋体" w:hAnsi="Book Antiqua"/>
          <w:sz w:val="24"/>
          <w:szCs w:val="24"/>
        </w:rPr>
        <w:t>The authors declare that they have no conflicts of inte</w:t>
      </w:r>
      <w:r w:rsidRPr="00077E8B">
        <w:rPr>
          <w:rFonts w:ascii="Book Antiqua" w:eastAsia="宋体" w:hAnsi="Book Antiqua"/>
          <w:sz w:val="24"/>
          <w:szCs w:val="24"/>
        </w:rPr>
        <w:t>r</w:t>
      </w:r>
      <w:r w:rsidRPr="00077E8B">
        <w:rPr>
          <w:rFonts w:ascii="Book Antiqua" w:eastAsia="宋体" w:hAnsi="Book Antiqua"/>
          <w:sz w:val="24"/>
          <w:szCs w:val="24"/>
        </w:rPr>
        <w:t>est.</w:t>
      </w:r>
    </w:p>
    <w:p w14:paraId="2445B5A7" w14:textId="2AB780D6" w:rsidR="0016306E" w:rsidRPr="00077E8B" w:rsidRDefault="0016306E" w:rsidP="00077E8B">
      <w:pPr>
        <w:pStyle w:val="DefaultChar"/>
        <w:spacing w:line="360" w:lineRule="auto"/>
        <w:ind w:rightChars="127" w:right="305"/>
        <w:jc w:val="both"/>
        <w:rPr>
          <w:rFonts w:ascii="Book Antiqua" w:hAnsi="Book Antiqua"/>
          <w:color w:val="000000" w:themeColor="text1"/>
          <w:lang w:val="en-US" w:eastAsia="zh-CN"/>
        </w:rPr>
      </w:pPr>
    </w:p>
    <w:p w14:paraId="0D9F8500" w14:textId="3E7E9627" w:rsidR="006538A8" w:rsidRPr="00077E8B" w:rsidRDefault="0016306E" w:rsidP="00077E8B">
      <w:pPr>
        <w:adjustRightInd w:val="0"/>
        <w:snapToGrid w:val="0"/>
        <w:spacing w:line="360" w:lineRule="auto"/>
        <w:ind w:rightChars="127" w:right="305"/>
        <w:jc w:val="both"/>
        <w:rPr>
          <w:rFonts w:ascii="Book Antiqua" w:hAnsi="Book Antiqua"/>
          <w:b/>
        </w:rPr>
      </w:pPr>
      <w:r w:rsidRPr="00077E8B">
        <w:rPr>
          <w:rFonts w:ascii="Book Antiqua" w:hAnsi="Book Antiqua"/>
          <w:b/>
        </w:rPr>
        <w:t>Data sharing statement:</w:t>
      </w:r>
      <w:r w:rsidRPr="00077E8B">
        <w:rPr>
          <w:rFonts w:ascii="Book Antiqua" w:hAnsi="Book Antiqua"/>
          <w:b/>
          <w:lang w:eastAsia="zh-CN"/>
        </w:rPr>
        <w:t xml:space="preserve"> </w:t>
      </w:r>
      <w:r w:rsidRPr="00077E8B">
        <w:rPr>
          <w:rFonts w:ascii="Book Antiqua" w:hAnsi="Book Antiqua"/>
          <w:color w:val="000000" w:themeColor="text1"/>
          <w:lang w:val="en-US"/>
        </w:rPr>
        <w:t>Dataset available from the corresponding author at Chri</w:t>
      </w:r>
      <w:r w:rsidRPr="00077E8B">
        <w:rPr>
          <w:rFonts w:ascii="Book Antiqua" w:hAnsi="Book Antiqua"/>
          <w:color w:val="000000" w:themeColor="text1"/>
          <w:lang w:val="en-US"/>
        </w:rPr>
        <w:t>s</w:t>
      </w:r>
      <w:r w:rsidRPr="00077E8B">
        <w:rPr>
          <w:rFonts w:ascii="Book Antiqua" w:hAnsi="Book Antiqua"/>
          <w:color w:val="000000" w:themeColor="text1"/>
          <w:lang w:val="en-US"/>
        </w:rPr>
        <w:t>toph.bergmann@uk-essen.de.</w:t>
      </w:r>
    </w:p>
    <w:p w14:paraId="2A688319" w14:textId="77777777" w:rsidR="0016306E" w:rsidRPr="00C741F7" w:rsidRDefault="0016306E" w:rsidP="00077E8B">
      <w:pPr>
        <w:pStyle w:val="DefaultChar"/>
        <w:spacing w:line="360" w:lineRule="auto"/>
        <w:ind w:rightChars="127" w:right="305"/>
        <w:jc w:val="both"/>
        <w:rPr>
          <w:rFonts w:ascii="Book Antiqua" w:hAnsi="Book Antiqua"/>
          <w:color w:val="000000" w:themeColor="text1"/>
          <w:lang w:eastAsia="zh-CN"/>
        </w:rPr>
      </w:pPr>
    </w:p>
    <w:p w14:paraId="3EA64F75" w14:textId="4BBFDC24" w:rsidR="0016306E" w:rsidRPr="00077E8B" w:rsidRDefault="00AB7D5D" w:rsidP="00AB7D5D">
      <w:pPr>
        <w:autoSpaceDE w:val="0"/>
        <w:autoSpaceDN w:val="0"/>
        <w:adjustRightInd w:val="0"/>
        <w:spacing w:line="360" w:lineRule="auto"/>
        <w:rPr>
          <w:rFonts w:ascii="Book Antiqua" w:hAnsi="Book Antiqua"/>
          <w:b/>
        </w:rPr>
      </w:pPr>
      <w:r w:rsidRPr="00377D8E">
        <w:rPr>
          <w:rFonts w:ascii="Book Antiqua" w:hAnsi="Book Antiqua"/>
          <w:b/>
        </w:rPr>
        <w:t>ARRIVE statement:</w:t>
      </w:r>
      <w:r>
        <w:rPr>
          <w:rFonts w:ascii="Book Antiqua" w:hAnsi="Book Antiqua" w:hint="eastAsia"/>
          <w:b/>
          <w:lang w:eastAsia="zh-CN"/>
        </w:rPr>
        <w:t xml:space="preserve"> </w:t>
      </w:r>
      <w:r w:rsidR="0016306E" w:rsidRPr="00077E8B">
        <w:rPr>
          <w:rFonts w:ascii="Book Antiqua" w:hAnsi="Book Antiqua"/>
          <w:color w:val="000000" w:themeColor="text1"/>
          <w:lang w:val="en-US"/>
        </w:rPr>
        <w:t>The authors have read the ARRIVE guidelines, and the manuscript was prepared and revised according to the ARRIVE guidelines.</w:t>
      </w:r>
    </w:p>
    <w:p w14:paraId="50ADE37B" w14:textId="77777777" w:rsidR="0016306E" w:rsidRPr="00077E8B" w:rsidRDefault="0016306E" w:rsidP="00077E8B">
      <w:pPr>
        <w:autoSpaceDE w:val="0"/>
        <w:autoSpaceDN w:val="0"/>
        <w:adjustRightInd w:val="0"/>
        <w:spacing w:line="360" w:lineRule="auto"/>
        <w:ind w:rightChars="127" w:right="305"/>
        <w:jc w:val="both"/>
        <w:rPr>
          <w:rFonts w:ascii="Book Antiqua" w:hAnsi="Book Antiqua"/>
          <w:b/>
        </w:rPr>
      </w:pPr>
    </w:p>
    <w:p w14:paraId="6A742BBF" w14:textId="4C43F722" w:rsidR="00180FFF" w:rsidRPr="00077E8B" w:rsidRDefault="00180FFF" w:rsidP="00077E8B">
      <w:pPr>
        <w:adjustRightInd w:val="0"/>
        <w:snapToGrid w:val="0"/>
        <w:spacing w:line="360" w:lineRule="auto"/>
        <w:jc w:val="both"/>
        <w:rPr>
          <w:rFonts w:ascii="Book Antiqua" w:hAnsi="Book Antiqua" w:cs="宋体"/>
        </w:rPr>
      </w:pPr>
      <w:r w:rsidRPr="00077E8B">
        <w:rPr>
          <w:rFonts w:ascii="Book Antiqua" w:hAnsi="Book Antiqua"/>
          <w:b/>
        </w:rPr>
        <w:t xml:space="preserve">Open-Access: </w:t>
      </w:r>
      <w:r w:rsidRPr="00077E8B">
        <w:rPr>
          <w:rFonts w:ascii="Book Antiqua" w:hAnsi="Book Antiqua"/>
        </w:rPr>
        <w:t xml:space="preserve">This is an </w:t>
      </w:r>
      <w:r w:rsidRPr="00077E8B">
        <w:rPr>
          <w:rFonts w:ascii="Book Antiqua" w:hAnsi="Book Antiqua" w:cs="宋体"/>
        </w:rPr>
        <w:t xml:space="preserve">open-access article that was </w:t>
      </w:r>
      <w:r w:rsidRPr="00077E8B">
        <w:rPr>
          <w:rFonts w:ascii="Book Antiqua" w:hAnsi="Book Antiqua"/>
        </w:rPr>
        <w:t xml:space="preserve">selected by an in-house editor and fully peer-reviewed by external reviewers. It is </w:t>
      </w:r>
      <w:r w:rsidRPr="00077E8B">
        <w:rPr>
          <w:rFonts w:ascii="Book Antiqua" w:hAnsi="Book Antiqua" w:cs="宋体"/>
        </w:rPr>
        <w:t xml:space="preserve">distributed in accordance with </w:t>
      </w:r>
      <w:r w:rsidRPr="00077E8B">
        <w:rPr>
          <w:rFonts w:ascii="Book Antiqua" w:hAnsi="Book Antiqua"/>
        </w:rPr>
        <w:t xml:space="preserve">the Creative </w:t>
      </w:r>
      <w:r w:rsidRPr="00077E8B">
        <w:rPr>
          <w:rFonts w:ascii="Book Antiqua" w:hAnsi="Book Antiqua"/>
        </w:rPr>
        <w:lastRenderedPageBreak/>
        <w:t>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BF31C8" w14:textId="77777777" w:rsidR="00180FFF" w:rsidRPr="00077E8B" w:rsidRDefault="00180FFF" w:rsidP="00077E8B">
      <w:pPr>
        <w:spacing w:line="360" w:lineRule="auto"/>
        <w:jc w:val="both"/>
        <w:rPr>
          <w:rFonts w:ascii="Book Antiqua" w:hAnsi="Book Antiqua" w:cs="Times New Roman"/>
          <w:b/>
          <w:kern w:val="2"/>
        </w:rPr>
      </w:pPr>
    </w:p>
    <w:p w14:paraId="12E56EA5" w14:textId="77777777" w:rsidR="00180FFF" w:rsidRPr="00077E8B" w:rsidRDefault="00180FFF" w:rsidP="00077E8B">
      <w:pPr>
        <w:spacing w:line="360" w:lineRule="auto"/>
        <w:jc w:val="both"/>
        <w:rPr>
          <w:rFonts w:ascii="Book Antiqua" w:hAnsi="Book Antiqua" w:cs="Times New Roman"/>
        </w:rPr>
      </w:pPr>
      <w:r w:rsidRPr="00077E8B">
        <w:rPr>
          <w:rFonts w:ascii="Book Antiqua" w:hAnsi="Book Antiqua" w:cs="Times New Roman"/>
          <w:b/>
        </w:rPr>
        <w:t xml:space="preserve">Manuscript source: </w:t>
      </w:r>
      <w:r w:rsidRPr="00077E8B">
        <w:rPr>
          <w:rFonts w:ascii="Book Antiqua" w:hAnsi="Book Antiqua" w:cs="Times New Roman"/>
        </w:rPr>
        <w:t>Invited manuscript</w:t>
      </w:r>
    </w:p>
    <w:p w14:paraId="3A29FD58" w14:textId="77777777" w:rsidR="003904F5" w:rsidRPr="00077E8B" w:rsidRDefault="003904F5" w:rsidP="00077E8B">
      <w:pPr>
        <w:pStyle w:val="DefaultChar"/>
        <w:spacing w:line="360" w:lineRule="auto"/>
        <w:ind w:rightChars="127" w:right="305"/>
        <w:jc w:val="both"/>
        <w:rPr>
          <w:rFonts w:ascii="Book Antiqua" w:hAnsi="Book Antiqua"/>
          <w:color w:val="000000" w:themeColor="text1"/>
          <w:lang w:val="en-US" w:eastAsia="zh-CN"/>
        </w:rPr>
      </w:pPr>
    </w:p>
    <w:p w14:paraId="0A9C70B6" w14:textId="6930881C" w:rsidR="00CF5782" w:rsidRPr="00077E8B" w:rsidRDefault="003904F5" w:rsidP="00077E8B">
      <w:pPr>
        <w:pStyle w:val="DefaultChar"/>
        <w:spacing w:line="360" w:lineRule="auto"/>
        <w:ind w:rightChars="127" w:right="305"/>
        <w:jc w:val="both"/>
        <w:rPr>
          <w:rFonts w:ascii="Book Antiqua" w:hAnsi="Book Antiqua"/>
          <w:color w:val="000000" w:themeColor="text1"/>
          <w:lang w:val="en-US" w:eastAsia="zh-CN"/>
        </w:rPr>
      </w:pPr>
      <w:r w:rsidRPr="00077E8B">
        <w:rPr>
          <w:rFonts w:ascii="Book Antiqua" w:hAnsi="Book Antiqua"/>
          <w:b/>
          <w:color w:val="000000" w:themeColor="text1"/>
          <w:lang w:val="en-US"/>
        </w:rPr>
        <w:t>Correspond</w:t>
      </w:r>
      <w:r w:rsidR="00B80F95" w:rsidRPr="00077E8B">
        <w:rPr>
          <w:rFonts w:ascii="Book Antiqua" w:hAnsi="Book Antiqua"/>
          <w:b/>
          <w:color w:val="000000" w:themeColor="text1"/>
          <w:lang w:val="en-US" w:eastAsia="zh-CN"/>
        </w:rPr>
        <w:t>ing author</w:t>
      </w:r>
      <w:r w:rsidR="00600542" w:rsidRPr="00077E8B">
        <w:rPr>
          <w:rFonts w:ascii="Book Antiqua" w:hAnsi="Book Antiqua"/>
          <w:b/>
          <w:color w:val="000000" w:themeColor="text1"/>
          <w:lang w:val="en-US"/>
        </w:rPr>
        <w:t>:</w:t>
      </w:r>
      <w:r w:rsidRPr="00077E8B">
        <w:rPr>
          <w:rFonts w:ascii="Book Antiqua" w:hAnsi="Book Antiqua"/>
          <w:color w:val="000000" w:themeColor="text1"/>
          <w:lang w:val="en-US"/>
        </w:rPr>
        <w:t xml:space="preserve"> </w:t>
      </w:r>
      <w:r w:rsidR="00600542" w:rsidRPr="00077E8B">
        <w:rPr>
          <w:rFonts w:ascii="Book Antiqua" w:hAnsi="Book Antiqua"/>
          <w:b/>
          <w:color w:val="000000" w:themeColor="text1"/>
          <w:lang w:val="en-US"/>
        </w:rPr>
        <w:t xml:space="preserve">Christoph Bergmann, </w:t>
      </w:r>
      <w:r w:rsidR="00CF5782" w:rsidRPr="00077E8B">
        <w:rPr>
          <w:rFonts w:ascii="Book Antiqua" w:hAnsi="Book Antiqua"/>
          <w:b/>
          <w:color w:val="000000" w:themeColor="text1"/>
          <w:lang w:val="en-US"/>
        </w:rPr>
        <w:t>MD, PhD, Assistant Professor, Senior Lecturer, Surgeon,</w:t>
      </w:r>
      <w:r w:rsidRPr="00077E8B">
        <w:rPr>
          <w:rFonts w:ascii="Book Antiqua" w:hAnsi="Book Antiqua"/>
          <w:color w:val="000000" w:themeColor="text1"/>
          <w:lang w:val="en-US"/>
        </w:rPr>
        <w:t xml:space="preserve"> </w:t>
      </w:r>
      <w:r w:rsidR="00600542" w:rsidRPr="00077E8B">
        <w:rPr>
          <w:rFonts w:ascii="Book Antiqua" w:hAnsi="Book Antiqua"/>
          <w:color w:val="000000" w:themeColor="text1"/>
          <w:lang w:val="en-US"/>
        </w:rPr>
        <w:t>De</w:t>
      </w:r>
      <w:r w:rsidRPr="00077E8B">
        <w:rPr>
          <w:rFonts w:ascii="Book Antiqua" w:hAnsi="Book Antiqua"/>
          <w:color w:val="000000" w:themeColor="text1"/>
          <w:lang w:val="en-US"/>
        </w:rPr>
        <w:t xml:space="preserve">partment of Otorhinolaryngology, </w:t>
      </w:r>
      <w:r w:rsidR="00600542" w:rsidRPr="00077E8B">
        <w:rPr>
          <w:rFonts w:ascii="Book Antiqua" w:hAnsi="Book Antiqua"/>
          <w:color w:val="000000" w:themeColor="text1"/>
          <w:lang w:val="en-US"/>
        </w:rPr>
        <w:t>University of Duisburg-Essen</w:t>
      </w:r>
      <w:r w:rsidRPr="00077E8B">
        <w:rPr>
          <w:rFonts w:ascii="Book Antiqua" w:hAnsi="Book Antiqua"/>
          <w:color w:val="000000" w:themeColor="text1"/>
          <w:lang w:val="en-US"/>
        </w:rPr>
        <w:t xml:space="preserve">, </w:t>
      </w:r>
      <w:r w:rsidR="00CF5782" w:rsidRPr="00077E8B">
        <w:rPr>
          <w:rFonts w:ascii="Book Antiqua" w:hAnsi="Book Antiqua"/>
          <w:color w:val="000000" w:themeColor="text1"/>
          <w:lang w:val="en-US"/>
        </w:rPr>
        <w:t>Hufelandstr. 55, Essen 45147, Germany</w:t>
      </w:r>
      <w:r w:rsidRPr="00077E8B">
        <w:rPr>
          <w:rFonts w:ascii="Book Antiqua" w:hAnsi="Book Antiqua"/>
          <w:color w:val="000000" w:themeColor="text1"/>
          <w:lang w:val="en-US"/>
        </w:rPr>
        <w:t xml:space="preserve">. </w:t>
      </w:r>
      <w:hyperlink r:id="rId10" w:history="1">
        <w:r w:rsidR="001A515A" w:rsidRPr="00505943">
          <w:rPr>
            <w:rStyle w:val="a3"/>
            <w:rFonts w:ascii="Book Antiqua" w:hAnsi="Book Antiqua"/>
            <w:lang w:val="en-US"/>
          </w:rPr>
          <w:t>christoph.bergmann@uk-essen.de</w:t>
        </w:r>
      </w:hyperlink>
      <w:r w:rsidR="001A515A">
        <w:rPr>
          <w:rFonts w:ascii="Book Antiqua" w:hAnsi="Book Antiqua" w:hint="eastAsia"/>
          <w:lang w:val="en-US" w:eastAsia="zh-CN"/>
        </w:rPr>
        <w:t xml:space="preserve"> </w:t>
      </w:r>
    </w:p>
    <w:p w14:paraId="12748402" w14:textId="732E2B59" w:rsidR="00A64CFB" w:rsidRPr="00077E8B" w:rsidRDefault="003904F5" w:rsidP="00077E8B">
      <w:pPr>
        <w:pStyle w:val="DefaultChar"/>
        <w:spacing w:line="360" w:lineRule="auto"/>
        <w:ind w:rightChars="127" w:right="305"/>
        <w:jc w:val="both"/>
        <w:rPr>
          <w:rFonts w:ascii="Book Antiqua" w:hAnsi="Book Antiqua"/>
          <w:color w:val="000000" w:themeColor="text1"/>
          <w:lang w:val="en-US"/>
        </w:rPr>
      </w:pPr>
      <w:r w:rsidRPr="00077E8B">
        <w:rPr>
          <w:rFonts w:ascii="Book Antiqua" w:hAnsi="Book Antiqua"/>
          <w:b/>
          <w:color w:val="000000" w:themeColor="text1"/>
          <w:lang w:val="en-US"/>
        </w:rPr>
        <w:t>Telephone</w:t>
      </w:r>
      <w:r w:rsidRPr="00077E8B">
        <w:rPr>
          <w:rFonts w:ascii="Book Antiqua" w:hAnsi="Book Antiqua"/>
          <w:color w:val="000000" w:themeColor="text1"/>
          <w:lang w:val="en-US"/>
        </w:rPr>
        <w:t>: +49</w:t>
      </w:r>
      <w:r w:rsidR="0016306E" w:rsidRPr="00077E8B">
        <w:rPr>
          <w:rFonts w:ascii="Book Antiqua" w:hAnsi="Book Antiqua"/>
          <w:color w:val="000000" w:themeColor="text1"/>
          <w:lang w:val="en-US" w:eastAsia="zh-CN"/>
        </w:rPr>
        <w:t>-</w:t>
      </w:r>
      <w:r w:rsidRPr="00077E8B">
        <w:rPr>
          <w:rFonts w:ascii="Book Antiqua" w:hAnsi="Book Antiqua"/>
          <w:color w:val="000000" w:themeColor="text1"/>
          <w:lang w:val="en-US"/>
        </w:rPr>
        <w:t>151</w:t>
      </w:r>
      <w:r w:rsidR="0016306E" w:rsidRPr="00077E8B">
        <w:rPr>
          <w:rFonts w:ascii="Book Antiqua" w:hAnsi="Book Antiqua"/>
          <w:color w:val="000000" w:themeColor="text1"/>
          <w:lang w:val="en-US" w:eastAsia="zh-CN"/>
        </w:rPr>
        <w:t>-</w:t>
      </w:r>
      <w:r w:rsidRPr="00077E8B">
        <w:rPr>
          <w:rFonts w:ascii="Book Antiqua" w:hAnsi="Book Antiqua"/>
          <w:color w:val="000000" w:themeColor="text1"/>
          <w:lang w:val="en-US"/>
        </w:rPr>
        <w:t>40512955</w:t>
      </w:r>
    </w:p>
    <w:p w14:paraId="5A58D099" w14:textId="77777777" w:rsidR="00A64CFB" w:rsidRPr="00077E8B" w:rsidRDefault="00A64CFB" w:rsidP="00077E8B">
      <w:pPr>
        <w:pStyle w:val="DefaultChar"/>
        <w:spacing w:line="360" w:lineRule="auto"/>
        <w:ind w:rightChars="127" w:right="305"/>
        <w:jc w:val="both"/>
        <w:rPr>
          <w:rFonts w:ascii="Book Antiqua" w:hAnsi="Book Antiqua"/>
          <w:color w:val="000000" w:themeColor="text1"/>
          <w:lang w:val="en-US"/>
        </w:rPr>
      </w:pPr>
    </w:p>
    <w:p w14:paraId="145C9870" w14:textId="01EEA0C5"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 xml:space="preserve">Received: </w:t>
      </w:r>
      <w:r w:rsidRPr="00077E8B">
        <w:rPr>
          <w:rFonts w:ascii="Book Antiqua" w:hAnsi="Book Antiqua"/>
          <w:lang w:eastAsia="zh-CN"/>
        </w:rPr>
        <w:t>December</w:t>
      </w:r>
      <w:r w:rsidRPr="00077E8B">
        <w:rPr>
          <w:rFonts w:ascii="Book Antiqua" w:hAnsi="Book Antiqua"/>
        </w:rPr>
        <w:t xml:space="preserve"> </w:t>
      </w:r>
      <w:r w:rsidRPr="00077E8B">
        <w:rPr>
          <w:rFonts w:ascii="Book Antiqua" w:hAnsi="Book Antiqua"/>
          <w:lang w:eastAsia="zh-CN"/>
        </w:rPr>
        <w:t>6</w:t>
      </w:r>
      <w:r w:rsidRPr="00077E8B">
        <w:rPr>
          <w:rFonts w:ascii="Book Antiqua" w:hAnsi="Book Antiqua"/>
        </w:rPr>
        <w:t>, 2018</w:t>
      </w:r>
    </w:p>
    <w:p w14:paraId="674F19EA" w14:textId="77777777"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 xml:space="preserve">Peer-review started: </w:t>
      </w:r>
      <w:r w:rsidRPr="00077E8B">
        <w:rPr>
          <w:rFonts w:ascii="Book Antiqua" w:hAnsi="Book Antiqua"/>
          <w:lang w:eastAsia="zh-CN"/>
        </w:rPr>
        <w:t>December</w:t>
      </w:r>
      <w:r w:rsidRPr="00077E8B">
        <w:rPr>
          <w:rFonts w:ascii="Book Antiqua" w:hAnsi="Book Antiqua"/>
        </w:rPr>
        <w:t xml:space="preserve"> </w:t>
      </w:r>
      <w:r w:rsidRPr="00077E8B">
        <w:rPr>
          <w:rFonts w:ascii="Book Antiqua" w:hAnsi="Book Antiqua"/>
          <w:lang w:eastAsia="zh-CN"/>
        </w:rPr>
        <w:t>6</w:t>
      </w:r>
      <w:r w:rsidRPr="00077E8B">
        <w:rPr>
          <w:rFonts w:ascii="Book Antiqua" w:hAnsi="Book Antiqua"/>
        </w:rPr>
        <w:t>, 2018</w:t>
      </w:r>
    </w:p>
    <w:p w14:paraId="45731061" w14:textId="2DF20533"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 xml:space="preserve">First decision: </w:t>
      </w:r>
      <w:r w:rsidRPr="00077E8B">
        <w:rPr>
          <w:rFonts w:ascii="Book Antiqua" w:hAnsi="Book Antiqua"/>
          <w:lang w:eastAsia="zh-CN"/>
        </w:rPr>
        <w:t>December</w:t>
      </w:r>
      <w:r w:rsidRPr="00077E8B">
        <w:rPr>
          <w:rFonts w:ascii="Book Antiqua" w:hAnsi="Book Antiqua"/>
        </w:rPr>
        <w:t xml:space="preserve"> </w:t>
      </w:r>
      <w:r w:rsidRPr="00077E8B">
        <w:rPr>
          <w:rFonts w:ascii="Book Antiqua" w:hAnsi="Book Antiqua"/>
          <w:lang w:eastAsia="zh-CN"/>
        </w:rPr>
        <w:t>30</w:t>
      </w:r>
      <w:r w:rsidRPr="00077E8B">
        <w:rPr>
          <w:rFonts w:ascii="Book Antiqua" w:hAnsi="Book Antiqua"/>
        </w:rPr>
        <w:t>, 2018</w:t>
      </w:r>
    </w:p>
    <w:p w14:paraId="374A0F81" w14:textId="3389CC9D" w:rsidR="00180FFF" w:rsidRPr="00077E8B" w:rsidRDefault="00180FFF" w:rsidP="00077E8B">
      <w:pPr>
        <w:adjustRightInd w:val="0"/>
        <w:snapToGrid w:val="0"/>
        <w:spacing w:line="360" w:lineRule="auto"/>
        <w:jc w:val="both"/>
        <w:rPr>
          <w:rFonts w:ascii="Book Antiqua" w:hAnsi="Book Antiqua"/>
          <w:b/>
          <w:lang w:eastAsia="zh-CN"/>
        </w:rPr>
      </w:pPr>
      <w:r w:rsidRPr="00077E8B">
        <w:rPr>
          <w:rFonts w:ascii="Book Antiqua" w:hAnsi="Book Antiqua"/>
          <w:b/>
        </w:rPr>
        <w:t xml:space="preserve">Revised: </w:t>
      </w:r>
      <w:r w:rsidRPr="00077E8B">
        <w:rPr>
          <w:rFonts w:ascii="Book Antiqua" w:hAnsi="Book Antiqua"/>
          <w:lang w:eastAsia="zh-CN"/>
        </w:rPr>
        <w:t>January</w:t>
      </w:r>
      <w:r w:rsidRPr="00077E8B">
        <w:rPr>
          <w:rFonts w:ascii="Book Antiqua" w:hAnsi="Book Antiqua"/>
        </w:rPr>
        <w:t xml:space="preserve"> </w:t>
      </w:r>
      <w:r w:rsidRPr="00077E8B">
        <w:rPr>
          <w:rFonts w:ascii="Book Antiqua" w:hAnsi="Book Antiqua"/>
          <w:lang w:eastAsia="zh-CN"/>
        </w:rPr>
        <w:t>16</w:t>
      </w:r>
      <w:r w:rsidRPr="00077E8B">
        <w:rPr>
          <w:rFonts w:ascii="Book Antiqua" w:hAnsi="Book Antiqua"/>
        </w:rPr>
        <w:t>, 201</w:t>
      </w:r>
      <w:r w:rsidRPr="00077E8B">
        <w:rPr>
          <w:rFonts w:ascii="Book Antiqua" w:hAnsi="Book Antiqua"/>
          <w:lang w:eastAsia="zh-CN"/>
        </w:rPr>
        <w:t>9</w:t>
      </w:r>
    </w:p>
    <w:p w14:paraId="2F41A23A" w14:textId="350189E4"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Accepted:</w:t>
      </w:r>
      <w:r w:rsidR="00391670" w:rsidRPr="00391670">
        <w:t xml:space="preserve"> </w:t>
      </w:r>
      <w:r w:rsidR="00391670" w:rsidRPr="00391670">
        <w:rPr>
          <w:rFonts w:ascii="Book Antiqua" w:hAnsi="Book Antiqua"/>
        </w:rPr>
        <w:t>January 30, 2019</w:t>
      </w:r>
      <w:r w:rsidR="00391670" w:rsidRPr="00391670">
        <w:rPr>
          <w:rFonts w:ascii="Book Antiqua" w:hAnsi="Book Antiqua"/>
          <w:b/>
        </w:rPr>
        <w:t xml:space="preserve"> </w:t>
      </w:r>
      <w:r w:rsidRPr="00077E8B">
        <w:rPr>
          <w:rFonts w:ascii="Book Antiqua" w:hAnsi="Book Antiqua"/>
          <w:b/>
        </w:rPr>
        <w:t xml:space="preserve"> </w:t>
      </w:r>
    </w:p>
    <w:p w14:paraId="03F96729" w14:textId="168BFE59"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Article in press:</w:t>
      </w:r>
      <w:r w:rsidR="00BF3073" w:rsidRPr="00BF3073">
        <w:rPr>
          <w:rFonts w:ascii="Book Antiqua" w:hAnsi="Book Antiqua"/>
        </w:rPr>
        <w:t xml:space="preserve"> </w:t>
      </w:r>
      <w:r w:rsidR="00BF3073" w:rsidRPr="00391670">
        <w:rPr>
          <w:rFonts w:ascii="Book Antiqua" w:hAnsi="Book Antiqua"/>
        </w:rPr>
        <w:t>January 30, 2019</w:t>
      </w:r>
    </w:p>
    <w:p w14:paraId="11F74C71" w14:textId="384D76C5" w:rsidR="00180FFF" w:rsidRPr="00077E8B" w:rsidRDefault="00180FFF" w:rsidP="00077E8B">
      <w:pPr>
        <w:adjustRightInd w:val="0"/>
        <w:snapToGrid w:val="0"/>
        <w:spacing w:line="360" w:lineRule="auto"/>
        <w:jc w:val="both"/>
        <w:rPr>
          <w:rFonts w:ascii="Book Antiqua" w:eastAsia="宋体" w:hAnsi="Book Antiqua"/>
          <w:b/>
          <w:lang w:eastAsia="zh-CN"/>
        </w:rPr>
      </w:pPr>
      <w:r w:rsidRPr="00077E8B">
        <w:rPr>
          <w:rFonts w:ascii="Book Antiqua" w:hAnsi="Book Antiqua"/>
          <w:b/>
        </w:rPr>
        <w:t>Published online:</w:t>
      </w:r>
      <w:r w:rsidR="00BF3073" w:rsidRPr="00BF3073">
        <w:t xml:space="preserve"> </w:t>
      </w:r>
      <w:r w:rsidR="00BF3073" w:rsidRPr="00BF3073">
        <w:rPr>
          <w:rFonts w:ascii="Book Antiqua" w:hAnsi="Book Antiqua"/>
        </w:rPr>
        <w:t>March 24, 2019</w:t>
      </w:r>
    </w:p>
    <w:p w14:paraId="3DD4AB17" w14:textId="7F11CE04" w:rsidR="005A07C0" w:rsidRPr="00077E8B" w:rsidRDefault="00600542" w:rsidP="00077E8B">
      <w:pPr>
        <w:pStyle w:val="DefaultCha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br w:type="page"/>
      </w:r>
    </w:p>
    <w:p w14:paraId="4B37C66F" w14:textId="672A5770" w:rsidR="00D07827" w:rsidRPr="00077E8B" w:rsidRDefault="00600542" w:rsidP="00077E8B">
      <w:pPr>
        <w:pStyle w:val="DefaultCha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color w:val="000000" w:themeColor="text1"/>
          <w:lang w:val="en-US"/>
        </w:rPr>
        <w:lastRenderedPageBreak/>
        <w:t xml:space="preserve">Abstract </w:t>
      </w:r>
    </w:p>
    <w:p w14:paraId="3C054032" w14:textId="00D23E29" w:rsidR="00975531" w:rsidRPr="00077E8B" w:rsidRDefault="00975531" w:rsidP="00077E8B">
      <w:pPr>
        <w:spacing w:line="360" w:lineRule="auto"/>
        <w:ind w:rightChars="127" w:right="305"/>
        <w:jc w:val="both"/>
        <w:rPr>
          <w:rFonts w:ascii="Book Antiqua" w:hAnsi="Book Antiqua"/>
          <w:color w:val="000000" w:themeColor="text1"/>
          <w:lang w:val="en-US"/>
        </w:rPr>
      </w:pPr>
      <w:bookmarkStart w:id="5" w:name="OLE_LINK318"/>
      <w:r w:rsidRPr="00077E8B">
        <w:rPr>
          <w:rFonts w:ascii="Book Antiqua" w:hAnsi="Book Antiqua"/>
          <w:b/>
          <w:i/>
          <w:color w:val="000000" w:themeColor="text1"/>
          <w:lang w:val="en-US"/>
        </w:rPr>
        <w:t>BACKGROUND</w:t>
      </w:r>
      <w:r w:rsidRPr="00077E8B">
        <w:rPr>
          <w:rFonts w:ascii="Book Antiqua" w:hAnsi="Book Antiqua"/>
          <w:b/>
          <w:color w:val="000000" w:themeColor="text1"/>
          <w:lang w:val="en-US"/>
        </w:rPr>
        <w:t xml:space="preserve"> </w:t>
      </w:r>
      <w:bookmarkEnd w:id="5"/>
    </w:p>
    <w:p w14:paraId="08F50D20" w14:textId="16BCB629" w:rsidR="00975531" w:rsidRPr="00077E8B" w:rsidRDefault="00E85DBC"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Head and neck squamous cell carcinoma (HNSCC) is considered to be a progressive disease resulting from alterations in multiple genes regulating cell proliferation and di</w:t>
      </w:r>
      <w:r w:rsidRPr="00077E8B">
        <w:rPr>
          <w:rFonts w:ascii="Book Antiqua" w:hAnsi="Book Antiqua"/>
          <w:color w:val="000000" w:themeColor="text1"/>
          <w:lang w:val="en-US"/>
        </w:rPr>
        <w:t>f</w:t>
      </w:r>
      <w:r w:rsidRPr="00077E8B">
        <w:rPr>
          <w:rFonts w:ascii="Book Antiqua" w:hAnsi="Book Antiqua"/>
          <w:color w:val="000000" w:themeColor="text1"/>
          <w:lang w:val="en-US"/>
        </w:rPr>
        <w:t xml:space="preserve">ferentiation like </w:t>
      </w:r>
      <w:r w:rsidR="00660D92" w:rsidRPr="00077E8B">
        <w:rPr>
          <w:rFonts w:ascii="Book Antiqua" w:hAnsi="Book Antiqua"/>
          <w:color w:val="000000" w:themeColor="text1"/>
          <w:lang w:val="en-US"/>
        </w:rPr>
        <w:t xml:space="preserve">receptor tyrosine kinases </w:t>
      </w:r>
      <w:r w:rsidRPr="00077E8B">
        <w:rPr>
          <w:rFonts w:ascii="Book Antiqua" w:hAnsi="Book Antiqua"/>
          <w:color w:val="000000" w:themeColor="text1"/>
          <w:lang w:val="en-US"/>
        </w:rPr>
        <w:t xml:space="preserve">(RTKs) and members of the </w:t>
      </w:r>
      <w:r w:rsidR="00660D92" w:rsidRPr="00077E8B">
        <w:rPr>
          <w:rFonts w:ascii="Book Antiqua" w:hAnsi="Book Antiqua"/>
          <w:color w:val="000000" w:themeColor="text1"/>
          <w:lang w:val="en-US"/>
        </w:rPr>
        <w:t xml:space="preserve">fibroblast growth factor receptors </w:t>
      </w:r>
      <w:r w:rsidRPr="00077E8B">
        <w:rPr>
          <w:rFonts w:ascii="Book Antiqua" w:hAnsi="Book Antiqua"/>
          <w:color w:val="000000" w:themeColor="text1"/>
          <w:lang w:val="en-US"/>
        </w:rPr>
        <w:t xml:space="preserve">(FGFR)-family. </w:t>
      </w:r>
      <w:r w:rsidR="008F1F75" w:rsidRPr="00077E8B">
        <w:rPr>
          <w:rFonts w:ascii="Book Antiqua" w:hAnsi="Book Antiqua"/>
          <w:color w:val="000000" w:themeColor="text1"/>
          <w:lang w:val="en-US"/>
        </w:rPr>
        <w:t>Single-nucleotide</w:t>
      </w:r>
      <w:r w:rsidR="008E499B" w:rsidRPr="00077E8B">
        <w:rPr>
          <w:rFonts w:ascii="Book Antiqua" w:hAnsi="Book Antiqua"/>
          <w:color w:val="000000" w:themeColor="text1"/>
          <w:lang w:val="en-US"/>
        </w:rPr>
        <w:t xml:space="preserve"> </w:t>
      </w:r>
      <w:r w:rsidR="008F1F75" w:rsidRPr="00077E8B">
        <w:rPr>
          <w:rFonts w:ascii="Book Antiqua" w:hAnsi="Book Antiqua"/>
          <w:color w:val="000000" w:themeColor="text1"/>
          <w:lang w:val="en-US"/>
        </w:rPr>
        <w:t>polymorphism (SNP) Arg388 of the FGFR4 is associated with a reduced overall survival in patients with cancers of various types.</w:t>
      </w:r>
      <w:r w:rsidRPr="00077E8B">
        <w:rPr>
          <w:rFonts w:ascii="Book Antiqua" w:hAnsi="Book Antiqua"/>
          <w:color w:val="000000" w:themeColor="text1"/>
          <w:lang w:val="en-US"/>
        </w:rPr>
        <w:t xml:space="preserve"> </w:t>
      </w:r>
      <w:r w:rsidR="001E1822" w:rsidRPr="00077E8B">
        <w:rPr>
          <w:rFonts w:ascii="Book Antiqua" w:hAnsi="Book Antiqua"/>
          <w:color w:val="000000" w:themeColor="text1"/>
          <w:lang w:val="en-US"/>
        </w:rPr>
        <w:t xml:space="preserve">We speculate that FGFR4 </w:t>
      </w:r>
      <w:r w:rsidR="0075157C" w:rsidRPr="00077E8B">
        <w:rPr>
          <w:rFonts w:ascii="Book Antiqua" w:hAnsi="Book Antiqua"/>
          <w:color w:val="000000" w:themeColor="text1"/>
          <w:lang w:val="en-US"/>
        </w:rPr>
        <w:t>expression and SNP is associated with worse s</w:t>
      </w:r>
      <w:r w:rsidR="0016306E" w:rsidRPr="00077E8B">
        <w:rPr>
          <w:rFonts w:ascii="Book Antiqua" w:hAnsi="Book Antiqua"/>
          <w:color w:val="000000" w:themeColor="text1"/>
          <w:lang w:val="en-US"/>
        </w:rPr>
        <w:t>urvival in patients with HSNCC.</w:t>
      </w:r>
    </w:p>
    <w:p w14:paraId="78461382"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35C46D50"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AIM</w:t>
      </w:r>
    </w:p>
    <w:p w14:paraId="4BA2597F" w14:textId="2107CB10" w:rsidR="00B1300D" w:rsidRPr="00077E8B" w:rsidRDefault="008F1F75"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To investigate </w:t>
      </w:r>
      <w:r w:rsidR="00B1300D" w:rsidRPr="00077E8B">
        <w:rPr>
          <w:rFonts w:ascii="Book Antiqua" w:hAnsi="Book Antiqua"/>
          <w:color w:val="000000" w:themeColor="text1"/>
          <w:lang w:val="en-US"/>
        </w:rPr>
        <w:t>the potential clinical significance of FGFR4 Arg388 in the context of t</w:t>
      </w:r>
      <w:r w:rsidR="00B1300D" w:rsidRPr="00077E8B">
        <w:rPr>
          <w:rFonts w:ascii="Book Antiqua" w:hAnsi="Book Antiqua"/>
          <w:color w:val="000000" w:themeColor="text1"/>
          <w:lang w:val="en-US"/>
        </w:rPr>
        <w:t>u</w:t>
      </w:r>
      <w:r w:rsidR="00B1300D" w:rsidRPr="00077E8B">
        <w:rPr>
          <w:rFonts w:ascii="Book Antiqua" w:hAnsi="Book Antiqua"/>
          <w:color w:val="000000" w:themeColor="text1"/>
          <w:lang w:val="en-US"/>
        </w:rPr>
        <w:t>mors arising in HNSCC</w:t>
      </w:r>
      <w:r w:rsidRPr="00077E8B">
        <w:rPr>
          <w:rFonts w:ascii="Book Antiqua" w:hAnsi="Book Antiqua"/>
          <w:color w:val="000000" w:themeColor="text1"/>
          <w:lang w:val="en-US"/>
        </w:rPr>
        <w:t xml:space="preserve">, </w:t>
      </w:r>
      <w:r w:rsidR="00E85DBC" w:rsidRPr="00077E8B">
        <w:rPr>
          <w:rFonts w:ascii="Book Antiqua" w:hAnsi="Book Antiqua"/>
          <w:color w:val="000000" w:themeColor="text1"/>
          <w:lang w:val="en-US"/>
        </w:rPr>
        <w:t>a comprehensive analysis of FGFR4 receptor expression and genotype in tumor tissues and correlated results with patients’ clinical data in a large cohort of patients with HNSCC was conducted.</w:t>
      </w:r>
    </w:p>
    <w:p w14:paraId="4D00C834"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2E504942"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METHODS</w:t>
      </w:r>
    </w:p>
    <w:p w14:paraId="591746EF" w14:textId="766B098C" w:rsidR="00B1300D" w:rsidRPr="00077E8B" w:rsidRDefault="00E53794"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Surgical specimens from 284 patients with HNSCC were retrieved from the </w:t>
      </w:r>
      <w:r w:rsidR="00AA241C" w:rsidRPr="00077E8B">
        <w:rPr>
          <w:rFonts w:ascii="Book Antiqua" w:hAnsi="Book Antiqua"/>
          <w:color w:val="000000" w:themeColor="text1"/>
          <w:lang w:val="en-US"/>
        </w:rPr>
        <w:t xml:space="preserve">Institute of Pathology </w:t>
      </w:r>
      <w:r w:rsidRPr="00077E8B">
        <w:rPr>
          <w:rFonts w:ascii="Book Antiqua" w:hAnsi="Book Antiqua"/>
          <w:color w:val="000000" w:themeColor="text1"/>
          <w:lang w:val="en-US"/>
        </w:rPr>
        <w:t xml:space="preserve">at the Ludwig-Maximilian-University in Germany. Specimens were analyzed using </w:t>
      </w:r>
      <w:r w:rsidR="00660D92" w:rsidRPr="00077E8B">
        <w:rPr>
          <w:rFonts w:ascii="Book Antiqua" w:hAnsi="Book Antiqua"/>
          <w:color w:val="000000" w:themeColor="text1"/>
          <w:lang w:val="en-US"/>
        </w:rPr>
        <w:t>immunohistochemistry</w:t>
      </w:r>
      <w:r w:rsidRPr="00077E8B">
        <w:rPr>
          <w:rFonts w:ascii="Book Antiqua" w:hAnsi="Book Antiqua"/>
          <w:color w:val="000000" w:themeColor="text1"/>
          <w:lang w:val="en-US"/>
        </w:rPr>
        <w:t xml:space="preserve"> and </w:t>
      </w:r>
      <w:r w:rsidR="00660D92" w:rsidRPr="00077E8B">
        <w:rPr>
          <w:rFonts w:ascii="Book Antiqua" w:hAnsi="Book Antiqua"/>
          <w:color w:val="000000" w:themeColor="text1"/>
          <w:lang w:val="en-US"/>
        </w:rPr>
        <w:t>polymerase chain reaction</w:t>
      </w:r>
      <w:r w:rsidRPr="00077E8B">
        <w:rPr>
          <w:rFonts w:ascii="Book Antiqua" w:hAnsi="Book Antiqua"/>
          <w:color w:val="000000" w:themeColor="text1"/>
          <w:lang w:val="en-US"/>
        </w:rPr>
        <w:t>-</w:t>
      </w:r>
      <w:r w:rsidR="00660D92" w:rsidRPr="00077E8B">
        <w:rPr>
          <w:rFonts w:ascii="Book Antiqua" w:hAnsi="Book Antiqua"/>
          <w:color w:val="000000" w:themeColor="text1"/>
          <w:lang w:val="en-US"/>
        </w:rPr>
        <w:t xml:space="preserve">restriction </w:t>
      </w:r>
      <w:r w:rsidRPr="00077E8B">
        <w:rPr>
          <w:rFonts w:ascii="Book Antiqua" w:hAnsi="Book Antiqua"/>
          <w:color w:val="000000" w:themeColor="text1"/>
          <w:lang w:val="en-US"/>
        </w:rPr>
        <w:t xml:space="preserve">fragment length polymorphism (PCR-RFLP). </w:t>
      </w:r>
      <w:r w:rsidR="00B1300D" w:rsidRPr="00077E8B">
        <w:rPr>
          <w:rFonts w:ascii="Book Antiqua" w:hAnsi="Book Antiqua"/>
          <w:color w:val="000000" w:themeColor="text1"/>
          <w:lang w:val="en-US"/>
        </w:rPr>
        <w:t xml:space="preserve">The </w:t>
      </w:r>
      <w:r w:rsidR="00660D92" w:rsidRPr="00077E8B">
        <w:rPr>
          <w:rFonts w:ascii="Book Antiqua" w:hAnsi="Book Antiqua"/>
          <w:color w:val="000000" w:themeColor="text1"/>
          <w:lang w:val="en-US"/>
        </w:rPr>
        <w:t xml:space="preserve">expression </w:t>
      </w:r>
      <w:r w:rsidR="00B1300D" w:rsidRPr="00077E8B">
        <w:rPr>
          <w:rFonts w:ascii="Book Antiqua" w:hAnsi="Book Antiqua"/>
          <w:color w:val="000000" w:themeColor="text1"/>
          <w:lang w:val="en-US"/>
        </w:rPr>
        <w:t>of FGFR4 was analyzed in 284 surgical speci</w:t>
      </w:r>
      <w:r w:rsidR="00660D92" w:rsidRPr="00077E8B">
        <w:rPr>
          <w:rFonts w:ascii="Book Antiqua" w:hAnsi="Book Antiqua"/>
          <w:color w:val="000000" w:themeColor="text1"/>
          <w:lang w:val="en-US"/>
        </w:rPr>
        <w:t>mens of HNSCC</w:t>
      </w:r>
      <w:r w:rsidR="00660D92" w:rsidRPr="00077E8B">
        <w:rPr>
          <w:rFonts w:ascii="Book Antiqua" w:eastAsiaTheme="minorEastAsia" w:hAnsi="Book Antiqua"/>
          <w:color w:val="000000" w:themeColor="text1"/>
          <w:lang w:val="en-US" w:eastAsia="zh-CN"/>
        </w:rPr>
        <w:t xml:space="preserve"> </w:t>
      </w:r>
      <w:r w:rsidR="00B1300D" w:rsidRPr="00077E8B">
        <w:rPr>
          <w:rFonts w:ascii="Book Antiqua" w:hAnsi="Book Antiqua"/>
          <w:color w:val="000000" w:themeColor="text1"/>
          <w:lang w:val="en-US"/>
        </w:rPr>
        <w:t>using immunohistochemstry. FGFR4 polymorphism was detected by PCR</w:t>
      </w:r>
      <w:r w:rsidRPr="00077E8B">
        <w:rPr>
          <w:rFonts w:ascii="Book Antiqua" w:hAnsi="Book Antiqua"/>
          <w:color w:val="000000" w:themeColor="text1"/>
          <w:lang w:val="en-US"/>
        </w:rPr>
        <w:t>-RFLP</w:t>
      </w:r>
      <w:r w:rsidR="00B1300D" w:rsidRPr="00077E8B">
        <w:rPr>
          <w:rFonts w:ascii="Book Antiqua" w:hAnsi="Book Antiqua"/>
          <w:color w:val="000000" w:themeColor="text1"/>
          <w:lang w:val="en-US"/>
        </w:rPr>
        <w:t>.</w:t>
      </w:r>
      <w:r w:rsidRPr="00077E8B">
        <w:rPr>
          <w:rFonts w:ascii="Book Antiqua" w:hAnsi="Book Antiqua"/>
          <w:color w:val="000000" w:themeColor="text1"/>
          <w:lang w:val="en-US"/>
        </w:rPr>
        <w:t xml:space="preserve"> Patients’ clinical data with a minimum follow-up of 5 years were statist</w:t>
      </w:r>
      <w:r w:rsidRPr="00077E8B">
        <w:rPr>
          <w:rFonts w:ascii="Book Antiqua" w:hAnsi="Book Antiqua"/>
          <w:color w:val="000000" w:themeColor="text1"/>
          <w:lang w:val="en-US"/>
        </w:rPr>
        <w:t>i</w:t>
      </w:r>
      <w:r w:rsidRPr="00077E8B">
        <w:rPr>
          <w:rFonts w:ascii="Book Antiqua" w:hAnsi="Book Antiqua"/>
          <w:color w:val="000000" w:themeColor="text1"/>
          <w:lang w:val="en-US"/>
        </w:rPr>
        <w:t>cally evaluated with a special emphasis on survival analysis</w:t>
      </w:r>
      <w:r w:rsidR="002B020F" w:rsidRPr="00077E8B">
        <w:rPr>
          <w:rFonts w:ascii="Book Antiqua" w:hAnsi="Book Antiqua"/>
          <w:color w:val="000000" w:themeColor="text1"/>
          <w:lang w:val="en-US"/>
        </w:rPr>
        <w:t xml:space="preserve"> employing Kaplan-Meier estimat</w:t>
      </w:r>
      <w:r w:rsidR="0016306E" w:rsidRPr="00077E8B">
        <w:rPr>
          <w:rFonts w:ascii="Book Antiqua" w:hAnsi="Book Antiqua"/>
          <w:color w:val="000000" w:themeColor="text1"/>
          <w:lang w:val="en-US"/>
        </w:rPr>
        <w:t>or and Cox regression analysis.</w:t>
      </w:r>
    </w:p>
    <w:p w14:paraId="67C11725"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6D09367B"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RESULTS</w:t>
      </w:r>
    </w:p>
    <w:p w14:paraId="0236EB11" w14:textId="003D35F8" w:rsidR="0075157C" w:rsidRPr="00077E8B" w:rsidRDefault="0075157C" w:rsidP="00077E8B">
      <w:pPr>
        <w:pStyle w:val="CM36CharCharChar"/>
        <w:tabs>
          <w:tab w:val="left" w:pos="228"/>
          <w:tab w:val="left" w:pos="741"/>
        </w:tabs>
        <w:spacing w:after="0"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Concerning the invasive tumor areas the intensity of the FGFR4 expression was evalua</w:t>
      </w:r>
      <w:r w:rsidRPr="00077E8B">
        <w:rPr>
          <w:rFonts w:ascii="Book Antiqua" w:hAnsi="Book Antiqua"/>
          <w:color w:val="000000" w:themeColor="text1"/>
          <w:lang w:val="en-US"/>
        </w:rPr>
        <w:t>t</w:t>
      </w:r>
      <w:r w:rsidRPr="00077E8B">
        <w:rPr>
          <w:rFonts w:ascii="Book Antiqua" w:hAnsi="Book Antiqua"/>
          <w:color w:val="000000" w:themeColor="text1"/>
          <w:lang w:val="en-US"/>
        </w:rPr>
        <w:t>ed in a four-grade system: no expression, low expression, intermediate and high expre</w:t>
      </w:r>
      <w:r w:rsidRPr="00077E8B">
        <w:rPr>
          <w:rFonts w:ascii="Book Antiqua" w:hAnsi="Book Antiqua"/>
          <w:color w:val="000000" w:themeColor="text1"/>
          <w:lang w:val="en-US"/>
        </w:rPr>
        <w:t>s</w:t>
      </w:r>
      <w:r w:rsidRPr="00077E8B">
        <w:rPr>
          <w:rFonts w:ascii="Book Antiqua" w:hAnsi="Book Antiqua"/>
          <w:color w:val="000000" w:themeColor="text1"/>
          <w:lang w:val="en-US"/>
        </w:rPr>
        <w:lastRenderedPageBreak/>
        <w:t xml:space="preserve">sion. FGFR4 expression was scored as </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high</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xml:space="preserve">(+++) in 74 (26%), </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intermediate</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in 103 (36</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3%), and </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low</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in 107 (36.7%) cases. Analyzing the FG</w:t>
      </w:r>
      <w:r w:rsidR="00370458" w:rsidRPr="00077E8B">
        <w:rPr>
          <w:rFonts w:ascii="Book Antiqua" w:hAnsi="Book Antiqua"/>
          <w:color w:val="000000" w:themeColor="text1"/>
          <w:lang w:val="en-US"/>
        </w:rPr>
        <w:t>FR4 mutation it was found in 96</w:t>
      </w:r>
      <w:r w:rsidRPr="00077E8B">
        <w:rPr>
          <w:rFonts w:ascii="Book Antiqua" w:hAnsi="Book Antiqua"/>
          <w:color w:val="000000" w:themeColor="text1"/>
          <w:lang w:val="en-US"/>
        </w:rPr>
        <w:t xml:space="preserve"> tumors (3</w:t>
      </w:r>
      <w:r w:rsidR="00370458" w:rsidRPr="00077E8B">
        <w:rPr>
          <w:rFonts w:ascii="Book Antiqua" w:hAnsi="Book Antiqua"/>
          <w:color w:val="000000" w:themeColor="text1"/>
          <w:lang w:val="en-US"/>
        </w:rPr>
        <w:t>3.8%), 84</w:t>
      </w:r>
      <w:r w:rsidRPr="00077E8B">
        <w:rPr>
          <w:rFonts w:ascii="Book Antiqua" w:hAnsi="Book Antiqua"/>
          <w:color w:val="000000" w:themeColor="text1"/>
          <w:lang w:val="en-US"/>
        </w:rPr>
        <w:t xml:space="preserve"> of them (</w:t>
      </w:r>
      <w:r w:rsidR="00370458" w:rsidRPr="00077E8B">
        <w:rPr>
          <w:rFonts w:ascii="Book Antiqua" w:hAnsi="Book Antiqua"/>
          <w:color w:val="000000" w:themeColor="text1"/>
          <w:lang w:val="en-US"/>
        </w:rPr>
        <w:t>29</w:t>
      </w:r>
      <w:r w:rsidRPr="00077E8B">
        <w:rPr>
          <w:rFonts w:ascii="Book Antiqua" w:hAnsi="Book Antiqua"/>
          <w:color w:val="000000" w:themeColor="text1"/>
          <w:lang w:val="en-US"/>
        </w:rPr>
        <w:t>.</w:t>
      </w:r>
      <w:r w:rsidR="00370458" w:rsidRPr="00077E8B">
        <w:rPr>
          <w:rFonts w:ascii="Book Antiqua" w:hAnsi="Book Antiqua"/>
          <w:color w:val="000000" w:themeColor="text1"/>
          <w:lang w:val="en-US"/>
        </w:rPr>
        <w:t>6</w:t>
      </w:r>
      <w:r w:rsidRPr="00077E8B">
        <w:rPr>
          <w:rFonts w:ascii="Book Antiqua" w:hAnsi="Book Antiqua"/>
          <w:color w:val="000000" w:themeColor="text1"/>
          <w:lang w:val="en-US"/>
        </w:rPr>
        <w:t>%) having a heterozygous and 12 (4.</w:t>
      </w:r>
      <w:r w:rsidR="00370458" w:rsidRPr="00077E8B">
        <w:rPr>
          <w:rFonts w:ascii="Book Antiqua" w:hAnsi="Book Antiqua"/>
          <w:color w:val="000000" w:themeColor="text1"/>
          <w:lang w:val="en-US"/>
        </w:rPr>
        <w:t>2</w:t>
      </w:r>
      <w:r w:rsidRPr="00077E8B">
        <w:rPr>
          <w:rFonts w:ascii="Book Antiqua" w:hAnsi="Book Antiqua"/>
          <w:color w:val="000000" w:themeColor="text1"/>
          <w:lang w:val="en-US"/>
        </w:rPr>
        <w:t>%) homozygous mutated Arg388 allele. The overall frequency concerning the mutant a</w:t>
      </w:r>
      <w:r w:rsidRPr="00077E8B">
        <w:rPr>
          <w:rFonts w:ascii="Book Antiqua" w:hAnsi="Book Antiqua"/>
          <w:color w:val="000000" w:themeColor="text1"/>
          <w:lang w:val="en-US"/>
        </w:rPr>
        <w:t>l</w:t>
      </w:r>
      <w:r w:rsidRPr="00077E8B">
        <w:rPr>
          <w:rFonts w:ascii="Book Antiqua" w:hAnsi="Book Antiqua"/>
          <w:color w:val="000000" w:themeColor="text1"/>
          <w:lang w:val="en-US"/>
        </w:rPr>
        <w:t xml:space="preserve">leles demonstrated 65% </w:t>
      </w:r>
      <w:r w:rsidRPr="00077E8B">
        <w:rPr>
          <w:rFonts w:ascii="Book Antiqua" w:hAnsi="Book Antiqua"/>
          <w:i/>
          <w:color w:val="000000" w:themeColor="text1"/>
          <w:lang w:val="en-US"/>
        </w:rPr>
        <w:t>vs</w:t>
      </w:r>
      <w:r w:rsidRPr="00077E8B">
        <w:rPr>
          <w:rFonts w:ascii="Book Antiqua" w:hAnsi="Book Antiqua"/>
          <w:color w:val="000000" w:themeColor="text1"/>
          <w:lang w:val="en-US"/>
        </w:rPr>
        <w:t xml:space="preserve"> 34% mutated alleles in general. </w:t>
      </w:r>
      <w:r w:rsidR="009F5BCA" w:rsidRPr="00077E8B">
        <w:rPr>
          <w:rFonts w:ascii="Book Antiqua" w:hAnsi="Book Antiqua"/>
          <w:color w:val="000000" w:themeColor="text1"/>
          <w:lang w:val="en-US"/>
        </w:rPr>
        <w:t>FGFR4 Arg388 was signif</w:t>
      </w:r>
      <w:r w:rsidR="009F5BCA" w:rsidRPr="00077E8B">
        <w:rPr>
          <w:rFonts w:ascii="Book Antiqua" w:hAnsi="Book Antiqua"/>
          <w:color w:val="000000" w:themeColor="text1"/>
          <w:lang w:val="en-US"/>
        </w:rPr>
        <w:t>i</w:t>
      </w:r>
      <w:r w:rsidR="009F5BCA" w:rsidRPr="00077E8B">
        <w:rPr>
          <w:rFonts w:ascii="Book Antiqua" w:hAnsi="Book Antiqua"/>
          <w:color w:val="000000" w:themeColor="text1"/>
          <w:lang w:val="en-US"/>
        </w:rPr>
        <w:t>cantly associated with a</w:t>
      </w:r>
      <w:r w:rsidRPr="00077E8B">
        <w:rPr>
          <w:rFonts w:ascii="Book Antiqua" w:hAnsi="Book Antiqua"/>
          <w:color w:val="000000" w:themeColor="text1"/>
          <w:lang w:val="en-US"/>
        </w:rPr>
        <w:t xml:space="preserve">dvanced tumor stage </w:t>
      </w:r>
      <w:r w:rsidR="00370458" w:rsidRPr="00077E8B">
        <w:rPr>
          <w:rFonts w:ascii="Book Antiqua" w:hAnsi="Book Antiqua"/>
          <w:color w:val="000000" w:themeColor="text1"/>
          <w:lang w:val="en-US"/>
        </w:rPr>
        <w:t>(</w:t>
      </w:r>
      <w:r w:rsidR="00370458" w:rsidRPr="00077E8B">
        <w:rPr>
          <w:rFonts w:ascii="Book Antiqua" w:hAnsi="Book Antiqua"/>
          <w:i/>
          <w:color w:val="000000" w:themeColor="text1"/>
          <w:lang w:val="en-US"/>
        </w:rPr>
        <w:t>P</w:t>
      </w:r>
      <w:r w:rsidR="00660D92" w:rsidRPr="00077E8B">
        <w:rPr>
          <w:rFonts w:ascii="Book Antiqua" w:hAnsi="Book Antiqua"/>
          <w:color w:val="000000" w:themeColor="text1"/>
          <w:lang w:val="en-US"/>
        </w:rPr>
        <w:t xml:space="preserve"> </w:t>
      </w:r>
      <w:r w:rsidR="00370458" w:rsidRPr="00077E8B">
        <w:rPr>
          <w:rFonts w:ascii="Book Antiqua" w:hAnsi="Book Antiqua"/>
          <w:color w:val="000000" w:themeColor="text1"/>
          <w:lang w:val="en-US"/>
        </w:rPr>
        <w:t>&lt; 0.004)</w:t>
      </w:r>
      <w:r w:rsidR="009F5BCA" w:rsidRPr="00077E8B">
        <w:rPr>
          <w:rFonts w:ascii="Book Antiqua" w:hAnsi="Book Antiqua"/>
          <w:color w:val="000000" w:themeColor="text1"/>
          <w:lang w:val="en-US"/>
        </w:rPr>
        <w:t>,</w:t>
      </w:r>
      <w:r w:rsidR="00370458" w:rsidRPr="00077E8B">
        <w:rPr>
          <w:rFonts w:ascii="Book Antiqua" w:hAnsi="Book Antiqua"/>
          <w:color w:val="000000" w:themeColor="text1"/>
          <w:lang w:val="en-US"/>
        </w:rPr>
        <w:t xml:space="preserve"> </w:t>
      </w:r>
      <w:r w:rsidRPr="00077E8B">
        <w:rPr>
          <w:rFonts w:ascii="Book Antiqua" w:hAnsi="Book Antiqua"/>
          <w:color w:val="000000" w:themeColor="text1"/>
          <w:lang w:val="en-US"/>
        </w:rPr>
        <w:t xml:space="preserve">local metastasis </w:t>
      </w:r>
      <w:r w:rsidR="009F5BCA" w:rsidRPr="00077E8B">
        <w:rPr>
          <w:rFonts w:ascii="Book Antiqua" w:hAnsi="Book Antiqua"/>
          <w:color w:val="000000" w:themeColor="text1"/>
          <w:lang w:val="en-US"/>
        </w:rPr>
        <w:t>(</w:t>
      </w:r>
      <w:r w:rsidR="00242328" w:rsidRPr="00077E8B">
        <w:rPr>
          <w:rFonts w:ascii="Book Antiqua" w:hAnsi="Book Antiqua"/>
          <w:i/>
          <w:color w:val="000000" w:themeColor="text1"/>
          <w:lang w:val="en-US"/>
        </w:rPr>
        <w:t>P</w:t>
      </w:r>
      <w:r w:rsidR="00660D92" w:rsidRPr="00077E8B">
        <w:rPr>
          <w:rFonts w:ascii="Book Antiqua" w:hAnsi="Book Antiqua"/>
          <w:color w:val="000000" w:themeColor="text1"/>
          <w:lang w:val="en-US"/>
        </w:rPr>
        <w:t xml:space="preserve"> </w:t>
      </w:r>
      <w:r w:rsidR="00242328" w:rsidRPr="00077E8B">
        <w:rPr>
          <w:rFonts w:ascii="Book Antiqua" w:hAnsi="Book Antiqua"/>
          <w:color w:val="000000" w:themeColor="text1"/>
          <w:lang w:val="en-US"/>
        </w:rPr>
        <w:t xml:space="preserve">&lt; 0.0001) </w:t>
      </w:r>
      <w:r w:rsidR="009F5BCA" w:rsidRPr="00077E8B">
        <w:rPr>
          <w:rFonts w:ascii="Book Antiqua" w:hAnsi="Book Antiqua"/>
          <w:color w:val="000000" w:themeColor="text1"/>
          <w:lang w:val="en-US"/>
        </w:rPr>
        <w:t xml:space="preserve">and </w:t>
      </w:r>
      <w:r w:rsidRPr="00077E8B">
        <w:rPr>
          <w:rFonts w:ascii="Book Antiqua" w:hAnsi="Book Antiqua"/>
          <w:color w:val="000000" w:themeColor="text1"/>
          <w:lang w:val="en-US"/>
        </w:rPr>
        <w:t xml:space="preserve">reduced disease-free survival </w:t>
      </w:r>
      <w:r w:rsidR="009F5BCA" w:rsidRPr="00077E8B">
        <w:rPr>
          <w:rFonts w:ascii="Book Antiqua" w:hAnsi="Book Antiqua"/>
          <w:color w:val="000000" w:themeColor="text1"/>
          <w:lang w:val="en-US"/>
        </w:rPr>
        <w:t>(</w:t>
      </w:r>
      <w:r w:rsidR="00242328" w:rsidRPr="00077E8B">
        <w:rPr>
          <w:rFonts w:ascii="Book Antiqua" w:hAnsi="Book Antiqua"/>
          <w:i/>
          <w:color w:val="000000" w:themeColor="text1"/>
          <w:lang w:val="en-US"/>
        </w:rPr>
        <w:t>P</w:t>
      </w:r>
      <w:r w:rsidR="00660D92" w:rsidRPr="00077E8B">
        <w:rPr>
          <w:rFonts w:ascii="Book Antiqua" w:hAnsi="Book Antiqua"/>
          <w:color w:val="000000" w:themeColor="text1"/>
          <w:lang w:val="en-US"/>
        </w:rPr>
        <w:t xml:space="preserve"> </w:t>
      </w:r>
      <w:r w:rsidR="00242328" w:rsidRPr="00077E8B">
        <w:rPr>
          <w:rFonts w:ascii="Book Antiqua" w:hAnsi="Book Antiqua"/>
          <w:color w:val="000000" w:themeColor="text1"/>
          <w:lang w:val="en-US"/>
        </w:rPr>
        <w:t>&lt; 0.01)</w:t>
      </w:r>
      <w:r w:rsidRPr="00077E8B">
        <w:rPr>
          <w:rFonts w:ascii="Book Antiqua" w:hAnsi="Book Antiqua"/>
          <w:color w:val="000000" w:themeColor="text1"/>
          <w:lang w:val="en-US"/>
        </w:rPr>
        <w:t>. Furthermore, increased expression of FGFR4 correlated significantly with worse overall survival</w:t>
      </w:r>
      <w:r w:rsidR="009F5BCA" w:rsidRPr="00077E8B">
        <w:rPr>
          <w:rFonts w:ascii="Book Antiqua" w:hAnsi="Book Antiqua"/>
          <w:color w:val="000000" w:themeColor="text1"/>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rPr>
        <w:t xml:space="preserve"> &lt; 0.003)</w:t>
      </w:r>
      <w:r w:rsidRPr="00077E8B">
        <w:rPr>
          <w:rFonts w:ascii="Book Antiqua" w:hAnsi="Book Antiqua"/>
          <w:color w:val="000000" w:themeColor="text1"/>
          <w:lang w:val="en-US"/>
        </w:rPr>
        <w:t>.</w:t>
      </w:r>
    </w:p>
    <w:p w14:paraId="5A35112D" w14:textId="77777777" w:rsidR="0075157C" w:rsidRPr="00077E8B" w:rsidRDefault="0075157C" w:rsidP="00077E8B">
      <w:pPr>
        <w:pStyle w:val="CM36CharCharChar"/>
        <w:tabs>
          <w:tab w:val="left" w:pos="228"/>
          <w:tab w:val="left" w:pos="741"/>
        </w:tabs>
        <w:spacing w:after="0" w:line="360" w:lineRule="auto"/>
        <w:ind w:rightChars="127" w:right="305"/>
        <w:jc w:val="both"/>
        <w:rPr>
          <w:rFonts w:ascii="Book Antiqua" w:hAnsi="Book Antiqua"/>
          <w:color w:val="000000" w:themeColor="text1"/>
          <w:lang w:val="en-US"/>
        </w:rPr>
      </w:pPr>
    </w:p>
    <w:p w14:paraId="537D0CD5"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CONCLUSION</w:t>
      </w:r>
    </w:p>
    <w:p w14:paraId="7F62379E" w14:textId="5A43315A" w:rsidR="00B1300D" w:rsidRPr="00077E8B" w:rsidRDefault="00B1300D"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In conclusion, the FGFR4 Arg388 genotype and protein expression of FGFR4 impacts tumor progression in patients with HNSCC and may present a useful target within a multi</w:t>
      </w:r>
      <w:r w:rsidR="0016306E" w:rsidRPr="00077E8B">
        <w:rPr>
          <w:rFonts w:ascii="Book Antiqua" w:hAnsi="Book Antiqua"/>
          <w:color w:val="000000" w:themeColor="text1"/>
          <w:lang w:val="en-US"/>
        </w:rPr>
        <w:t>modal therapeutic intervention.</w:t>
      </w:r>
    </w:p>
    <w:p w14:paraId="5EC92E9F"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75FCAC58" w14:textId="0DC43DA9" w:rsidR="00B1300D" w:rsidRPr="00077E8B" w:rsidRDefault="00B1300D" w:rsidP="00077E8B">
      <w:pPr>
        <w:pStyle w:val="DefaultChar"/>
        <w:spacing w:line="360" w:lineRule="auto"/>
        <w:ind w:rightChars="127" w:right="305"/>
        <w:jc w:val="both"/>
        <w:rPr>
          <w:rFonts w:ascii="Book Antiqua" w:hAnsi="Book Antiqua"/>
          <w:color w:val="000000" w:themeColor="text1"/>
          <w:lang w:val="en-US" w:eastAsia="zh-CN"/>
        </w:rPr>
      </w:pPr>
      <w:r w:rsidRPr="00077E8B">
        <w:rPr>
          <w:rFonts w:ascii="Book Antiqua" w:hAnsi="Book Antiqua"/>
          <w:b/>
          <w:color w:val="000000" w:themeColor="text1"/>
          <w:lang w:val="en-US"/>
        </w:rPr>
        <w:t>Key words:</w:t>
      </w:r>
      <w:r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 xml:space="preserve">Fibroblast growth factor receptor </w:t>
      </w:r>
      <w:r w:rsidRPr="00077E8B">
        <w:rPr>
          <w:rFonts w:ascii="Book Antiqua" w:hAnsi="Book Antiqua"/>
          <w:color w:val="000000" w:themeColor="text1"/>
          <w:lang w:val="en-US"/>
        </w:rPr>
        <w:t>4</w:t>
      </w:r>
      <w:r w:rsidR="006D6525" w:rsidRPr="00077E8B">
        <w:rPr>
          <w:rFonts w:ascii="Book Antiqua" w:hAnsi="Book Antiqua"/>
          <w:color w:val="000000" w:themeColor="text1"/>
          <w:lang w:val="en-US"/>
        </w:rPr>
        <w:t>;</w:t>
      </w:r>
      <w:r w:rsidRPr="00077E8B">
        <w:rPr>
          <w:rFonts w:ascii="Book Antiqua" w:hAnsi="Book Antiqua"/>
          <w:color w:val="000000" w:themeColor="text1"/>
          <w:lang w:val="en-US"/>
        </w:rPr>
        <w:t xml:space="preserve"> </w:t>
      </w:r>
      <w:r w:rsidR="006D6525" w:rsidRPr="00077E8B">
        <w:rPr>
          <w:rFonts w:ascii="Book Antiqua" w:hAnsi="Book Antiqua"/>
          <w:color w:val="000000" w:themeColor="text1"/>
          <w:lang w:val="en-US"/>
        </w:rPr>
        <w:t>Single-nucleotide polymorphism;</w:t>
      </w:r>
      <w:r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Head and neck squamous cell carcinoma</w:t>
      </w:r>
      <w:r w:rsidR="006D6525" w:rsidRPr="00077E8B">
        <w:rPr>
          <w:rFonts w:ascii="Book Antiqua" w:hAnsi="Book Antiqua"/>
          <w:color w:val="000000" w:themeColor="text1"/>
          <w:lang w:val="en-US"/>
        </w:rPr>
        <w:t>;</w:t>
      </w:r>
      <w:r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 xml:space="preserve">Reduced </w:t>
      </w:r>
      <w:r w:rsidRPr="00077E8B">
        <w:rPr>
          <w:rFonts w:ascii="Book Antiqua" w:hAnsi="Book Antiqua"/>
          <w:color w:val="000000" w:themeColor="text1"/>
          <w:lang w:val="en-US"/>
        </w:rPr>
        <w:t>survival</w:t>
      </w:r>
      <w:r w:rsidR="006D6525"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 xml:space="preserve">Cancer </w:t>
      </w:r>
      <w:r w:rsidR="006D6525" w:rsidRPr="00077E8B">
        <w:rPr>
          <w:rFonts w:ascii="Book Antiqua" w:hAnsi="Book Antiqua"/>
          <w:color w:val="000000" w:themeColor="text1"/>
          <w:lang w:val="en-US"/>
        </w:rPr>
        <w:t xml:space="preserve">progression; </w:t>
      </w:r>
      <w:r w:rsidR="00660D92" w:rsidRPr="00077E8B">
        <w:rPr>
          <w:rFonts w:ascii="Book Antiqua" w:hAnsi="Book Antiqua"/>
          <w:color w:val="000000" w:themeColor="text1"/>
          <w:lang w:val="en-US"/>
        </w:rPr>
        <w:t>Polymerase chain reaction</w:t>
      </w:r>
      <w:r w:rsidR="006D6525" w:rsidRPr="00077E8B">
        <w:rPr>
          <w:rFonts w:ascii="Book Antiqua" w:hAnsi="Book Antiqua"/>
          <w:color w:val="000000" w:themeColor="text1"/>
          <w:lang w:val="en-US"/>
        </w:rPr>
        <w:t xml:space="preserve">; Immunohistochemistry; </w:t>
      </w:r>
      <w:r w:rsidR="00660D92" w:rsidRPr="00077E8B">
        <w:rPr>
          <w:rFonts w:ascii="Book Antiqua" w:hAnsi="Book Antiqua"/>
          <w:color w:val="000000" w:themeColor="text1"/>
          <w:lang w:val="en-US"/>
        </w:rPr>
        <w:t>Outcome</w:t>
      </w:r>
    </w:p>
    <w:p w14:paraId="796CA739" w14:textId="77777777" w:rsidR="00D07827" w:rsidRPr="00077E8B" w:rsidRDefault="00D07827" w:rsidP="00077E8B">
      <w:pPr>
        <w:pStyle w:val="DefaultChar"/>
        <w:spacing w:line="360" w:lineRule="auto"/>
        <w:ind w:rightChars="127" w:right="305"/>
        <w:jc w:val="both"/>
        <w:rPr>
          <w:rFonts w:ascii="Book Antiqua" w:hAnsi="Book Antiqua"/>
          <w:color w:val="000000" w:themeColor="text1"/>
          <w:lang w:val="en-US"/>
        </w:rPr>
      </w:pPr>
    </w:p>
    <w:p w14:paraId="71FB555C" w14:textId="260FDA2D" w:rsidR="00180FFF" w:rsidRPr="00077E8B" w:rsidRDefault="00180FFF" w:rsidP="00077E8B">
      <w:pPr>
        <w:adjustRightInd w:val="0"/>
        <w:snapToGrid w:val="0"/>
        <w:spacing w:line="360" w:lineRule="auto"/>
        <w:ind w:rightChars="82" w:right="197"/>
        <w:jc w:val="both"/>
        <w:rPr>
          <w:rFonts w:ascii="Book Antiqua" w:hAnsi="Book Antiqua"/>
        </w:rPr>
      </w:pPr>
      <w:r w:rsidRPr="00077E8B">
        <w:rPr>
          <w:rFonts w:ascii="Book Antiqua" w:hAnsi="Book Antiqua"/>
          <w:b/>
        </w:rPr>
        <w:t>© The Author(s) 201</w:t>
      </w:r>
      <w:r w:rsidRPr="00077E8B">
        <w:rPr>
          <w:rFonts w:ascii="Book Antiqua" w:hAnsi="Book Antiqua"/>
          <w:b/>
          <w:lang w:eastAsia="zh-CN"/>
        </w:rPr>
        <w:t>9</w:t>
      </w:r>
      <w:r w:rsidRPr="00077E8B">
        <w:rPr>
          <w:rFonts w:ascii="Book Antiqua" w:hAnsi="Book Antiqua"/>
          <w:b/>
        </w:rPr>
        <w:t xml:space="preserve">. </w:t>
      </w:r>
      <w:r w:rsidRPr="00077E8B">
        <w:rPr>
          <w:rFonts w:ascii="Book Antiqua" w:hAnsi="Book Antiqua"/>
        </w:rPr>
        <w:t>Published by Baishideng Publishing Group Inc. All rights reserved.</w:t>
      </w:r>
    </w:p>
    <w:p w14:paraId="52069EA3" w14:textId="77777777" w:rsidR="00180FFF" w:rsidRPr="00077E8B" w:rsidRDefault="00180FFF" w:rsidP="00077E8B">
      <w:pPr>
        <w:spacing w:line="360" w:lineRule="auto"/>
        <w:jc w:val="both"/>
        <w:rPr>
          <w:rFonts w:ascii="Book Antiqua" w:hAnsi="Book Antiqua" w:cs="Times New Roman"/>
          <w:bCs/>
        </w:rPr>
      </w:pPr>
    </w:p>
    <w:p w14:paraId="58582E44" w14:textId="6300A290" w:rsidR="00B1300D" w:rsidRPr="00077E8B" w:rsidRDefault="00180FFF" w:rsidP="00077E8B">
      <w:pPr>
        <w:pStyle w:val="CM36CharCharChar"/>
        <w:tabs>
          <w:tab w:val="left" w:pos="228"/>
          <w:tab w:val="left" w:pos="741"/>
        </w:tabs>
        <w:spacing w:after="0" w:line="360" w:lineRule="auto"/>
        <w:ind w:rightChars="127" w:right="305"/>
        <w:jc w:val="both"/>
        <w:rPr>
          <w:rFonts w:ascii="Book Antiqua" w:hAnsi="Book Antiqua"/>
          <w:color w:val="000000" w:themeColor="text1"/>
          <w:lang w:val="en-US"/>
        </w:rPr>
      </w:pPr>
      <w:r w:rsidRPr="00077E8B">
        <w:rPr>
          <w:rFonts w:ascii="Book Antiqua" w:hAnsi="Book Antiqua"/>
          <w:b/>
          <w:bCs/>
        </w:rPr>
        <w:t>Core tip</w:t>
      </w:r>
      <w:r w:rsidRPr="00077E8B">
        <w:rPr>
          <w:rFonts w:ascii="Book Antiqua" w:eastAsia="宋体" w:hAnsi="Book Antiqua"/>
          <w:b/>
          <w:bCs/>
          <w:lang w:eastAsia="zh-CN"/>
        </w:rPr>
        <w:t xml:space="preserve">: </w:t>
      </w:r>
      <w:r w:rsidR="00B1300D" w:rsidRPr="00077E8B">
        <w:rPr>
          <w:rFonts w:ascii="Book Antiqua" w:hAnsi="Book Antiqua"/>
          <w:color w:val="000000" w:themeColor="text1"/>
          <w:lang w:val="en-US"/>
        </w:rPr>
        <w:t xml:space="preserve">Single-nucleotide polymorphism Arg388 of the </w:t>
      </w:r>
      <w:r w:rsidR="00660D92" w:rsidRPr="00077E8B">
        <w:rPr>
          <w:rFonts w:ascii="Book Antiqua" w:hAnsi="Book Antiqua"/>
          <w:color w:val="000000" w:themeColor="text1"/>
          <w:lang w:val="en-US"/>
        </w:rPr>
        <w:t>fibroblast growth factor rece</w:t>
      </w:r>
      <w:r w:rsidR="00660D92" w:rsidRPr="00077E8B">
        <w:rPr>
          <w:rFonts w:ascii="Book Antiqua" w:hAnsi="Book Antiqua"/>
          <w:color w:val="000000" w:themeColor="text1"/>
          <w:lang w:val="en-US"/>
        </w:rPr>
        <w:t>p</w:t>
      </w:r>
      <w:r w:rsidR="00660D92" w:rsidRPr="00077E8B">
        <w:rPr>
          <w:rFonts w:ascii="Book Antiqua" w:hAnsi="Book Antiqua"/>
          <w:color w:val="000000" w:themeColor="text1"/>
          <w:lang w:val="en-US"/>
        </w:rPr>
        <w:t>tor</w:t>
      </w:r>
      <w:r w:rsidR="00B1300D" w:rsidRPr="00077E8B">
        <w:rPr>
          <w:rFonts w:ascii="Book Antiqua" w:hAnsi="Book Antiqua"/>
          <w:color w:val="000000" w:themeColor="text1"/>
          <w:lang w:val="en-US"/>
        </w:rPr>
        <w:t>-4</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FGFR4</w:t>
      </w:r>
      <w:r w:rsidR="00660D92" w:rsidRPr="00077E8B">
        <w:rPr>
          <w:rFonts w:ascii="Book Antiqua" w:eastAsiaTheme="minorEastAsia" w:hAnsi="Book Antiqua"/>
          <w:color w:val="000000" w:themeColor="text1"/>
          <w:lang w:val="en-US" w:eastAsia="zh-CN"/>
        </w:rPr>
        <w:t>)</w:t>
      </w:r>
      <w:r w:rsidR="00B1300D" w:rsidRPr="00077E8B">
        <w:rPr>
          <w:rFonts w:ascii="Book Antiqua" w:hAnsi="Book Antiqua"/>
          <w:color w:val="000000" w:themeColor="text1"/>
          <w:lang w:val="en-US"/>
        </w:rPr>
        <w:t xml:space="preserve"> is associated with a reduced overall survival in patients with various ca</w:t>
      </w:r>
      <w:r w:rsidR="00B1300D" w:rsidRPr="00077E8B">
        <w:rPr>
          <w:rFonts w:ascii="Book Antiqua" w:hAnsi="Book Antiqua"/>
          <w:color w:val="000000" w:themeColor="text1"/>
          <w:lang w:val="en-US"/>
        </w:rPr>
        <w:t>n</w:t>
      </w:r>
      <w:r w:rsidR="00B1300D" w:rsidRPr="00077E8B">
        <w:rPr>
          <w:rFonts w:ascii="Book Antiqua" w:hAnsi="Book Antiqua"/>
          <w:color w:val="000000" w:themeColor="text1"/>
          <w:lang w:val="en-US"/>
        </w:rPr>
        <w:t xml:space="preserve">cers. Here, the potential clinical significance of FGFR4 Arg388 was investigated in the context of head and neck carcinoma in 284 patients using immunohistochemistry and </w:t>
      </w:r>
      <w:r w:rsidR="00660D92" w:rsidRPr="00077E8B">
        <w:rPr>
          <w:rFonts w:ascii="Book Antiqua" w:hAnsi="Book Antiqua"/>
          <w:color w:val="000000" w:themeColor="text1"/>
          <w:lang w:val="en-US"/>
        </w:rPr>
        <w:t>polymerase chain reaction</w:t>
      </w:r>
      <w:r w:rsidR="00B1300D" w:rsidRPr="00077E8B">
        <w:rPr>
          <w:rFonts w:ascii="Book Antiqua" w:hAnsi="Book Antiqua"/>
          <w:color w:val="000000" w:themeColor="text1"/>
          <w:lang w:val="en-US"/>
        </w:rPr>
        <w:t>. Advanced tumor stage and local metastasis was significantly associated with reduced disease-free survival in mutant FGFR4 Arg388 carriers. I</w:t>
      </w:r>
      <w:r w:rsidR="00B1300D" w:rsidRPr="00077E8B">
        <w:rPr>
          <w:rFonts w:ascii="Book Antiqua" w:hAnsi="Book Antiqua"/>
          <w:color w:val="000000" w:themeColor="text1"/>
          <w:lang w:val="en-US"/>
        </w:rPr>
        <w:t>n</w:t>
      </w:r>
      <w:r w:rsidR="00B1300D" w:rsidRPr="00077E8B">
        <w:rPr>
          <w:rFonts w:ascii="Book Antiqua" w:hAnsi="Book Antiqua"/>
          <w:color w:val="000000" w:themeColor="text1"/>
          <w:lang w:val="en-US"/>
        </w:rPr>
        <w:t>creased expression of FGFR4 correlated significantly with worse overall survival i</w:t>
      </w:r>
      <w:r w:rsidR="00B1300D" w:rsidRPr="00077E8B">
        <w:rPr>
          <w:rFonts w:ascii="Book Antiqua" w:hAnsi="Book Antiqua"/>
          <w:color w:val="000000" w:themeColor="text1"/>
          <w:lang w:val="en-US"/>
        </w:rPr>
        <w:t>m</w:t>
      </w:r>
      <w:r w:rsidR="00B1300D" w:rsidRPr="00077E8B">
        <w:rPr>
          <w:rFonts w:ascii="Book Antiqua" w:hAnsi="Book Antiqua"/>
          <w:color w:val="000000" w:themeColor="text1"/>
          <w:lang w:val="en-US"/>
        </w:rPr>
        <w:t xml:space="preserve">pacting tumor progression in patients with </w:t>
      </w:r>
      <w:r w:rsidR="00660D92" w:rsidRPr="00077E8B">
        <w:rPr>
          <w:rFonts w:ascii="Book Antiqua" w:hAnsi="Book Antiqua"/>
          <w:color w:val="000000" w:themeColor="text1"/>
          <w:lang w:val="en-US"/>
        </w:rPr>
        <w:t>head and neck squamous cell carcinoma</w:t>
      </w:r>
      <w:r w:rsidR="00B1300D" w:rsidRPr="00077E8B">
        <w:rPr>
          <w:rFonts w:ascii="Book Antiqua" w:hAnsi="Book Antiqua"/>
          <w:color w:val="000000" w:themeColor="text1"/>
          <w:lang w:val="en-US"/>
        </w:rPr>
        <w:t xml:space="preserve"> and </w:t>
      </w:r>
      <w:r w:rsidR="00B1300D" w:rsidRPr="00077E8B">
        <w:rPr>
          <w:rFonts w:ascii="Book Antiqua" w:hAnsi="Book Antiqua"/>
          <w:color w:val="000000" w:themeColor="text1"/>
          <w:lang w:val="en-US"/>
        </w:rPr>
        <w:lastRenderedPageBreak/>
        <w:t xml:space="preserve">may present a useful target within a multimodal therapeutic intervention. </w:t>
      </w:r>
    </w:p>
    <w:p w14:paraId="49F3CA95" w14:textId="77777777" w:rsidR="00B1300D" w:rsidRPr="00077E8B" w:rsidRDefault="00B1300D" w:rsidP="00077E8B">
      <w:pPr>
        <w:pStyle w:val="DefaultChar"/>
        <w:spacing w:line="360" w:lineRule="auto"/>
        <w:ind w:rightChars="127" w:right="305"/>
        <w:jc w:val="both"/>
        <w:rPr>
          <w:rFonts w:ascii="Book Antiqua" w:hAnsi="Book Antiqua"/>
          <w:color w:val="000000" w:themeColor="text1"/>
          <w:lang w:val="en-US"/>
        </w:rPr>
      </w:pPr>
    </w:p>
    <w:p w14:paraId="1B6AA5D8" w14:textId="04DED492" w:rsidR="00BF3073" w:rsidRPr="00BF3073" w:rsidRDefault="00BF3073" w:rsidP="00BF3073">
      <w:pPr>
        <w:pStyle w:val="DefaultChar"/>
        <w:spacing w:line="360" w:lineRule="auto"/>
        <w:ind w:rightChars="127" w:right="305"/>
        <w:jc w:val="both"/>
        <w:rPr>
          <w:rFonts w:ascii="Book Antiqua" w:hAnsi="Book Antiqua"/>
          <w:bCs/>
          <w:color w:val="000000" w:themeColor="text1"/>
          <w:lang w:val="en-US" w:eastAsia="zh-CN"/>
        </w:rPr>
      </w:pPr>
      <w:r w:rsidRPr="00BF3073">
        <w:rPr>
          <w:rFonts w:ascii="Book Antiqua" w:hAnsi="Book Antiqua"/>
          <w:b/>
          <w:color w:val="000000" w:themeColor="text1"/>
          <w:lang w:val="en-US"/>
        </w:rPr>
        <w:t xml:space="preserve">Citation: </w:t>
      </w:r>
      <w:r w:rsidR="00D07827" w:rsidRPr="00077E8B">
        <w:rPr>
          <w:rFonts w:ascii="Book Antiqua" w:hAnsi="Book Antiqua"/>
          <w:color w:val="000000" w:themeColor="text1"/>
          <w:lang w:val="en-US"/>
        </w:rPr>
        <w:t xml:space="preserve">Wimmer E, Ihrler S, Gieres O, Streit S, Issing W, Bergmann C. </w:t>
      </w:r>
      <w:r w:rsidR="00660D92" w:rsidRPr="00077E8B">
        <w:rPr>
          <w:rFonts w:ascii="Book Antiqua" w:hAnsi="Book Antiqua"/>
          <w:color w:val="000000" w:themeColor="text1"/>
          <w:lang w:val="en-US"/>
        </w:rPr>
        <w:t>Fibroblast growth factor receptor</w:t>
      </w:r>
      <w:r w:rsidR="00660D92" w:rsidRPr="00077E8B">
        <w:rPr>
          <w:rFonts w:ascii="Book Antiqua" w:hAnsi="Book Antiqua"/>
          <w:color w:val="000000" w:themeColor="text1"/>
          <w:lang w:val="en-US" w:eastAsia="zh-CN"/>
        </w:rPr>
        <w:t xml:space="preserve"> </w:t>
      </w:r>
      <w:r w:rsidR="00660D92" w:rsidRPr="00077E8B">
        <w:rPr>
          <w:rFonts w:ascii="Book Antiqua" w:hAnsi="Book Antiqua"/>
          <w:bCs/>
          <w:color w:val="000000" w:themeColor="text1"/>
          <w:lang w:val="en-US"/>
        </w:rPr>
        <w:t>4 single nucleotide polymorphism Gly388Arg in head and neck carcinomas</w:t>
      </w:r>
      <w:r w:rsidR="00660D92" w:rsidRPr="00077E8B">
        <w:rPr>
          <w:rFonts w:ascii="Book Antiqua" w:hAnsi="Book Antiqua"/>
          <w:bCs/>
          <w:color w:val="000000" w:themeColor="text1"/>
          <w:lang w:val="en-US" w:eastAsia="zh-CN"/>
        </w:rPr>
        <w:t xml:space="preserve">. </w:t>
      </w:r>
      <w:r w:rsidR="00660D92" w:rsidRPr="00077E8B">
        <w:rPr>
          <w:rFonts w:ascii="Book Antiqua" w:hAnsi="Book Antiqua"/>
          <w:bCs/>
          <w:i/>
          <w:color w:val="000000" w:themeColor="text1"/>
          <w:lang w:val="en-US" w:eastAsia="zh-CN"/>
        </w:rPr>
        <w:t xml:space="preserve">World J Clin Oncol </w:t>
      </w:r>
      <w:r w:rsidRPr="00BF3073">
        <w:rPr>
          <w:rFonts w:ascii="Book Antiqua" w:hAnsi="Book Antiqua"/>
          <w:bCs/>
          <w:color w:val="000000" w:themeColor="text1"/>
          <w:lang w:val="en-US" w:eastAsia="zh-CN"/>
        </w:rPr>
        <w:t xml:space="preserve">2019; 10(3): </w:t>
      </w:r>
      <w:r w:rsidR="00332689">
        <w:rPr>
          <w:rFonts w:ascii="Book Antiqua" w:hAnsi="Book Antiqua" w:hint="eastAsia"/>
          <w:bCs/>
          <w:color w:val="000000" w:themeColor="text1"/>
          <w:lang w:val="en-US" w:eastAsia="zh-CN"/>
        </w:rPr>
        <w:t>136-148</w:t>
      </w:r>
      <w:bookmarkStart w:id="6" w:name="_GoBack"/>
      <w:bookmarkEnd w:id="6"/>
    </w:p>
    <w:p w14:paraId="65691214" w14:textId="77777777" w:rsidR="00BF3073" w:rsidRPr="00BF3073" w:rsidRDefault="00BF3073" w:rsidP="00BF3073">
      <w:pPr>
        <w:pStyle w:val="DefaultChar"/>
        <w:spacing w:line="360" w:lineRule="auto"/>
        <w:ind w:rightChars="127" w:right="305"/>
        <w:jc w:val="both"/>
        <w:rPr>
          <w:rFonts w:ascii="Book Antiqua" w:hAnsi="Book Antiqua"/>
          <w:bCs/>
          <w:color w:val="000000" w:themeColor="text1"/>
          <w:lang w:val="en-US" w:eastAsia="zh-CN"/>
        </w:rPr>
      </w:pPr>
      <w:r w:rsidRPr="00BF3073">
        <w:rPr>
          <w:rFonts w:ascii="Book Antiqua" w:hAnsi="Book Antiqua"/>
          <w:b/>
          <w:bCs/>
          <w:color w:val="000000" w:themeColor="text1"/>
          <w:lang w:val="en-US" w:eastAsia="zh-CN"/>
        </w:rPr>
        <w:t xml:space="preserve">URL: </w:t>
      </w:r>
      <w:r w:rsidRPr="00BF3073">
        <w:rPr>
          <w:rFonts w:ascii="Book Antiqua" w:hAnsi="Book Antiqua"/>
          <w:bCs/>
          <w:color w:val="000000" w:themeColor="text1"/>
          <w:lang w:val="en-US" w:eastAsia="zh-CN"/>
        </w:rPr>
        <w:t>https://www.wjgnet.com/2218-4333/full/v10/i3/136.htm</w:t>
      </w:r>
    </w:p>
    <w:p w14:paraId="28AF94D7" w14:textId="0AE77577" w:rsidR="00D07827" w:rsidRPr="00077E8B" w:rsidRDefault="00BF3073" w:rsidP="00BF3073">
      <w:pPr>
        <w:pStyle w:val="DefaultChar"/>
        <w:spacing w:line="360" w:lineRule="auto"/>
        <w:ind w:rightChars="127" w:right="305"/>
        <w:jc w:val="both"/>
        <w:rPr>
          <w:rFonts w:ascii="Book Antiqua" w:hAnsi="Book Antiqua"/>
          <w:b/>
          <w:bCs/>
          <w:color w:val="000000" w:themeColor="text1"/>
          <w:lang w:val="en-US" w:eastAsia="zh-CN"/>
        </w:rPr>
      </w:pPr>
      <w:r w:rsidRPr="00BF3073">
        <w:rPr>
          <w:rFonts w:ascii="Book Antiqua" w:hAnsi="Book Antiqua"/>
          <w:b/>
          <w:bCs/>
          <w:color w:val="000000" w:themeColor="text1"/>
          <w:lang w:val="en-US" w:eastAsia="zh-CN"/>
        </w:rPr>
        <w:t xml:space="preserve">DOI: </w:t>
      </w:r>
      <w:r w:rsidRPr="00BF3073">
        <w:rPr>
          <w:rFonts w:ascii="Book Antiqua" w:hAnsi="Book Antiqua"/>
          <w:bCs/>
          <w:color w:val="000000" w:themeColor="text1"/>
          <w:lang w:val="en-US" w:eastAsia="zh-CN"/>
        </w:rPr>
        <w:t>https://dx.doi.org/10.5306/wjco.v10.i3.136</w:t>
      </w:r>
    </w:p>
    <w:p w14:paraId="31E9D042" w14:textId="77777777" w:rsidR="0016306E" w:rsidRPr="00077E8B" w:rsidRDefault="0016306E"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br w:type="page"/>
      </w:r>
    </w:p>
    <w:p w14:paraId="5272F328" w14:textId="77777777" w:rsidR="0016306E" w:rsidRPr="00077E8B" w:rsidRDefault="0016306E"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color w:val="000000" w:themeColor="text1"/>
          <w:lang w:val="en-US"/>
        </w:rPr>
        <w:lastRenderedPageBreak/>
        <w:t>INTRODUCTION</w:t>
      </w:r>
    </w:p>
    <w:p w14:paraId="2E011B7E" w14:textId="45231DD2" w:rsidR="00B1300D" w:rsidRPr="00077E8B" w:rsidRDefault="00B1300D"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color w:val="000000" w:themeColor="text1"/>
          <w:lang w:val="en-US"/>
        </w:rPr>
        <w:t xml:space="preserve">The genes encoding </w:t>
      </w:r>
      <w:r w:rsidR="00660D92" w:rsidRPr="00077E8B">
        <w:rPr>
          <w:rFonts w:ascii="Book Antiqua" w:hAnsi="Book Antiqua"/>
          <w:color w:val="000000" w:themeColor="text1"/>
          <w:lang w:val="en-US"/>
        </w:rPr>
        <w:t>fibroblast growth factor</w:t>
      </w:r>
      <w:r w:rsidRPr="00077E8B">
        <w:rPr>
          <w:rFonts w:ascii="Book Antiqua" w:hAnsi="Book Antiqua"/>
          <w:color w:val="000000" w:themeColor="text1"/>
          <w:lang w:val="en-US"/>
        </w:rPr>
        <w:t xml:space="preserve"> receptors (FGFR) 1-4 constitute the </w:t>
      </w:r>
      <w:r w:rsidR="00660D92" w:rsidRPr="00077E8B">
        <w:rPr>
          <w:rFonts w:ascii="Book Antiqua" w:hAnsi="Book Antiqua"/>
          <w:color w:val="000000" w:themeColor="text1"/>
          <w:lang w:val="en-US" w:eastAsia="zh-CN"/>
        </w:rPr>
        <w:t>FGFR</w:t>
      </w:r>
      <w:r w:rsidRPr="00077E8B">
        <w:rPr>
          <w:rFonts w:ascii="Book Antiqua" w:hAnsi="Book Antiqua"/>
          <w:color w:val="000000" w:themeColor="text1"/>
          <w:lang w:val="en-US"/>
        </w:rPr>
        <w:t xml:space="preserve"> and are structurally related to receptor tyrosine kinases (RTK). FGFR are involved in a variety of cellular processes including angiogenesis, wound healing, tissue repair, and tumorigenesis</w:t>
      </w:r>
      <w:r w:rsidRPr="00077E8B">
        <w:rPr>
          <w:rFonts w:ascii="Book Antiqua" w:hAnsi="Book Antiqua"/>
          <w:color w:val="000000" w:themeColor="text1"/>
          <w:lang w:val="en-US"/>
        </w:rPr>
        <w:fldChar w:fldCharType="begin"/>
      </w:r>
      <w:r w:rsidR="0040285E" w:rsidRPr="00077E8B">
        <w:rPr>
          <w:rFonts w:ascii="Book Antiqua" w:hAnsi="Book Antiqua"/>
          <w:color w:val="000000" w:themeColor="text1"/>
          <w:lang w:val="en-US"/>
        </w:rPr>
        <w:instrText xml:space="preserve"> ADDIN EN.CITE &lt;EndNote&gt;&lt;Cite&gt;&lt;Author&gt;Schlessinger&lt;/Author&gt;&lt;Year&gt;1992&lt;/Year&gt;&lt;RecNum&gt;56&lt;/RecNum&gt;&lt;DisplayText&gt;&lt;style face="superscript"&gt;[1]&lt;/style&gt;&lt;/DisplayText&gt;&lt;record&gt;&lt;rec-number&gt;56&lt;/rec-number&gt;&lt;foreign-keys&gt;&lt;key app="EN" db-id="aadreed5wt2apbewpvbpdxd8ees9ddas0x5z" timestamp="1543867561"&gt;56&lt;/key&gt;&lt;/foreign-keys&gt;&lt;ref-type name="Journal Article"&gt;17&lt;/ref-type&gt;&lt;contributors&gt;&lt;authors&gt;&lt;author&gt;Schlessinger, J.&lt;/author&gt;&lt;author&gt;Ullrich, A.&lt;/author&gt;&lt;/authors&gt;&lt;/contributors&gt;&lt;auth-address&gt;New York University Medical Center, Department of Pharmacology, New York 10016.&lt;/auth-address&gt;&lt;titles&gt;&lt;title&gt;Growth factor signaling by receptor tyrosine kinases&lt;/title&gt;&lt;secondary-title&gt;Neuron&lt;/secondary-title&gt;&lt;/titles&gt;&lt;periodical&gt;&lt;full-title&gt;Neuron&lt;/full-title&gt;&lt;/periodical&gt;&lt;pages&gt;383-91&lt;/pages&gt;&lt;volume&gt;9&lt;/volume&gt;&lt;number&gt;3&lt;/number&gt;&lt;keywords&gt;&lt;keyword&gt;Animals&lt;/keyword&gt;&lt;keyword&gt;Growth Substances/metabolism/*physiology&lt;/keyword&gt;&lt;keyword&gt;Humans&lt;/keyword&gt;&lt;keyword&gt;Phosphorylation&lt;/keyword&gt;&lt;keyword&gt;Protein Sorting Signals/metabolism/physiology&lt;/keyword&gt;&lt;keyword&gt;Protein-Tyrosine Kinases/*physiology&lt;/keyword&gt;&lt;keyword&gt;Receptors, Cell Surface/chemistry/*metabolism/physiology&lt;/keyword&gt;&lt;keyword&gt;*Signal Transduction&lt;/keyword&gt;&lt;/keywords&gt;&lt;dates&gt;&lt;year&gt;1992&lt;/year&gt;&lt;pub-dates&gt;&lt;date&gt;Sep&lt;/date&gt;&lt;/pub-dates&gt;&lt;/dates&gt;&lt;accession-num&gt;1326293&lt;/accession-num&gt;&lt;urls&gt;&lt;related-urls&gt;&lt;url&gt;http://www.ncbi.nlm.nih.gov/entrez/query.fcgi?cmd=Retrieve&amp;amp;db=PubMed&amp;amp;dopt=Citation&amp;amp;list_uids=1326293&lt;/url&gt;&lt;/related-urls&gt;&lt;/urls&gt;&lt;electronic-resource-num&gt;10.1016/0896-6273(92)90177-F&lt;/electronic-resource-num&gt;&lt;/record&gt;&lt;/Cite&gt;&lt;/EndNote&gt;</w:instrText>
      </w:r>
      <w:r w:rsidRPr="00077E8B">
        <w:rPr>
          <w:rFonts w:ascii="Book Antiqua" w:hAnsi="Book Antiqua"/>
          <w:color w:val="000000" w:themeColor="text1"/>
          <w:lang w:val="en-US"/>
        </w:rPr>
        <w:fldChar w:fldCharType="separate"/>
      </w:r>
      <w:r w:rsidR="0054697F" w:rsidRPr="00077E8B">
        <w:rPr>
          <w:rFonts w:ascii="Book Antiqua" w:hAnsi="Book Antiqua"/>
          <w:noProof/>
          <w:color w:val="000000" w:themeColor="text1"/>
          <w:vertAlign w:val="superscript"/>
          <w:lang w:val="en-US"/>
        </w:rPr>
        <w:t>[1]</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Several aberrations and abnormalities in genes of FGFR family me</w:t>
      </w:r>
      <w:r w:rsidRPr="00077E8B">
        <w:rPr>
          <w:rFonts w:ascii="Book Antiqua" w:hAnsi="Book Antiqua"/>
          <w:color w:val="000000" w:themeColor="text1"/>
          <w:lang w:val="en-US"/>
        </w:rPr>
        <w:t>m</w:t>
      </w:r>
      <w:r w:rsidRPr="00077E8B">
        <w:rPr>
          <w:rFonts w:ascii="Book Antiqua" w:hAnsi="Book Antiqua"/>
          <w:color w:val="000000" w:themeColor="text1"/>
          <w:lang w:val="en-US"/>
        </w:rPr>
        <w:t>bers, including point mutations, gene fusions, splice variations, and single nucleotide polymorphisms (SNP), have been the focus of studies in the past</w:t>
      </w:r>
      <w:r w:rsidR="0054697F" w:rsidRPr="00077E8B">
        <w:rPr>
          <w:rFonts w:ascii="Book Antiqua" w:hAnsi="Book Antiqua"/>
          <w:color w:val="000000" w:themeColor="text1"/>
          <w:lang w:val="en-US"/>
        </w:rPr>
        <w:fldChar w:fldCharType="begin">
          <w:fldData xml:space="preserve">PEVuZE5vdGU+PENpdGU+PEF1dGhvcj5KYWxsYWw8L0F1dGhvcj48WWVhcj4xOTkyPC9ZZWFyPjxS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</w:fldData>
        </w:fldChar>
      </w:r>
      <w:r w:rsidR="0054697F" w:rsidRPr="00077E8B">
        <w:rPr>
          <w:rFonts w:ascii="Book Antiqua" w:hAnsi="Book Antiqua"/>
          <w:color w:val="000000" w:themeColor="text1"/>
          <w:lang w:val="en-US"/>
        </w:rPr>
        <w:instrText xml:space="preserve"> ADDIN EN.CITE </w:instrText>
      </w:r>
      <w:r w:rsidR="0054697F" w:rsidRPr="00077E8B">
        <w:rPr>
          <w:rFonts w:ascii="Book Antiqua" w:hAnsi="Book Antiqua"/>
          <w:color w:val="000000" w:themeColor="text1"/>
          <w:lang w:val="en-US"/>
        </w:rPr>
        <w:fldChar w:fldCharType="begin">
          <w:fldData xml:space="preserve">PEVuZE5vdGU+PENpdGU+PEF1dGhvcj5KYWxsYWw8L0F1dGhvcj48WWVhcj4xOTkyPC9ZZWFyPjxS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</w:fldData>
        </w:fldChar>
      </w:r>
      <w:r w:rsidR="0054697F" w:rsidRPr="00077E8B">
        <w:rPr>
          <w:rFonts w:ascii="Book Antiqua" w:hAnsi="Book Antiqua"/>
          <w:color w:val="000000" w:themeColor="text1"/>
          <w:lang w:val="en-US"/>
        </w:rPr>
        <w:instrText xml:space="preserve"> ADDIN EN.CITE.DATA </w:instrText>
      </w:r>
      <w:r w:rsidR="0054697F" w:rsidRPr="00077E8B">
        <w:rPr>
          <w:rFonts w:ascii="Book Antiqua" w:hAnsi="Book Antiqua"/>
          <w:color w:val="000000" w:themeColor="text1"/>
          <w:lang w:val="en-US"/>
        </w:rPr>
      </w:r>
      <w:r w:rsidR="0054697F" w:rsidRPr="00077E8B">
        <w:rPr>
          <w:rFonts w:ascii="Book Antiqua" w:hAnsi="Book Antiqua"/>
          <w:color w:val="000000" w:themeColor="text1"/>
          <w:lang w:val="en-US"/>
        </w:rPr>
        <w:fldChar w:fldCharType="end"/>
      </w:r>
      <w:r w:rsidR="0054697F" w:rsidRPr="00077E8B">
        <w:rPr>
          <w:rFonts w:ascii="Book Antiqua" w:hAnsi="Book Antiqua"/>
          <w:color w:val="000000" w:themeColor="text1"/>
          <w:lang w:val="en-US"/>
        </w:rPr>
      </w:r>
      <w:r w:rsidR="0054697F" w:rsidRPr="00077E8B">
        <w:rPr>
          <w:rFonts w:ascii="Book Antiqua" w:hAnsi="Book Antiqua"/>
          <w:color w:val="000000" w:themeColor="text1"/>
          <w:lang w:val="en-US"/>
        </w:rPr>
        <w:fldChar w:fldCharType="separate"/>
      </w:r>
      <w:r w:rsidR="0054697F" w:rsidRPr="00077E8B">
        <w:rPr>
          <w:rFonts w:ascii="Book Antiqua" w:hAnsi="Book Antiqua"/>
          <w:noProof/>
          <w:color w:val="000000" w:themeColor="text1"/>
          <w:vertAlign w:val="superscript"/>
          <w:lang w:val="en-US"/>
        </w:rPr>
        <w:t>[2]</w:t>
      </w:r>
      <w:r w:rsidR="0054697F"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Oncogenic effects of FGFR and their ligands, more than 20 in numbers, include initiation of DNA synthesis, enhancement of cell growth, invasion, and metastatic potential. Molecular abnormalities and overexpression of FGFR have been described in carcinomas of ovary</w:t>
      </w:r>
      <w:r w:rsidR="0054697F" w:rsidRPr="00077E8B">
        <w:rPr>
          <w:rFonts w:ascii="Book Antiqua" w:hAnsi="Book Antiqua"/>
          <w:color w:val="000000" w:themeColor="text1"/>
          <w:lang w:val="en-US"/>
        </w:rPr>
        <w:fldChar w:fldCharType="begin">
          <w:fldData xml:space="preserve">PEVuZE5vdGU+PENpdGU+PEF1dGhvcj5KYWFra29sYTwvQXV0aG9yPjxZZWFyPjE5OTM8L1llYXI+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PEVuZE5vdGU+PENpdGU+PEF1dGhvcj5KYWFra29sYTwvQXV0aG9yPjxZZWFyPjE5OTM8L1llYXI+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54697F" w:rsidRPr="00077E8B">
        <w:rPr>
          <w:rFonts w:ascii="Book Antiqua" w:hAnsi="Book Antiqua"/>
          <w:color w:val="000000" w:themeColor="text1"/>
          <w:lang w:val="en-US"/>
        </w:rPr>
      </w:r>
      <w:r w:rsidR="0054697F" w:rsidRPr="00077E8B">
        <w:rPr>
          <w:rFonts w:ascii="Book Antiqua" w:hAnsi="Book Antiqua"/>
          <w:color w:val="000000" w:themeColor="text1"/>
          <w:lang w:val="en-US"/>
        </w:rPr>
        <w:fldChar w:fldCharType="separate"/>
      </w:r>
      <w:r w:rsidR="0054697F" w:rsidRPr="00077E8B">
        <w:rPr>
          <w:rFonts w:ascii="Book Antiqua" w:hAnsi="Book Antiqua"/>
          <w:noProof/>
          <w:color w:val="000000" w:themeColor="text1"/>
          <w:vertAlign w:val="superscript"/>
          <w:lang w:val="en-US"/>
        </w:rPr>
        <w:t>[3]</w:t>
      </w:r>
      <w:r w:rsidR="0054697F" w:rsidRPr="00077E8B">
        <w:rPr>
          <w:rFonts w:ascii="Book Antiqua" w:hAnsi="Book Antiqua"/>
          <w:color w:val="000000" w:themeColor="text1"/>
          <w:lang w:val="en-US"/>
        </w:rPr>
        <w:fldChar w:fldCharType="end"/>
      </w:r>
      <w:r w:rsidRPr="00077E8B">
        <w:rPr>
          <w:rFonts w:ascii="Book Antiqua" w:hAnsi="Book Antiqua"/>
          <w:color w:val="000000" w:themeColor="text1"/>
          <w:lang w:val="sv-SE"/>
        </w:rPr>
        <w:t>, bladder</w:t>
      </w:r>
      <w:r w:rsidR="0054697F" w:rsidRPr="00077E8B">
        <w:rPr>
          <w:rFonts w:ascii="Book Antiqua" w:hAnsi="Book Antiqua"/>
          <w:color w:val="000000" w:themeColor="text1"/>
          <w:lang w:val="sv-SE"/>
        </w:rPr>
        <w:fldChar w:fldCharType="begin">
          <w:fldData xml:space="preserve">PEVuZE5vdGU+PENpdGU+PEF1dGhvcj5DYXBwZWxsZW48L0F1dGhvcj48WWVhcj4xOTk5PC9ZZWFy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</w:fldData>
        </w:fldChar>
      </w:r>
      <w:r w:rsidR="0040285E" w:rsidRPr="00077E8B">
        <w:rPr>
          <w:rFonts w:ascii="Book Antiqua" w:hAnsi="Book Antiqua"/>
          <w:color w:val="000000" w:themeColor="text1"/>
          <w:lang w:val="sv-SE"/>
        </w:rPr>
        <w:instrText xml:space="preserve"> ADDIN EN.CITE </w:instrText>
      </w:r>
      <w:r w:rsidR="0040285E" w:rsidRPr="00077E8B">
        <w:rPr>
          <w:rFonts w:ascii="Book Antiqua" w:hAnsi="Book Antiqua"/>
          <w:color w:val="000000" w:themeColor="text1"/>
          <w:lang w:val="sv-SE"/>
        </w:rPr>
        <w:fldChar w:fldCharType="begin">
          <w:fldData xml:space="preserve">PEVuZE5vdGU+PENpdGU+PEF1dGhvcj5DYXBwZWxsZW48L0F1dGhvcj48WWVhcj4xOTk5PC9ZZWFy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</w:fldData>
        </w:fldChar>
      </w:r>
      <w:r w:rsidR="0040285E" w:rsidRPr="00077E8B">
        <w:rPr>
          <w:rFonts w:ascii="Book Antiqua" w:hAnsi="Book Antiqua"/>
          <w:color w:val="000000" w:themeColor="text1"/>
          <w:lang w:val="sv-SE"/>
        </w:rPr>
        <w:instrText xml:space="preserve"> ADDIN EN.CITE.DATA </w:instrText>
      </w:r>
      <w:r w:rsidR="0040285E" w:rsidRPr="00077E8B">
        <w:rPr>
          <w:rFonts w:ascii="Book Antiqua" w:hAnsi="Book Antiqua"/>
          <w:color w:val="000000" w:themeColor="text1"/>
          <w:lang w:val="sv-SE"/>
        </w:rPr>
      </w:r>
      <w:r w:rsidR="0040285E" w:rsidRPr="00077E8B">
        <w:rPr>
          <w:rFonts w:ascii="Book Antiqua" w:hAnsi="Book Antiqua"/>
          <w:color w:val="000000" w:themeColor="text1"/>
          <w:lang w:val="sv-SE"/>
        </w:rPr>
        <w:fldChar w:fldCharType="end"/>
      </w:r>
      <w:r w:rsidR="0054697F" w:rsidRPr="00077E8B">
        <w:rPr>
          <w:rFonts w:ascii="Book Antiqua" w:hAnsi="Book Antiqua"/>
          <w:color w:val="000000" w:themeColor="text1"/>
          <w:lang w:val="sv-SE"/>
        </w:rPr>
      </w:r>
      <w:r w:rsidR="0054697F"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[4]</w:t>
      </w:r>
      <w:r w:rsidR="0054697F" w:rsidRPr="00077E8B">
        <w:rPr>
          <w:rFonts w:ascii="Book Antiqua" w:hAnsi="Book Antiqua"/>
          <w:color w:val="000000" w:themeColor="text1"/>
          <w:lang w:val="sv-SE"/>
        </w:rPr>
        <w:fldChar w:fldCharType="end"/>
      </w:r>
      <w:r w:rsidRPr="00077E8B">
        <w:rPr>
          <w:rFonts w:ascii="Book Antiqua" w:hAnsi="Book Antiqua"/>
          <w:color w:val="000000" w:themeColor="text1"/>
          <w:lang w:val="sv-SE"/>
        </w:rPr>
        <w:t>, pancreas</w:t>
      </w:r>
      <w:r w:rsidRPr="00077E8B">
        <w:rPr>
          <w:rFonts w:ascii="Book Antiqua" w:hAnsi="Book Antiqua"/>
          <w:color w:val="000000" w:themeColor="text1"/>
          <w:lang w:val="sv-SE"/>
        </w:rPr>
        <w:fldChar w:fldCharType="begin"/>
      </w:r>
      <w:r w:rsidR="0040285E" w:rsidRPr="00077E8B">
        <w:rPr>
          <w:rFonts w:ascii="Book Antiqua" w:hAnsi="Book Antiqua"/>
          <w:color w:val="000000" w:themeColor="text1"/>
          <w:lang w:val="sv-SE"/>
        </w:rPr>
        <w:instrText xml:space="preserve"> ADDIN EN.CITE &lt;EndNote&gt;&lt;Cite&gt;&lt;Author&gt;Leung&lt;/Author&gt;&lt;Year&gt;1994&lt;/Year&gt;&lt;RecNum&gt;6&lt;/RecNum&gt;&lt;DisplayText&gt;&lt;style face="superscript"&gt;[5]&lt;/style&gt;&lt;/DisplayText&gt;&lt;record&gt;&lt;rec-number&gt;6&lt;/rec-number&gt;&lt;foreign-keys&gt;&lt;key app="EN" db-id="aadreed5wt2apbewpvbpdxd8ees9ddas0x5z" timestamp="1543867561"&gt;6&lt;/key&gt;&lt;/foreign-keys&gt;&lt;ref-type name="Journal Article"&gt;17&lt;/ref-type&gt;&lt;contributors&gt;&lt;authors&gt;&lt;author&gt;Leung, H. Y.&lt;/author&gt;&lt;author&gt;Gullick, W. J.&lt;/author&gt;&lt;author&gt;Lemoine, N. R.&lt;/author&gt;&lt;/authors&gt;&lt;/contributors&gt;&lt;auth-address&gt;Imperial Cancer Research Fund Oncology Unit, Royal Postgraduate Medical School, Hammersmith Hospital, London, UK.&lt;/auth-address&gt;&lt;titles&gt;&lt;title&gt;Expression and functional activity of fibroblast growth factors and their receptors in human pancreatic cancer&lt;/title&gt;&lt;secondary-title&gt;Int J Cancer&lt;/secondary-title&gt;&lt;/titles&gt;&lt;periodical&gt;&lt;full-title&gt;Int J Cancer&lt;/full-title&gt;&lt;/periodical&gt;&lt;pages&gt;667-75&lt;/pages&gt;&lt;volume&gt;59&lt;/volume&gt;&lt;number&gt;5&lt;/number&gt;&lt;keywords&gt;&lt;keyword&gt;Base Sequence&lt;/keyword&gt;&lt;keyword&gt;Cell Division&lt;/keyword&gt;&lt;keyword&gt;Fibroblast Growth Factors/genetics/*physiology&lt;/keyword&gt;&lt;keyword&gt;*Gene Expression&lt;/keyword&gt;&lt;keyword&gt;Humans&lt;/keyword&gt;&lt;keyword&gt;Immunosorbent Techniques&lt;/keyword&gt;&lt;keyword&gt;Molecular Sequence Data&lt;/keyword&gt;&lt;keyword&gt;Molecular Weight&lt;/keyword&gt;&lt;keyword&gt;Pancreatic Neoplasms/*metabolism/pathology&lt;/keyword&gt;&lt;keyword&gt;RNA Splicing&lt;/keyword&gt;&lt;keyword&gt;RNA, Messenger&lt;/keyword&gt;&lt;keyword&gt;Receptors, Fibroblast Growth Factor/genetics/*physiology&lt;/keyword&gt;&lt;keyword&gt;Research Support, Non-U.S. Gov&amp;apos;t&lt;/keyword&gt;&lt;keyword&gt;Tumor Cells, Cultured&lt;/keyword&gt;&lt;keyword&gt;Variation (Genetics)&lt;/keyword&gt;&lt;/keywords&gt;&lt;dates&gt;&lt;year&gt;1994&lt;/year&gt;&lt;pub-dates&gt;&lt;date&gt;Dec 1&lt;/date&gt;&lt;/pub-dates&gt;&lt;/dates&gt;&lt;accession-num&gt;7960240&lt;/accession-num&gt;&lt;urls&gt;&lt;related-urls&gt;&lt;url&gt;http://www.ncbi.nlm.nih.gov/entrez/query.fcgi?cmd=Retrieve&amp;amp;db=PubMed&amp;amp;dopt=Citation&amp;amp;list_uids=7960240&lt;/url&gt;&lt;/related-urls&gt;&lt;/urls&gt;&lt;electronic-resource-num&gt;10.1002/ijc.2910590515 &lt;/electronic-resource-num&gt;&lt;/record&gt;&lt;/Cite&gt;&lt;/EndNote&gt;</w:instrText>
      </w:r>
      <w:r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[5]</w:t>
      </w:r>
      <w:r w:rsidRPr="00077E8B">
        <w:rPr>
          <w:rFonts w:ascii="Book Antiqua" w:hAnsi="Book Antiqua"/>
          <w:color w:val="000000" w:themeColor="text1"/>
          <w:lang w:val="sv-SE"/>
        </w:rPr>
        <w:fldChar w:fldCharType="end"/>
      </w:r>
      <w:r w:rsidRPr="00077E8B">
        <w:rPr>
          <w:rFonts w:ascii="Book Antiqua" w:hAnsi="Book Antiqua"/>
          <w:color w:val="000000" w:themeColor="text1"/>
          <w:lang w:val="sv-SE"/>
        </w:rPr>
        <w:t>, and breast</w:t>
      </w:r>
      <w:r w:rsidRPr="00077E8B">
        <w:rPr>
          <w:rFonts w:ascii="Book Antiqua" w:hAnsi="Book Antiqua"/>
          <w:color w:val="000000" w:themeColor="text1"/>
          <w:lang w:val="sv-SE"/>
        </w:rPr>
        <w:fldChar w:fldCharType="begin"/>
      </w:r>
      <w:r w:rsidR="0054697F" w:rsidRPr="00077E8B">
        <w:rPr>
          <w:rFonts w:ascii="Book Antiqua" w:hAnsi="Book Antiqua"/>
          <w:color w:val="000000" w:themeColor="text1"/>
          <w:lang w:val="sv-SE"/>
        </w:rPr>
        <w:instrText xml:space="preserve"> ADDIN EN.CITE &lt;EndNote&gt;&lt;Cite&gt;&lt;Author&gt;McLeskey&lt;/Author&gt;&lt;Year&gt;1994&lt;/Year&gt;&lt;RecNum&gt;7&lt;/RecNum&gt;&lt;DisplayText&gt;&lt;style face="superscript"&gt;[6]&lt;/style&gt;&lt;/DisplayText&gt;&lt;record&gt;&lt;rec-number&gt;7&lt;/rec-number&gt;&lt;foreign-keys&gt;&lt;key app="EN" db-id="aadreed5wt2apbewpvbpdxd8ees9ddas0x5z" timestamp="1543867561"&gt;7&lt;/key&gt;&lt;/foreign-keys&gt;&lt;ref-type name="Journal Article"&gt;17&lt;/ref-type&gt;&lt;contributors&gt;&lt;authors&gt;&lt;author&gt;McLeskey, S. W.&lt;/author&gt;&lt;author&gt;Ding, I. Y.&lt;/author&gt;&lt;author&gt;Lippman, M. E.&lt;/author&gt;&lt;author&gt;Kern, F. G.&lt;/author&gt;&lt;/authors&gt;&lt;/contributors&gt;&lt;auth-address&gt;Lombardi Cancer Research Center, Georgetown University Medical Center, Washington, District of Columbia 20007.&lt;/auth-address&gt;&lt;titles&gt;&lt;title&gt;MDA-MB-134 breast carcinoma cells overexpress fibroblast growth factor (FGF) receptors and are growth-inhibited by FGF ligands&lt;/title&gt;&lt;secondary-title&gt;Cancer Res&lt;/secondary-title&gt;&lt;/titles&gt;&lt;periodical&gt;&lt;full-title&gt;Cancer Res&lt;/full-title&gt;&lt;/periodical&gt;&lt;pages&gt;523-30&lt;/pages&gt;&lt;volume&gt;54&lt;/volume&gt;&lt;number&gt;2&lt;/number&gt;&lt;keywords&gt;&lt;keyword&gt;Antibodies/analysis&lt;/keyword&gt;&lt;keyword&gt;Breast Neoplasms/*chemistry/pathology&lt;/keyword&gt;&lt;keyword&gt;Cell Division/drug effects&lt;/keyword&gt;&lt;keyword&gt;Female&lt;/keyword&gt;&lt;keyword&gt;Fibroblast Growth Factors/pharmacology&lt;/keyword&gt;&lt;keyword&gt;Humans&lt;/keyword&gt;&lt;keyword&gt;Phosphorylation&lt;/keyword&gt;&lt;keyword&gt;Phosphotyrosine&lt;/keyword&gt;&lt;keyword&gt;RNA, Messenger/*analysis&lt;/keyword&gt;&lt;keyword&gt;RNA, Neoplasm/*analysis&lt;/keyword&gt;&lt;keyword&gt;Receptors, Fibroblast Growth Factor/*analysis&lt;/keyword&gt;&lt;keyword&gt;Research Support, U.S. Gov&amp;apos;t, P.H.S.&lt;/keyword&gt;&lt;keyword&gt;Tumor Cells, Cultured&lt;/keyword&gt;&lt;keyword&gt;Tyrosine/analogs &amp;amp; derivatives/immunology&lt;/keyword&gt;&lt;/keywords&gt;&lt;dates&gt;&lt;year&gt;1994&lt;/year&gt;&lt;pub-dates&gt;&lt;date&gt;Jan 15&lt;/date&gt;&lt;/pub-dates&gt;&lt;/dates&gt;&lt;accession-num&gt;7506125&lt;/accession-num&gt;&lt;urls&gt;&lt;related-urls&gt;&lt;url&gt;http://www.ncbi.nlm.nih.gov/entrez/query.fcgi?cmd=Retrieve&amp;amp;db=PubMed&amp;amp;dopt=Citation&amp;amp;list_uids=7506125&lt;/url&gt;&lt;/related-urls&gt;&lt;/urls&gt;&lt;/record&gt;&lt;/Cite&gt;&lt;/EndNote&gt;</w:instrText>
      </w:r>
      <w:r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[6]</w:t>
      </w:r>
      <w:r w:rsidRPr="00077E8B">
        <w:rPr>
          <w:rFonts w:ascii="Book Antiqua" w:hAnsi="Book Antiqua"/>
          <w:color w:val="000000" w:themeColor="text1"/>
          <w:lang w:val="sv-SE"/>
        </w:rPr>
        <w:fldChar w:fldCharType="end"/>
      </w:r>
      <w:r w:rsidRPr="00077E8B">
        <w:rPr>
          <w:rFonts w:ascii="Book Antiqua" w:hAnsi="Book Antiqua"/>
          <w:color w:val="000000" w:themeColor="text1"/>
          <w:lang w:val="sv-SE"/>
        </w:rPr>
        <w:t xml:space="preserve">. </w:t>
      </w:r>
      <w:r w:rsidRPr="00077E8B">
        <w:rPr>
          <w:rFonts w:ascii="Book Antiqua" w:hAnsi="Book Antiqua"/>
          <w:color w:val="000000" w:themeColor="text1"/>
          <w:lang w:val="en-US"/>
        </w:rPr>
        <w:t>Several studies have also reported that high levels of FGF could inhibit cell transformation</w:t>
      </w:r>
      <w:r w:rsidRPr="00077E8B">
        <w:rPr>
          <w:rFonts w:ascii="Book Antiqua" w:hAnsi="Book Antiqua"/>
          <w:color w:val="000000" w:themeColor="text1"/>
          <w:lang w:val="sv-SE"/>
        </w:rPr>
        <w:fldChar w:fldCharType="begin"/>
      </w:r>
      <w:r w:rsidR="0054697F" w:rsidRPr="00077E8B">
        <w:rPr>
          <w:rFonts w:ascii="Book Antiqua" w:hAnsi="Book Antiqua"/>
          <w:color w:val="000000" w:themeColor="text1"/>
          <w:lang w:val="sv-SE"/>
        </w:rPr>
        <w:instrText xml:space="preserve"> ADDIN EN.CITE &lt;EndNote&gt;&lt;Cite&gt;&lt;Author&gt;Korah&lt;/Author&gt;&lt;Year&gt;2000&lt;/Year&gt;&lt;RecNum&gt;23&lt;/RecNum&gt;&lt;DisplayText&gt;&lt;style face="superscript"&gt;[7]&lt;/style&gt;&lt;/DisplayText&gt;&lt;record&gt;&lt;rec-number&gt;23&lt;/rec-number&gt;&lt;foreign-keys&gt;&lt;key app="EN" db-id="aadreed5wt2apbewpvbpdxd8ees9ddas0x5z" timestamp="1543867561"&gt;23&lt;/key&gt;&lt;/foreign-keys&gt;&lt;ref-type name="Journal Article"&gt;17&lt;/ref-type&gt;&lt;contributors&gt;&lt;authors&gt;&lt;author&gt;Korah, R. M.&lt;/author&gt;&lt;author&gt;Sysounthone, V.&lt;/author&gt;&lt;author&gt;Golowa, Y.&lt;/author&gt;&lt;author&gt;Wieder, R.&lt;/author&gt;&lt;/authors&gt;&lt;/contributors&gt;&lt;auth-address&gt;Division of Medical Oncology, University of Medicine and Dentistry of New Jersey-New Jersey Medical School, Newark 07103, USA.&lt;/auth-address&gt;&lt;titles&gt;&lt;title&gt;Basic fibroblast growth factor confers a less malignant phenotype in MDA-MB-231 human breast cancer cells&lt;/title&gt;&lt;secondary-title&gt;Cancer Res&lt;/secondary-title&gt;&lt;/titles&gt;&lt;periodical&gt;&lt;full-title&gt;Cancer Res&lt;/full-title&gt;&lt;/periodical&gt;&lt;pages&gt;733-40&lt;/pages&gt;&lt;volume&gt;60&lt;/volume&gt;&lt;number&gt;3&lt;/number&gt;&lt;keywords&gt;&lt;keyword&gt;Animals&lt;/keyword&gt;&lt;keyword&gt;Breast Neoplasms/*pathology&lt;/keyword&gt;&lt;keyword&gt;Cell Division&lt;/keyword&gt;&lt;keyword&gt;Female&lt;/keyword&gt;&lt;keyword&gt;Humans&lt;/keyword&gt;&lt;keyword&gt;Matrix Metalloproteinases/biosynthesis&lt;/keyword&gt;&lt;keyword&gt;Mice&lt;/keyword&gt;&lt;keyword&gt;Mice, Inbred BALB C&lt;/keyword&gt;&lt;keyword&gt;Molecular Weight&lt;/keyword&gt;&lt;keyword&gt;Neoplasm Invasiveness&lt;/keyword&gt;&lt;keyword&gt;Phenotype&lt;/keyword&gt;&lt;keyword&gt;Receptors, Fibroblast Growth Factor/physiology&lt;/keyword&gt;&lt;keyword&gt;Research Support, Non-U.S. Gov&amp;apos;t&lt;/keyword&gt;&lt;keyword&gt;Research Support, U.S. Gov&amp;apos;t, Non-P.H.S.&lt;/keyword&gt;&lt;keyword&gt;Transfection&lt;/keyword&gt;&lt;/keywords&gt;&lt;dates&gt;&lt;year&gt;2000&lt;/year&gt;&lt;pub-dates&gt;&lt;date&gt;Feb 1&lt;/date&gt;&lt;/pub-dates&gt;&lt;/dates&gt;&lt;accession-num&gt;10676661&lt;/accession-num&gt;&lt;urls&gt;&lt;related-urls&gt;&lt;url&gt;http://www.ncbi.nlm.nih.gov/entrez/query.fcgi?cmd=Retrieve&amp;amp;db=PubMed&amp;amp;dopt=Citation&amp;amp;list_uids=10676661&lt;/url&gt;&lt;/related-urls&gt;&lt;/urls&gt;&lt;/record&gt;&lt;/Cite&gt;&lt;/EndNote&gt;</w:instrText>
      </w:r>
      <w:r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[7]</w:t>
      </w:r>
      <w:r w:rsidRPr="00077E8B">
        <w:rPr>
          <w:rFonts w:ascii="Book Antiqua" w:hAnsi="Book Antiqua"/>
          <w:color w:val="000000" w:themeColor="text1"/>
          <w:lang w:val="sv-SE"/>
        </w:rPr>
        <w:fldChar w:fldCharType="end"/>
      </w:r>
      <w:r w:rsidRPr="00077E8B">
        <w:rPr>
          <w:rFonts w:ascii="Book Antiqua" w:hAnsi="Book Antiqua"/>
          <w:color w:val="000000" w:themeColor="text1"/>
          <w:lang w:val="en-US"/>
        </w:rPr>
        <w:t>. In some cancers, FGF signaling has no effect whats</w:t>
      </w:r>
      <w:r w:rsidRPr="00077E8B">
        <w:rPr>
          <w:rFonts w:ascii="Book Antiqua" w:hAnsi="Book Antiqua"/>
          <w:color w:val="000000" w:themeColor="text1"/>
          <w:lang w:val="en-US"/>
        </w:rPr>
        <w:t>o</w:t>
      </w:r>
      <w:r w:rsidRPr="00077E8B">
        <w:rPr>
          <w:rFonts w:ascii="Book Antiqua" w:hAnsi="Book Antiqua"/>
          <w:color w:val="000000" w:themeColor="text1"/>
          <w:lang w:val="en-US"/>
        </w:rPr>
        <w:t>ever in tumor progression and is not indicative of disease-free survival time</w:t>
      </w:r>
      <w:r w:rsidR="008458D0"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Pls4XTwvc3R5bGU+PC9EaXNwbGF5VGV4dD48cmVjb3JkPjxyZWMtbnVtYmVyPjQwPC9yZWMtbnVt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==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Pls4XTwvc3R5bGU+PC9EaXNwbGF5VGV4dD48cmVjb3JkPjxyZWMtbnVtYmVyPjQwPC9yZWMtbnVt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==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[8]</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w:t>
      </w:r>
    </w:p>
    <w:p w14:paraId="7B886E23" w14:textId="281951F5" w:rsidR="00B1300D" w:rsidRPr="00077E8B" w:rsidRDefault="00B1300D" w:rsidP="00077E8B">
      <w:pPr>
        <w:pStyle w:val="CM36CharCharChar"/>
        <w:spacing w:after="0"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Head and neck squamous cell carcinoma (HNSCC) account for 3% of new c</w:t>
      </w:r>
      <w:r w:rsidR="00660D92" w:rsidRPr="00077E8B">
        <w:rPr>
          <w:rFonts w:ascii="Book Antiqua" w:hAnsi="Book Antiqua"/>
          <w:color w:val="000000" w:themeColor="text1"/>
          <w:lang w:val="en-US"/>
        </w:rPr>
        <w:t>ancer ca</w:t>
      </w:r>
      <w:r w:rsidR="00660D92" w:rsidRPr="00077E8B">
        <w:rPr>
          <w:rFonts w:ascii="Book Antiqua" w:hAnsi="Book Antiqua"/>
          <w:color w:val="000000" w:themeColor="text1"/>
          <w:lang w:val="en-US"/>
        </w:rPr>
        <w:t>s</w:t>
      </w:r>
      <w:r w:rsidR="00660D92" w:rsidRPr="00077E8B">
        <w:rPr>
          <w:rFonts w:ascii="Book Antiqua" w:hAnsi="Book Antiqua"/>
          <w:color w:val="000000" w:themeColor="text1"/>
          <w:lang w:val="en-US"/>
        </w:rPr>
        <w:t>es</w:t>
      </w:r>
      <w:r w:rsidR="008458D0" w:rsidRPr="00077E8B">
        <w:rPr>
          <w:rFonts w:ascii="Book Antiqua" w:hAnsi="Book Antiqua"/>
          <w:color w:val="000000" w:themeColor="text1"/>
          <w:lang w:val="en-US"/>
        </w:rPr>
        <w:fldChar w:fldCharType="begin">
          <w:fldData xml:space="preserve">PEVuZE5vdGU+PENpdGU+PEF1dGhvcj5BdWRldDwvQXV0aG9yPjxZZWFyPjIwMDU8L1llYXI+PFJl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PEVuZE5vdGU+PENpdGU+PEF1dGhvcj5BdWRldDwvQXV0aG9yPjxZZWFyPjIwMDU8L1llYXI+PFJl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[9]</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representing the fif</w:t>
      </w:r>
      <w:r w:rsidR="00660D92" w:rsidRPr="00077E8B">
        <w:rPr>
          <w:rFonts w:ascii="Book Antiqua" w:hAnsi="Book Antiqua"/>
          <w:color w:val="000000" w:themeColor="text1"/>
          <w:lang w:val="en-US"/>
        </w:rPr>
        <w:t>th most common cancer worldwide</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&lt;EndNote&gt;&lt;Cite&gt;&lt;Author&gt;Hussey&lt;/Author&gt;&lt;Year&gt;1991&lt;/Year&gt;&lt;RecNum&gt;58&lt;/RecNum&gt;&lt;DisplayText&gt;&lt;style face="superscript"&gt;[10]&lt;/style&gt;&lt;/DisplayText&gt;&lt;record&gt;&lt;rec-number&gt;58&lt;/rec-number&gt;&lt;foreign-keys&gt;&lt;key app="EN" db-id="aadreed5wt2apbewpvbpdxd8ees9ddas0x5z" timestamp="1543867561"&gt;58&lt;/key&gt;&lt;/foreign-keys&gt;&lt;ref-type name="Journal Article"&gt;17&lt;/ref-type&gt;&lt;contributors&gt;&lt;authors&gt;&lt;author&gt;Hussey, D. H.&lt;/author&gt;&lt;author&gt;Latourette, H. B.&lt;/author&gt;&lt;author&gt;Panje, W. R.&lt;/author&gt;&lt;/authors&gt;&lt;/contributors&gt;&lt;auth-address&gt;Department of Radiology, University of Iowa College of Medicine, Iowa City.&lt;/auth-address&gt;&lt;titles&gt;&lt;title&gt;Head and neck cancer: an analysis of the incidence, patterns of treatment, and survival at the University of Iowa&lt;/title&gt;&lt;secondary-title&gt;Ann Otol Rhinol Laryngol Suppl&lt;/secondary-title&gt;&lt;/titles&gt;&lt;periodical&gt;&lt;full-title&gt;Ann Otol Rhinol Laryngol Suppl&lt;/full-title&gt;&lt;/periodical&gt;&lt;pages&gt;2-16&lt;/pages&gt;&lt;volume&gt;152&lt;/volume&gt;&lt;keywords&gt;&lt;keyword&gt;Combined Modality Therapy&lt;/keyword&gt;&lt;keyword&gt;Head and Neck Neoplasms/*epidemiology/therapy&lt;/keyword&gt;&lt;keyword&gt;Humans&lt;/keyword&gt;&lt;keyword&gt;Incidence&lt;/keyword&gt;&lt;keyword&gt;Iowa/epidemiology&lt;/keyword&gt;&lt;keyword&gt;*Physician&amp;apos;s Practice Patterns&lt;/keyword&gt;&lt;keyword&gt;Radiotherapy Dosage&lt;/keyword&gt;&lt;keyword&gt;Registries&lt;/keyword&gt;&lt;keyword&gt;Retrospective Studies&lt;/keyword&gt;&lt;keyword&gt;Survival Rate&lt;/keyword&gt;&lt;/keywords&gt;&lt;dates&gt;&lt;year&gt;1991&lt;/year&gt;&lt;pub-dates&gt;&lt;date&gt;Apr&lt;/date&gt;&lt;/pub-dates&gt;&lt;/dates&gt;&lt;accession-num&gt;2018299&lt;/accession-num&gt;&lt;urls&gt;&lt;related-urls&gt;&lt;url&gt;http://www.ncbi.nlm.nih.gov/entrez/query.fcgi?cmd=Retrieve&amp;amp;db=PubMed&amp;amp;dopt=Citation&amp;amp;list_uids=2018299&lt;/url&gt;&lt;/related-urls&gt;&lt;/urls&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[10]</w:t>
      </w:r>
      <w:r w:rsidRPr="00077E8B">
        <w:rPr>
          <w:rFonts w:ascii="Book Antiqua" w:hAnsi="Book Antiqua"/>
          <w:color w:val="000000" w:themeColor="text1"/>
          <w:lang w:val="en-US"/>
        </w:rPr>
        <w:fldChar w:fldCharType="end"/>
      </w:r>
      <w:r w:rsidR="00660D92" w:rsidRPr="00077E8B">
        <w:rPr>
          <w:rFonts w:ascii="Book Antiqua" w:hAnsi="Book Antiqua"/>
          <w:color w:val="000000" w:themeColor="text1"/>
          <w:lang w:val="en-US"/>
        </w:rPr>
        <w:t xml:space="preserve"> with more than 500</w:t>
      </w:r>
      <w:r w:rsidRPr="00077E8B">
        <w:rPr>
          <w:rFonts w:ascii="Book Antiqua" w:hAnsi="Book Antiqua"/>
          <w:color w:val="000000" w:themeColor="text1"/>
          <w:lang w:val="en-US"/>
        </w:rPr>
        <w:t>000 patients af</w:t>
      </w:r>
      <w:r w:rsidR="00660D92" w:rsidRPr="00077E8B">
        <w:rPr>
          <w:rFonts w:ascii="Book Antiqua" w:hAnsi="Book Antiqua"/>
          <w:color w:val="000000" w:themeColor="text1"/>
          <w:lang w:val="en-US"/>
        </w:rPr>
        <w:t>fected globally every year</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&lt;EndNote&gt;&lt;Cite&gt;&lt;Author&gt;Gao&lt;/Author&gt;&lt;Year&gt;1994&lt;/Year&gt;&lt;RecNum&gt;16&lt;/RecNum&gt;&lt;DisplayText&gt;&lt;style face="superscript"&gt;[11]&lt;/style&gt;&lt;/DisplayText&gt;&lt;record&gt;&lt;rec-number&gt;16&lt;/rec-number&gt;&lt;foreign-keys&gt;&lt;key app="EN" db-id="aadreed5wt2apbewpvbpdxd8ees9ddas0x5z" timestamp="1543867561"&gt;16&lt;/key&gt;&lt;/foreign-keys&gt;&lt;ref-type name="Journal Article"&gt;17&lt;/ref-type&gt;&lt;contributors&gt;&lt;authors&gt;&lt;author&gt;Gao, Y. T.&lt;/author&gt;&lt;author&gt;McLaughlin, J. K.&lt;/author&gt;&lt;author&gt;Gridley, G.&lt;/author&gt;&lt;author&gt;Blot, W. J.&lt;/author&gt;&lt;author&gt;Ji, B. T.&lt;/author&gt;&lt;author&gt;Dai, Q.&lt;/author&gt;&lt;author&gt;Fraumeni, J. F., Jr.&lt;/author&gt;&lt;/authors&gt;&lt;/contributors&gt;&lt;auth-address&gt;Department of Epidemiology, Shanghai Cancer Institute, People&amp;apos;s Republic of China.&lt;/auth-address&gt;&lt;titles&gt;&lt;title&gt;Risk factors for esophageal cancer in Shanghai, China. II. Role of diet and nutrients&lt;/title&gt;&lt;secondary-title&gt;Int J Cancer&lt;/secondary-title&gt;&lt;/titles&gt;&lt;periodical&gt;&lt;full-title&gt;Int J Cancer&lt;/full-title&gt;&lt;/periodical&gt;&lt;pages&gt;197-202&lt;/pages&gt;&lt;volume&gt;58&lt;/volume&gt;&lt;number&gt;2&lt;/number&gt;&lt;keywords&gt;&lt;keyword&gt;Adult&lt;/keyword&gt;&lt;keyword&gt;Aged&lt;/keyword&gt;&lt;keyword&gt;Alcohol Drinking/adverse effects&lt;/keyword&gt;&lt;keyword&gt;Case-Control Studies&lt;/keyword&gt;&lt;keyword&gt;China/epidemiology&lt;/keyword&gt;&lt;keyword&gt;*Diet&lt;/keyword&gt;&lt;keyword&gt;Dietary Proteins/pharmacology&lt;/keyword&gt;&lt;keyword&gt;Esophageal Neoplasms/*epidemiology/etiology&lt;/keyword&gt;&lt;keyword&gt;Female&lt;/keyword&gt;&lt;keyword&gt;Humans&lt;/keyword&gt;&lt;keyword&gt;Male&lt;/keyword&gt;&lt;keyword&gt;Middle Aged&lt;/keyword&gt;&lt;keyword&gt;*Nutritional Status&lt;/keyword&gt;&lt;keyword&gt;Risk Factors&lt;/keyword&gt;&lt;keyword&gt;Smoking/adverse effects&lt;/keyword&gt;&lt;keyword&gt;Vegetables&lt;/keyword&gt;&lt;/keywords&gt;&lt;dates&gt;&lt;year&gt;1994&lt;/year&gt;&lt;pub-dates&gt;&lt;date&gt;Jul 15&lt;/date&gt;&lt;/pub-dates&gt;&lt;/dates&gt;&lt;accession-num&gt;8026881&lt;/accession-num&gt;&lt;urls&gt;&lt;related-urls&gt;&lt;url&gt;http://www.ncbi.nlm.nih.gov/entrez/query.fcgi?cmd=Retrieve&amp;amp;db=PubMed&amp;amp;dopt=Citation&amp;amp;list_uids=8026881&lt;/url&gt;&lt;/related-urls&gt;&lt;/urls&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[11]</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Irrespective of the progress made in surgery, chemotherapy, immunotherapy, and radiation, the overall survival of HNSCC patients remains poor with approximately 50% of patients succumbing to disease. Schulze-Osthoff and colleagues</w:t>
      </w:r>
      <w:r w:rsidR="00660D92" w:rsidRPr="00077E8B">
        <w:rPr>
          <w:rFonts w:ascii="Book Antiqua" w:hAnsi="Book Antiqua"/>
          <w:color w:val="000000" w:themeColor="text1"/>
          <w:lang w:val="en-US"/>
        </w:rPr>
        <w:fldChar w:fldCharType="begin"/>
      </w:r>
      <w:r w:rsidR="00660D92" w:rsidRPr="00077E8B">
        <w:rPr>
          <w:rFonts w:ascii="Book Antiqua" w:hAnsi="Book Antiqua"/>
          <w:color w:val="000000" w:themeColor="text1"/>
          <w:lang w:val="en-US"/>
        </w:rPr>
        <w:instrText xml:space="preserve"> ADDIN EN.CITE &lt;EndNote&gt;&lt;Cite&gt;&lt;Author&gt;Schulze-Osthoff&lt;/Author&gt;&lt;Year&gt;1990&lt;/Year&gt;&lt;RecNum&gt;26&lt;/RecNum&gt;&lt;DisplayText&gt;&lt;style face="superscript"&gt;[12]&lt;/style&gt;&lt;/DisplayText&gt;&lt;record&gt;&lt;rec-number&gt;26&lt;/rec-number&gt;&lt;foreign-keys&gt;&lt;key app="EN" db-id="aadreed5wt2apbewpvbpdxd8ees9ddas0x5z" timestamp="1543867561"&gt;26&lt;/key&gt;&lt;/foreign-keys&gt;&lt;ref-type name="Journal Article"&gt;17&lt;/ref-type&gt;&lt;contributors&gt;&lt;authors&gt;&lt;author&gt;Schulze-Osthoff, K.&lt;/author&gt;&lt;author&gt;Risau, W.&lt;/author&gt;&lt;author&gt;Vollmer, E.&lt;/author&gt;&lt;author&gt;Sorg, C.&lt;/author&gt;&lt;/authors&gt;&lt;/contributors&gt;&lt;auth-address&gt;Institute of Experimental Dermatology, University of Munster, West Germany.&lt;/auth-address&gt;&lt;titles&gt;&lt;title&gt;In situ detection of basic fibroblast growth factor by highly specific antibodies&lt;/title&gt;&lt;secondary-title&gt;Am J Pathol&lt;/secondary-title&gt;&lt;/titles&gt;&lt;periodical&gt;&lt;full-title&gt;Am J Pathol&lt;/full-title&gt;&lt;/periodical&gt;&lt;pages&gt;85-92&lt;/pages&gt;&lt;volume&gt;137&lt;/volume&gt;&lt;number&gt;1&lt;/number&gt;&lt;keywords&gt;&lt;keyword&gt;Blood Cells/analysis&lt;/keyword&gt;&lt;keyword&gt;Fibroblast Growth Factors/*analysis/immunology&lt;/keyword&gt;&lt;keyword&gt;Humans&lt;/keyword&gt;&lt;keyword&gt;Inflammation/metabolism&lt;/keyword&gt;&lt;keyword&gt;Lymphoid Tissue/analysis&lt;/keyword&gt;&lt;keyword&gt;Neoplasms/analysis&lt;/keyword&gt;&lt;keyword&gt;Neovascularization, Pathologic&lt;/keyword&gt;&lt;keyword&gt;Skin/analysis&lt;/keyword&gt;&lt;keyword&gt;Staining and Labeling&lt;/keyword&gt;&lt;/keywords&gt;&lt;dates&gt;&lt;year&gt;1990&lt;/year&gt;&lt;pub-dates&gt;&lt;date&gt;Jul&lt;/date&gt;&lt;/pub-dates&gt;&lt;/dates&gt;&lt;accession-num&gt;1695484&lt;/accession-num&gt;&lt;urls&gt;&lt;related-urls&gt;&lt;url&gt;http://www.ncbi.nlm.nih.gov/entrez/query.fcgi?cmd=Retrieve&amp;amp;db=PubMed&amp;amp;dopt=Citation&amp;amp;list_uids=1695484&lt;/url&gt;&lt;/related-urls&gt;&lt;/urls&gt;&lt;/record&gt;&lt;/Cite&gt;&lt;/EndNote&gt;</w:instrText>
      </w:r>
      <w:r w:rsidR="00660D92" w:rsidRPr="00077E8B">
        <w:rPr>
          <w:rFonts w:ascii="Book Antiqua" w:hAnsi="Book Antiqua"/>
          <w:color w:val="000000" w:themeColor="text1"/>
          <w:lang w:val="en-US"/>
        </w:rPr>
        <w:fldChar w:fldCharType="separate"/>
      </w:r>
      <w:r w:rsidR="00660D92" w:rsidRPr="00077E8B">
        <w:rPr>
          <w:rFonts w:ascii="Book Antiqua" w:hAnsi="Book Antiqua"/>
          <w:noProof/>
          <w:color w:val="000000" w:themeColor="text1"/>
          <w:vertAlign w:val="superscript"/>
          <w:lang w:val="en-US"/>
        </w:rPr>
        <w:t>[12]</w:t>
      </w:r>
      <w:r w:rsidR="00660D92"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studied the cellular distribution of basic FGF (bFGF) </w:t>
      </w:r>
      <w:r w:rsidRPr="00077E8B">
        <w:rPr>
          <w:rFonts w:ascii="Book Antiqua" w:hAnsi="Book Antiqua"/>
          <w:i/>
          <w:iCs/>
          <w:color w:val="000000" w:themeColor="text1"/>
          <w:lang w:val="en-US"/>
        </w:rPr>
        <w:t>in situ</w:t>
      </w:r>
      <w:r w:rsidRPr="00077E8B">
        <w:rPr>
          <w:rFonts w:ascii="Book Antiqua" w:hAnsi="Book Antiqua"/>
          <w:color w:val="000000" w:themeColor="text1"/>
          <w:lang w:val="en-US"/>
        </w:rPr>
        <w:t xml:space="preserve"> in HNSCC. The expression of bFGF was heterogenous in malignancies with respect to the cell type, </w:t>
      </w:r>
      <w:r w:rsidRPr="00077E8B">
        <w:rPr>
          <w:rFonts w:ascii="Book Antiqua" w:hAnsi="Book Antiqua"/>
          <w:i/>
          <w:iCs/>
          <w:color w:val="000000" w:themeColor="text1"/>
          <w:lang w:val="en-US"/>
        </w:rPr>
        <w:t>i.e.</w:t>
      </w:r>
      <w:r w:rsidR="00180FFF" w:rsidRPr="00077E8B">
        <w:rPr>
          <w:rFonts w:ascii="Book Antiqua" w:eastAsiaTheme="minorEastAsia" w:hAnsi="Book Antiqua"/>
          <w:i/>
          <w:iCs/>
          <w:color w:val="000000" w:themeColor="text1"/>
          <w:lang w:val="en-US" w:eastAsia="zh-CN"/>
        </w:rPr>
        <w:t>,</w:t>
      </w:r>
      <w:r w:rsidRPr="00077E8B">
        <w:rPr>
          <w:rFonts w:ascii="Book Antiqua" w:hAnsi="Book Antiqua"/>
          <w:color w:val="000000" w:themeColor="text1"/>
          <w:lang w:val="en-US"/>
        </w:rPr>
        <w:t xml:space="preserve"> tumour cells, endothelia, and infiltrating immune cells, as well as overall protein levels. Strikingly, in vascular tumours that have obvious neoangiogenic capac</w:t>
      </w:r>
      <w:r w:rsidRPr="00077E8B">
        <w:rPr>
          <w:rFonts w:ascii="Book Antiqua" w:hAnsi="Book Antiqua"/>
          <w:color w:val="000000" w:themeColor="text1"/>
          <w:lang w:val="en-US"/>
        </w:rPr>
        <w:t>i</w:t>
      </w:r>
      <w:r w:rsidRPr="00077E8B">
        <w:rPr>
          <w:rFonts w:ascii="Book Antiqua" w:hAnsi="Book Antiqua"/>
          <w:color w:val="000000" w:themeColor="text1"/>
          <w:lang w:val="en-US"/>
        </w:rPr>
        <w:t>ty, bFGF was not detected</w:t>
      </w:r>
      <w:r w:rsidR="00660D92" w:rsidRPr="00077E8B">
        <w:rPr>
          <w:rFonts w:ascii="Book Antiqua" w:hAnsi="Book Antiqua"/>
          <w:color w:val="000000" w:themeColor="text1"/>
          <w:lang w:val="en-US"/>
        </w:rPr>
        <w:fldChar w:fldCharType="begin"/>
      </w:r>
      <w:r w:rsidR="00660D92" w:rsidRPr="00077E8B">
        <w:rPr>
          <w:rFonts w:ascii="Book Antiqua" w:hAnsi="Book Antiqua"/>
          <w:color w:val="000000" w:themeColor="text1"/>
          <w:lang w:val="en-US"/>
        </w:rPr>
        <w:instrText xml:space="preserve"> ADDIN EN.CITE &lt;EndNote&gt;&lt;Cite&gt;&lt;Author&gt;Schulze-Osthoff&lt;/Author&gt;&lt;Year&gt;1990&lt;/Year&gt;&lt;RecNum&gt;26&lt;/RecNum&gt;&lt;DisplayText&gt;&lt;style face="superscript"&gt;[12]&lt;/style&gt;&lt;/DisplayText&gt;&lt;record&gt;&lt;rec-number&gt;26&lt;/rec-number&gt;&lt;foreign-keys&gt;&lt;key app="EN" db-id="aadreed5wt2apbewpvbpdxd8ees9ddas0x5z" timestamp="1543867561"&gt;26&lt;/key&gt;&lt;/foreign-keys&gt;&lt;ref-type name="Journal Article"&gt;17&lt;/ref-type&gt;&lt;contributors&gt;&lt;authors&gt;&lt;author&gt;Schulze-Osthoff, K.&lt;/author&gt;&lt;author&gt;Risau, W.&lt;/author&gt;&lt;author&gt;Vollmer, E.&lt;/author&gt;&lt;author&gt;Sorg, C.&lt;/author&gt;&lt;/authors&gt;&lt;/contributors&gt;&lt;auth-address&gt;Institute of Experimental Dermatology, University of Munster, West Germany.&lt;/auth-address&gt;&lt;titles&gt;&lt;title&gt;In situ detection of basic fibroblast growth factor by highly specific antibodies&lt;/title&gt;&lt;secondary-title&gt;Am J Pathol&lt;/secondary-title&gt;&lt;/titles&gt;&lt;periodical&gt;&lt;full-title&gt;Am J Pathol&lt;/full-title&gt;&lt;/periodical&gt;&lt;pages&gt;85-92&lt;/pages&gt;&lt;volume&gt;137&lt;/volume&gt;&lt;number&gt;1&lt;/number&gt;&lt;keywords&gt;&lt;keyword&gt;Blood Cells/analysis&lt;/keyword&gt;&lt;keyword&gt;Fibroblast Growth Factors/*analysis/immunology&lt;/keyword&gt;&lt;keyword&gt;Humans&lt;/keyword&gt;&lt;keyword&gt;Inflammation/metabolism&lt;/keyword&gt;&lt;keyword&gt;Lymphoid Tissue/analysis&lt;/keyword&gt;&lt;keyword&gt;Neoplasms/analysis&lt;/keyword&gt;&lt;keyword&gt;Neovascularization, Pathologic&lt;/keyword&gt;&lt;keyword&gt;Skin/analysis&lt;/keyword&gt;&lt;keyword&gt;Staining and Labeling&lt;/keyword&gt;&lt;/keywords&gt;&lt;dates&gt;&lt;year&gt;1990&lt;/year&gt;&lt;pub-dates&gt;&lt;date&gt;Jul&lt;/date&gt;&lt;/pub-dates&gt;&lt;/dates&gt;&lt;accession-num&gt;1695484&lt;/accession-num&gt;&lt;urls&gt;&lt;related-urls&gt;&lt;url&gt;http://www.ncbi.nlm.nih.gov/entrez/query.fcgi?cmd=Retrieve&amp;amp;db=PubMed&amp;amp;dopt=Citation&amp;amp;list_uids=1695484&lt;/url&gt;&lt;/related-urls&gt;&lt;/urls&gt;&lt;/record&gt;&lt;/Cite&gt;&lt;/EndNote&gt;</w:instrText>
      </w:r>
      <w:r w:rsidR="00660D92" w:rsidRPr="00077E8B">
        <w:rPr>
          <w:rFonts w:ascii="Book Antiqua" w:hAnsi="Book Antiqua"/>
          <w:color w:val="000000" w:themeColor="text1"/>
          <w:lang w:val="en-US"/>
        </w:rPr>
        <w:fldChar w:fldCharType="separate"/>
      </w:r>
      <w:r w:rsidR="00660D92" w:rsidRPr="00077E8B">
        <w:rPr>
          <w:rFonts w:ascii="Book Antiqua" w:hAnsi="Book Antiqua"/>
          <w:noProof/>
          <w:color w:val="000000" w:themeColor="text1"/>
          <w:vertAlign w:val="superscript"/>
          <w:lang w:val="en-US"/>
        </w:rPr>
        <w:t>[12]</w:t>
      </w:r>
      <w:r w:rsidR="00660D92"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w:t>
      </w:r>
    </w:p>
    <w:p w14:paraId="3BF62BDA" w14:textId="77777777" w:rsidR="005A07C0" w:rsidRPr="00077E8B" w:rsidRDefault="00B1300D" w:rsidP="00077E8B">
      <w:pPr>
        <w:pStyle w:val="CM36CharCharChar"/>
        <w:spacing w:after="0"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Here, we assessed a potential correlation between the expression of FGFR4 polymo</w:t>
      </w:r>
      <w:r w:rsidRPr="00077E8B">
        <w:rPr>
          <w:rFonts w:ascii="Book Antiqua" w:hAnsi="Book Antiqua"/>
          <w:color w:val="000000" w:themeColor="text1"/>
          <w:lang w:val="en-US"/>
        </w:rPr>
        <w:t>r</w:t>
      </w:r>
      <w:r w:rsidRPr="00077E8B">
        <w:rPr>
          <w:rFonts w:ascii="Book Antiqua" w:hAnsi="Book Antiqua"/>
          <w:color w:val="000000" w:themeColor="text1"/>
          <w:lang w:val="en-US"/>
        </w:rPr>
        <w:t>phic alleles and clinical outcome, histological grading, rate of metastasis, prognosis, and tumor size in 284 patients with HNSCC. Both increased expression of FGFR4 and m</w:t>
      </w:r>
      <w:r w:rsidRPr="00077E8B">
        <w:rPr>
          <w:rFonts w:ascii="Book Antiqua" w:hAnsi="Book Antiqua"/>
          <w:color w:val="000000" w:themeColor="text1"/>
          <w:lang w:val="en-US"/>
        </w:rPr>
        <w:t>u</w:t>
      </w:r>
      <w:r w:rsidRPr="00077E8B">
        <w:rPr>
          <w:rFonts w:ascii="Book Antiqua" w:hAnsi="Book Antiqua"/>
          <w:color w:val="000000" w:themeColor="text1"/>
          <w:lang w:val="en-US"/>
        </w:rPr>
        <w:t>tant FGFR4 correlated with a tumor progression and local metastasis status and disease progression.</w:t>
      </w:r>
    </w:p>
    <w:p w14:paraId="6DFD1CD7" w14:textId="77777777" w:rsidR="002C4A4B" w:rsidRPr="00077E8B" w:rsidRDefault="002C4A4B" w:rsidP="00077E8B">
      <w:pPr>
        <w:spacing w:line="360" w:lineRule="auto"/>
        <w:ind w:rightChars="127" w:right="305"/>
        <w:jc w:val="both"/>
        <w:rPr>
          <w:rFonts w:ascii="Book Antiqua" w:hAnsi="Book Antiqua"/>
          <w:b/>
          <w:color w:val="000000" w:themeColor="text1"/>
          <w:lang w:val="en-US"/>
        </w:rPr>
      </w:pPr>
    </w:p>
    <w:p w14:paraId="5A6543AD" w14:textId="77777777"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lastRenderedPageBreak/>
        <w:t>MATERIALS AND METHODS</w:t>
      </w:r>
    </w:p>
    <w:p w14:paraId="4A7FC796" w14:textId="77777777" w:rsidR="005A07C0" w:rsidRPr="00077E8B" w:rsidRDefault="00600542" w:rsidP="00077E8B">
      <w:pPr>
        <w:spacing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Patients and tissue specimens</w:t>
      </w:r>
    </w:p>
    <w:p w14:paraId="2318A40E" w14:textId="3D2B6A17" w:rsidR="005A07C0" w:rsidRPr="00077E8B" w:rsidRDefault="00600542" w:rsidP="00077E8B">
      <w:pPr>
        <w:pStyle w:val="CM36CharChar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Tumor tissue was collected between 1984 and 1998 at the Institute of Pathology</w:t>
      </w:r>
      <w:r w:rsidR="00C65573" w:rsidRPr="00077E8B">
        <w:rPr>
          <w:rFonts w:ascii="Book Antiqua" w:hAnsi="Book Antiqua"/>
          <w:color w:val="000000" w:themeColor="text1"/>
          <w:lang w:val="en-US"/>
        </w:rPr>
        <w:t xml:space="preserve"> derived from the Department of Otorhinolaryngology</w:t>
      </w:r>
      <w:r w:rsidRPr="00077E8B">
        <w:rPr>
          <w:rFonts w:ascii="Book Antiqua" w:hAnsi="Book Antiqua"/>
          <w:color w:val="000000" w:themeColor="text1"/>
          <w:lang w:val="en-US"/>
        </w:rPr>
        <w:t xml:space="preserve">, LMU University of Munich, Medical Center, from 350 patients with pathologically proved HNSCC. Forty-nine patients were excluded because of an incomplete follow-up survival period or inadequate histological tissue quality. Further, 17 patients were excluded owing to lack of adequate data. </w:t>
      </w:r>
      <w:r w:rsidR="00C65573" w:rsidRPr="00077E8B">
        <w:rPr>
          <w:rFonts w:ascii="Book Antiqua" w:hAnsi="Book Antiqua"/>
          <w:color w:val="000000" w:themeColor="text1"/>
          <w:lang w:val="en-US"/>
        </w:rPr>
        <w:t>The study was approved by the local ethics committee at the Ludwig-Maximilian University in Ger</w:t>
      </w:r>
      <w:r w:rsidR="00660D92" w:rsidRPr="00077E8B">
        <w:rPr>
          <w:rFonts w:ascii="Book Antiqua" w:hAnsi="Book Antiqua"/>
          <w:color w:val="000000" w:themeColor="text1"/>
          <w:lang w:val="en-US"/>
        </w:rPr>
        <w:t>many.</w:t>
      </w:r>
    </w:p>
    <w:p w14:paraId="035A6968" w14:textId="7A32608B" w:rsidR="00137C29" w:rsidRPr="00077E8B" w:rsidRDefault="00137C29" w:rsidP="00077E8B">
      <w:pPr>
        <w:pStyle w:val="CM36CharCharChar"/>
        <w:spacing w:after="0" w:line="360" w:lineRule="auto"/>
        <w:ind w:rightChars="127" w:right="305" w:firstLineChars="100" w:firstLine="240"/>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The analyzed cohort including 284 patients scoring as well differentiated (</w:t>
      </w:r>
      <w:r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116), moderately differentiated (</w:t>
      </w:r>
      <w:r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141), poorly differentiated (</w:t>
      </w:r>
      <w:r w:rsidR="00660D92"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11), and non-differentiated carcinomas (</w:t>
      </w:r>
      <w:r w:rsidR="00660D92"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16). For clinic-pathological correlation, TNM disease stages were evaluated according to the “International Union agains</w:t>
      </w:r>
      <w:r w:rsidR="00660D92" w:rsidRPr="00077E8B">
        <w:rPr>
          <w:rFonts w:ascii="Book Antiqua" w:hAnsi="Book Antiqua"/>
          <w:color w:val="000000" w:themeColor="text1"/>
          <w:lang w:val="en-US"/>
        </w:rPr>
        <w:t>t Cancer” classific</w:t>
      </w:r>
      <w:r w:rsidR="00660D92" w:rsidRPr="00077E8B">
        <w:rPr>
          <w:rFonts w:ascii="Book Antiqua" w:hAnsi="Book Antiqua"/>
          <w:color w:val="000000" w:themeColor="text1"/>
          <w:lang w:val="en-US"/>
        </w:rPr>
        <w:t>a</w:t>
      </w:r>
      <w:r w:rsidR="00660D92" w:rsidRPr="00077E8B">
        <w:rPr>
          <w:rFonts w:ascii="Book Antiqua" w:hAnsi="Book Antiqua"/>
          <w:color w:val="000000" w:themeColor="text1"/>
          <w:lang w:val="en-US"/>
        </w:rPr>
        <w:t>tion (UICC)</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&lt;EndNote&gt;&lt;Cite&gt;&lt;Author&gt;Pindbord JJ&lt;/Author&gt;&lt;Year&gt;1997&lt;/Year&gt;&lt;RecNum&gt;50&lt;/RecNum&gt;&lt;DisplayText&gt;&lt;style face="superscript"&gt;[13]&lt;/style&gt;&lt;/DisplayText&gt;&lt;record&gt;&lt;rec-number&gt;50&lt;/rec-number&gt;&lt;foreign-keys&gt;&lt;key app="EN" db-id="aadreed5wt2apbewpvbpdxd8ees9ddas0x5z" timestamp="1543867561"&gt;50&lt;/key&gt;&lt;/foreign-keys&gt;&lt;ref-type name="Book Section"&gt;5&lt;/ref-type&gt;&lt;contributors&gt;&lt;authors&gt;&lt;author&gt;Pindbord JJ, Reichart PA, Smith CJ, van der Waal I&lt;/author&gt;&lt;/authors&gt;&lt;/contributors&gt;&lt;titles&gt;&lt;title&gt;Histological typing of cancer and precancer of the oral mucosa, 2nd ed&lt;/title&gt;&lt;secondary-title&gt;Berlin, New York: Springer&lt;/secondary-title&gt;&lt;/titles&gt;&lt;pages&gt;11-2&lt;/pages&gt;&lt;dates&gt;&lt;year&gt;1997&lt;/year&gt;&lt;/dates&gt;&lt;urls&gt;&lt;/urls&gt;&lt;/record&gt;&lt;/Cite&gt;&lt;/EndNote&gt;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[13]</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Median follow-up time was 84 mo (N1/M, lymph node metastasis) and up to 105 mo (N0, without lymph node metastasis). Clinic-pathological data is summ</w:t>
      </w:r>
      <w:r w:rsidRPr="00077E8B">
        <w:rPr>
          <w:rFonts w:ascii="Book Antiqua" w:hAnsi="Book Antiqua"/>
          <w:color w:val="000000" w:themeColor="text1"/>
          <w:lang w:val="en-US"/>
        </w:rPr>
        <w:t>a</w:t>
      </w:r>
      <w:r w:rsidRPr="00077E8B">
        <w:rPr>
          <w:rFonts w:ascii="Book Antiqua" w:hAnsi="Book Antiqua"/>
          <w:color w:val="000000" w:themeColor="text1"/>
          <w:lang w:val="en-US"/>
        </w:rPr>
        <w:t>rized in Table 1. None of the patients had received chemotherapy or radiotherapy b</w:t>
      </w:r>
      <w:r w:rsidRPr="00077E8B">
        <w:rPr>
          <w:rFonts w:ascii="Book Antiqua" w:hAnsi="Book Antiqua"/>
          <w:color w:val="000000" w:themeColor="text1"/>
          <w:lang w:val="en-US"/>
        </w:rPr>
        <w:t>e</w:t>
      </w:r>
      <w:r w:rsidRPr="00077E8B">
        <w:rPr>
          <w:rFonts w:ascii="Book Antiqua" w:hAnsi="Book Antiqua"/>
          <w:color w:val="000000" w:themeColor="text1"/>
          <w:lang w:val="en-US"/>
        </w:rPr>
        <w:t>fore tissue collection. After surgical extirpation, specimens were formalin-fixed, paraffin embedded, and cut into sections of 3</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μm to 4</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μm.</w:t>
      </w:r>
    </w:p>
    <w:p w14:paraId="3E8A76B9" w14:textId="77777777" w:rsidR="00137C29" w:rsidRPr="00077E8B" w:rsidRDefault="00137C29" w:rsidP="00077E8B">
      <w:pPr>
        <w:pStyle w:val="CM36CharCharChar"/>
        <w:spacing w:after="0" w:line="360" w:lineRule="auto"/>
        <w:ind w:rightChars="127" w:right="305" w:firstLineChars="100" w:firstLine="240"/>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A control group of healthy Caucasian individuals without a personal history of cancer was chosen to determine the distribution of the FGFR4 polymorphism in the general population.</w:t>
      </w:r>
    </w:p>
    <w:p w14:paraId="79E23476" w14:textId="77777777" w:rsidR="00180FFF" w:rsidRPr="00077E8B" w:rsidRDefault="00180FFF" w:rsidP="00077E8B">
      <w:pPr>
        <w:pStyle w:val="DefaultChar"/>
        <w:spacing w:line="360" w:lineRule="auto"/>
        <w:jc w:val="both"/>
        <w:rPr>
          <w:rFonts w:ascii="Book Antiqua" w:hAnsi="Book Antiqua"/>
          <w:lang w:val="en-US" w:eastAsia="zh-CN"/>
        </w:rPr>
      </w:pPr>
    </w:p>
    <w:p w14:paraId="60F97D08"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Immunohistochemistry</w:t>
      </w:r>
    </w:p>
    <w:p w14:paraId="5E3E9656" w14:textId="50C1CEBD" w:rsidR="00137C29" w:rsidRPr="00077E8B" w:rsidRDefault="00137C29" w:rsidP="00077E8B">
      <w:pPr>
        <w:pStyle w:val="CM36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Immunohistochemical staining was performed on paraffin sections, which were dewaxed in xylene and hydrated through graded alcohols to water, then subsequently placed in PBS. To optimize immunostaining with the antibody, endogenous peroxidase was quenched by incubation in 1.0% hydrogen peroxide for 10 min. After rinsing in PBS buffer, sections were incubated in citrate buffer (pH 6) twice for 6 min in a microwave at </w:t>
      </w:r>
      <w:r w:rsidR="00626FFB" w:rsidRPr="00077E8B">
        <w:rPr>
          <w:rFonts w:ascii="Book Antiqua" w:hAnsi="Book Antiqua"/>
          <w:color w:val="000000" w:themeColor="text1"/>
          <w:lang w:val="en-US"/>
        </w:rPr>
        <w:t xml:space="preserve">700 W. </w:t>
      </w:r>
      <w:r w:rsidRPr="00077E8B">
        <w:rPr>
          <w:rFonts w:ascii="Book Antiqua" w:hAnsi="Book Antiqua"/>
          <w:color w:val="000000" w:themeColor="text1"/>
          <w:lang w:val="en-US"/>
        </w:rPr>
        <w:t xml:space="preserve">Sections were rinsed in PBS again and incubated with 1:100 pre-diluted </w:t>
      </w:r>
      <w:r w:rsidR="00E733BF" w:rsidRPr="00077E8B">
        <w:rPr>
          <w:rFonts w:ascii="Book Antiqua" w:hAnsi="Book Antiqua"/>
          <w:color w:val="000000" w:themeColor="text1"/>
          <w:lang w:val="en-US"/>
        </w:rPr>
        <w:t xml:space="preserve">FGFR4 </w:t>
      </w:r>
      <w:r w:rsidRPr="00077E8B">
        <w:rPr>
          <w:rFonts w:ascii="Book Antiqua" w:hAnsi="Book Antiqua"/>
          <w:color w:val="000000" w:themeColor="text1"/>
          <w:lang w:val="en-US"/>
        </w:rPr>
        <w:lastRenderedPageBreak/>
        <w:t xml:space="preserve">primary antibodies (clone 16; Santa Cruz, Santa Cruz, CA, </w:t>
      </w:r>
      <w:r w:rsidR="00660D92" w:rsidRPr="00077E8B">
        <w:rPr>
          <w:rFonts w:ascii="Book Antiqua" w:eastAsiaTheme="minorEastAsia" w:hAnsi="Book Antiqua"/>
          <w:color w:val="000000" w:themeColor="text1"/>
          <w:lang w:val="en-US" w:eastAsia="zh-CN"/>
        </w:rPr>
        <w:t>United States</w:t>
      </w:r>
      <w:r w:rsidRPr="00077E8B">
        <w:rPr>
          <w:rFonts w:ascii="Book Antiqua" w:hAnsi="Book Antiqua"/>
          <w:color w:val="000000" w:themeColor="text1"/>
          <w:lang w:val="en-US"/>
        </w:rPr>
        <w:t>). Before incub</w:t>
      </w:r>
      <w:r w:rsidRPr="00077E8B">
        <w:rPr>
          <w:rFonts w:ascii="Book Antiqua" w:hAnsi="Book Antiqua"/>
          <w:color w:val="000000" w:themeColor="text1"/>
          <w:lang w:val="en-US"/>
        </w:rPr>
        <w:t>a</w:t>
      </w:r>
      <w:r w:rsidRPr="00077E8B">
        <w:rPr>
          <w:rFonts w:ascii="Book Antiqua" w:hAnsi="Book Antiqua"/>
          <w:color w:val="000000" w:themeColor="text1"/>
          <w:lang w:val="en-US"/>
        </w:rPr>
        <w:t>tion with the Vectastain Elite ABC solution for 30 min at room temperature, sections were incubated with biotinylated goat anti-rabbit antibody for 30 min (Santa Cruz, CA). Antigen was visualized with 3-3</w:t>
      </w:r>
      <w:r w:rsidR="00957BD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-diaminobenzidine (Sigma, St. Louis, MO) as dark brown precipitates. Sections were counterstained with Mayer</w:t>
      </w:r>
      <w:r w:rsidR="00957BD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s hematoxylin and mounted. Staining intensity was differentiated into three groups: </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1</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 (weak)</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2</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 (moderate)</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and </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3</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 (high).</w:t>
      </w:r>
    </w:p>
    <w:p w14:paraId="12528DD2" w14:textId="4BADAD7A" w:rsidR="00957BD6" w:rsidRPr="00077E8B" w:rsidRDefault="00377F5D" w:rsidP="00077E8B">
      <w:pPr>
        <w:pStyle w:val="CM36Char"/>
        <w:spacing w:after="0" w:line="360" w:lineRule="auto"/>
        <w:ind w:rightChars="127" w:right="305" w:firstLineChars="100" w:firstLine="240"/>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In order to obtain a reliable immunohistochemical scoring of FGFR4 expression, in the present study we have scored HNSCC tumor samples into three immunohistochemical classes on the basis of the distribution and intensity of the staining reaction.</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FGFR4 i</w:t>
      </w:r>
      <w:r w:rsidRPr="00077E8B">
        <w:rPr>
          <w:rFonts w:ascii="Book Antiqua" w:hAnsi="Book Antiqua"/>
          <w:color w:val="000000" w:themeColor="text1"/>
          <w:lang w:val="en-US"/>
        </w:rPr>
        <w:t>m</w:t>
      </w:r>
      <w:r w:rsidRPr="00077E8B">
        <w:rPr>
          <w:rFonts w:ascii="Book Antiqua" w:hAnsi="Book Antiqua"/>
          <w:color w:val="000000" w:themeColor="text1"/>
          <w:lang w:val="en-US"/>
        </w:rPr>
        <w:t>munostaining was blindly assessed by direct microscopic analysis with no knowledge of either the clinical outcome or other clinicopathological data. The staining intensity was scored into three classes by a senior pathologist (SI). To test the interobserver reprodu</w:t>
      </w:r>
      <w:r w:rsidRPr="00077E8B">
        <w:rPr>
          <w:rFonts w:ascii="Book Antiqua" w:hAnsi="Book Antiqua"/>
          <w:color w:val="000000" w:themeColor="text1"/>
          <w:lang w:val="en-US"/>
        </w:rPr>
        <w:t>c</w:t>
      </w:r>
      <w:r w:rsidRPr="00077E8B">
        <w:rPr>
          <w:rFonts w:ascii="Book Antiqua" w:hAnsi="Book Antiqua"/>
          <w:color w:val="000000" w:themeColor="text1"/>
          <w:lang w:val="en-US"/>
        </w:rPr>
        <w:t xml:space="preserve">ibility of the scoring system, </w:t>
      </w:r>
      <w:r w:rsidR="008D34F1" w:rsidRPr="00077E8B">
        <w:rPr>
          <w:rFonts w:ascii="Book Antiqua" w:hAnsi="Book Antiqua"/>
          <w:color w:val="000000" w:themeColor="text1"/>
          <w:lang w:val="en-US"/>
        </w:rPr>
        <w:t xml:space="preserve">two </w:t>
      </w:r>
      <w:r w:rsidRPr="00077E8B">
        <w:rPr>
          <w:rFonts w:ascii="Book Antiqua" w:hAnsi="Book Antiqua"/>
          <w:color w:val="000000" w:themeColor="text1"/>
          <w:lang w:val="en-US"/>
        </w:rPr>
        <w:t>other investigator</w:t>
      </w:r>
      <w:r w:rsidR="008D34F1" w:rsidRPr="00077E8B">
        <w:rPr>
          <w:rFonts w:ascii="Book Antiqua" w:hAnsi="Book Antiqua"/>
          <w:color w:val="000000" w:themeColor="text1"/>
          <w:lang w:val="en-US"/>
        </w:rPr>
        <w:t>s</w:t>
      </w:r>
      <w:r w:rsidRPr="00077E8B">
        <w:rPr>
          <w:rFonts w:ascii="Book Antiqua" w:hAnsi="Book Antiqua"/>
          <w:color w:val="000000" w:themeColor="text1"/>
          <w:lang w:val="en-US"/>
        </w:rPr>
        <w:t xml:space="preserve"> (</w:t>
      </w:r>
      <w:r w:rsidR="008D34F1" w:rsidRPr="00077E8B">
        <w:rPr>
          <w:rFonts w:ascii="Book Antiqua" w:hAnsi="Book Antiqua"/>
          <w:color w:val="000000" w:themeColor="text1"/>
          <w:lang w:val="en-US"/>
        </w:rPr>
        <w:t xml:space="preserve">EW and </w:t>
      </w:r>
      <w:r w:rsidRPr="00077E8B">
        <w:rPr>
          <w:rFonts w:ascii="Book Antiqua" w:hAnsi="Book Antiqua"/>
          <w:color w:val="000000" w:themeColor="text1"/>
          <w:lang w:val="en-US"/>
        </w:rPr>
        <w:t>CB) evaluated the same slides without knowledge of the former classification. The classification of the senior pathologist was used in the statistical analysis.</w:t>
      </w:r>
    </w:p>
    <w:p w14:paraId="10258904" w14:textId="77777777" w:rsidR="00957BD6" w:rsidRPr="00077E8B" w:rsidRDefault="00957BD6" w:rsidP="00077E8B">
      <w:pPr>
        <w:pStyle w:val="DefaultChar"/>
        <w:spacing w:line="360" w:lineRule="auto"/>
        <w:jc w:val="both"/>
        <w:rPr>
          <w:rFonts w:ascii="Book Antiqua" w:hAnsi="Book Antiqua"/>
          <w:lang w:val="en-US" w:eastAsia="zh-CN"/>
        </w:rPr>
      </w:pPr>
    </w:p>
    <w:p w14:paraId="221A59CE" w14:textId="4DE8904F" w:rsidR="00137C29" w:rsidRPr="00077E8B" w:rsidRDefault="00137C29" w:rsidP="00077E8B">
      <w:pPr>
        <w:spacing w:line="360" w:lineRule="auto"/>
        <w:jc w:val="both"/>
        <w:rPr>
          <w:rFonts w:ascii="Book Antiqua" w:eastAsia="Times New Roman" w:hAnsi="Book Antiqua" w:cs="Times New Roman"/>
          <w:b/>
          <w:i/>
          <w:lang w:eastAsia="zh-CN"/>
        </w:rPr>
      </w:pPr>
      <w:r w:rsidRPr="00077E8B">
        <w:rPr>
          <w:rFonts w:ascii="Book Antiqua" w:hAnsi="Book Antiqua"/>
          <w:b/>
          <w:i/>
        </w:rPr>
        <w:t>Poly</w:t>
      </w:r>
      <w:r w:rsidR="008B2FA6" w:rsidRPr="00077E8B">
        <w:rPr>
          <w:rFonts w:ascii="Book Antiqua" w:hAnsi="Book Antiqua"/>
          <w:b/>
          <w:i/>
        </w:rPr>
        <w:t>merase Chain Reaction Analysis</w:t>
      </w:r>
    </w:p>
    <w:p w14:paraId="67F3F146" w14:textId="55AF7BAA" w:rsidR="00137C29" w:rsidRPr="00077E8B" w:rsidRDefault="00137C29" w:rsidP="00077E8B">
      <w:pPr>
        <w:pStyle w:val="CM36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Genomic DNA was extracted from paraffin-embedded tissue sections as described </w:t>
      </w:r>
      <w:r w:rsidR="008B2FA6" w:rsidRPr="00077E8B">
        <w:rPr>
          <w:rFonts w:ascii="Book Antiqua" w:hAnsi="Book Antiqua"/>
          <w:color w:val="000000" w:themeColor="text1"/>
          <w:lang w:val="en-US"/>
        </w:rPr>
        <w:t>pr</w:t>
      </w:r>
      <w:r w:rsidR="008B2FA6" w:rsidRPr="00077E8B">
        <w:rPr>
          <w:rFonts w:ascii="Book Antiqua" w:hAnsi="Book Antiqua"/>
          <w:color w:val="000000" w:themeColor="text1"/>
          <w:lang w:val="en-US"/>
        </w:rPr>
        <w:t>e</w:t>
      </w:r>
      <w:r w:rsidR="008B2FA6" w:rsidRPr="00077E8B">
        <w:rPr>
          <w:rFonts w:ascii="Book Antiqua" w:hAnsi="Book Antiqua"/>
          <w:color w:val="000000" w:themeColor="text1"/>
          <w:lang w:val="en-US"/>
        </w:rPr>
        <w:t>viously</w:t>
      </w:r>
      <w:r w:rsidR="008458D0"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[14]</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To determine the distribution of FGFR4 Arg388 and FGFR4 Gly388 alleles in head and neck cancer patients, following primers were used: 5</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-GAC CGC AGC AGC GCC CGA GGC CAG GTA TAC G– 3</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(sense) and 5</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–AGA GGG AAG CGG GAG AGC TTC TGC ACA GTG G–3</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(antisense). G to A transition in codon 388 creates a new BstNI restriction site (New England Biolabs, Beverly, MA), which was used for discri</w:t>
      </w:r>
      <w:r w:rsidRPr="00077E8B">
        <w:rPr>
          <w:rFonts w:ascii="Book Antiqua" w:hAnsi="Book Antiqua"/>
          <w:color w:val="000000" w:themeColor="text1"/>
          <w:lang w:val="en-US"/>
        </w:rPr>
        <w:t>m</w:t>
      </w:r>
      <w:r w:rsidRPr="00077E8B">
        <w:rPr>
          <w:rFonts w:ascii="Book Antiqua" w:hAnsi="Book Antiqua"/>
          <w:color w:val="000000" w:themeColor="text1"/>
          <w:lang w:val="en-US"/>
        </w:rPr>
        <w:t>ination of both alleles. PCR-beads (Ready</w:t>
      </w:r>
      <w:r w:rsidR="008B2FA6" w:rsidRPr="00077E8B">
        <w:rPr>
          <w:rFonts w:ascii="Book Antiqua" w:eastAsia="Arial Unicode MS" w:hAnsi="Book Antiqua" w:cs="Arial Unicode MS"/>
          <w:color w:val="000000" w:themeColor="text1"/>
          <w:lang w:val="en-US" w:eastAsia="zh-CN"/>
        </w:rPr>
        <w:t xml:space="preserve"> </w:t>
      </w:r>
      <w:r w:rsidRPr="00077E8B">
        <w:rPr>
          <w:rFonts w:ascii="Book Antiqua" w:hAnsi="Book Antiqua"/>
          <w:color w:val="000000" w:themeColor="text1"/>
          <w:lang w:val="en-US"/>
        </w:rPr>
        <w:t>To</w:t>
      </w:r>
      <w:r w:rsidR="008B2FA6" w:rsidRPr="00077E8B">
        <w:rPr>
          <w:rFonts w:ascii="Book Antiqua" w:eastAsia="Arial Unicode MS" w:hAnsi="Book Antiqua" w:cs="Arial Unicode MS"/>
          <w:color w:val="000000" w:themeColor="text1"/>
          <w:lang w:val="en-US" w:eastAsia="zh-CN"/>
        </w:rPr>
        <w:t xml:space="preserve"> </w:t>
      </w:r>
      <w:r w:rsidRPr="00077E8B">
        <w:rPr>
          <w:rFonts w:ascii="Book Antiqua" w:hAnsi="Book Antiqua"/>
          <w:color w:val="000000" w:themeColor="text1"/>
          <w:lang w:val="en-US"/>
        </w:rPr>
        <w:t>GoTM, Amersham Pharmacia Biotech, Freiburg, Germany) were applied in a 25</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μ</w:t>
      </w:r>
      <w:r w:rsidR="008B2FA6" w:rsidRPr="00077E8B">
        <w:rPr>
          <w:rFonts w:ascii="Book Antiqua" w:hAnsi="Book Antiqua"/>
          <w:color w:val="000000" w:themeColor="text1"/>
          <w:lang w:val="en-US"/>
        </w:rPr>
        <w:t>L</w:t>
      </w:r>
      <w:r w:rsidRPr="00077E8B">
        <w:rPr>
          <w:rFonts w:ascii="Book Antiqua" w:hAnsi="Book Antiqua"/>
          <w:color w:val="000000" w:themeColor="text1"/>
          <w:lang w:val="en-US"/>
        </w:rPr>
        <w:t xml:space="preserve"> total PCR reaction volume. Annealing te</w:t>
      </w:r>
      <w:r w:rsidRPr="00077E8B">
        <w:rPr>
          <w:rFonts w:ascii="Book Antiqua" w:hAnsi="Book Antiqua"/>
          <w:color w:val="000000" w:themeColor="text1"/>
          <w:lang w:val="en-US"/>
        </w:rPr>
        <w:t>m</w:t>
      </w:r>
      <w:r w:rsidRPr="00077E8B">
        <w:rPr>
          <w:rFonts w:ascii="Book Antiqua" w:hAnsi="Book Antiqua"/>
          <w:color w:val="000000" w:themeColor="text1"/>
          <w:lang w:val="en-US"/>
        </w:rPr>
        <w:t>perature was 70°C. PCR amplicons were digested with BstNI and separ</w:t>
      </w:r>
      <w:r w:rsidR="00C65573" w:rsidRPr="00077E8B">
        <w:rPr>
          <w:rFonts w:ascii="Book Antiqua" w:hAnsi="Book Antiqua"/>
          <w:color w:val="000000" w:themeColor="text1"/>
          <w:lang w:val="en-US"/>
        </w:rPr>
        <w:t>a</w:t>
      </w:r>
      <w:r w:rsidRPr="00077E8B">
        <w:rPr>
          <w:rFonts w:ascii="Book Antiqua" w:hAnsi="Book Antiqua"/>
          <w:color w:val="000000" w:themeColor="text1"/>
          <w:lang w:val="en-US"/>
        </w:rPr>
        <w:t xml:space="preserve">ted in a 12% non-denaturing </w:t>
      </w:r>
      <w:r w:rsidR="008B2FA6" w:rsidRPr="00077E8B">
        <w:rPr>
          <w:rFonts w:ascii="Book Antiqua" w:hAnsi="Book Antiqua"/>
          <w:color w:val="000000" w:themeColor="text1"/>
          <w:lang w:val="en-US"/>
        </w:rPr>
        <w:t>polyacrylamide gel (260 V, 4 h</w:t>
      </w:r>
      <w:r w:rsidRPr="00077E8B">
        <w:rPr>
          <w:rFonts w:ascii="Book Antiqua" w:hAnsi="Book Antiqua"/>
          <w:color w:val="000000" w:themeColor="text1"/>
          <w:lang w:val="en-US"/>
        </w:rPr>
        <w:t>) and DNA was visualized by 10 min et</w:t>
      </w:r>
      <w:r w:rsidRPr="00077E8B">
        <w:rPr>
          <w:rFonts w:ascii="Book Antiqua" w:hAnsi="Book Antiqua"/>
          <w:color w:val="000000" w:themeColor="text1"/>
          <w:lang w:val="en-US"/>
        </w:rPr>
        <w:t>h</w:t>
      </w:r>
      <w:r w:rsidRPr="00077E8B">
        <w:rPr>
          <w:rFonts w:ascii="Book Antiqua" w:hAnsi="Book Antiqua"/>
          <w:color w:val="000000" w:themeColor="text1"/>
          <w:lang w:val="en-US"/>
        </w:rPr>
        <w:t xml:space="preserve">idium bromide staining. Two fragments of 80 and 29 bp characterized the FGFR4 </w:t>
      </w:r>
      <w:r w:rsidRPr="00077E8B">
        <w:rPr>
          <w:rFonts w:ascii="Book Antiqua" w:hAnsi="Book Antiqua"/>
          <w:color w:val="000000" w:themeColor="text1"/>
          <w:lang w:val="en-US"/>
        </w:rPr>
        <w:lastRenderedPageBreak/>
        <w:t>Arg388 allele, while a single visible band of 109 bp charact</w:t>
      </w:r>
      <w:r w:rsidR="008B2FA6" w:rsidRPr="00077E8B">
        <w:rPr>
          <w:rFonts w:ascii="Book Antiqua" w:hAnsi="Book Antiqua"/>
          <w:color w:val="000000" w:themeColor="text1"/>
          <w:lang w:val="en-US"/>
        </w:rPr>
        <w:t>erized the FGFR4 Gly388 a</w:t>
      </w:r>
      <w:r w:rsidR="008B2FA6" w:rsidRPr="00077E8B">
        <w:rPr>
          <w:rFonts w:ascii="Book Antiqua" w:hAnsi="Book Antiqua"/>
          <w:color w:val="000000" w:themeColor="text1"/>
          <w:lang w:val="en-US"/>
        </w:rPr>
        <w:t>l</w:t>
      </w:r>
      <w:r w:rsidR="008B2FA6" w:rsidRPr="00077E8B">
        <w:rPr>
          <w:rFonts w:ascii="Book Antiqua" w:hAnsi="Book Antiqua"/>
          <w:color w:val="000000" w:themeColor="text1"/>
          <w:lang w:val="en-US"/>
        </w:rPr>
        <w:t>lele.</w:t>
      </w:r>
    </w:p>
    <w:p w14:paraId="7603934B" w14:textId="77777777" w:rsidR="00180FFF" w:rsidRPr="00077E8B" w:rsidRDefault="00180FFF" w:rsidP="00077E8B">
      <w:pPr>
        <w:pStyle w:val="DefaultChar"/>
        <w:spacing w:line="360" w:lineRule="auto"/>
        <w:jc w:val="both"/>
        <w:rPr>
          <w:rFonts w:ascii="Book Antiqua" w:hAnsi="Book Antiqua"/>
          <w:lang w:val="en-US" w:eastAsia="zh-CN"/>
        </w:rPr>
      </w:pPr>
    </w:p>
    <w:p w14:paraId="147C0889"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Statistical analysis</w:t>
      </w:r>
    </w:p>
    <w:p w14:paraId="75603E24" w14:textId="5A30A761" w:rsidR="00137C29" w:rsidRPr="00077E8B" w:rsidRDefault="00137C29" w:rsidP="00077E8B">
      <w:pPr>
        <w:pStyle w:val="CM36Char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Statistical evaluations were performed using SPSS 12.0 (Chicago, IL). Frequencies of genotypes amongst different subgroups were calculated by the chi-quadrate test and </w:t>
      </w:r>
      <w:r w:rsidR="008B2FA6" w:rsidRPr="00077E8B">
        <w:rPr>
          <w:rFonts w:ascii="Book Antiqua" w:hAnsi="Book Antiqua"/>
          <w:i/>
          <w:color w:val="000000" w:themeColor="text1"/>
          <w:lang w:val="en-US"/>
        </w:rPr>
        <w:t>P</w:t>
      </w:r>
      <w:r w:rsidRPr="00077E8B">
        <w:rPr>
          <w:rFonts w:ascii="Book Antiqua" w:hAnsi="Book Antiqua"/>
          <w:color w:val="000000" w:themeColor="text1"/>
          <w:lang w:val="en-US"/>
        </w:rPr>
        <w:t xml:space="preserve">-values to assess the association between allele and malignancy in the patients. Because of their small number (Arg/Arg: </w:t>
      </w:r>
      <w:r w:rsidRPr="00077E8B">
        <w:rPr>
          <w:rFonts w:ascii="Book Antiqua" w:hAnsi="Book Antiqua"/>
          <w:i/>
          <w:color w:val="000000" w:themeColor="text1"/>
          <w:lang w:val="en-US"/>
        </w:rPr>
        <w:t>n</w:t>
      </w:r>
      <w:r w:rsidR="008B2FA6" w:rsidRPr="00077E8B">
        <w:rPr>
          <w:rFonts w:ascii="Book Antiqua" w:eastAsiaTheme="minorEastAsia" w:hAnsi="Book Antiqua"/>
          <w:i/>
          <w:color w:val="000000" w:themeColor="text1"/>
          <w:lang w:val="en-US" w:eastAsia="zh-CN"/>
        </w:rPr>
        <w:t xml:space="preserve"> </w:t>
      </w:r>
      <w:r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xml:space="preserve">12), FGFR4 Arg388 homozygous alleles were grouped together with heterozygous FGFR4 Arg388 alleles (Gly/Arg: </w:t>
      </w:r>
      <w:r w:rsidRPr="00077E8B">
        <w:rPr>
          <w:rFonts w:ascii="Book Antiqua" w:hAnsi="Book Antiqua"/>
          <w:i/>
          <w:color w:val="000000" w:themeColor="text1"/>
          <w:lang w:val="en-US"/>
        </w:rPr>
        <w:t>n</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84). Actuarial Kaplan-Meier survival curves of disease-free survival were plotted and compared using log-rank statistics due to the levels of the respective covariates. Comprehensive statist</w:t>
      </w:r>
      <w:r w:rsidRPr="00077E8B">
        <w:rPr>
          <w:rFonts w:ascii="Book Antiqua" w:hAnsi="Book Antiqua"/>
          <w:color w:val="000000" w:themeColor="text1"/>
          <w:lang w:val="en-US"/>
        </w:rPr>
        <w:t>i</w:t>
      </w:r>
      <w:r w:rsidRPr="00077E8B">
        <w:rPr>
          <w:rFonts w:ascii="Book Antiqua" w:hAnsi="Book Antiqua"/>
          <w:color w:val="000000" w:themeColor="text1"/>
          <w:lang w:val="en-US"/>
        </w:rPr>
        <w:t>cal analysis included univariate and multivariate Cox regression tests. All tests were performed at a significance level of α</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008B2FA6" w:rsidRPr="00077E8B">
        <w:rPr>
          <w:rFonts w:ascii="Book Antiqua" w:hAnsi="Book Antiqua"/>
          <w:color w:val="000000" w:themeColor="text1"/>
          <w:lang w:val="en-US"/>
        </w:rPr>
        <w:t>0.05.</w:t>
      </w:r>
    </w:p>
    <w:p w14:paraId="083CEB22" w14:textId="77777777" w:rsidR="002C4A4B" w:rsidRPr="00077E8B" w:rsidRDefault="002C4A4B" w:rsidP="00077E8B">
      <w:pPr>
        <w:spacing w:line="360" w:lineRule="auto"/>
        <w:ind w:rightChars="127" w:right="305"/>
        <w:jc w:val="both"/>
        <w:rPr>
          <w:rFonts w:ascii="Book Antiqua" w:hAnsi="Book Antiqua"/>
          <w:b/>
          <w:color w:val="000000" w:themeColor="text1"/>
          <w:lang w:val="en-US"/>
        </w:rPr>
      </w:pPr>
    </w:p>
    <w:p w14:paraId="24153B2A" w14:textId="77777777" w:rsidR="002C4A4B" w:rsidRPr="00077E8B" w:rsidRDefault="002C4A4B"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color w:val="000000" w:themeColor="text1"/>
          <w:lang w:val="en-US"/>
        </w:rPr>
        <w:t>RESULTS</w:t>
      </w:r>
    </w:p>
    <w:p w14:paraId="5D8B7C7E" w14:textId="77777777" w:rsidR="005A07C0" w:rsidRPr="00077E8B" w:rsidRDefault="00600542" w:rsidP="00077E8B">
      <w:pPr>
        <w:spacing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FGFR4 genotypes in head and neck cancer patients and controls</w:t>
      </w:r>
    </w:p>
    <w:p w14:paraId="4B33DD7E" w14:textId="23DCCC08" w:rsidR="00137C29" w:rsidRPr="00077E8B" w:rsidRDefault="00137C29" w:rsidP="00077E8B">
      <w:pPr>
        <w:pStyle w:val="CM36Char"/>
        <w:spacing w:after="0" w:line="360" w:lineRule="auto"/>
        <w:ind w:rightChars="127" w:right="305"/>
        <w:jc w:val="both"/>
        <w:rPr>
          <w:rFonts w:ascii="Book Antiqua" w:eastAsiaTheme="minorEastAsia" w:hAnsi="Book Antiqua"/>
          <w:color w:val="000000" w:themeColor="text1"/>
          <w:lang w:val="en-US" w:eastAsia="zh-CN"/>
        </w:rPr>
      </w:pPr>
      <w:bookmarkStart w:id="7" w:name="OLE_LINK3"/>
      <w:r w:rsidRPr="00077E8B">
        <w:rPr>
          <w:rFonts w:ascii="Book Antiqua" w:hAnsi="Book Antiqua"/>
          <w:color w:val="000000" w:themeColor="text1"/>
          <w:lang w:val="en-US"/>
        </w:rPr>
        <w:t xml:space="preserve">The biologic role of the recently reported SNP in the FGFR4 allele leading to the FGFR4 Arg388 substitution still remains unknown. This is despite the fact that high </w:t>
      </w:r>
      <w:r w:rsidRPr="00077E8B">
        <w:rPr>
          <w:rFonts w:ascii="Book Antiqua" w:hAnsi="Book Antiqua"/>
          <w:i/>
          <w:color w:val="000000" w:themeColor="text1"/>
          <w:lang w:val="en-US"/>
        </w:rPr>
        <w:t>FGFR4</w:t>
      </w:r>
      <w:r w:rsidRPr="00077E8B">
        <w:rPr>
          <w:rFonts w:ascii="Book Antiqua" w:hAnsi="Book Antiqua"/>
          <w:color w:val="000000" w:themeColor="text1"/>
          <w:lang w:val="en-US"/>
        </w:rPr>
        <w:t xml:space="preserve"> gene expression levels are present in about 30% of all </w:t>
      </w:r>
      <w:r w:rsidR="008B2FA6" w:rsidRPr="00077E8B">
        <w:rPr>
          <w:rFonts w:ascii="Book Antiqua" w:hAnsi="Book Antiqua"/>
          <w:color w:val="000000" w:themeColor="text1"/>
          <w:lang w:val="en-US"/>
        </w:rPr>
        <w:t>non-neoplastic epithelial cells</w:t>
      </w:r>
      <w:r w:rsidRPr="00077E8B">
        <w:rPr>
          <w:rFonts w:ascii="Book Antiqua" w:hAnsi="Book Antiqua"/>
          <w:color w:val="000000" w:themeColor="text1"/>
          <w:lang w:val="en-US"/>
        </w:rPr>
        <w:fldChar w:fldCharType="begin"/>
      </w:r>
      <w:r w:rsidR="0040285E" w:rsidRPr="00077E8B">
        <w:rPr>
          <w:rFonts w:ascii="Book Antiqua" w:hAnsi="Book Antiqua"/>
          <w:color w:val="000000" w:themeColor="text1"/>
          <w:lang w:val="en-US"/>
        </w:rPr>
        <w:instrText xml:space="preserve"> ADDIN EN.CITE &lt;EndNote&gt;&lt;Cite&gt;&lt;Author&gt;Hughes&lt;/Author&gt;&lt;Year&gt;1997&lt;/Year&gt;&lt;RecNum&gt;54&lt;/RecNum&gt;&lt;DisplayText&gt;&lt;style face="superscript"&gt;[15]&lt;/style&gt;&lt;/DisplayText&gt;&lt;record&gt;&lt;rec-number&gt;54&lt;/rec-number&gt;&lt;foreign-keys&gt;&lt;key app="EN" db-id="aadreed5wt2apbewpvbpdxd8ees9ddas0x5z" timestamp="1543867561"&gt;54&lt;/key&gt;&lt;/foreign-keys&gt;&lt;ref-type name="Journal Article"&gt;17&lt;/ref-type&gt;&lt;contributors&gt;&lt;authors&gt;&lt;author&gt;Hughes, S. E.&lt;/author&gt;&lt;/authors&gt;&lt;/contributors&gt;&lt;auth-address&gt;Division of Histopathology, United Medical and Dental Schools, London, United Kingdom.&lt;/auth-address&gt;&lt;titles&gt;&lt;title&gt;Differential expression of the fibroblast growth factor receptor (FGFR) multigene family in normal human adult tissues&lt;/title&gt;&lt;secondary-title&gt;J Histochem Cytochem&lt;/secondary-title&gt;&lt;/titles&gt;&lt;periodical&gt;&lt;full-title&gt;J Histochem Cytochem&lt;/full-title&gt;&lt;/periodical&gt;&lt;pages&gt;1005-19&lt;/pages&gt;&lt;volume&gt;45&lt;/volume&gt;&lt;number&gt;7&lt;/number&gt;&lt;keywords&gt;&lt;keyword&gt;Adult&lt;/keyword&gt;&lt;keyword&gt;Antibody Specificity&lt;/keyword&gt;&lt;keyword&gt;Digestive System&lt;/keyword&gt;&lt;keyword&gt;Endocrine Glands&lt;/keyword&gt;&lt;keyword&gt;Female&lt;/keyword&gt;&lt;keyword&gt;Heart&lt;/keyword&gt;&lt;keyword&gt;Humans&lt;/keyword&gt;&lt;keyword&gt;Immunohistochemistry&lt;/keyword&gt;&lt;keyword&gt;Lymphoid Tissue&lt;/keyword&gt;&lt;keyword&gt;Male&lt;/keyword&gt;&lt;keyword&gt;Microtomy&lt;/keyword&gt;&lt;keyword&gt;Multigene Family&lt;/keyword&gt;&lt;keyword&gt;Receptors, Fibroblast Growth Factor/immunology/*isolation &amp;amp; purification&lt;/keyword&gt;&lt;keyword&gt;Research Support, Non-U.S. Gov&amp;apos;t&lt;/keyword&gt;&lt;keyword&gt;Respiratory System&lt;/keyword&gt;&lt;keyword&gt;Skin&lt;/keyword&gt;&lt;keyword&gt;Tissue Distribution&lt;/keyword&gt;&lt;keyword&gt;Urogenital System&lt;/keyword&gt;&lt;/keywords&gt;&lt;dates&gt;&lt;year&gt;1997&lt;/year&gt;&lt;pub-dates&gt;&lt;date&gt;Jul&lt;/date&gt;&lt;/pub-dates&gt;&lt;/dates&gt;&lt;accession-num&gt;9212826&lt;/accession-num&gt;&lt;urls&gt;&lt;related-urls&gt;&lt;url&gt;http://www.ncbi.nlm.nih.gov/entrez/query.fcgi?cmd=Retrieve&amp;amp;db=PubMed&amp;amp;dopt=Citation&amp;amp;list_uids=9212826&lt;/url&gt;&lt;/related-urls&gt;&lt;/urls&gt;&lt;electronic-resource-num&gt;10.1177/002215549704500710&lt;/electronic-resource-num&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[15]</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We investigated the potential correlation of FGFR4 and its SNP with HNSCC outcome. Transition in the DNA codon for glycine to arginine at amino acid position 388 creates a new restriction site for the enzyme BstNI. Genotyping of tissue from cancer patients was conducted by PCR-RFLP analysis, where FGFR4 Gly388 was seen as a single 109</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bp band and FGFR4 Arg388 as two bands of 80</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bp and 29</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bp (Figure 1). When adding he</w:t>
      </w:r>
      <w:r w:rsidRPr="00077E8B">
        <w:rPr>
          <w:rFonts w:ascii="Book Antiqua" w:hAnsi="Book Antiqua"/>
          <w:color w:val="000000" w:themeColor="text1"/>
          <w:lang w:val="en-US"/>
        </w:rPr>
        <w:t>t</w:t>
      </w:r>
      <w:r w:rsidRPr="00077E8B">
        <w:rPr>
          <w:rFonts w:ascii="Book Antiqua" w:hAnsi="Book Antiqua"/>
          <w:color w:val="000000" w:themeColor="text1"/>
          <w:lang w:val="en-US"/>
        </w:rPr>
        <w:t>erozygous (</w:t>
      </w:r>
      <w:r w:rsidRPr="00077E8B">
        <w:rPr>
          <w:rFonts w:ascii="Book Antiqua" w:hAnsi="Book Antiqua"/>
          <w:i/>
          <w:color w:val="000000" w:themeColor="text1"/>
          <w:lang w:val="en-US"/>
        </w:rPr>
        <w:t>n</w:t>
      </w:r>
      <w:r w:rsidR="00EA37ED"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EA37ED"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84) and homozygous allele cases (</w:t>
      </w:r>
      <w:r w:rsidRPr="00077E8B">
        <w:rPr>
          <w:rFonts w:ascii="Book Antiqua" w:hAnsi="Book Antiqua"/>
          <w:i/>
          <w:color w:val="000000" w:themeColor="text1"/>
          <w:lang w:val="en-US"/>
        </w:rPr>
        <w:t>n</w:t>
      </w:r>
      <w:r w:rsidR="00EA37ED" w:rsidRPr="00077E8B">
        <w:rPr>
          <w:rFonts w:ascii="Book Antiqua" w:eastAsiaTheme="minorEastAsia" w:hAnsi="Book Antiqua"/>
          <w:i/>
          <w:color w:val="000000" w:themeColor="text1"/>
          <w:lang w:val="en-US" w:eastAsia="zh-CN"/>
        </w:rPr>
        <w:t xml:space="preserve"> </w:t>
      </w:r>
      <w:r w:rsidRPr="00077E8B">
        <w:rPr>
          <w:rFonts w:ascii="Book Antiqua" w:hAnsi="Book Antiqua"/>
          <w:color w:val="000000" w:themeColor="text1"/>
          <w:lang w:val="en-US"/>
        </w:rPr>
        <w:t>=</w:t>
      </w:r>
      <w:r w:rsidR="00EA37ED"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12), the FGFR4</w:t>
      </w:r>
      <w:r w:rsidRPr="00077E8B">
        <w:rPr>
          <w:rFonts w:ascii="Book Antiqua" w:hAnsi="Book Antiqua"/>
          <w:color w:val="000000" w:themeColor="text1"/>
          <w:vertAlign w:val="superscript"/>
          <w:lang w:val="en-US"/>
        </w:rPr>
        <w:t>Arg388</w:t>
      </w:r>
      <w:r w:rsidRPr="00077E8B">
        <w:rPr>
          <w:rFonts w:ascii="Book Antiqua" w:hAnsi="Book Antiqua"/>
          <w:color w:val="000000" w:themeColor="text1"/>
          <w:lang w:val="en-US"/>
        </w:rPr>
        <w:t xml:space="preserve"> SNP repr</w:t>
      </w:r>
      <w:r w:rsidRPr="00077E8B">
        <w:rPr>
          <w:rFonts w:ascii="Book Antiqua" w:hAnsi="Book Antiqua"/>
          <w:color w:val="000000" w:themeColor="text1"/>
          <w:lang w:val="en-US"/>
        </w:rPr>
        <w:t>e</w:t>
      </w:r>
      <w:r w:rsidRPr="00077E8B">
        <w:rPr>
          <w:rFonts w:ascii="Book Antiqua" w:hAnsi="Book Antiqua"/>
          <w:color w:val="000000" w:themeColor="text1"/>
          <w:lang w:val="en-US"/>
        </w:rPr>
        <w:t>sented one third of patients (</w:t>
      </w:r>
      <w:r w:rsidR="008B2FA6" w:rsidRPr="00077E8B">
        <w:rPr>
          <w:rFonts w:ascii="Book Antiqua" w:hAnsi="Book Antiqua"/>
          <w:i/>
          <w:color w:val="000000" w:themeColor="text1"/>
          <w:lang w:val="en-US"/>
        </w:rPr>
        <w:t>n</w:t>
      </w:r>
      <w:r w:rsidR="008B2FA6" w:rsidRPr="00077E8B">
        <w:rPr>
          <w:rFonts w:ascii="Book Antiqua" w:eastAsiaTheme="minorEastAsia" w:hAnsi="Book Antiqua"/>
          <w:i/>
          <w:color w:val="000000" w:themeColor="text1"/>
          <w:lang w:val="en-US" w:eastAsia="zh-CN"/>
        </w:rPr>
        <w:t xml:space="preserve"> </w:t>
      </w:r>
      <w:r w:rsidR="008B2FA6"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96/284</w:t>
      </w:r>
      <w:r w:rsidR="003C0B8A"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33.8%) with 29.6% heterozygous and 4.2% h</w:t>
      </w:r>
      <w:r w:rsidRPr="00077E8B">
        <w:rPr>
          <w:rFonts w:ascii="Book Antiqua" w:hAnsi="Book Antiqua"/>
          <w:color w:val="000000" w:themeColor="text1"/>
          <w:lang w:val="en-US"/>
        </w:rPr>
        <w:t>o</w:t>
      </w:r>
      <w:r w:rsidRPr="00077E8B">
        <w:rPr>
          <w:rFonts w:ascii="Book Antiqua" w:hAnsi="Book Antiqua"/>
          <w:color w:val="000000" w:themeColor="text1"/>
          <w:lang w:val="en-US"/>
        </w:rPr>
        <w:t>mozygous cases, while it made up to 55% FGFR4</w:t>
      </w:r>
      <w:r w:rsidRPr="00077E8B">
        <w:rPr>
          <w:rFonts w:ascii="Book Antiqua" w:hAnsi="Book Antiqua"/>
          <w:color w:val="000000" w:themeColor="text1"/>
          <w:vertAlign w:val="superscript"/>
          <w:lang w:val="en-US"/>
        </w:rPr>
        <w:t>Arg388</w:t>
      </w:r>
      <w:r w:rsidRPr="00077E8B">
        <w:rPr>
          <w:rFonts w:ascii="Book Antiqua" w:hAnsi="Book Antiqua"/>
          <w:color w:val="000000" w:themeColor="text1"/>
          <w:lang w:val="en-US"/>
        </w:rPr>
        <w:t xml:space="preserve"> allele frequency in healthy co</w:t>
      </w:r>
      <w:r w:rsidRPr="00077E8B">
        <w:rPr>
          <w:rFonts w:ascii="Book Antiqua" w:hAnsi="Book Antiqua"/>
          <w:color w:val="000000" w:themeColor="text1"/>
          <w:lang w:val="en-US"/>
        </w:rPr>
        <w:t>n</w:t>
      </w:r>
      <w:r w:rsidRPr="00077E8B">
        <w:rPr>
          <w:rFonts w:ascii="Book Antiqua" w:hAnsi="Book Antiqua"/>
          <w:color w:val="000000" w:themeColor="text1"/>
          <w:lang w:val="en-US"/>
        </w:rPr>
        <w:t>trols (Table 2). Hence, the FGFR4</w:t>
      </w:r>
      <w:r w:rsidRPr="00077E8B">
        <w:rPr>
          <w:rFonts w:ascii="Book Antiqua" w:hAnsi="Book Antiqua"/>
          <w:color w:val="000000" w:themeColor="text1"/>
          <w:vertAlign w:val="superscript"/>
          <w:lang w:val="en-US"/>
        </w:rPr>
        <w:t>Arg388</w:t>
      </w:r>
      <w:r w:rsidRPr="00077E8B">
        <w:rPr>
          <w:rFonts w:ascii="Book Antiqua" w:hAnsi="Book Antiqua"/>
          <w:color w:val="000000" w:themeColor="text1"/>
          <w:lang w:val="en-US"/>
        </w:rPr>
        <w:t xml:space="preserve"> allele frequency was reduced in malignancy. Fu</w:t>
      </w:r>
      <w:r w:rsidRPr="00077E8B">
        <w:rPr>
          <w:rFonts w:ascii="Book Antiqua" w:hAnsi="Book Antiqua"/>
          <w:color w:val="000000" w:themeColor="text1"/>
          <w:lang w:val="en-US"/>
        </w:rPr>
        <w:t>r</w:t>
      </w:r>
      <w:r w:rsidRPr="00077E8B">
        <w:rPr>
          <w:rFonts w:ascii="Book Antiqua" w:hAnsi="Book Antiqua"/>
          <w:color w:val="000000" w:themeColor="text1"/>
          <w:lang w:val="en-US"/>
        </w:rPr>
        <w:t>ther comparison of allele distribution between controls and carcinomas revealed a co</w:t>
      </w:r>
      <w:r w:rsidRPr="00077E8B">
        <w:rPr>
          <w:rFonts w:ascii="Book Antiqua" w:hAnsi="Book Antiqua"/>
          <w:color w:val="000000" w:themeColor="text1"/>
          <w:lang w:val="en-US"/>
        </w:rPr>
        <w:t>n</w:t>
      </w:r>
      <w:r w:rsidRPr="00077E8B">
        <w:rPr>
          <w:rFonts w:ascii="Book Antiqua" w:hAnsi="Book Antiqua"/>
          <w:color w:val="000000" w:themeColor="text1"/>
          <w:lang w:val="en-US"/>
        </w:rPr>
        <w:lastRenderedPageBreak/>
        <w:t>current and significantly increased occurrence of FGFR4</w:t>
      </w:r>
      <w:r w:rsidRPr="00077E8B">
        <w:rPr>
          <w:rFonts w:ascii="Book Antiqua" w:hAnsi="Book Antiqua"/>
          <w:color w:val="000000" w:themeColor="text1"/>
          <w:vertAlign w:val="superscript"/>
          <w:lang w:val="en-US"/>
        </w:rPr>
        <w:t>Gly388</w:t>
      </w:r>
      <w:r w:rsidRPr="00077E8B">
        <w:rPr>
          <w:rFonts w:ascii="Book Antiqua" w:hAnsi="Book Antiqua"/>
          <w:color w:val="000000" w:themeColor="text1"/>
          <w:lang w:val="en-US"/>
        </w:rPr>
        <w:t xml:space="preserve"> in cancer patients (45% and 66.2%, respectively).</w:t>
      </w:r>
    </w:p>
    <w:p w14:paraId="0D9F9AB9" w14:textId="77777777" w:rsidR="008B2FA6" w:rsidRPr="00077E8B" w:rsidRDefault="008B2FA6" w:rsidP="00077E8B">
      <w:pPr>
        <w:pStyle w:val="DefaultChar"/>
        <w:spacing w:line="360" w:lineRule="auto"/>
        <w:jc w:val="both"/>
        <w:rPr>
          <w:rFonts w:ascii="Book Antiqua" w:hAnsi="Book Antiqua"/>
          <w:lang w:val="en-US" w:eastAsia="zh-CN"/>
        </w:rPr>
      </w:pPr>
    </w:p>
    <w:p w14:paraId="1FC4FDF2"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FGFR4 protein expression in tumor tissue of patients with HNSCC and clinical characteristics</w:t>
      </w:r>
    </w:p>
    <w:p w14:paraId="634EF837" w14:textId="6724035E" w:rsidR="00137C29" w:rsidRPr="00077E8B" w:rsidRDefault="00137C29" w:rsidP="00077E8B">
      <w:pPr>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 xml:space="preserve">FGFR4 expression is widely shown in tumor specimen, and numerous reports indicate that high FGFR4 </w:t>
      </w:r>
      <w:r w:rsidR="008B2FA6" w:rsidRPr="00077E8B">
        <w:rPr>
          <w:rFonts w:ascii="Book Antiqua" w:hAnsi="Book Antiqua"/>
          <w:color w:val="000000" w:themeColor="text1"/>
          <w:lang w:val="en-US"/>
        </w:rPr>
        <w:t>expression is</w:t>
      </w:r>
      <w:r w:rsidRPr="00077E8B">
        <w:rPr>
          <w:rFonts w:ascii="Book Antiqua" w:hAnsi="Book Antiqua"/>
          <w:color w:val="000000" w:themeColor="text1"/>
          <w:lang w:val="en-US"/>
        </w:rPr>
        <w:t xml:space="preserve"> associated with poorer outcome in patients with cancer of differ</w:t>
      </w:r>
      <w:r w:rsidR="008B2FA6" w:rsidRPr="00077E8B">
        <w:rPr>
          <w:rFonts w:ascii="Book Antiqua" w:hAnsi="Book Antiqua"/>
          <w:color w:val="000000" w:themeColor="text1"/>
          <w:lang w:val="en-US"/>
        </w:rPr>
        <w:t>ent entities</w:t>
      </w:r>
      <w:r w:rsidR="008458D0" w:rsidRPr="00077E8B">
        <w:rPr>
          <w:rFonts w:ascii="Book Antiqua" w:hAnsi="Book Antiqua"/>
          <w:color w:val="000000" w:themeColor="text1"/>
          <w:lang w:val="en-US"/>
        </w:rPr>
        <w:fldChar w:fldCharType="begin">
          <w:fldData xml:space="preserve">PEVuZE5vdGU+PENpdGU+PEF1dGhvcj5Wb2tlczwvQXV0aG9yPjxZZWFyPjE5OTM8L1llYXI+PFJl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PEVuZE5vdGU+PENpdGU+PEF1dGhvcj5Wb2tlczwvQXV0aG9yPjxZZWFyPjE5OTM8L1llYXI+PFJl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[16-21]</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We therefore wanted to determine, whether the level of FGFR4 protein was associated with oropharyngeal cancer progression and recurrences. Of the 284 cases that underwent immunohistochemical analysis, 74 (26%) harbored a strong expression, 103 specimens (36.3%) showed moderate expression levels, and 107 cases (36.7%) were detected with low ex</w:t>
      </w:r>
      <w:r w:rsidR="008B2FA6" w:rsidRPr="00077E8B">
        <w:rPr>
          <w:rFonts w:ascii="Book Antiqua" w:hAnsi="Book Antiqua"/>
          <w:color w:val="000000" w:themeColor="text1"/>
          <w:lang w:val="en-US"/>
        </w:rPr>
        <w:t>pression of the FGFR</w:t>
      </w:r>
      <w:r w:rsidRPr="00077E8B">
        <w:rPr>
          <w:rFonts w:ascii="Book Antiqua" w:hAnsi="Book Antiqua"/>
          <w:color w:val="000000" w:themeColor="text1"/>
          <w:lang w:val="en-US"/>
        </w:rPr>
        <w:t>4. Immunoreactivity of FGFR4 was found both in normal epithelium and in cancer epithelial cells (Figure 2). Analysis of FGFR4 protein expression in tumor tissues and distribution of FGFR4 genotypes in respective samples from patients with oropharyngeal cancer revealed no significant a</w:t>
      </w:r>
      <w:r w:rsidRPr="00077E8B">
        <w:rPr>
          <w:rFonts w:ascii="Book Antiqua" w:hAnsi="Book Antiqua"/>
          <w:color w:val="000000" w:themeColor="text1"/>
          <w:lang w:val="en-US"/>
        </w:rPr>
        <w:t>s</w:t>
      </w:r>
      <w:r w:rsidRPr="00077E8B">
        <w:rPr>
          <w:rFonts w:ascii="Book Antiqua" w:hAnsi="Book Antiqua"/>
          <w:color w:val="000000" w:themeColor="text1"/>
          <w:lang w:val="en-US"/>
        </w:rPr>
        <w:t>sociation. Results from multivariate Cox model including all the pathological variables is presented with three variables FGFR4 expression, lymph nodes and chemotherapy being significant (Table 3</w:t>
      </w:r>
      <w:r w:rsidR="008458D0" w:rsidRPr="00077E8B">
        <w:rPr>
          <w:rFonts w:ascii="Book Antiqua" w:hAnsi="Book Antiqua"/>
          <w:b/>
          <w:color w:val="000000" w:themeColor="text1"/>
          <w:lang w:val="en-US"/>
        </w:rPr>
        <w:t>)</w:t>
      </w:r>
      <w:r w:rsidRPr="00077E8B">
        <w:rPr>
          <w:rFonts w:ascii="Book Antiqua" w:hAnsi="Book Antiqua"/>
          <w:color w:val="000000" w:themeColor="text1"/>
          <w:lang w:val="en-US"/>
        </w:rPr>
        <w:t>.</w:t>
      </w:r>
    </w:p>
    <w:p w14:paraId="6BA217C5" w14:textId="77777777" w:rsidR="008B2FA6" w:rsidRPr="00077E8B" w:rsidRDefault="008B2FA6" w:rsidP="00077E8B">
      <w:pPr>
        <w:spacing w:line="360" w:lineRule="auto"/>
        <w:ind w:rightChars="127" w:right="305"/>
        <w:jc w:val="both"/>
        <w:rPr>
          <w:rFonts w:ascii="Book Antiqua" w:hAnsi="Book Antiqua"/>
          <w:color w:val="000000" w:themeColor="text1"/>
          <w:lang w:val="en-US" w:eastAsia="zh-CN"/>
        </w:rPr>
      </w:pPr>
    </w:p>
    <w:p w14:paraId="679544DF"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Association between FGFR4 polymorphism and clinical characteristics</w:t>
      </w:r>
    </w:p>
    <w:p w14:paraId="6480189E" w14:textId="689501AE" w:rsidR="00137C29" w:rsidRPr="00077E8B" w:rsidRDefault="00137C29" w:rsidP="00077E8B">
      <w:pPr>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 xml:space="preserve">As Bange </w:t>
      </w:r>
      <w:r w:rsidR="008B2FA6" w:rsidRPr="00077E8B">
        <w:rPr>
          <w:rFonts w:ascii="Book Antiqua" w:hAnsi="Book Antiqua"/>
          <w:i/>
          <w:iCs/>
          <w:color w:val="000000" w:themeColor="text1"/>
          <w:lang w:val="en-US"/>
        </w:rPr>
        <w:t>et al</w:t>
      </w:r>
      <w:r w:rsidR="008458D0" w:rsidRPr="00077E8B">
        <w:rPr>
          <w:rFonts w:ascii="Book Antiqua" w:hAnsi="Book Antiqua"/>
          <w:color w:val="000000" w:themeColor="text1"/>
          <w:lang w:val="en-US"/>
        </w:rPr>
        <w:fldChar w:fldCharType="begin">
          <w:fldData xml:space="preserve">PEVuZE5vdGU+PENpdGU+PEF1dGhvcj5CYW5nZTwvQXV0aG9yPjxZZWFyPjIwMDI8L1llYXI+PFJl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</w:fldData>
        </w:fldChar>
      </w:r>
      <w:r w:rsidR="008458D0" w:rsidRPr="00077E8B">
        <w:rPr>
          <w:rFonts w:ascii="Book Antiqua" w:hAnsi="Book Antiqua"/>
          <w:color w:val="000000" w:themeColor="text1"/>
          <w:lang w:val="en-US"/>
        </w:rPr>
        <w:instrText xml:space="preserve"> ADDIN EN.CITE </w:instrText>
      </w:r>
      <w:r w:rsidR="008458D0" w:rsidRPr="00077E8B">
        <w:rPr>
          <w:rFonts w:ascii="Book Antiqua" w:hAnsi="Book Antiqua"/>
          <w:color w:val="000000" w:themeColor="text1"/>
          <w:lang w:val="en-US"/>
        </w:rPr>
        <w:fldChar w:fldCharType="begin">
          <w:fldData xml:space="preserve">PEVuZE5vdGU+PENpdGU+PEF1dGhvcj5CYW5nZTwvQXV0aG9yPjxZZWFyPjIwMDI8L1llYXI+PFJl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</w:fldData>
        </w:fldChar>
      </w:r>
      <w:r w:rsidR="008458D0" w:rsidRPr="00077E8B">
        <w:rPr>
          <w:rFonts w:ascii="Book Antiqua" w:hAnsi="Book Antiqua"/>
          <w:color w:val="000000" w:themeColor="text1"/>
          <w:lang w:val="en-US"/>
        </w:rPr>
        <w:instrText xml:space="preserve"> ADDIN EN.CITE.DATA </w:instrText>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[22]</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have shown, a significant correlation exists for the presence of the Arg388 allele and decreased disease-free survival in breast and colon cancer patients, we examined a large cohort of HNSCC patients</w:t>
      </w:r>
      <w:r w:rsidR="00180FFF" w:rsidRPr="00077E8B">
        <w:rPr>
          <w:rFonts w:ascii="Book Antiqua" w:hAnsi="Book Antiqua"/>
          <w:color w:val="000000" w:themeColor="text1"/>
          <w:lang w:val="en-US" w:eastAsia="zh-CN"/>
        </w:rPr>
        <w:t>’</w:t>
      </w:r>
      <w:r w:rsidRPr="00077E8B">
        <w:rPr>
          <w:rFonts w:ascii="Book Antiqua" w:hAnsi="Book Antiqua"/>
          <w:color w:val="000000" w:themeColor="text1"/>
          <w:lang w:val="en-US"/>
        </w:rPr>
        <w:t xml:space="preserve"> tissues to identify the effect of this variant in these cases. We compared pathological and clinical characteristics with genotype di</w:t>
      </w:r>
      <w:r w:rsidRPr="00077E8B">
        <w:rPr>
          <w:rFonts w:ascii="Book Antiqua" w:hAnsi="Book Antiqua"/>
          <w:color w:val="000000" w:themeColor="text1"/>
          <w:lang w:val="en-US"/>
        </w:rPr>
        <w:t>s</w:t>
      </w:r>
      <w:r w:rsidRPr="00077E8B">
        <w:rPr>
          <w:rFonts w:ascii="Book Antiqua" w:hAnsi="Book Antiqua"/>
          <w:color w:val="000000" w:themeColor="text1"/>
          <w:lang w:val="en-US"/>
        </w:rPr>
        <w:t>tribution and receptor expression levels as shown in Table 4. Combining the homoz</w:t>
      </w:r>
      <w:r w:rsidRPr="00077E8B">
        <w:rPr>
          <w:rFonts w:ascii="Book Antiqua" w:hAnsi="Book Antiqua"/>
          <w:color w:val="000000" w:themeColor="text1"/>
          <w:lang w:val="en-US"/>
        </w:rPr>
        <w:t>y</w:t>
      </w:r>
      <w:r w:rsidRPr="00077E8B">
        <w:rPr>
          <w:rFonts w:ascii="Book Antiqua" w:hAnsi="Book Antiqua"/>
          <w:color w:val="000000" w:themeColor="text1"/>
          <w:lang w:val="en-US"/>
        </w:rPr>
        <w:t>gous and the heterozygous mutants, we found an association between the FGFR4 Arg388 allele and advanced tumor stages (</w:t>
      </w:r>
      <w:r w:rsidR="00EA37ED" w:rsidRPr="00077E8B">
        <w:rPr>
          <w:rFonts w:ascii="Book Antiqua" w:hAnsi="Book Antiqua"/>
          <w:i/>
          <w:color w:val="000000" w:themeColor="text1"/>
          <w:lang w:val="en-US"/>
        </w:rPr>
        <w:t>P</w:t>
      </w:r>
      <w:r w:rsidR="00EA37ED"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&lt;</w:t>
      </w:r>
      <w:r w:rsidR="00EA37ED" w:rsidRPr="00077E8B">
        <w:rPr>
          <w:rFonts w:ascii="Book Antiqua" w:hAnsi="Book Antiqua"/>
          <w:color w:val="000000" w:themeColor="text1"/>
          <w:lang w:val="en-US" w:eastAsia="zh-CN"/>
        </w:rPr>
        <w:t xml:space="preserve"> </w:t>
      </w:r>
      <w:r w:rsidRPr="00077E8B">
        <w:rPr>
          <w:rFonts w:ascii="Book Antiqua" w:hAnsi="Book Antiqua"/>
          <w:color w:val="000000" w:themeColor="text1"/>
          <w:lang w:val="en-US"/>
        </w:rPr>
        <w:t>0.004). All other clinical variables r</w:t>
      </w:r>
      <w:r w:rsidRPr="00077E8B">
        <w:rPr>
          <w:rFonts w:ascii="Book Antiqua" w:hAnsi="Book Antiqua"/>
          <w:color w:val="000000" w:themeColor="text1"/>
          <w:lang w:val="en-US"/>
        </w:rPr>
        <w:t>e</w:t>
      </w:r>
      <w:r w:rsidRPr="00077E8B">
        <w:rPr>
          <w:rFonts w:ascii="Book Antiqua" w:hAnsi="Book Antiqua"/>
          <w:color w:val="000000" w:themeColor="text1"/>
          <w:lang w:val="en-US"/>
        </w:rPr>
        <w:t>mained without significant differen</w:t>
      </w:r>
      <w:r w:rsidR="003C0B8A" w:rsidRPr="00077E8B">
        <w:rPr>
          <w:rFonts w:ascii="Book Antiqua" w:hAnsi="Book Antiqua"/>
          <w:color w:val="000000" w:themeColor="text1"/>
          <w:lang w:val="en-US"/>
        </w:rPr>
        <w:t>ce between the FGFR4 genotypes.</w:t>
      </w:r>
    </w:p>
    <w:p w14:paraId="213D5E09" w14:textId="37792F18" w:rsidR="00137C29" w:rsidRPr="00077E8B" w:rsidRDefault="00137C29" w:rsidP="00077E8B">
      <w:pPr>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lastRenderedPageBreak/>
        <w:t>152 patients died within the follow-up period, and one third of them carried the m</w:t>
      </w:r>
      <w:r w:rsidRPr="00077E8B">
        <w:rPr>
          <w:rFonts w:ascii="Book Antiqua" w:hAnsi="Book Antiqua"/>
          <w:color w:val="000000" w:themeColor="text1"/>
          <w:lang w:val="en-US"/>
        </w:rPr>
        <w:t>u</w:t>
      </w:r>
      <w:r w:rsidRPr="00077E8B">
        <w:rPr>
          <w:rFonts w:ascii="Book Antiqua" w:hAnsi="Book Antiqua"/>
          <w:color w:val="000000" w:themeColor="text1"/>
          <w:lang w:val="en-US"/>
        </w:rPr>
        <w:t>tated FGFR4 Arg388 allele. When compared with survivors, we did not detect any si</w:t>
      </w:r>
      <w:r w:rsidRPr="00077E8B">
        <w:rPr>
          <w:rFonts w:ascii="Book Antiqua" w:hAnsi="Book Antiqua"/>
          <w:color w:val="000000" w:themeColor="text1"/>
          <w:lang w:val="en-US"/>
        </w:rPr>
        <w:t>g</w:t>
      </w:r>
      <w:r w:rsidRPr="00077E8B">
        <w:rPr>
          <w:rFonts w:ascii="Book Antiqua" w:hAnsi="Book Antiqua"/>
          <w:color w:val="000000" w:themeColor="text1"/>
          <w:lang w:val="en-US"/>
        </w:rPr>
        <w:t>nificant differences in the genotype distribution. The results of both the log rank test and univariate Cox model revealed no significant effect of FGFR4 genotype on overall survival. Several models using all the clinical variables including the FGFR4 genotype was used to discern possible effects of FGFR4 genotype in reducing the overall survival of the HNSCC patients</w:t>
      </w:r>
      <w:r w:rsidR="00370458" w:rsidRPr="00077E8B">
        <w:rPr>
          <w:rFonts w:ascii="Book Antiqua" w:hAnsi="Book Antiqua"/>
          <w:color w:val="000000" w:themeColor="text1"/>
          <w:lang w:val="en-US"/>
        </w:rPr>
        <w:t xml:space="preserve">. </w:t>
      </w:r>
      <w:r w:rsidRPr="00077E8B">
        <w:rPr>
          <w:rFonts w:ascii="Book Antiqua" w:hAnsi="Book Antiqua"/>
          <w:color w:val="000000" w:themeColor="text1"/>
          <w:lang w:val="en-US"/>
        </w:rPr>
        <w:t>No significant effect of the FGFR4 genotype in overall survival was found. We performed a Kaplan-Meier survival analysis, which confirmed these o</w:t>
      </w:r>
      <w:r w:rsidRPr="00077E8B">
        <w:rPr>
          <w:rFonts w:ascii="Book Antiqua" w:hAnsi="Book Antiqua"/>
          <w:color w:val="000000" w:themeColor="text1"/>
          <w:lang w:val="en-US"/>
        </w:rPr>
        <w:t>b</w:t>
      </w:r>
      <w:r w:rsidRPr="00077E8B">
        <w:rPr>
          <w:rFonts w:ascii="Book Antiqua" w:hAnsi="Book Antiqua"/>
          <w:color w:val="000000" w:themeColor="text1"/>
          <w:lang w:val="en-US"/>
        </w:rPr>
        <w:t>servations (Figure 3A</w:t>
      </w:r>
      <w:r w:rsidR="003C0B8A" w:rsidRPr="00077E8B">
        <w:rPr>
          <w:rFonts w:ascii="Book Antiqua" w:hAnsi="Book Antiqua"/>
          <w:color w:val="000000" w:themeColor="text1"/>
          <w:lang w:val="en-US"/>
        </w:rPr>
        <w:t>).</w:t>
      </w:r>
    </w:p>
    <w:p w14:paraId="4A4D43AE" w14:textId="7FFAA37B" w:rsidR="00137C29" w:rsidRPr="00077E8B" w:rsidRDefault="00137C29" w:rsidP="00077E8B">
      <w:pPr>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t>The estimated survival curve from the Cox model for the low and high FGFR4 e</w:t>
      </w:r>
      <w:r w:rsidRPr="00077E8B">
        <w:rPr>
          <w:rFonts w:ascii="Book Antiqua" w:hAnsi="Book Antiqua"/>
          <w:color w:val="000000" w:themeColor="text1"/>
          <w:lang w:val="en-US"/>
        </w:rPr>
        <w:t>x</w:t>
      </w:r>
      <w:r w:rsidRPr="00077E8B">
        <w:rPr>
          <w:rFonts w:ascii="Book Antiqua" w:hAnsi="Book Antiqua"/>
          <w:color w:val="000000" w:themeColor="text1"/>
          <w:lang w:val="en-US"/>
        </w:rPr>
        <w:t>pressions is presented in Table 3. The results from Cox model showed that high expre</w:t>
      </w:r>
      <w:r w:rsidRPr="00077E8B">
        <w:rPr>
          <w:rFonts w:ascii="Book Antiqua" w:hAnsi="Book Antiqua"/>
          <w:color w:val="000000" w:themeColor="text1"/>
          <w:lang w:val="en-US"/>
        </w:rPr>
        <w:t>s</w:t>
      </w:r>
      <w:r w:rsidRPr="00077E8B">
        <w:rPr>
          <w:rFonts w:ascii="Book Antiqua" w:hAnsi="Book Antiqua"/>
          <w:color w:val="000000" w:themeColor="text1"/>
          <w:lang w:val="en-US"/>
        </w:rPr>
        <w:t>sion of FGFR4 yielded a significant reduction in the overall survival by about 130% (re</w:t>
      </w:r>
      <w:r w:rsidRPr="00077E8B">
        <w:rPr>
          <w:rFonts w:ascii="Book Antiqua" w:hAnsi="Book Antiqua"/>
          <w:color w:val="000000" w:themeColor="text1"/>
          <w:lang w:val="en-US"/>
        </w:rPr>
        <w:t>l</w:t>
      </w:r>
      <w:r w:rsidRPr="00077E8B">
        <w:rPr>
          <w:rFonts w:ascii="Book Antiqua" w:hAnsi="Book Antiqua"/>
          <w:color w:val="000000" w:themeColor="text1"/>
          <w:lang w:val="en-US"/>
        </w:rPr>
        <w:t>ative risk = 2.304</w:t>
      </w:r>
      <w:r w:rsidR="003C0B8A" w:rsidRPr="00077E8B">
        <w:rPr>
          <w:rFonts w:ascii="Book Antiqua" w:hAnsi="Book Antiqua"/>
          <w:color w:val="000000" w:themeColor="text1"/>
          <w:lang w:val="en-US" w:eastAsia="zh-CN"/>
        </w:rPr>
        <w:t>,</w:t>
      </w:r>
      <w:r w:rsidRPr="00077E8B">
        <w:rPr>
          <w:rFonts w:ascii="Book Antiqua" w:hAnsi="Book Antiqua"/>
          <w:color w:val="000000" w:themeColor="text1"/>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&lt;</w:t>
      </w:r>
      <w:r w:rsidRPr="00077E8B">
        <w:rPr>
          <w:rFonts w:ascii="Book Antiqua" w:hAnsi="Book Antiqua"/>
          <w:color w:val="000000" w:themeColor="text1"/>
          <w:lang w:val="en-US"/>
        </w:rPr>
        <w:t xml:space="preserve"> 0.003; Figure 3B). In contrast, application of chemotherapy reduces the risk of dying by ab</w:t>
      </w:r>
      <w:r w:rsidR="003C0B8A" w:rsidRPr="00077E8B">
        <w:rPr>
          <w:rFonts w:ascii="Book Antiqua" w:hAnsi="Book Antiqua"/>
          <w:color w:val="000000" w:themeColor="text1"/>
          <w:lang w:val="en-US"/>
        </w:rPr>
        <w:t>out 70% (relative risk = 0.304</w:t>
      </w:r>
      <w:r w:rsidR="003C0B8A" w:rsidRPr="00077E8B">
        <w:rPr>
          <w:rFonts w:ascii="Book Antiqua" w:hAnsi="Book Antiqua"/>
          <w:color w:val="000000" w:themeColor="text1"/>
          <w:lang w:val="en-US" w:eastAsia="zh-CN"/>
        </w:rPr>
        <w:t>,</w:t>
      </w:r>
      <w:r w:rsidR="00B212D7">
        <w:rPr>
          <w:rFonts w:ascii="Book Antiqua" w:hAnsi="Book Antiqua"/>
          <w:color w:val="000000" w:themeColor="text1"/>
          <w:vertAlign w:val="superscript"/>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&lt;</w:t>
      </w:r>
      <w:r w:rsidRPr="00077E8B">
        <w:rPr>
          <w:rFonts w:ascii="Book Antiqua" w:hAnsi="Book Antiqua"/>
          <w:color w:val="000000" w:themeColor="text1"/>
          <w:lang w:val="en-US"/>
        </w:rPr>
        <w:t xml:space="preserve"> 0.0001) in patients with FGFR4 expression compared with</w:t>
      </w:r>
      <w:r w:rsidR="00180FFF" w:rsidRPr="00077E8B">
        <w:rPr>
          <w:rFonts w:ascii="Book Antiqua" w:hAnsi="Book Antiqua"/>
          <w:color w:val="000000" w:themeColor="text1"/>
          <w:lang w:val="en-US" w:eastAsia="zh-CN"/>
        </w:rPr>
        <w:t xml:space="preserve"> </w:t>
      </w:r>
      <w:r w:rsidR="00180FFF" w:rsidRPr="00077E8B">
        <w:rPr>
          <w:rFonts w:ascii="Book Antiqua" w:hAnsi="Book Antiqua"/>
          <w:color w:val="000000" w:themeColor="text1"/>
          <w:lang w:val="en-US"/>
        </w:rPr>
        <w:t xml:space="preserve">those </w:t>
      </w:r>
      <w:r w:rsidR="003C0B8A" w:rsidRPr="00077E8B">
        <w:rPr>
          <w:rFonts w:ascii="Book Antiqua" w:hAnsi="Book Antiqua"/>
          <w:color w:val="000000" w:themeColor="text1"/>
          <w:lang w:val="en-US"/>
        </w:rPr>
        <w:t>showing low or no expression.</w:t>
      </w:r>
    </w:p>
    <w:p w14:paraId="78F6E608" w14:textId="77777777" w:rsidR="00180FFF" w:rsidRPr="00077E8B" w:rsidRDefault="00180FFF" w:rsidP="00077E8B">
      <w:pPr>
        <w:spacing w:line="360" w:lineRule="auto"/>
        <w:ind w:rightChars="127" w:right="305" w:firstLineChars="100" w:firstLine="240"/>
        <w:jc w:val="both"/>
        <w:rPr>
          <w:rFonts w:ascii="Book Antiqua" w:hAnsi="Book Antiqua"/>
          <w:color w:val="000000" w:themeColor="text1"/>
          <w:lang w:val="en-US" w:eastAsia="zh-CN"/>
        </w:rPr>
      </w:pPr>
    </w:p>
    <w:p w14:paraId="112A3DD6"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Disease progression</w:t>
      </w:r>
    </w:p>
    <w:p w14:paraId="1C92E322" w14:textId="4200935E" w:rsidR="002C4A4B" w:rsidRPr="00077E8B" w:rsidRDefault="00137C29"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 xml:space="preserve">A reduction in disease-free survival was revealed in association with the FGFR4 Arg388 genotype as well as the interactive effects of lymph node (N3), tumor stage (T3 </w:t>
      </w:r>
      <w:r w:rsidR="003C0B8A" w:rsidRPr="00077E8B">
        <w:rPr>
          <w:rFonts w:ascii="Book Antiqua" w:hAnsi="Book Antiqua"/>
          <w:color w:val="000000" w:themeColor="text1"/>
          <w:lang w:val="en-US" w:eastAsia="zh-CN"/>
        </w:rPr>
        <w:t>and</w:t>
      </w:r>
      <w:r w:rsidRPr="00077E8B">
        <w:rPr>
          <w:rFonts w:ascii="Book Antiqua" w:hAnsi="Book Antiqua"/>
          <w:color w:val="000000" w:themeColor="text1"/>
          <w:lang w:val="en-US"/>
        </w:rPr>
        <w:t xml:space="preserve"> T4) and recurrence status on prolonged (2-6 years) follow</w:t>
      </w:r>
      <w:r w:rsidR="00370458" w:rsidRPr="00077E8B">
        <w:rPr>
          <w:rFonts w:ascii="Book Antiqua" w:hAnsi="Book Antiqua"/>
          <w:color w:val="000000" w:themeColor="text1"/>
          <w:lang w:val="en-US"/>
        </w:rPr>
        <w:t>-</w:t>
      </w:r>
      <w:r w:rsidRPr="00077E8B">
        <w:rPr>
          <w:rFonts w:ascii="Book Antiqua" w:hAnsi="Book Antiqua"/>
          <w:color w:val="000000" w:themeColor="text1"/>
          <w:lang w:val="en-US"/>
        </w:rPr>
        <w:t>up. The disease-free survival curve demonstrated a reduction in disease-free period due to mutant FGFR4 genotype Gly/Arg or Arg/Arg relative to wild type alleles Gly/Gly (Figure 4A</w:t>
      </w:r>
      <w:r w:rsidR="003C0B8A" w:rsidRPr="00077E8B">
        <w:rPr>
          <w:rFonts w:ascii="Book Antiqua" w:hAnsi="Book Antiqua"/>
          <w:color w:val="000000" w:themeColor="text1"/>
          <w:lang w:val="en-US" w:eastAsia="zh-CN"/>
        </w:rPr>
        <w:t>,</w:t>
      </w:r>
      <w:r w:rsidRPr="00077E8B">
        <w:rPr>
          <w:rFonts w:ascii="Book Antiqua" w:hAnsi="Book Antiqua"/>
          <w:color w:val="000000" w:themeColor="text1"/>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 xml:space="preserve">&lt; </w:t>
      </w:r>
      <w:r w:rsidRPr="00077E8B">
        <w:rPr>
          <w:rFonts w:ascii="Book Antiqua" w:hAnsi="Book Antiqua"/>
          <w:color w:val="000000" w:themeColor="text1"/>
          <w:lang w:val="en-US"/>
        </w:rPr>
        <w:t>0.01). The disease-free survival curve for FGFR4 genotype with the effects of all other three signif</w:t>
      </w:r>
      <w:r w:rsidRPr="00077E8B">
        <w:rPr>
          <w:rFonts w:ascii="Book Antiqua" w:hAnsi="Book Antiqua"/>
          <w:color w:val="000000" w:themeColor="text1"/>
          <w:lang w:val="en-US"/>
        </w:rPr>
        <w:t>i</w:t>
      </w:r>
      <w:r w:rsidRPr="00077E8B">
        <w:rPr>
          <w:rFonts w:ascii="Book Antiqua" w:hAnsi="Book Antiqua"/>
          <w:color w:val="000000" w:themeColor="text1"/>
          <w:lang w:val="en-US"/>
        </w:rPr>
        <w:t>cant clinical variables (lymph node, tumor stage, and recurrence status) were then i</w:t>
      </w:r>
      <w:r w:rsidRPr="00077E8B">
        <w:rPr>
          <w:rFonts w:ascii="Book Antiqua" w:hAnsi="Book Antiqua"/>
          <w:color w:val="000000" w:themeColor="text1"/>
          <w:lang w:val="en-US"/>
        </w:rPr>
        <w:t>n</w:t>
      </w:r>
      <w:r w:rsidRPr="00077E8B">
        <w:rPr>
          <w:rFonts w:ascii="Book Antiqua" w:hAnsi="Book Antiqua"/>
          <w:color w:val="000000" w:themeColor="text1"/>
          <w:lang w:val="en-US"/>
        </w:rPr>
        <w:t>corporated and the joint effects of these three variables on FGFR4 genotype is remark</w:t>
      </w:r>
      <w:r w:rsidRPr="00077E8B">
        <w:rPr>
          <w:rFonts w:ascii="Book Antiqua" w:hAnsi="Book Antiqua"/>
          <w:color w:val="000000" w:themeColor="text1"/>
          <w:lang w:val="en-US"/>
        </w:rPr>
        <w:t>a</w:t>
      </w:r>
      <w:r w:rsidRPr="00077E8B">
        <w:rPr>
          <w:rFonts w:ascii="Book Antiqua" w:hAnsi="Book Antiqua"/>
          <w:color w:val="000000" w:themeColor="text1"/>
          <w:lang w:val="en-US"/>
        </w:rPr>
        <w:t>bly shown in Figure 4B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 xml:space="preserve">&lt; </w:t>
      </w:r>
      <w:r w:rsidRPr="00077E8B">
        <w:rPr>
          <w:rFonts w:ascii="Book Antiqua" w:hAnsi="Book Antiqua"/>
          <w:color w:val="000000" w:themeColor="text1"/>
          <w:lang w:val="en-US"/>
        </w:rPr>
        <w:t>0.0001). When the logistic regression model is fitted on FGFR4 genotype using lymph node, tumor stage and recurrence status as covariates, it reveals a remarkable relationship between these three clinical variables and FGFR4 ge</w:t>
      </w:r>
      <w:r w:rsidRPr="00077E8B">
        <w:rPr>
          <w:rFonts w:ascii="Book Antiqua" w:hAnsi="Book Antiqua"/>
          <w:color w:val="000000" w:themeColor="text1"/>
          <w:lang w:val="en-US"/>
        </w:rPr>
        <w:t>n</w:t>
      </w:r>
      <w:r w:rsidRPr="00077E8B">
        <w:rPr>
          <w:rFonts w:ascii="Book Antiqua" w:hAnsi="Book Antiqua"/>
          <w:color w:val="000000" w:themeColor="text1"/>
          <w:lang w:val="en-US"/>
        </w:rPr>
        <w:t xml:space="preserve">otype. The results of the respective logistic regression model we applied are presented </w:t>
      </w:r>
      <w:r w:rsidRPr="00077E8B">
        <w:rPr>
          <w:rFonts w:ascii="Book Antiqua" w:hAnsi="Book Antiqua"/>
          <w:color w:val="000000" w:themeColor="text1"/>
          <w:lang w:val="en-US"/>
        </w:rPr>
        <w:lastRenderedPageBreak/>
        <w:t>in Table 5. In aggregate, positive lymph nodes, tumor stages and recurrence status are all related to FGFR4 genotype and result in a reduced disease-free survival in those ha</w:t>
      </w:r>
      <w:r w:rsidRPr="00077E8B">
        <w:rPr>
          <w:rFonts w:ascii="Book Antiqua" w:hAnsi="Book Antiqua"/>
          <w:color w:val="000000" w:themeColor="text1"/>
          <w:lang w:val="en-US"/>
        </w:rPr>
        <w:t>r</w:t>
      </w:r>
      <w:r w:rsidRPr="00077E8B">
        <w:rPr>
          <w:rFonts w:ascii="Book Antiqua" w:hAnsi="Book Antiqua"/>
          <w:color w:val="000000" w:themeColor="text1"/>
          <w:lang w:val="en-US"/>
        </w:rPr>
        <w:t>boring the variant allele.</w:t>
      </w:r>
    </w:p>
    <w:p w14:paraId="4A203F28" w14:textId="77777777" w:rsidR="00137C29" w:rsidRPr="00077E8B" w:rsidRDefault="00137C29" w:rsidP="00077E8B">
      <w:pPr>
        <w:spacing w:line="360" w:lineRule="auto"/>
        <w:ind w:rightChars="127" w:right="305"/>
        <w:jc w:val="both"/>
        <w:rPr>
          <w:rFonts w:ascii="Book Antiqua" w:hAnsi="Book Antiqua"/>
          <w:b/>
          <w:color w:val="000000" w:themeColor="text1"/>
          <w:lang w:val="en-US"/>
        </w:rPr>
      </w:pPr>
    </w:p>
    <w:p w14:paraId="5223B706" w14:textId="77777777" w:rsidR="005A07C0" w:rsidRPr="00077E8B" w:rsidRDefault="002C4A4B"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color w:val="000000" w:themeColor="text1"/>
          <w:lang w:val="en-US"/>
        </w:rPr>
        <w:t>DISCUSSION</w:t>
      </w:r>
    </w:p>
    <w:p w14:paraId="3F3144AF" w14:textId="2108CF25" w:rsidR="00137C29" w:rsidRPr="00077E8B" w:rsidRDefault="00600542" w:rsidP="00077E8B">
      <w:pPr>
        <w:pStyle w:val="a4"/>
        <w:tabs>
          <w:tab w:val="clear" w:pos="4320"/>
          <w:tab w:val="center" w:pos="627"/>
        </w:tabs>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ab/>
      </w:r>
      <w:bookmarkEnd w:id="7"/>
      <w:r w:rsidR="00137C29" w:rsidRPr="00077E8B">
        <w:rPr>
          <w:rFonts w:ascii="Book Antiqua" w:hAnsi="Book Antiqua"/>
          <w:color w:val="000000" w:themeColor="text1"/>
          <w:lang w:val="en-US"/>
        </w:rPr>
        <w:t>In recent years, many investigators have found polymorphisms in RTK and members of the FGF-family as well, that correlated with poor prognosis, increased tumor incidence, tumor growth, and lymph node metastasis</w:t>
      </w:r>
      <w:r w:rsidR="001A6531" w:rsidRPr="00077E8B">
        <w:rPr>
          <w:rFonts w:ascii="Book Antiqua" w:hAnsi="Book Antiqua"/>
          <w:color w:val="000000" w:themeColor="text1"/>
          <w:lang w:val="en-US"/>
        </w:rPr>
        <w:fldChar w:fldCharType="begin">
          <w:fldData xml:space="preserve">PEVuZE5vdGU+PENpdGU+PEF1dGhvcj5IbzwvQXV0aG9yPjxZZWFyPjIwMDM8L1llYXI+PFJlY051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=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PEVuZE5vdGU+PENpdGU+PEF1dGhvcj5IbzwvQXV0aG9yPjxZZWFyPjIwMDM8L1llYXI+PFJlY051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=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[23]</w:t>
      </w:r>
      <w:r w:rsidR="001A6531"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t xml:space="preserve">. In 1990 Schulze-Osthoff </w:t>
      </w:r>
      <w:r w:rsidR="003C0B8A"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r>
      <w:r w:rsidR="003C0B8A" w:rsidRPr="00077E8B">
        <w:rPr>
          <w:rFonts w:ascii="Book Antiqua" w:hAnsi="Book Antiqua"/>
          <w:color w:val="000000" w:themeColor="text1"/>
          <w:lang w:val="en-US"/>
        </w:rPr>
        <w:instrText xml:space="preserve"> ADDIN EN.CITE &lt;EndNote&gt;&lt;Cite&gt;&lt;Author&gt;Schulze-Osthoff&lt;/Author&gt;&lt;Year&gt;1990&lt;/Year&gt;&lt;RecNum&gt;26&lt;/RecNum&gt;&lt;DisplayText&gt;&lt;style face="superscript"&gt;[12]&lt;/style&gt;&lt;/DisplayText&gt;&lt;record&gt;&lt;rec-number&gt;26&lt;/rec-number&gt;&lt;foreign-keys&gt;&lt;key app="EN" db-id="aadreed5wt2apbewpvbpdxd8ees9ddas0x5z" timestamp="1543867561"&gt;26&lt;/key&gt;&lt;/foreign-keys&gt;&lt;ref-type name="Journal Article"&gt;17&lt;/ref-type&gt;&lt;contributors&gt;&lt;authors&gt;&lt;author&gt;Schulze-Osthoff, K.&lt;/author&gt;&lt;author&gt;Risau, W.&lt;/author&gt;&lt;author&gt;Vollmer, E.&lt;/author&gt;&lt;author&gt;Sorg, C.&lt;/author&gt;&lt;/authors&gt;&lt;/contributors&gt;&lt;auth-address&gt;Institute of Experimental Dermatology, University of Munster, West Germany.&lt;/auth-address&gt;&lt;titles&gt;&lt;title&gt;In situ detection of basic fibroblast growth factor by highly specific antibodies&lt;/title&gt;&lt;secondary-title&gt;Am J Pathol&lt;/secondary-title&gt;&lt;/titles&gt;&lt;periodical&gt;&lt;full-title&gt;Am J Pathol&lt;/full-title&gt;&lt;/periodical&gt;&lt;pages&gt;85-92&lt;/pages&gt;&lt;volume&gt;137&lt;/volume&gt;&lt;number&gt;1&lt;/number&gt;&lt;keywords&gt;&lt;keyword&gt;Blood Cells/analysis&lt;/keyword&gt;&lt;keyword&gt;Fibroblast Growth Factors/*analysis/immunology&lt;/keyword&gt;&lt;keyword&gt;Humans&lt;/keyword&gt;&lt;keyword&gt;Inflammation/metabolism&lt;/keyword&gt;&lt;keyword&gt;Lymphoid Tissue/analysis&lt;/keyword&gt;&lt;keyword&gt;Neoplasms/analysis&lt;/keyword&gt;&lt;keyword&gt;Neovascularization, Pathologic&lt;/keyword&gt;&lt;keyword&gt;Skin/analysis&lt;/keyword&gt;&lt;keyword&gt;Staining and Labeling&lt;/keyword&gt;&lt;/keywords&gt;&lt;dates&gt;&lt;year&gt;1990&lt;/year&gt;&lt;pub-dates&gt;&lt;date&gt;Jul&lt;/date&gt;&lt;/pub-dates&gt;&lt;/dates&gt;&lt;accession-num&gt;1695484&lt;/accession-num&gt;&lt;urls&gt;&lt;related-urls&gt;&lt;url&gt;http://www.ncbi.nlm.nih.gov/entrez/query.fcgi?cmd=Retrieve&amp;amp;db=PubMed&amp;amp;dopt=Citation&amp;amp;list_uids=1695484&lt;/url&gt;&lt;/related-urls&gt;&lt;/urls&gt;&lt;/record&gt;&lt;/Cite&gt;&lt;/EndNote&gt;</w:instrText>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[12]</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xml:space="preserve"> detected bFGF in tissue of patients with squamous cell carcinoma of the head and neck region and localized them to cancer cells. Based on those previous studies, we hypothesized that FGFR4 is overexpressed in HNSCC</w:t>
      </w:r>
      <w:r w:rsidR="00137C29" w:rsidRPr="00077E8B">
        <w:rPr>
          <w:rFonts w:ascii="Book Antiqua" w:hAnsi="Book Antiqua"/>
          <w:color w:val="000000" w:themeColor="text1"/>
          <w:lang w:val="en-US"/>
        </w:rPr>
        <w:tab/>
        <w:t xml:space="preserve"> and looked further for any correlations between the occurrence of the SNP of the FGFR4 Arg388 allele and clinical outcome and progn</w:t>
      </w:r>
      <w:r w:rsidR="00137C29" w:rsidRPr="00077E8B">
        <w:rPr>
          <w:rFonts w:ascii="Book Antiqua" w:hAnsi="Book Antiqua"/>
          <w:color w:val="000000" w:themeColor="text1"/>
          <w:lang w:val="en-US"/>
        </w:rPr>
        <w:t>o</w:t>
      </w:r>
      <w:r w:rsidR="00137C29" w:rsidRPr="00077E8B">
        <w:rPr>
          <w:rFonts w:ascii="Book Antiqua" w:hAnsi="Book Antiqua"/>
          <w:color w:val="000000" w:themeColor="text1"/>
          <w:lang w:val="en-US"/>
        </w:rPr>
        <w:t xml:space="preserve">sis. Recently, we have demonstrated that a SNP in the transmembrane domain of the FGFR4 is associated with poor outcome in 104 patients with </w:t>
      </w:r>
      <w:r w:rsidR="00660D92" w:rsidRPr="00077E8B">
        <w:rPr>
          <w:rFonts w:ascii="Book Antiqua" w:hAnsi="Book Antiqua"/>
          <w:color w:val="000000" w:themeColor="text1"/>
          <w:lang w:val="en-US" w:eastAsia="zh-CN"/>
        </w:rPr>
        <w:t>HNSCC</w:t>
      </w:r>
      <w:r w:rsidR="001A6531"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1A6531" w:rsidRPr="00077E8B">
        <w:rPr>
          <w:rFonts w:ascii="Book Antiqua" w:hAnsi="Book Antiqua"/>
          <w:noProof/>
          <w:color w:val="000000" w:themeColor="text1"/>
          <w:vertAlign w:val="superscript"/>
          <w:lang w:val="en-US"/>
        </w:rPr>
        <w:t>[14]</w:t>
      </w:r>
      <w:r w:rsidR="001A6531"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These results were in accordance with the study of da Costa, which examined the role of this SNP in h</w:t>
      </w:r>
      <w:r w:rsidR="003C0B8A" w:rsidRPr="00077E8B">
        <w:rPr>
          <w:rFonts w:ascii="Book Antiqua" w:hAnsi="Book Antiqua"/>
          <w:color w:val="000000" w:themeColor="text1"/>
          <w:lang w:val="en-US"/>
        </w:rPr>
        <w:t>ead and neck cancer in 75 cases</w:t>
      </w:r>
      <w:r w:rsidR="00137C29" w:rsidRPr="00077E8B">
        <w:rPr>
          <w:rFonts w:ascii="Book Antiqua" w:hAnsi="Book Antiqua"/>
          <w:color w:val="000000" w:themeColor="text1"/>
          <w:lang w:val="en-US"/>
        </w:rPr>
        <w:fldChar w:fldCharType="begin"/>
      </w:r>
      <w:r w:rsidR="0050342B" w:rsidRPr="00077E8B">
        <w:rPr>
          <w:rFonts w:ascii="Book Antiqua" w:hAnsi="Book Antiqua"/>
          <w:color w:val="000000" w:themeColor="text1"/>
          <w:lang w:val="en-US"/>
        </w:rPr>
        <w:instrText xml:space="preserve"> ADDIN EN.CITE &lt;EndNote&gt;&lt;Cite&gt;&lt;Author&gt;da Costa Andrade&lt;/Author&gt;&lt;Year&gt;2007&lt;/Year&gt;&lt;RecNum&gt;61&lt;/RecNum&gt;&lt;DisplayText&gt;&lt;style face="superscript"&gt;[24]&lt;/style&gt;&lt;/DisplayText&gt;&lt;record&gt;&lt;rec-number&gt;61&lt;/rec-number&gt;&lt;foreign-keys&gt;&lt;key app="EN" db-id="aadreed5wt2apbewpvbpdxd8ees9ddas0x5z" timestamp="1543867561"&gt;61&lt;/key&gt;&lt;/foreign-keys&gt;&lt;ref-type name="Journal Article"&gt;17&lt;/ref-type&gt;&lt;contributors&gt;&lt;authors&gt;&lt;author&gt;da Costa Andrade, V. C.&lt;/author&gt;&lt;author&gt;Parise, O., Jr.&lt;/author&gt;&lt;author&gt;Hors, C. P.&lt;/author&gt;&lt;author&gt;de Melo Martins, P. C.&lt;/author&gt;&lt;author&gt;Silva, A. P.&lt;/author&gt;&lt;author&gt;Garicochea, B.&lt;/author&gt;&lt;/authors&gt;&lt;/contributors&gt;&lt;auth-address&gt;Laboratory of Molecular Genetics, Sao Paulo, Brazil.&lt;/auth-address&gt;&lt;titles&gt;&lt;title&gt;The fibroblast growth factor receptor 4 (FGFR4) Arg388 allele correlates with survival in head and neck squamous cell carcinoma&lt;/title&gt;&lt;secondary-title&gt;Exp Mol Pathol&lt;/secondary-title&gt;&lt;/titles&gt;&lt;periodical&gt;&lt;full-title&gt;Exp Mol Pathol&lt;/full-title&gt;&lt;/periodical&gt;&lt;pages&gt;53-7&lt;/pages&gt;&lt;volume&gt;82&lt;/volume&gt;&lt;number&gt;1&lt;/number&gt;&lt;keywords&gt;&lt;keyword&gt;Alleles&lt;/keyword&gt;&lt;keyword&gt;Carcinoma, Squamous Cell/*genetics/mortality/pathology&lt;/keyword&gt;&lt;keyword&gt;Female&lt;/keyword&gt;&lt;keyword&gt;Head and Neck Neoplasms/*genetics/*mortality/pathology&lt;/keyword&gt;&lt;keyword&gt;Humans&lt;/keyword&gt;&lt;keyword&gt;Male&lt;/keyword&gt;&lt;keyword&gt;Polymerase Chain Reaction&lt;/keyword&gt;&lt;keyword&gt;Polymorphism, Restriction Fragment Length&lt;/keyword&gt;&lt;keyword&gt;Polymorphism, Single Nucleotide&lt;/keyword&gt;&lt;keyword&gt;Prognosis&lt;/keyword&gt;&lt;keyword&gt;Receptor, Fibroblast Growth Factor, Type 4/*genetics&lt;/keyword&gt;&lt;keyword&gt;Survival Analysis&lt;/keyword&gt;&lt;/keywords&gt;&lt;dates&gt;&lt;year&gt;2007&lt;/year&gt;&lt;pub-dates&gt;&lt;date&gt;Feb&lt;/date&gt;&lt;/pub-dates&gt;&lt;/dates&gt;&lt;accession-num&gt;17084840&lt;/accession-num&gt;&lt;urls&gt;&lt;related-urls&gt;&lt;url&gt;http://www.ncbi.nlm.nih.gov/entrez/query.fcgi?cmd=Retrieve&amp;amp;db=PubMed&amp;amp;dopt=Citation&amp;amp;list_uids=17084840&lt;/url&gt;&lt;/related-urls&gt;&lt;/urls&gt;&lt;electronic-resource-num&gt;10.1016/j.yexmp.2006.05.003&lt;/electronic-resource-num&gt;&lt;/record&gt;&lt;/Cite&gt;&lt;/EndNote&gt;</w:instrText>
      </w:r>
      <w:r w:rsidR="00137C29"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[24]</w:t>
      </w:r>
      <w:r w:rsidR="00137C29" w:rsidRPr="00077E8B">
        <w:rPr>
          <w:rFonts w:ascii="Book Antiqua" w:hAnsi="Book Antiqua"/>
          <w:color w:val="000000" w:themeColor="text1"/>
          <w:lang w:val="en-US"/>
        </w:rPr>
        <w:fldChar w:fldCharType="end"/>
      </w:r>
      <w:r w:rsidR="00621FD3" w:rsidRPr="00077E8B">
        <w:rPr>
          <w:rFonts w:ascii="Book Antiqua" w:hAnsi="Book Antiqua"/>
          <w:color w:val="000000" w:themeColor="text1"/>
          <w:lang w:val="en-US"/>
        </w:rPr>
        <w:t xml:space="preserve"> and in the study of Choi </w:t>
      </w:r>
      <w:r w:rsidR="003C0B8A"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PEVuZE5vdGU+PENpdGU+PEF1dGhvcj5DaG9pPC9BdXRob3I+PFllYXI+MjAxMjwvWWVhcj48UmVj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PEVuZE5vdGU+PENpdGU+PEF1dGhvcj5DaG9pPC9BdXRob3I+PFllYXI+MjAxMjwvWWVhcj48UmVj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[25]</w:t>
      </w:r>
      <w:r w:rsidR="003C0B8A" w:rsidRPr="00077E8B">
        <w:rPr>
          <w:rFonts w:ascii="Book Antiqua" w:hAnsi="Book Antiqua"/>
          <w:color w:val="000000" w:themeColor="text1"/>
          <w:lang w:val="en-US"/>
        </w:rPr>
        <w:fldChar w:fldCharType="end"/>
      </w:r>
      <w:r w:rsidR="00621FD3" w:rsidRPr="00077E8B">
        <w:rPr>
          <w:rFonts w:ascii="Book Antiqua" w:hAnsi="Book Antiqua"/>
          <w:color w:val="000000" w:themeColor="text1"/>
          <w:lang w:val="en-US"/>
        </w:rPr>
        <w:t>, who assessed it in 24 cases with oral carcinoma</w:t>
      </w:r>
      <w:r w:rsidR="00137C29" w:rsidRPr="00077E8B">
        <w:rPr>
          <w:rFonts w:ascii="Book Antiqua" w:hAnsi="Book Antiqua"/>
          <w:color w:val="000000" w:themeColor="text1"/>
          <w:lang w:val="en-US"/>
        </w:rPr>
        <w:t>. Given the relatively small number of cases, which da Co</w:t>
      </w:r>
      <w:r w:rsidR="00137C29" w:rsidRPr="00077E8B">
        <w:rPr>
          <w:rFonts w:ascii="Book Antiqua" w:hAnsi="Book Antiqua"/>
          <w:color w:val="000000" w:themeColor="text1"/>
          <w:lang w:val="en-US"/>
        </w:rPr>
        <w:t>s</w:t>
      </w:r>
      <w:r w:rsidR="00137C29" w:rsidRPr="00077E8B">
        <w:rPr>
          <w:rFonts w:ascii="Book Antiqua" w:hAnsi="Book Antiqua"/>
          <w:color w:val="000000" w:themeColor="text1"/>
          <w:lang w:val="en-US"/>
        </w:rPr>
        <w:t>ta</w:t>
      </w:r>
      <w:r w:rsidR="00B01820" w:rsidRPr="00077E8B">
        <w:rPr>
          <w:rFonts w:ascii="Book Antiqua" w:hAnsi="Book Antiqua"/>
          <w:color w:val="000000" w:themeColor="text1"/>
          <w:lang w:val="en-US"/>
        </w:rPr>
        <w:t>, Choi and we</w:t>
      </w:r>
      <w:r w:rsidR="00137C29" w:rsidRPr="00077E8B">
        <w:rPr>
          <w:rFonts w:ascii="Book Antiqua" w:hAnsi="Book Antiqua"/>
          <w:color w:val="000000" w:themeColor="text1"/>
          <w:lang w:val="en-US"/>
        </w:rPr>
        <w:t xml:space="preserve"> included in this analysis, and because of some contradictory results in other studies</w:t>
      </w:r>
      <w:r w:rsidR="001A6531"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Pls4LCAyNl08L3N0eWxlPjwvRGlzcGxheVRleHQ+PHJlY29yZD48cmVjLW51bWJlcj40MDwvcmVj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Pls4LCAyNl08L3N0eWxlPjwvRGlzcGxheVRleHQ+PHJlY29yZD48cmVjLW51bWJlcj40MDwvcmVj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[8,</w:t>
      </w:r>
      <w:r w:rsidR="0050342B" w:rsidRPr="00077E8B">
        <w:rPr>
          <w:rFonts w:ascii="Book Antiqua" w:hAnsi="Book Antiqua"/>
          <w:noProof/>
          <w:color w:val="000000" w:themeColor="text1"/>
          <w:vertAlign w:val="superscript"/>
          <w:lang w:val="en-US"/>
        </w:rPr>
        <w:t>26]</w:t>
      </w:r>
      <w:r w:rsidR="001A6531"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we further examined these parameters on a homogenous and larger cohort of 301 patients with oropharyngeal cancer with respect to a correlation with ca</w:t>
      </w:r>
      <w:r w:rsidR="00137C29" w:rsidRPr="00077E8B">
        <w:rPr>
          <w:rFonts w:ascii="Book Antiqua" w:hAnsi="Book Antiqua"/>
          <w:color w:val="000000" w:themeColor="text1"/>
          <w:lang w:val="en-US"/>
        </w:rPr>
        <w:t>n</w:t>
      </w:r>
      <w:r w:rsidR="00137C29" w:rsidRPr="00077E8B">
        <w:rPr>
          <w:rFonts w:ascii="Book Antiqua" w:hAnsi="Book Antiqua"/>
          <w:color w:val="000000" w:themeColor="text1"/>
          <w:lang w:val="en-US"/>
        </w:rPr>
        <w:t xml:space="preserve">cer prognosis. Our results are in accordance with Dutra </w:t>
      </w:r>
      <w:r w:rsidR="00137C29"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[27]</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who recently examined the role of FGFR4 SNP in patients with oral carcinoma in a smaller cohort of 122 p</w:t>
      </w:r>
      <w:r w:rsidR="00137C29" w:rsidRPr="00077E8B">
        <w:rPr>
          <w:rFonts w:ascii="Book Antiqua" w:hAnsi="Book Antiqua"/>
          <w:color w:val="000000" w:themeColor="text1"/>
          <w:lang w:val="en-US"/>
        </w:rPr>
        <w:t>a</w:t>
      </w:r>
      <w:r w:rsidR="00137C29" w:rsidRPr="00077E8B">
        <w:rPr>
          <w:rFonts w:ascii="Book Antiqua" w:hAnsi="Book Antiqua"/>
          <w:color w:val="000000" w:themeColor="text1"/>
          <w:lang w:val="en-US"/>
        </w:rPr>
        <w:t>tients. The presence of allele</w:t>
      </w:r>
      <w:r w:rsidR="003C0B8A" w:rsidRPr="00077E8B">
        <w:rPr>
          <w:rFonts w:ascii="Book Antiqua" w:hAnsi="Book Antiqua"/>
          <w:color w:val="000000" w:themeColor="text1"/>
          <w:lang w:val="en-US" w:eastAsia="zh-CN"/>
        </w:rPr>
        <w:t xml:space="preserve"> </w:t>
      </w:r>
      <w:r w:rsidR="00137C29" w:rsidRPr="00077E8B">
        <w:rPr>
          <w:rFonts w:ascii="Book Antiqua" w:hAnsi="Book Antiqua"/>
          <w:color w:val="000000" w:themeColor="text1"/>
          <w:lang w:val="en-US"/>
        </w:rPr>
        <w:t>Arg388</w:t>
      </w:r>
      <w:r w:rsidR="003C0B8A" w:rsidRPr="00077E8B">
        <w:rPr>
          <w:rFonts w:ascii="Book Antiqua" w:hAnsi="Book Antiqua"/>
          <w:color w:val="000000" w:themeColor="text1"/>
          <w:lang w:val="en-US" w:eastAsia="zh-CN"/>
        </w:rPr>
        <w:t xml:space="preserve"> </w:t>
      </w:r>
      <w:r w:rsidR="00137C29" w:rsidRPr="00077E8B">
        <w:rPr>
          <w:rFonts w:ascii="Book Antiqua" w:hAnsi="Book Antiqua"/>
          <w:color w:val="000000" w:themeColor="text1"/>
          <w:lang w:val="en-US"/>
        </w:rPr>
        <w:t>was associated with lymphatic invasion and with disease related death. In addition, they showed that low expression of FGFR4</w:t>
      </w:r>
      <w:r w:rsidR="003C0B8A" w:rsidRPr="00077E8B">
        <w:rPr>
          <w:rFonts w:ascii="Book Antiqua" w:hAnsi="Book Antiqua"/>
          <w:color w:val="000000" w:themeColor="text1"/>
          <w:lang w:val="en-US" w:eastAsia="zh-CN"/>
        </w:rPr>
        <w:t xml:space="preserve"> </w:t>
      </w:r>
      <w:r w:rsidR="00137C29" w:rsidRPr="00077E8B">
        <w:rPr>
          <w:rFonts w:ascii="Book Antiqua" w:hAnsi="Book Antiqua"/>
          <w:color w:val="000000" w:themeColor="text1"/>
          <w:lang w:val="en-US"/>
        </w:rPr>
        <w:t>was rela</w:t>
      </w:r>
      <w:r w:rsidR="00137C29" w:rsidRPr="00077E8B">
        <w:rPr>
          <w:rFonts w:ascii="Book Antiqua" w:hAnsi="Book Antiqua"/>
          <w:color w:val="000000" w:themeColor="text1"/>
          <w:lang w:val="en-US"/>
        </w:rPr>
        <w:t>t</w:t>
      </w:r>
      <w:r w:rsidR="00137C29" w:rsidRPr="00077E8B">
        <w:rPr>
          <w:rFonts w:ascii="Book Antiqua" w:hAnsi="Book Antiqua"/>
          <w:color w:val="000000" w:themeColor="text1"/>
          <w:lang w:val="en-US"/>
        </w:rPr>
        <w:t>ed to lymph node positivity and relapse of disease, a</w:t>
      </w:r>
      <w:r w:rsidR="00CB35B1" w:rsidRPr="00077E8B">
        <w:rPr>
          <w:rFonts w:ascii="Book Antiqua" w:hAnsi="Book Antiqua"/>
          <w:color w:val="000000" w:themeColor="text1"/>
          <w:lang w:val="en-US"/>
        </w:rPr>
        <w:t>s well as disease related death</w:t>
      </w:r>
      <w:r w:rsidR="00137C29"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r>
      <w:r w:rsidR="00137C29"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[27]</w:t>
      </w:r>
      <w:r w:rsidR="00137C29"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Farnebo</w:t>
      </w:r>
      <w:r w:rsidR="003C0B8A" w:rsidRPr="00077E8B">
        <w:rPr>
          <w:rFonts w:ascii="Book Antiqua" w:hAnsi="Book Antiqua"/>
          <w:color w:val="000000" w:themeColor="text1"/>
          <w:lang w:val="en-US" w:eastAsia="zh-CN"/>
        </w:rPr>
        <w:t xml:space="preserve"> </w:t>
      </w:r>
      <w:r w:rsidR="003C0B8A" w:rsidRPr="00077E8B">
        <w:rPr>
          <w:rFonts w:ascii="Book Antiqua" w:hAnsi="Book Antiqua"/>
          <w:i/>
          <w:color w:val="000000" w:themeColor="text1"/>
          <w:lang w:val="en-US" w:eastAsia="zh-CN"/>
        </w:rPr>
        <w:t>et al</w:t>
      </w:r>
      <w:r w:rsidR="003C0B8A" w:rsidRPr="00077E8B">
        <w:rPr>
          <w:rFonts w:ascii="Book Antiqua" w:hAnsi="Book Antiqua"/>
          <w:color w:val="000000" w:themeColor="text1"/>
          <w:lang w:val="en-US"/>
        </w:rPr>
        <w:fldChar w:fldCharType="begin">
          <w:fldData xml:space="preserve">PEVuZE5vdGU+PENpdGU+PEF1dGhvcj5GYXJuZWJvPC9BdXRob3I+PFllYXI+MjAxMzwvWWVhcj48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PEVuZE5vdGU+PENpdGU+PEF1dGhvcj5GYXJuZWJvPC9BdXRob3I+PFllYXI+MjAxMzwvWWVhcj48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[28]</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xml:space="preserve"> reported in 2013 a positive correlation of the presence of FGFR4 Arg388 and improved survival in patients with HNSCC, but this analysis consisted of only 13 </w:t>
      </w:r>
      <w:r w:rsidR="00137C29" w:rsidRPr="00077E8B">
        <w:rPr>
          <w:rFonts w:ascii="Book Antiqua" w:hAnsi="Book Antiqua"/>
          <w:i/>
          <w:color w:val="000000" w:themeColor="text1"/>
          <w:lang w:val="en-US"/>
        </w:rPr>
        <w:t>vs</w:t>
      </w:r>
      <w:r w:rsidR="00137C29" w:rsidRPr="00077E8B">
        <w:rPr>
          <w:rFonts w:ascii="Book Antiqua" w:hAnsi="Book Antiqua"/>
          <w:color w:val="000000" w:themeColor="text1"/>
          <w:lang w:val="en-US"/>
        </w:rPr>
        <w:t xml:space="preserve"> 27 pa</w:t>
      </w:r>
      <w:r w:rsidR="003C0B8A" w:rsidRPr="00077E8B">
        <w:rPr>
          <w:rFonts w:ascii="Book Antiqua" w:hAnsi="Book Antiqua"/>
          <w:color w:val="000000" w:themeColor="text1"/>
          <w:lang w:val="en-US"/>
        </w:rPr>
        <w:t xml:space="preserve">tients (Arg388 </w:t>
      </w:r>
      <w:r w:rsidR="003C0B8A" w:rsidRPr="00077E8B">
        <w:rPr>
          <w:rFonts w:ascii="Book Antiqua" w:hAnsi="Book Antiqua"/>
          <w:i/>
          <w:color w:val="000000" w:themeColor="text1"/>
          <w:lang w:val="en-US"/>
        </w:rPr>
        <w:t>vs</w:t>
      </w:r>
      <w:r w:rsidR="00137C29" w:rsidRPr="00077E8B">
        <w:rPr>
          <w:rFonts w:ascii="Book Antiqua" w:hAnsi="Book Antiqua"/>
          <w:color w:val="000000" w:themeColor="text1"/>
          <w:lang w:val="en-US"/>
        </w:rPr>
        <w:t xml:space="preserve"> wildtype). Importantly, Ansell </w:t>
      </w:r>
      <w:r w:rsidR="00137C29"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PEVuZE5vdGU+PENpdGU+PEF1dGhvcj5BbnNlbGw8L0F1dGhvcj48WWVhcj4yMDA5PC9ZZWFyPjxS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PEVuZE5vdGU+PENpdGU+PEF1dGhvcj5BbnNlbGw8L0F1dGhvcj48WWVhcj4yMDA5PC9ZZWFyPjxS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[29]</w:t>
      </w:r>
      <w:r w:rsidR="003C0B8A" w:rsidRPr="00077E8B">
        <w:rPr>
          <w:rFonts w:ascii="Book Antiqua" w:hAnsi="Book Antiqua"/>
          <w:color w:val="000000" w:themeColor="text1"/>
          <w:lang w:val="en-US"/>
        </w:rPr>
        <w:fldChar w:fldCharType="end"/>
      </w:r>
      <w:r w:rsidR="00137C29" w:rsidRPr="00077E8B">
        <w:rPr>
          <w:rFonts w:ascii="Book Antiqua" w:hAnsi="Book Antiqua"/>
          <w:i/>
          <w:color w:val="000000" w:themeColor="text1"/>
          <w:lang w:val="en-US"/>
        </w:rPr>
        <w:t xml:space="preserve"> </w:t>
      </w:r>
      <w:r w:rsidR="00137C29" w:rsidRPr="00077E8B">
        <w:rPr>
          <w:rFonts w:ascii="Book Antiqua" w:hAnsi="Book Antiqua"/>
          <w:color w:val="000000" w:themeColor="text1"/>
          <w:lang w:val="en-US"/>
        </w:rPr>
        <w:t xml:space="preserve">have demonstrated a role for Arg388 in increased chemosensitivity for cisplatin therapy in patients with HNSCC. </w:t>
      </w:r>
      <w:r w:rsidR="00137C29" w:rsidRPr="00077E8B">
        <w:rPr>
          <w:rFonts w:ascii="Book Antiqua" w:hAnsi="Book Antiqua"/>
          <w:color w:val="000000" w:themeColor="text1"/>
          <w:lang w:val="en-US"/>
        </w:rPr>
        <w:lastRenderedPageBreak/>
        <w:t xml:space="preserve">This aspect has been underlined by Marmé </w:t>
      </w:r>
      <w:r w:rsidR="00137C29"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PEVuZE5vdGU+PENpdGU+PEF1dGhvcj5NYXJtZTwvQXV0aG9yPjxZZWFyPjIwMTA8L1llYXI+PFJl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PEVuZE5vdGU+PENpdGU+PEF1dGhvcj5NYXJtZTwvQXV0aG9yPjxZZWFyPjIwMTA8L1llYXI+PFJl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[30]</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who found a relationship between Arg388 and pathological complete response in breast cancer with advanced disease</w:t>
      </w:r>
      <w:r w:rsidR="003C0B8A" w:rsidRPr="00077E8B">
        <w:rPr>
          <w:rFonts w:ascii="Book Antiqua" w:hAnsi="Book Antiqua"/>
          <w:color w:val="000000" w:themeColor="text1"/>
          <w:lang w:val="en-US"/>
        </w:rPr>
        <w:t>.</w:t>
      </w:r>
    </w:p>
    <w:p w14:paraId="25EB2814" w14:textId="47EE76DE" w:rsidR="00B101E2" w:rsidRPr="00077E8B" w:rsidRDefault="00137C29" w:rsidP="00077E8B">
      <w:pPr>
        <w:pStyle w:val="a4"/>
        <w:tabs>
          <w:tab w:val="clear" w:pos="4320"/>
          <w:tab w:val="center" w:pos="627"/>
        </w:tabs>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t>Other investigators have demonstrated a role for FGFR4 SNP in enti</w:t>
      </w:r>
      <w:r w:rsidR="003C0B8A" w:rsidRPr="00077E8B">
        <w:rPr>
          <w:rFonts w:ascii="Book Antiqua" w:hAnsi="Book Antiqua"/>
          <w:color w:val="000000" w:themeColor="text1"/>
          <w:lang w:val="en-US"/>
        </w:rPr>
        <w:t>ties like Non-Hodgkins lymphoma</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&lt;EndNote&gt;&lt;Cite&gt;&lt;Author&gt;Gao&lt;/Author&gt;&lt;Year&gt;2014&lt;/Year&gt;&lt;RecNum&gt;76&lt;/RecNum&gt;&lt;DisplayText&gt;&lt;style face="superscript"&gt;[17]&lt;/style&gt;&lt;/DisplayText&gt;&lt;record&gt;&lt;rec-number&gt;76&lt;/rec-number&gt;&lt;foreign-keys&gt;&lt;key app="EN" db-id="t0a29z9t3xtwd3e0pzs5tz2oe9vvpzs2p522" timestamp="1497608983"&gt;76&lt;/key&gt;&lt;/foreign-keys&gt;&lt;ref-type name="Journal Article"&gt;17&lt;/ref-type&gt;&lt;contributors&gt;&lt;authors&gt;&lt;author&gt;Gao, L.&lt;/author&gt;&lt;author&gt;Feng, Z.&lt;/author&gt;&lt;author&gt;Li, Q.&lt;/author&gt;&lt;author&gt;Li, L.&lt;/author&gt;&lt;author&gt;Chen, L.&lt;/author&gt;&lt;author&gt;Xiao, T.&lt;/author&gt;&lt;/authors&gt;&lt;/contributors&gt;&lt;auth-address&gt;Department of Hematology, Liaocheng People&amp;apos;s Hospital, Liaocheng, Shandong Province, 252000, China.&lt;/auth-address&gt;&lt;titles&gt;&lt;title&gt;Fibroblast growth factor receptor 4 polymorphism is associated with increased risk and poor prognosis of non-Hodgkin&amp;apos;s lymphoma&lt;/title&gt;&lt;secondary-title&gt;Tumour Biol&lt;/secondary-title&gt;&lt;/titles&gt;&lt;periodical&gt;&lt;full-title&gt;Tumour Biol&lt;/full-title&gt;&lt;/periodical&gt;&lt;pages&gt;2997-3002&lt;/pages&gt;&lt;volume&gt;35&lt;/volume&gt;&lt;number&gt;4&lt;/number&gt;&lt;keywords&gt;&lt;keyword&gt;Adult&lt;/keyword&gt;&lt;keyword&gt;Aged&lt;/keyword&gt;&lt;keyword&gt;Female&lt;/keyword&gt;&lt;keyword&gt;*Genetic Predisposition to Disease&lt;/keyword&gt;&lt;keyword&gt;Genotype&lt;/keyword&gt;&lt;keyword&gt;Humans&lt;/keyword&gt;&lt;keyword&gt;Lymphoma, Non-Hodgkin/etiology/*genetics/mortality&lt;/keyword&gt;&lt;keyword&gt;Male&lt;/keyword&gt;&lt;keyword&gt;Middle Aged&lt;/keyword&gt;&lt;keyword&gt;*Polymorphism, Single Nucleotide&lt;/keyword&gt;&lt;keyword&gt;Prognosis&lt;/keyword&gt;&lt;keyword&gt;Receptor, Fibroblast Growth Factor, Type 4/*genetics&lt;/keyword&gt;&lt;keyword&gt;Risk&lt;/keyword&gt;&lt;/keywords&gt;&lt;dates&gt;&lt;year&gt;2014&lt;/year&gt;&lt;pub-dates&gt;&lt;date&gt;Apr&lt;/date&gt;&lt;/pub-dates&gt;&lt;/dates&gt;&lt;isbn&gt;1423-0380 (Electronic)&amp;#xD;1010-4283 (Linking)&lt;/isbn&gt;&lt;accession-num&gt;24248544&lt;/accession-num&gt;&lt;urls&gt;&lt;related-urls&gt;&lt;url&gt;https://www.ncbi.nlm.nih.gov/pubmed/24248544&lt;/url&gt;&lt;/related-urls&gt;&lt;/urls&gt;&lt;electronic-resource-num&gt;10.1007/s13277-013-1386-7&lt;/electronic-resource-num&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[17]</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in early stage gastric cancer</w:t>
      </w:r>
      <w:r w:rsidR="00E943A4" w:rsidRPr="00077E8B">
        <w:rPr>
          <w:rFonts w:ascii="Book Antiqua" w:hAnsi="Book Antiqua"/>
          <w:color w:val="000000" w:themeColor="text1"/>
          <w:lang w:val="en-US"/>
        </w:rPr>
        <w:fldChar w:fldCharType="begin">
          <w:fldData xml:space="preserve">PEVuZE5vdGU+PENpdGU+PEF1dGhvcj5TaGVuPC9BdXRob3I+PFllYXI+MjAxMzwvWWVhcj48UmVj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==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PEVuZE5vdGU+PENpdGU+PEF1dGhvcj5TaGVuPC9BdXRob3I+PFllYXI+MjAxMzwvWWVhcj48UmVj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==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E943A4" w:rsidRPr="00077E8B">
        <w:rPr>
          <w:rFonts w:ascii="Book Antiqua" w:hAnsi="Book Antiqua"/>
          <w:color w:val="000000" w:themeColor="text1"/>
          <w:lang w:val="en-US"/>
        </w:rPr>
      </w:r>
      <w:r w:rsidR="00E943A4"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[31]</w:t>
      </w:r>
      <w:r w:rsidR="00E943A4"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in </w:t>
      </w:r>
      <w:r w:rsidR="00CB35B1" w:rsidRPr="00077E8B">
        <w:rPr>
          <w:rFonts w:ascii="Book Antiqua" w:hAnsi="Book Antiqua"/>
          <w:color w:val="000000" w:themeColor="text1"/>
          <w:lang w:val="en-US"/>
        </w:rPr>
        <w:t>prostate</w:t>
      </w:r>
      <w:r w:rsidRPr="00077E8B">
        <w:rPr>
          <w:rFonts w:ascii="Book Antiqua" w:hAnsi="Book Antiqua"/>
          <w:color w:val="000000" w:themeColor="text1"/>
          <w:lang w:val="en-US"/>
        </w:rPr>
        <w:t xml:space="preserve"> cancer with i</w:t>
      </w:r>
      <w:r w:rsidRPr="00077E8B">
        <w:rPr>
          <w:rFonts w:ascii="Book Antiqua" w:hAnsi="Book Antiqua"/>
          <w:color w:val="000000" w:themeColor="text1"/>
          <w:lang w:val="en-US"/>
        </w:rPr>
        <w:t>n</w:t>
      </w:r>
      <w:r w:rsidRPr="00077E8B">
        <w:rPr>
          <w:rFonts w:ascii="Book Antiqua" w:hAnsi="Book Antiqua"/>
          <w:color w:val="000000" w:themeColor="text1"/>
          <w:lang w:val="en-US"/>
        </w:rPr>
        <w:t>creased</w:t>
      </w:r>
      <w:r w:rsidR="00E943A4" w:rsidRPr="00077E8B">
        <w:rPr>
          <w:rFonts w:ascii="Book Antiqua" w:hAnsi="Book Antiqua"/>
          <w:color w:val="000000" w:themeColor="text1"/>
          <w:lang w:val="en-US"/>
        </w:rPr>
        <w:t xml:space="preserve"> </w:t>
      </w:r>
      <w:r w:rsidRPr="00077E8B">
        <w:rPr>
          <w:rFonts w:ascii="Book Antiqua" w:hAnsi="Book Antiqua"/>
          <w:color w:val="000000" w:themeColor="text1"/>
          <w:lang w:val="en-US"/>
        </w:rPr>
        <w:t>tumor risk and reduced survival with odds ratio 1.3</w:t>
      </w:r>
      <w:r w:rsidR="003C0B8A" w:rsidRPr="00077E8B">
        <w:rPr>
          <w:rFonts w:ascii="Book Antiqua" w:hAnsi="Book Antiqua"/>
          <w:color w:val="000000" w:themeColor="text1"/>
          <w:lang w:val="en-US"/>
        </w:rPr>
        <w:t>4 for Arg388 compared to Gly388</w:t>
      </w:r>
      <w:r w:rsidR="001A6531" w:rsidRPr="00077E8B">
        <w:rPr>
          <w:rFonts w:ascii="Book Antiqua" w:hAnsi="Book Antiqua"/>
          <w:color w:val="000000" w:themeColor="text1"/>
          <w:lang w:val="en-US"/>
        </w:rPr>
        <w:fldChar w:fldCharType="begin">
          <w:fldData xml:space="preserve">PEVuZE5vdGU+PENpdGU+PEF1dGhvcj5YdTwvQXV0aG9yPjxZZWFyPjIwMTE8L1llYXI+PFJlY051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PEVuZE5vdGU+PENpdGU+PEF1dGhvcj5YdTwvQXV0aG9yPjxZZWFyPjIwMTE8L1llYXI+PFJlY051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[32]</w:t>
      </w:r>
      <w:r w:rsidR="001A6531"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in hepatocel</w:t>
      </w:r>
      <w:r w:rsidR="003C0B8A" w:rsidRPr="00077E8B">
        <w:rPr>
          <w:rFonts w:ascii="Book Antiqua" w:hAnsi="Book Antiqua"/>
          <w:color w:val="000000" w:themeColor="text1"/>
          <w:lang w:val="en-US"/>
        </w:rPr>
        <w:t>lular carcinoma</w:t>
      </w:r>
      <w:r w:rsidRPr="00077E8B">
        <w:rPr>
          <w:rFonts w:ascii="Book Antiqua" w:hAnsi="Book Antiqua"/>
          <w:color w:val="000000" w:themeColor="text1"/>
          <w:vertAlign w:val="superscript"/>
          <w:lang w:val="en-US"/>
        </w:rPr>
        <w:fldChar w:fldCharType="begin"/>
      </w:r>
      <w:r w:rsidR="0050342B" w:rsidRPr="00077E8B">
        <w:rPr>
          <w:rFonts w:ascii="Book Antiqua" w:hAnsi="Book Antiqua"/>
          <w:color w:val="000000" w:themeColor="text1"/>
          <w:vertAlign w:val="superscript"/>
          <w:lang w:val="en-US"/>
        </w:rPr>
        <w:instrText xml:space="preserve"> ADDIN EN.CITE &lt;EndNote&gt;&lt;Cite&gt;&lt;Author&gt;Yang&lt;/Author&gt;&lt;Year&gt;2012&lt;/Year&gt;&lt;RecNum&gt;71&lt;/RecNum&gt;&lt;DisplayText&gt;&lt;style face="superscript"&gt;[33]&lt;/style&gt;&lt;/DisplayText&gt;&lt;record&gt;&lt;rec-number&gt;71&lt;/rec-number&gt;&lt;foreign-keys&gt;&lt;key app="EN" db-id="t0a29z9t3xtwd3e0pzs5tz2oe9vvpzs2p522" timestamp="1496696810"&gt;71&lt;/key&gt;&lt;/foreign-keys&gt;&lt;ref-type name="Journal Article"&gt;17&lt;/ref-type&gt;&lt;contributors&gt;&lt;authors&gt;&lt;author&gt;Yang, Y.&lt;/author&gt;&lt;author&gt;Zhou, Y.&lt;/author&gt;&lt;author&gt;Lu, M.&lt;/author&gt;&lt;author&gt;An, Y.&lt;/author&gt;&lt;author&gt;Li, R.&lt;/author&gt;&lt;author&gt;Chen, Y.&lt;/author&gt;&lt;author&gt;Lu, D. R.&lt;/author&gt;&lt;author&gt;Jin, L.&lt;/author&gt;&lt;author&gt;Zhou, W. P.&lt;/author&gt;&lt;author&gt;Qian, J.&lt;/author&gt;&lt;author&gt;Wang, H. Y.&lt;/author&gt;&lt;/authors&gt;&lt;/contributors&gt;&lt;auth-address&gt;Eastern Hepatobiliary Surgery Hospital, Second Military Medical University, Shanghai, PR China.&lt;/auth-address&gt;&lt;titles&gt;&lt;title&gt;Association between fibroblast growth factor receptor 4 polymorphisms and risk of hepatocellular carcinoma&lt;/title&gt;&lt;secondary-title&gt;Mol Carcinog&lt;/secondary-title&gt;&lt;/titles&gt;&lt;periodical&gt;&lt;full-title&gt;Mol Carcinog&lt;/full-title&gt;&lt;/periodical&gt;&lt;pages&gt;515-21&lt;/pages&gt;&lt;volume&gt;51&lt;/volume&gt;&lt;number&gt;7&lt;/number&gt;&lt;keywords&gt;&lt;keyword&gt;Adult&lt;/keyword&gt;&lt;keyword&gt;Carcinoma, Hepatocellular/*genetics&lt;/keyword&gt;&lt;keyword&gt;Case-Control Studies&lt;/keyword&gt;&lt;keyword&gt;Female&lt;/keyword&gt;&lt;keyword&gt;Genetic Predisposition to Disease&lt;/keyword&gt;&lt;keyword&gt;Humans&lt;/keyword&gt;&lt;keyword&gt;Liver Neoplasms/*genetics&lt;/keyword&gt;&lt;keyword&gt;Male&lt;/keyword&gt;&lt;keyword&gt;Middle Aged&lt;/keyword&gt;&lt;keyword&gt;*Polymorphism, Single Nucleotide&lt;/keyword&gt;&lt;keyword&gt;Receptor, Fibroblast Growth Factor, Type 4/*genetics&lt;/keyword&gt;&lt;/keywords&gt;&lt;dates&gt;&lt;year&gt;2012&lt;/year&gt;&lt;pub-dates&gt;&lt;date&gt;Jul&lt;/date&gt;&lt;/pub-dates&gt;&lt;/dates&gt;&lt;isbn&gt;1098-2744 (Electronic)&amp;#xD;0899-1987 (Linking)&lt;/isbn&gt;&lt;accession-num&gt;21656577&lt;/accession-num&gt;&lt;urls&gt;&lt;related-urls&gt;&lt;url&gt;https://www.ncbi.nlm.nih.gov/pubmed/21656577&lt;/url&gt;&lt;/related-urls&gt;&lt;/urls&gt;&lt;electronic-resource-num&gt;10.1002/mc.20805&lt;/electronic-resource-num&gt;&lt;/record&gt;&lt;/Cite&gt;&lt;/EndNote&gt;</w:instrText>
      </w:r>
      <w:r w:rsidRPr="00077E8B">
        <w:rPr>
          <w:rFonts w:ascii="Book Antiqua" w:hAnsi="Book Antiqua"/>
          <w:color w:val="000000" w:themeColor="text1"/>
          <w:vertAlign w:val="superscript"/>
          <w:lang w:val="en-US"/>
        </w:rPr>
        <w:fldChar w:fldCharType="separate"/>
      </w:r>
      <w:r w:rsidR="0050342B" w:rsidRPr="00077E8B">
        <w:rPr>
          <w:rFonts w:ascii="Book Antiqua" w:hAnsi="Book Antiqua"/>
          <w:color w:val="000000" w:themeColor="text1"/>
          <w:vertAlign w:val="superscript"/>
          <w:lang w:val="en-US"/>
        </w:rPr>
        <w:t>[33]</w:t>
      </w:r>
      <w:r w:rsidRPr="00077E8B">
        <w:rPr>
          <w:rFonts w:ascii="Book Antiqua" w:hAnsi="Book Antiqua"/>
          <w:color w:val="000000" w:themeColor="text1"/>
          <w:vertAlign w:val="superscript"/>
          <w:lang w:val="en-US"/>
        </w:rPr>
        <w:fldChar w:fldCharType="end"/>
      </w:r>
      <w:r w:rsidR="00626FFB" w:rsidRPr="00077E8B">
        <w:rPr>
          <w:rFonts w:ascii="Book Antiqua" w:hAnsi="Book Antiqua"/>
          <w:color w:val="000000" w:themeColor="text1"/>
          <w:lang w:val="en-US"/>
        </w:rPr>
        <w:t xml:space="preserve"> </w:t>
      </w:r>
      <w:r w:rsidR="003C0B8A" w:rsidRPr="00077E8B">
        <w:rPr>
          <w:rFonts w:ascii="Book Antiqua" w:hAnsi="Book Antiqua"/>
          <w:color w:val="000000" w:themeColor="text1"/>
          <w:lang w:val="en-US"/>
        </w:rPr>
        <w:t>and in lung cancer</w:t>
      </w:r>
      <w:r w:rsidRPr="00077E8B">
        <w:rPr>
          <w:rFonts w:ascii="Book Antiqua" w:hAnsi="Book Antiqua"/>
          <w:color w:val="000000" w:themeColor="text1"/>
          <w:vertAlign w:val="superscript"/>
          <w:lang w:val="en-US"/>
        </w:rPr>
        <w:fldChar w:fldCharType="begin"/>
      </w:r>
      <w:r w:rsidR="0050342B" w:rsidRPr="00077E8B">
        <w:rPr>
          <w:rFonts w:ascii="Book Antiqua" w:hAnsi="Book Antiqua"/>
          <w:color w:val="000000" w:themeColor="text1"/>
          <w:vertAlign w:val="superscript"/>
          <w:lang w:val="en-US"/>
        </w:rPr>
        <w:instrText xml:space="preserve"> ADDIN EN.CITE &lt;EndNote&gt;&lt;Cite&gt;&lt;Author&gt;Matakidou&lt;/Author&gt;&lt;Year&gt;2007&lt;/Year&gt;&lt;RecNum&gt;64&lt;/RecNum&gt;&lt;DisplayText&gt;&lt;style face="superscript"&gt;[34]&lt;/style&gt;&lt;/DisplayText&gt;&lt;record&gt;&lt;rec-number&gt;64&lt;/rec-number&gt;&lt;foreign-keys&gt;&lt;key app="EN" db-id="aadreed5wt2apbewpvbpdxd8ees9ddas0x5z" timestamp="1543867561"&gt;64&lt;/key&gt;&lt;/foreign-keys&gt;&lt;ref-type name="Journal Article"&gt;17&lt;/ref-type&gt;&lt;contributors&gt;&lt;authors&gt;&lt;author&gt;Matakidou, A.&lt;/author&gt;&lt;author&gt;El Galta, R.&lt;/author&gt;&lt;author&gt;Rudd, M. F.&lt;/author&gt;&lt;author&gt;Webb, E. L.&lt;/author&gt;&lt;author&gt;Bridle, H.&lt;/author&gt;&lt;author&gt;Eisen, T.&lt;/author&gt;&lt;author&gt;Houlston, R. S.&lt;/author&gt;&lt;/authors&gt;&lt;/contributors&gt;&lt;auth-address&gt;Section of Cancer Genetics, Institute of Cancer Research, Surrey, UK.&lt;/auth-address&gt;&lt;titles&gt;&lt;title&gt;Further observations on the relationship between the FGFR4 Gly388Arg polymorphism and lung cancer prognosis&lt;/title&gt;&lt;secondary-title&gt;Br J Cancer&lt;/secondary-title&gt;&lt;/titles&gt;&lt;periodical&gt;&lt;full-title&gt;Br J Cancer&lt;/full-title&gt;&lt;/periodical&gt;&lt;pages&gt;1904-7&lt;/pages&gt;&lt;volume&gt;96&lt;/volume&gt;&lt;number&gt;12&lt;/number&gt;&lt;keywords&gt;&lt;keyword&gt;*Amino Acid Substitution&lt;/keyword&gt;&lt;keyword&gt;Arginine&lt;/keyword&gt;&lt;keyword&gt;Carcinoma, Non-Small-Cell Lung/genetics/mortality/pathology/therapy&lt;/keyword&gt;&lt;keyword&gt;Carcinoma, Small Cell/genetics/pathology/therapy&lt;/keyword&gt;&lt;keyword&gt;Combined Modality Therapy&lt;/keyword&gt;&lt;keyword&gt;Glycine&lt;/keyword&gt;&lt;keyword&gt;Humans&lt;/keyword&gt;&lt;keyword&gt;Lung Neoplasms/*genetics/mortality/pathology/therapy&lt;/keyword&gt;&lt;keyword&gt;Middle Aged&lt;/keyword&gt;&lt;keyword&gt;Neoplasm Staging/mortality&lt;/keyword&gt;&lt;keyword&gt;Polymorphism, Single Nucleotide&lt;/keyword&gt;&lt;keyword&gt;Prognosis&lt;/keyword&gt;&lt;keyword&gt;Receptor, Fibroblast Growth Factor, Type 4/*genetics&lt;/keyword&gt;&lt;keyword&gt;Survival Analysis&lt;/keyword&gt;&lt;/keywords&gt;&lt;dates&gt;&lt;year&gt;2007&lt;/year&gt;&lt;pub-dates&gt;&lt;date&gt;Jun 18&lt;/date&gt;&lt;/pub-dates&gt;&lt;/dates&gt;&lt;accession-num&gt;17519899&lt;/accession-num&gt;&lt;urls&gt;&lt;related-urls&gt;&lt;url&gt;http://www.ncbi.nlm.nih.gov/entrez/query.fcgi?cmd=Retrieve&amp;amp;db=PubMed&amp;amp;dopt=Citation&amp;amp;list_uids=17519899&lt;/url&gt;&lt;/related-urls&gt;&lt;/urls&gt;&lt;electronic-resource-num&gt;10.1038/sj.bjc.6603816&lt;/electronic-resource-num&gt;&lt;/record&gt;&lt;/Cite&gt;&lt;/EndNote&gt;</w:instrText>
      </w:r>
      <w:r w:rsidRPr="00077E8B">
        <w:rPr>
          <w:rFonts w:ascii="Book Antiqua" w:hAnsi="Book Antiqua"/>
          <w:color w:val="000000" w:themeColor="text1"/>
          <w:vertAlign w:val="superscript"/>
          <w:lang w:val="en-US"/>
        </w:rPr>
        <w:fldChar w:fldCharType="separate"/>
      </w:r>
      <w:r w:rsidR="0050342B" w:rsidRPr="00077E8B">
        <w:rPr>
          <w:rFonts w:ascii="Book Antiqua" w:hAnsi="Book Antiqua"/>
          <w:color w:val="000000" w:themeColor="text1"/>
          <w:vertAlign w:val="superscript"/>
          <w:lang w:val="en-US"/>
        </w:rPr>
        <w:t>[34]</w:t>
      </w:r>
      <w:r w:rsidRPr="00077E8B">
        <w:rPr>
          <w:rFonts w:ascii="Book Antiqua" w:hAnsi="Book Antiqua"/>
          <w:color w:val="000000" w:themeColor="text1"/>
          <w:vertAlign w:val="superscript"/>
          <w:lang w:val="en-US"/>
        </w:rPr>
        <w:fldChar w:fldCharType="end"/>
      </w:r>
      <w:r w:rsidR="00B101E2" w:rsidRPr="00077E8B">
        <w:rPr>
          <w:rFonts w:ascii="Book Antiqua" w:hAnsi="Book Antiqua"/>
          <w:color w:val="000000" w:themeColor="text1"/>
          <w:lang w:val="en-US"/>
        </w:rPr>
        <w:t xml:space="preserve">. In 2011, Frullanti </w:t>
      </w:r>
      <w:r w:rsidR="00B101E2" w:rsidRPr="00077E8B">
        <w:rPr>
          <w:rFonts w:ascii="Book Antiqua" w:hAnsi="Book Antiqua"/>
          <w:i/>
          <w:color w:val="000000" w:themeColor="text1"/>
          <w:lang w:val="en-US"/>
        </w:rPr>
        <w:t>et al</w:t>
      </w:r>
      <w:r w:rsidR="00BC2CBE" w:rsidRPr="00077E8B">
        <w:rPr>
          <w:rFonts w:ascii="Book Antiqua" w:hAnsi="Book Antiqua"/>
          <w:color w:val="000000" w:themeColor="text1"/>
          <w:lang w:val="en-US"/>
        </w:rPr>
        <w:fldChar w:fldCharType="begin"/>
      </w:r>
      <w:r w:rsidR="00BC2CBE" w:rsidRPr="00077E8B">
        <w:rPr>
          <w:rFonts w:ascii="Book Antiqua" w:hAnsi="Book Antiqua"/>
          <w:color w:val="000000" w:themeColor="text1"/>
          <w:lang w:val="en-US"/>
        </w:rPr>
        <w:instrText xml:space="preserve"> ADDIN EN.CITE &lt;EndNote&gt;&lt;Cite&gt;&lt;Author&gt;Frullanti&lt;/Author&gt;&lt;Year&gt;2011&lt;/Year&gt;&lt;RecNum&gt;72&lt;/RecNum&gt;&lt;DisplayText&gt;&lt;style face="superscript"&gt;[35]&lt;/style&gt;&lt;/DisplayText&gt;&lt;record&gt;&lt;rec-number&gt;72&lt;/rec-number&gt;&lt;foreign-keys&gt;&lt;key app="EN" db-id="t0a29z9t3xtwd3e0pzs5tz2oe9vvpzs2p522" timestamp="1496696874"&gt;72&lt;/key&gt;&lt;/foreign-keys&gt;&lt;ref-type name="Journal Article"&gt;17&lt;/ref-type&gt;&lt;contributors&gt;&lt;authors&gt;&lt;author&gt;Frullanti, E.&lt;/author&gt;&lt;author&gt;Berking, C.&lt;/author&gt;&lt;author&gt;Harbeck, N.&lt;/author&gt;&lt;author&gt;Jezequel, P.&lt;/author&gt;&lt;author&gt;Haugen, A.&lt;/author&gt;&lt;author&gt;Mawrin, C.&lt;/author&gt;&lt;author&gt;Parise, O., Jr.&lt;/author&gt;&lt;author&gt;Sasaki, H.&lt;/author&gt;&lt;author&gt;Tsuchiya, N.&lt;/author&gt;&lt;author&gt;Dragani, T. A.&lt;/author&gt;&lt;/authors&gt;&lt;/contributors&gt;&lt;auth-address&gt;Department of Experimental Oncology and Laboratories, Fondazione IRCCS, Istituto Nazionale Tumori, Milan, Italy.&lt;/auth-address&gt;&lt;titles&gt;&lt;title&gt;Meta and pooled analyses of FGFR4 Gly388Arg polymorphism as a cancer prognostic factor&lt;/title&gt;&lt;secondary-title&gt;Eur J Cancer Prev&lt;/secondary-title&gt;&lt;/titles&gt;&lt;periodical&gt;&lt;full-title&gt;Eur J Cancer Prev&lt;/full-title&gt;&lt;/periodical&gt;&lt;pages&gt;340-7&lt;/pages&gt;&lt;volume&gt;20&lt;/volume&gt;&lt;number&gt;4&lt;/number&gt;&lt;keywords&gt;&lt;keyword&gt;Genotype&lt;/keyword&gt;&lt;keyword&gt;Humans&lt;/keyword&gt;&lt;keyword&gt;Neoplasms/diagnosis/*genetics&lt;/keyword&gt;&lt;keyword&gt;Polymorphism, Genetic/*genetics&lt;/keyword&gt;&lt;keyword&gt;Prognosis&lt;/keyword&gt;&lt;keyword&gt;Receptor, Fibroblast Growth Factor, Type 4/*genetics&lt;/keyword&gt;&lt;/keywords&gt;&lt;dates&gt;&lt;year&gt;2011&lt;/year&gt;&lt;pub-dates&gt;&lt;date&gt;Jul&lt;/date&gt;&lt;/pub-dates&gt;&lt;/dates&gt;&lt;isbn&gt;1473-5709 (Electronic)&amp;#xD;0959-8278 (Linking)&lt;/isbn&gt;&lt;accession-num&gt;21412156&lt;/accession-num&gt;&lt;urls&gt;&lt;related-urls&gt;&lt;url&gt;https://www.ncbi.nlm.nih.gov/pubmed/21412156&lt;/url&gt;&lt;/related-urls&gt;&lt;/urls&gt;&lt;electronic-resource-num&gt;10.1097/CEJ.0b013e3283457274&lt;/electronic-resource-num&gt;&lt;/record&gt;&lt;/Cite&gt;&lt;/EndNote&gt;</w:instrText>
      </w:r>
      <w:r w:rsidR="00BC2CBE" w:rsidRPr="00077E8B">
        <w:rPr>
          <w:rFonts w:ascii="Book Antiqua" w:hAnsi="Book Antiqua"/>
          <w:color w:val="000000" w:themeColor="text1"/>
          <w:lang w:val="en-US"/>
        </w:rPr>
        <w:fldChar w:fldCharType="separate"/>
      </w:r>
      <w:r w:rsidR="00BC2CBE" w:rsidRPr="00077E8B">
        <w:rPr>
          <w:rFonts w:ascii="Book Antiqua" w:hAnsi="Book Antiqua"/>
          <w:noProof/>
          <w:color w:val="000000" w:themeColor="text1"/>
          <w:vertAlign w:val="superscript"/>
          <w:lang w:val="en-US"/>
        </w:rPr>
        <w:t>[35]</w:t>
      </w:r>
      <w:r w:rsidR="00BC2CBE" w:rsidRPr="00077E8B">
        <w:rPr>
          <w:rFonts w:ascii="Book Antiqua" w:hAnsi="Book Antiqua"/>
          <w:color w:val="000000" w:themeColor="text1"/>
          <w:lang w:val="en-US"/>
        </w:rPr>
        <w:fldChar w:fldCharType="end"/>
      </w:r>
      <w:r w:rsidR="00B101E2" w:rsidRPr="00077E8B">
        <w:rPr>
          <w:rFonts w:ascii="Book Antiqua" w:hAnsi="Book Antiqua"/>
          <w:color w:val="000000" w:themeColor="text1"/>
          <w:lang w:val="en-US"/>
        </w:rPr>
        <w:t xml:space="preserve"> conducted a comprehensive meta-analysis of 6817 cancer cases looking at the FGFR4 Gly388Arg SNP as a cancer prognostic factor. This study consisted of cases comprising 9 different entities of cancer showing a statistically significant association between the Arg388Arg genotype and nodal involvement (odds ratio</w:t>
      </w:r>
      <w:r w:rsidR="00BC2CBE" w:rsidRPr="00077E8B">
        <w:rPr>
          <w:rFonts w:ascii="Book Antiqua" w:hAnsi="Book Antiqua"/>
          <w:color w:val="000000" w:themeColor="text1"/>
          <w:lang w:val="en-US" w:eastAsia="zh-CN"/>
        </w:rPr>
        <w:t xml:space="preserve"> </w:t>
      </w:r>
      <w:r w:rsidR="00B101E2" w:rsidRPr="00077E8B">
        <w:rPr>
          <w:rFonts w:ascii="Book Antiqua" w:hAnsi="Book Antiqua"/>
          <w:color w:val="000000" w:themeColor="text1"/>
          <w:lang w:val="en-US"/>
        </w:rPr>
        <w:t>=</w:t>
      </w:r>
      <w:r w:rsidR="00BC2CBE" w:rsidRPr="00077E8B">
        <w:rPr>
          <w:rFonts w:ascii="Book Antiqua" w:hAnsi="Book Antiqua"/>
          <w:color w:val="000000" w:themeColor="text1"/>
          <w:lang w:val="en-US" w:eastAsia="zh-CN"/>
        </w:rPr>
        <w:t xml:space="preserve"> </w:t>
      </w:r>
      <w:r w:rsidR="00B101E2" w:rsidRPr="00077E8B">
        <w:rPr>
          <w:rFonts w:ascii="Book Antiqua" w:hAnsi="Book Antiqua"/>
          <w:color w:val="000000" w:themeColor="text1"/>
          <w:lang w:val="en-US"/>
        </w:rPr>
        <w:t xml:space="preserve">1.33, 95% confidence interval 1.01-1.74) indicating a relevance for disease progression. Also, Ipenburg </w:t>
      </w:r>
      <w:r w:rsidR="00B101E2" w:rsidRPr="00077E8B">
        <w:rPr>
          <w:rFonts w:ascii="Book Antiqua" w:hAnsi="Book Antiqua"/>
          <w:i/>
          <w:color w:val="000000" w:themeColor="text1"/>
          <w:lang w:val="en-US"/>
        </w:rPr>
        <w:t>et al</w:t>
      </w:r>
      <w:r w:rsidR="00BC2CBE" w:rsidRPr="00077E8B">
        <w:rPr>
          <w:rFonts w:ascii="Book Antiqua" w:hAnsi="Book Antiqua"/>
          <w:noProof/>
          <w:color w:val="000000" w:themeColor="text1"/>
          <w:vertAlign w:val="superscript"/>
          <w:lang w:val="en-US"/>
        </w:rPr>
        <w:t>[36</w:t>
      </w:r>
      <w:r w:rsidR="00BC2CBE" w:rsidRPr="00077E8B">
        <w:rPr>
          <w:rFonts w:ascii="Book Antiqua" w:hAnsi="Book Antiqua"/>
          <w:noProof/>
          <w:color w:val="000000" w:themeColor="text1"/>
          <w:vertAlign w:val="superscript"/>
          <w:lang w:val="en-US" w:eastAsia="zh-CN"/>
        </w:rPr>
        <w:t>]</w:t>
      </w:r>
      <w:r w:rsidR="00B101E2" w:rsidRPr="00077E8B">
        <w:rPr>
          <w:rFonts w:ascii="Book Antiqua" w:hAnsi="Book Antiqua"/>
          <w:color w:val="000000" w:themeColor="text1"/>
          <w:lang w:val="en-US"/>
        </w:rPr>
        <w:t xml:space="preserve"> carried out a thorough meta-analysis in 2016, where they evaluated the impact of FGFR4 Gly388 SNP in 8 studies comprising 1159 patients with high rates of FGFR4 Gly388Arg pol</w:t>
      </w:r>
      <w:r w:rsidR="00B101E2" w:rsidRPr="00077E8B">
        <w:rPr>
          <w:rFonts w:ascii="Book Antiqua" w:hAnsi="Book Antiqua"/>
          <w:color w:val="000000" w:themeColor="text1"/>
          <w:lang w:val="en-US"/>
        </w:rPr>
        <w:t>y</w:t>
      </w:r>
      <w:r w:rsidR="00B101E2" w:rsidRPr="00077E8B">
        <w:rPr>
          <w:rFonts w:ascii="Book Antiqua" w:hAnsi="Book Antiqua"/>
          <w:color w:val="000000" w:themeColor="text1"/>
          <w:lang w:val="en-US"/>
        </w:rPr>
        <w:t>morphisms (32.5</w:t>
      </w:r>
      <w:r w:rsidR="00BC2CBE" w:rsidRPr="00077E8B">
        <w:rPr>
          <w:rFonts w:ascii="Book Antiqua" w:hAnsi="Book Antiqua"/>
          <w:color w:val="000000" w:themeColor="text1"/>
          <w:lang w:val="en-US" w:eastAsia="zh-CN"/>
        </w:rPr>
        <w:t>%</w:t>
      </w:r>
      <w:r w:rsidR="004126CA" w:rsidRPr="00077E8B">
        <w:rPr>
          <w:rFonts w:ascii="Book Antiqua" w:hAnsi="Book Antiqua"/>
          <w:color w:val="000000" w:themeColor="text1"/>
          <w:lang w:val="en-US" w:eastAsia="zh-CN"/>
        </w:rPr>
        <w:t>-</w:t>
      </w:r>
      <w:r w:rsidR="00BC2CBE" w:rsidRPr="00077E8B">
        <w:rPr>
          <w:rFonts w:ascii="Book Antiqua" w:hAnsi="Book Antiqua"/>
          <w:color w:val="000000" w:themeColor="text1"/>
          <w:lang w:val="en-US"/>
        </w:rPr>
        <w:t>54.2</w:t>
      </w:r>
      <w:r w:rsidR="00B101E2" w:rsidRPr="00077E8B">
        <w:rPr>
          <w:rFonts w:ascii="Book Antiqua" w:hAnsi="Book Antiqua"/>
          <w:color w:val="000000" w:themeColor="text1"/>
          <w:lang w:val="en-US"/>
        </w:rPr>
        <w:t>%) and FGFR4 protein overexpression (16</w:t>
      </w:r>
      <w:r w:rsidR="00BC2CBE" w:rsidRPr="00077E8B">
        <w:rPr>
          <w:rFonts w:ascii="Book Antiqua" w:hAnsi="Book Antiqua"/>
          <w:color w:val="000000" w:themeColor="text1"/>
          <w:lang w:val="en-US" w:eastAsia="zh-CN"/>
        </w:rPr>
        <w:t>%</w:t>
      </w:r>
      <w:r w:rsidR="004126CA" w:rsidRPr="00077E8B">
        <w:rPr>
          <w:rFonts w:ascii="Book Antiqua" w:hAnsi="Book Antiqua"/>
          <w:color w:val="000000" w:themeColor="text1"/>
          <w:lang w:val="en-US" w:eastAsia="zh-CN"/>
        </w:rPr>
        <w:t>-</w:t>
      </w:r>
      <w:r w:rsidR="00BC2CBE" w:rsidRPr="00077E8B">
        <w:rPr>
          <w:rFonts w:ascii="Book Antiqua" w:hAnsi="Book Antiqua"/>
          <w:color w:val="000000" w:themeColor="text1"/>
          <w:lang w:val="en-US"/>
        </w:rPr>
        <w:t>35</w:t>
      </w:r>
      <w:r w:rsidR="00B101E2" w:rsidRPr="00077E8B">
        <w:rPr>
          <w:rFonts w:ascii="Book Antiqua" w:hAnsi="Book Antiqua"/>
          <w:color w:val="000000" w:themeColor="text1"/>
          <w:lang w:val="en-US"/>
        </w:rPr>
        <w:t>%) correlating with worse ov</w:t>
      </w:r>
      <w:r w:rsidR="00BC2CBE" w:rsidRPr="00077E8B">
        <w:rPr>
          <w:rFonts w:ascii="Book Antiqua" w:hAnsi="Book Antiqua"/>
          <w:color w:val="000000" w:themeColor="text1"/>
          <w:lang w:val="en-US"/>
        </w:rPr>
        <w:t>erall and disease-free survival</w:t>
      </w:r>
      <w:r w:rsidR="00B101E2" w:rsidRPr="00077E8B">
        <w:rPr>
          <w:rFonts w:ascii="Book Antiqua" w:hAnsi="Book Antiqua"/>
          <w:color w:val="000000" w:themeColor="text1"/>
          <w:lang w:val="en-US"/>
        </w:rPr>
        <w:fldChar w:fldCharType="begin">
          <w:fldData xml:space="preserve">PEVuZE5vdGU+PENpdGU+PEF1dGhvcj5JcGVuYnVyZzwvQXV0aG9yPjxZZWFyPjIwMTY8L1llYXI+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</w:fldData>
        </w:fldChar>
      </w:r>
      <w:r w:rsidR="00B101E2" w:rsidRPr="00077E8B">
        <w:rPr>
          <w:rFonts w:ascii="Book Antiqua" w:hAnsi="Book Antiqua"/>
          <w:color w:val="000000" w:themeColor="text1"/>
          <w:lang w:val="en-US"/>
        </w:rPr>
        <w:instrText xml:space="preserve"> ADDIN EN.CITE </w:instrText>
      </w:r>
      <w:r w:rsidR="00B101E2" w:rsidRPr="00077E8B">
        <w:rPr>
          <w:rFonts w:ascii="Book Antiqua" w:hAnsi="Book Antiqua"/>
          <w:color w:val="000000" w:themeColor="text1"/>
          <w:lang w:val="en-US"/>
        </w:rPr>
        <w:fldChar w:fldCharType="begin">
          <w:fldData xml:space="preserve">PEVuZE5vdGU+PENpdGU+PEF1dGhvcj5JcGVuYnVyZzwvQXV0aG9yPjxZZWFyPjIwMTY8L1llYXI+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</w:fldData>
        </w:fldChar>
      </w:r>
      <w:r w:rsidR="00B101E2" w:rsidRPr="00077E8B">
        <w:rPr>
          <w:rFonts w:ascii="Book Antiqua" w:hAnsi="Book Antiqua"/>
          <w:color w:val="000000" w:themeColor="text1"/>
          <w:lang w:val="en-US"/>
        </w:rPr>
        <w:instrText xml:space="preserve"> ADDIN EN.CITE.DATA </w:instrText>
      </w:r>
      <w:r w:rsidR="00B101E2" w:rsidRPr="00077E8B">
        <w:rPr>
          <w:rFonts w:ascii="Book Antiqua" w:hAnsi="Book Antiqua"/>
          <w:color w:val="000000" w:themeColor="text1"/>
          <w:lang w:val="en-US"/>
        </w:rPr>
      </w:r>
      <w:r w:rsidR="00B101E2" w:rsidRPr="00077E8B">
        <w:rPr>
          <w:rFonts w:ascii="Book Antiqua" w:hAnsi="Book Antiqua"/>
          <w:color w:val="000000" w:themeColor="text1"/>
          <w:lang w:val="en-US"/>
        </w:rPr>
        <w:fldChar w:fldCharType="end"/>
      </w:r>
      <w:r w:rsidR="00B101E2" w:rsidRPr="00077E8B">
        <w:rPr>
          <w:rFonts w:ascii="Book Antiqua" w:hAnsi="Book Antiqua"/>
          <w:color w:val="000000" w:themeColor="text1"/>
          <w:lang w:val="en-US"/>
        </w:rPr>
      </w:r>
      <w:r w:rsidR="00B101E2" w:rsidRPr="00077E8B">
        <w:rPr>
          <w:rFonts w:ascii="Book Antiqua" w:hAnsi="Book Antiqua"/>
          <w:color w:val="000000" w:themeColor="text1"/>
          <w:lang w:val="en-US"/>
        </w:rPr>
        <w:fldChar w:fldCharType="separate"/>
      </w:r>
      <w:r w:rsidR="00BC2CBE" w:rsidRPr="00077E8B">
        <w:rPr>
          <w:rFonts w:ascii="Book Antiqua" w:hAnsi="Book Antiqua"/>
          <w:noProof/>
          <w:color w:val="000000" w:themeColor="text1"/>
          <w:vertAlign w:val="superscript"/>
          <w:lang w:val="en-US"/>
        </w:rPr>
        <w:t>[</w:t>
      </w:r>
      <w:r w:rsidR="00B101E2" w:rsidRPr="00077E8B">
        <w:rPr>
          <w:rFonts w:ascii="Book Antiqua" w:hAnsi="Book Antiqua"/>
          <w:noProof/>
          <w:color w:val="000000" w:themeColor="text1"/>
          <w:vertAlign w:val="superscript"/>
          <w:lang w:val="en-US"/>
        </w:rPr>
        <w:t>37]</w:t>
      </w:r>
      <w:r w:rsidR="00B101E2" w:rsidRPr="00077E8B">
        <w:rPr>
          <w:rFonts w:ascii="Book Antiqua" w:hAnsi="Book Antiqua"/>
          <w:color w:val="000000" w:themeColor="text1"/>
          <w:lang w:val="en-US"/>
        </w:rPr>
        <w:fldChar w:fldCharType="end"/>
      </w:r>
      <w:r w:rsidR="00BC2CBE" w:rsidRPr="00077E8B">
        <w:rPr>
          <w:rFonts w:ascii="Book Antiqua" w:hAnsi="Book Antiqua"/>
          <w:color w:val="000000" w:themeColor="text1"/>
          <w:lang w:val="en-US"/>
        </w:rPr>
        <w:t>.</w:t>
      </w:r>
    </w:p>
    <w:p w14:paraId="1B1881DB" w14:textId="7E6A04D9" w:rsidR="00377F5D" w:rsidRPr="00077E8B" w:rsidRDefault="00B101E2" w:rsidP="00077E8B">
      <w:pPr>
        <w:pStyle w:val="a4"/>
        <w:tabs>
          <w:tab w:val="clear" w:pos="4320"/>
          <w:tab w:val="center" w:pos="627"/>
        </w:tabs>
        <w:spacing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Activation of FGFRs has been shown to activate AKT, ERK1/2 and STAT3 signaling</w:t>
      </w:r>
      <w:r w:rsidRPr="00077E8B">
        <w:rPr>
          <w:rFonts w:ascii="Book Antiqua" w:hAnsi="Book Antiqua"/>
          <w:color w:val="000000" w:themeColor="text1"/>
          <w:lang w:val="en-US"/>
        </w:rPr>
        <w:fldChar w:fldCharType="begin">
          <w:fldData xml:space="preserve">PEVuZE5vdGU+PENpdGU+PEF1dGhvcj5IeW5lczwvQXV0aG9yPjxZZWFyPjIwMTA8L1llYXI+PFJl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</w:fldData>
        </w:fldChar>
      </w:r>
      <w:r w:rsidRPr="00077E8B">
        <w:rPr>
          <w:rFonts w:ascii="Book Antiqua" w:hAnsi="Book Antiqua"/>
          <w:color w:val="000000" w:themeColor="text1"/>
          <w:lang w:val="en-US"/>
        </w:rPr>
        <w:instrText xml:space="preserve"> ADDIN EN.CITE </w:instrText>
      </w:r>
      <w:r w:rsidRPr="00077E8B">
        <w:rPr>
          <w:rFonts w:ascii="Book Antiqua" w:hAnsi="Book Antiqua"/>
          <w:color w:val="000000" w:themeColor="text1"/>
          <w:lang w:val="en-US"/>
        </w:rPr>
        <w:fldChar w:fldCharType="begin">
          <w:fldData xml:space="preserve">PEVuZE5vdGU+PENpdGU+PEF1dGhvcj5IeW5lczwvQXV0aG9yPjxZZWFyPjIwMTA8L1llYXI+PFJl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</w:fldData>
        </w:fldChar>
      </w:r>
      <w:r w:rsidRPr="00077E8B">
        <w:rPr>
          <w:rFonts w:ascii="Book Antiqua" w:hAnsi="Book Antiqua"/>
          <w:color w:val="000000" w:themeColor="text1"/>
          <w:lang w:val="en-US"/>
        </w:rPr>
        <w:instrText xml:space="preserve"> ADDIN EN.CITE.DATA </w:instrText>
      </w:r>
      <w:r w:rsidRPr="00077E8B">
        <w:rPr>
          <w:rFonts w:ascii="Book Antiqua" w:hAnsi="Book Antiqua"/>
          <w:color w:val="000000" w:themeColor="text1"/>
          <w:lang w:val="en-US"/>
        </w:rPr>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r>
      <w:r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[38,</w:t>
      </w:r>
      <w:r w:rsidRPr="00077E8B">
        <w:rPr>
          <w:rFonts w:ascii="Book Antiqua" w:hAnsi="Book Antiqua"/>
          <w:noProof/>
          <w:color w:val="000000" w:themeColor="text1"/>
          <w:vertAlign w:val="superscript"/>
          <w:lang w:val="en-US"/>
        </w:rPr>
        <w:t>39]</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Activated FGFRs phosphorylates FRS2 on several sites, allowing the r</w:t>
      </w:r>
      <w:r w:rsidRPr="00077E8B">
        <w:rPr>
          <w:rFonts w:ascii="Book Antiqua" w:hAnsi="Book Antiqua"/>
          <w:color w:val="000000" w:themeColor="text1"/>
          <w:lang w:val="en-US"/>
        </w:rPr>
        <w:t>e</w:t>
      </w:r>
      <w:r w:rsidRPr="00077E8B">
        <w:rPr>
          <w:rFonts w:ascii="Book Antiqua" w:hAnsi="Book Antiqua"/>
          <w:color w:val="000000" w:themeColor="text1"/>
          <w:lang w:val="en-US"/>
        </w:rPr>
        <w:t>cruitment of the adaptor proteins son of sevenless (SoS) and growth factor receptor bound 2 (GRb2) to activate RAS and the downstream RAF and MAPK pathways. A se</w:t>
      </w:r>
      <w:r w:rsidRPr="00077E8B">
        <w:rPr>
          <w:rFonts w:ascii="Book Antiqua" w:hAnsi="Book Antiqua"/>
          <w:color w:val="000000" w:themeColor="text1"/>
          <w:lang w:val="en-US"/>
        </w:rPr>
        <w:t>p</w:t>
      </w:r>
      <w:r w:rsidRPr="00077E8B">
        <w:rPr>
          <w:rFonts w:ascii="Book Antiqua" w:hAnsi="Book Antiqua"/>
          <w:color w:val="000000" w:themeColor="text1"/>
          <w:lang w:val="en-US"/>
        </w:rPr>
        <w:t>arate complex involving GRb2-associated-binding protein 1 (GAb1) recruits a complex, which includes PI3K, and this activates an AKT-dependent anti-apoptotic pathway. A</w:t>
      </w:r>
      <w:r w:rsidRPr="00077E8B">
        <w:rPr>
          <w:rFonts w:ascii="Book Antiqua" w:hAnsi="Book Antiqua"/>
          <w:color w:val="000000" w:themeColor="text1"/>
          <w:lang w:val="en-US"/>
        </w:rPr>
        <w:t>c</w:t>
      </w:r>
      <w:r w:rsidRPr="00077E8B">
        <w:rPr>
          <w:rFonts w:ascii="Book Antiqua" w:hAnsi="Book Antiqua"/>
          <w:color w:val="000000" w:themeColor="text1"/>
          <w:lang w:val="en-US"/>
        </w:rPr>
        <w:t xml:space="preserve">tivation of FGFRs also phosphorylates and activates STAT3 directly, independent of FRS2. In aggregate, this supports the implication of FGFR signaling in several oncogenic behaviours, including proliferation, survival, migration, invasion and angiogenesis. </w:t>
      </w:r>
      <w:r w:rsidR="00377F5D" w:rsidRPr="00077E8B">
        <w:rPr>
          <w:rFonts w:ascii="Book Antiqua" w:hAnsi="Book Antiqua"/>
          <w:color w:val="000000" w:themeColor="text1"/>
          <w:lang w:val="en-US"/>
        </w:rPr>
        <w:t>R</w:t>
      </w:r>
      <w:r w:rsidR="00377F5D" w:rsidRPr="00077E8B">
        <w:rPr>
          <w:rFonts w:ascii="Book Antiqua" w:hAnsi="Book Antiqua"/>
          <w:color w:val="000000" w:themeColor="text1"/>
          <w:lang w:val="en-US"/>
        </w:rPr>
        <w:t>e</w:t>
      </w:r>
      <w:r w:rsidR="00377F5D" w:rsidRPr="00077E8B">
        <w:rPr>
          <w:rFonts w:ascii="Book Antiqua" w:hAnsi="Book Antiqua"/>
          <w:color w:val="000000" w:themeColor="text1"/>
          <w:lang w:val="en-US"/>
        </w:rPr>
        <w:t>cently,</w:t>
      </w:r>
      <w:r w:rsidR="00377F5D" w:rsidRPr="00077E8B">
        <w:rPr>
          <w:rFonts w:ascii="Book Antiqua" w:hAnsi="Book Antiqua" w:cs="Helvetica"/>
          <w:color w:val="000000" w:themeColor="text1"/>
          <w:lang w:val="en-US"/>
        </w:rPr>
        <w:t xml:space="preserve"> </w:t>
      </w:r>
      <w:r w:rsidR="00377F5D" w:rsidRPr="00077E8B">
        <w:rPr>
          <w:rFonts w:ascii="Book Antiqua" w:hAnsi="Book Antiqua"/>
          <w:color w:val="000000" w:themeColor="text1"/>
          <w:lang w:val="en-US"/>
        </w:rPr>
        <w:t xml:space="preserve">Quintanal-Villalonga, </w:t>
      </w:r>
      <w:r w:rsidR="004126CA" w:rsidRPr="00077E8B">
        <w:rPr>
          <w:rFonts w:ascii="Book Antiqua" w:hAnsi="Book Antiqua"/>
          <w:noProof/>
          <w:color w:val="000000" w:themeColor="text1"/>
          <w:lang w:val="en-US"/>
        </w:rPr>
        <w:t>Quintanal-Villalonga</w:t>
      </w:r>
      <w:r w:rsidR="00377F5D" w:rsidRPr="00077E8B">
        <w:rPr>
          <w:rFonts w:ascii="Book Antiqua" w:hAnsi="Book Antiqua"/>
          <w:color w:val="000000" w:themeColor="text1"/>
          <w:lang w:val="en-US"/>
        </w:rPr>
        <w:t xml:space="preserve"> </w:t>
      </w:r>
      <w:r w:rsidR="00377F5D" w:rsidRPr="00077E8B">
        <w:rPr>
          <w:rFonts w:ascii="Book Antiqua" w:hAnsi="Book Antiqua"/>
          <w:i/>
          <w:color w:val="000000" w:themeColor="text1"/>
          <w:lang w:val="en-US"/>
        </w:rPr>
        <w:t>et al</w: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 </w:instrTex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EN.CITE.DATA </w:instrText>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end"/>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[37]</w:t>
      </w:r>
      <w:r w:rsidR="004126CA" w:rsidRPr="00077E8B">
        <w:rPr>
          <w:rFonts w:ascii="Book Antiqua" w:hAnsi="Book Antiqua"/>
          <w:color w:val="000000" w:themeColor="text1"/>
          <w:lang w:val="en-US"/>
        </w:rPr>
        <w:fldChar w:fldCharType="end"/>
      </w:r>
      <w:r w:rsidR="00377F5D" w:rsidRPr="00077E8B">
        <w:rPr>
          <w:rFonts w:ascii="Book Antiqua" w:hAnsi="Book Antiqua"/>
          <w:color w:val="000000" w:themeColor="text1"/>
          <w:lang w:val="en-US"/>
        </w:rPr>
        <w:t xml:space="preserve"> reported on the pro-oncogenic role of the FGFR4-388Arg variant in lung cancer; this variant correlate</w:t>
      </w:r>
      <w:r w:rsidR="0050342B" w:rsidRPr="00077E8B">
        <w:rPr>
          <w:rFonts w:ascii="Book Antiqua" w:hAnsi="Book Antiqua"/>
          <w:color w:val="000000" w:themeColor="text1"/>
          <w:lang w:val="en-US"/>
        </w:rPr>
        <w:t>d</w:t>
      </w:r>
      <w:r w:rsidR="00377F5D" w:rsidRPr="00077E8B">
        <w:rPr>
          <w:rFonts w:ascii="Book Antiqua" w:hAnsi="Book Antiqua"/>
          <w:color w:val="000000" w:themeColor="text1"/>
          <w:lang w:val="en-US"/>
        </w:rPr>
        <w:t xml:space="preserve"> with greater STAT3 and MAPK activation and higher expression of EMT markers</w:t>
      </w:r>
      <w:r w:rsidR="004126CA" w:rsidRPr="00077E8B">
        <w:rPr>
          <w:rFonts w:ascii="Book Antiqua" w:hAnsi="Book Antiqua"/>
          <w:color w:val="000000" w:themeColor="text1"/>
          <w:lang w:val="en-US" w:eastAsia="zh-CN"/>
        </w:rPr>
        <w:t xml:space="preserve"> </w:t>
      </w:r>
      <w:r w:rsidR="00377F5D" w:rsidRPr="00077E8B">
        <w:rPr>
          <w:rFonts w:ascii="Book Antiqua" w:hAnsi="Book Antiqua"/>
          <w:i/>
          <w:color w:val="000000" w:themeColor="text1"/>
          <w:lang w:val="en-US"/>
        </w:rPr>
        <w:t>in vitro</w:t>
      </w:r>
      <w:r w:rsidR="00377F5D" w:rsidRPr="00077E8B">
        <w:rPr>
          <w:rFonts w:ascii="Book Antiqua" w:hAnsi="Book Antiqua"/>
          <w:color w:val="000000" w:themeColor="text1"/>
          <w:lang w:val="en-US"/>
        </w:rPr>
        <w:t xml:space="preserve">. This pro-tumorigenic role </w:t>
      </w:r>
      <w:r w:rsidR="0050342B" w:rsidRPr="00077E8B">
        <w:rPr>
          <w:rFonts w:ascii="Book Antiqua" w:hAnsi="Book Antiqua"/>
          <w:color w:val="000000" w:themeColor="text1"/>
          <w:lang w:val="en-US"/>
        </w:rPr>
        <w:t>was</w:t>
      </w:r>
      <w:r w:rsidR="00377F5D" w:rsidRPr="00077E8B">
        <w:rPr>
          <w:rFonts w:ascii="Book Antiqua" w:hAnsi="Book Antiqua"/>
          <w:color w:val="000000" w:themeColor="text1"/>
          <w:lang w:val="en-US"/>
        </w:rPr>
        <w:t xml:space="preserve"> mediated by the induction of N-cadherin expression, which require</w:t>
      </w:r>
      <w:r w:rsidR="0050342B" w:rsidRPr="00077E8B">
        <w:rPr>
          <w:rFonts w:ascii="Book Antiqua" w:hAnsi="Book Antiqua"/>
          <w:color w:val="000000" w:themeColor="text1"/>
          <w:lang w:val="en-US"/>
        </w:rPr>
        <w:t>d</w:t>
      </w:r>
      <w:r w:rsidR="00377F5D" w:rsidRPr="00077E8B">
        <w:rPr>
          <w:rFonts w:ascii="Book Antiqua" w:hAnsi="Book Antiqua"/>
          <w:color w:val="000000" w:themeColor="text1"/>
          <w:lang w:val="en-US"/>
        </w:rPr>
        <w:t xml:space="preserve"> STAT3 overactivation</w: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 </w:instrTex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EN.CITE.DATA </w:instrText>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end"/>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[37]</w:t>
      </w:r>
      <w:r w:rsidR="004126CA" w:rsidRPr="00077E8B">
        <w:rPr>
          <w:rFonts w:ascii="Book Antiqua" w:hAnsi="Book Antiqua"/>
          <w:color w:val="000000" w:themeColor="text1"/>
          <w:lang w:val="en-US"/>
        </w:rPr>
        <w:fldChar w:fldCharType="end"/>
      </w:r>
      <w:r w:rsidR="00377F5D" w:rsidRPr="00077E8B">
        <w:rPr>
          <w:rFonts w:ascii="Book Antiqua" w:hAnsi="Book Antiqua"/>
          <w:color w:val="000000" w:themeColor="text1"/>
          <w:lang w:val="en-US"/>
        </w:rPr>
        <w:t>.</w:t>
      </w:r>
      <w:r w:rsidR="0050342B" w:rsidRPr="00077E8B">
        <w:rPr>
          <w:rFonts w:ascii="Book Antiqua" w:hAnsi="Book Antiqua"/>
          <w:color w:val="000000" w:themeColor="text1"/>
          <w:lang w:val="en-US"/>
        </w:rPr>
        <w:t xml:space="preserve"> These results suggested that FGFR4-388Arg </w:t>
      </w:r>
      <w:r w:rsidR="0050342B" w:rsidRPr="00077E8B">
        <w:rPr>
          <w:rFonts w:ascii="Book Antiqua" w:hAnsi="Book Antiqua"/>
          <w:color w:val="000000" w:themeColor="text1"/>
          <w:lang w:val="en-US"/>
        </w:rPr>
        <w:lastRenderedPageBreak/>
        <w:t>increases STAT3 activation, which consequently upregulates N-cadherin expression. Then, N-cadherin upregulation increases AKT and MAPK signaling, which may be u</w:t>
      </w:r>
      <w:r w:rsidR="0050342B" w:rsidRPr="00077E8B">
        <w:rPr>
          <w:rFonts w:ascii="Book Antiqua" w:hAnsi="Book Antiqua"/>
          <w:color w:val="000000" w:themeColor="text1"/>
          <w:lang w:val="en-US"/>
        </w:rPr>
        <w:t>l</w:t>
      </w:r>
      <w:r w:rsidR="0050342B" w:rsidRPr="00077E8B">
        <w:rPr>
          <w:rFonts w:ascii="Book Antiqua" w:hAnsi="Book Antiqua"/>
          <w:color w:val="000000" w:themeColor="text1"/>
          <w:lang w:val="en-US"/>
        </w:rPr>
        <w:t>timately responsible for the pro-oncogenic characteristics reported in tumor cells.</w:t>
      </w:r>
      <w:r w:rsidRPr="00077E8B">
        <w:rPr>
          <w:rFonts w:ascii="Book Antiqua" w:hAnsi="Book Antiqua"/>
          <w:color w:val="000000" w:themeColor="text1"/>
          <w:lang w:val="en-US"/>
        </w:rPr>
        <w:t xml:space="preserve"> Fu</w:t>
      </w:r>
      <w:r w:rsidRPr="00077E8B">
        <w:rPr>
          <w:rFonts w:ascii="Book Antiqua" w:hAnsi="Book Antiqua"/>
          <w:color w:val="000000" w:themeColor="text1"/>
          <w:lang w:val="en-US"/>
        </w:rPr>
        <w:t>r</w:t>
      </w:r>
      <w:r w:rsidRPr="00077E8B">
        <w:rPr>
          <w:rFonts w:ascii="Book Antiqua" w:hAnsi="Book Antiqua"/>
          <w:color w:val="000000" w:themeColor="text1"/>
          <w:lang w:val="en-US"/>
        </w:rPr>
        <w:t xml:space="preserve">thermuore, Gao </w:t>
      </w:r>
      <w:r w:rsidRPr="00077E8B">
        <w:rPr>
          <w:rFonts w:ascii="Book Antiqua" w:hAnsi="Book Antiqua"/>
          <w:i/>
          <w:color w:val="000000" w:themeColor="text1"/>
          <w:lang w:val="en-US"/>
        </w:rPr>
        <w:t>et al</w:t>
      </w:r>
      <w:r w:rsidR="004126CA" w:rsidRPr="00077E8B">
        <w:rPr>
          <w:rFonts w:ascii="Book Antiqua" w:hAnsi="Book Antiqua"/>
          <w:color w:val="000000" w:themeColor="text1"/>
          <w:lang w:val="en-US"/>
        </w:rPr>
        <w:fldChar w:fldCharType="begin"/>
      </w:r>
      <w:r w:rsidR="004126CA" w:rsidRPr="00077E8B">
        <w:rPr>
          <w:rFonts w:ascii="Book Antiqua" w:hAnsi="Book Antiqua"/>
          <w:color w:val="000000" w:themeColor="text1"/>
          <w:lang w:val="en-US"/>
        </w:rPr>
        <w:instrText xml:space="preserve"> ADDIN EN.CITE &lt;EndNote&gt;&lt;Cite&gt;&lt;Author&gt;Gao&lt;/Author&gt;&lt;Year&gt;2018&lt;/Year&gt;&lt;RecNum&gt;233&lt;/RecNum&gt;&lt;DisplayText&gt;&lt;style face="superscript"&gt;[40]&lt;/style&gt;&lt;/DisplayText&gt;&lt;record&gt;&lt;rec-number&gt;233&lt;/rec-number&gt;&lt;foreign-keys&gt;&lt;key app="EN" db-id="aadreed5wt2apbewpvbpdxd8ees9ddas0x5z" timestamp="1547336985"&gt;233&lt;/key&gt;&lt;/foreign-keys&gt;&lt;ref-type name="Journal Article"&gt;17&lt;/ref-type&gt;&lt;contributors&gt;&lt;authors&gt;&lt;author&gt;Gao, L.&lt;/author&gt;&lt;author&gt;Lang, L.&lt;/author&gt;&lt;author&gt;Zhao, X.&lt;/author&gt;&lt;author&gt;Shay, C.&lt;/author&gt;&lt;author&gt;Shull, A. Y.&lt;/author&gt;&lt;author&gt;Teng, Y.&lt;/author&gt;&lt;/authors&gt;&lt;/contributors&gt;&lt;auth-address&gt;Department of Oral Biology and Diagnostic Sciences, Augusta University, Augusta, GA, USA.&amp;#xD;Emory Children&amp;apos;s Center, Emory University, Atlanta, GA, USA.&amp;#xD;Department of Biology, Presbyterian College, Clinton, SC, USA.&amp;#xD;Department of Oral Biology and Diagnostic Sciences, Augusta University, Augusta, GA, USA. yteng@augusta.edu.&amp;#xD;Georgia Cancer Center, Augusta University, Augusta, GA, USA. yteng@augusta.edu.&lt;/auth-address&gt;&lt;titles&gt;&lt;title&gt;FGF19 amplification reveals an oncogenic dependency upon autocrine FGF19/FGFR4 signaling in head and neck squamous cell carcinoma&lt;/title&gt;&lt;secondary-title&gt;Oncogene&lt;/secondary-title&gt;&lt;/titles&gt;&lt;periodical&gt;&lt;full-title&gt;Oncogene&lt;/full-title&gt;&lt;/periodical&gt;&lt;edition&gt;2018/12/07&lt;/edition&gt;&lt;dates&gt;&lt;year&gt;2018&lt;/year&gt;&lt;pub-dates&gt;&lt;date&gt;Dec 5&lt;/date&gt;&lt;/pub-dates&gt;&lt;/dates&gt;&lt;isbn&gt;1476-5594 (Electronic)&amp;#xD;0950-9232 (Linking)&lt;/isbn&gt;&lt;accession-num&gt;30518874&lt;/accession-num&gt;&lt;urls&gt;&lt;related-urls&gt;&lt;url&gt;https://www.ncbi.nlm.nih.gov/pubmed/30518874&lt;/url&gt;&lt;/related-urls&gt;&lt;/urls&gt;&lt;electronic-resource-num&gt;10.1038/s41388-018-0591-7&lt;/electronic-resource-num&gt;&lt;/record&gt;&lt;/Cite&gt;&lt;/EndNote&gt;</w:instrText>
      </w:r>
      <w:r w:rsidR="004126CA"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[40]</w:t>
      </w:r>
      <w:r w:rsidR="004126CA"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reported Fibroblast growth factor 19 amplification, which was reported to promote tumorigenic growth in several cancer types, corresponded with constitutive</w:t>
      </w:r>
      <w:r w:rsidR="004126CA" w:rsidRPr="00077E8B">
        <w:rPr>
          <w:rFonts w:ascii="Book Antiqua" w:hAnsi="Book Antiqua"/>
          <w:color w:val="000000" w:themeColor="text1"/>
          <w:lang w:val="en-US"/>
        </w:rPr>
        <w:t xml:space="preserve"> activation of FGFR4-dependent </w:t>
      </w:r>
      <w:r w:rsidRPr="00077E8B">
        <w:rPr>
          <w:rFonts w:ascii="Book Antiqua" w:hAnsi="Book Antiqua"/>
          <w:color w:val="000000" w:themeColor="text1"/>
          <w:lang w:val="en-US"/>
        </w:rPr>
        <w:t>ERK/AKT-p70S6K-S6 signaling activation in HNSCC cells in a orthotopic knock-out mouse model of HNSCC underlining the i</w:t>
      </w:r>
      <w:r w:rsidRPr="00077E8B">
        <w:rPr>
          <w:rFonts w:ascii="Book Antiqua" w:hAnsi="Book Antiqua"/>
          <w:color w:val="000000" w:themeColor="text1"/>
          <w:lang w:val="en-US"/>
        </w:rPr>
        <w:t>m</w:t>
      </w:r>
      <w:r w:rsidRPr="00077E8B">
        <w:rPr>
          <w:rFonts w:ascii="Book Antiqua" w:hAnsi="Book Antiqua"/>
          <w:color w:val="000000" w:themeColor="text1"/>
          <w:lang w:val="en-US"/>
        </w:rPr>
        <w:t xml:space="preserve">plication of signaling </w:t>
      </w:r>
      <w:r w:rsidRPr="00077E8B">
        <w:rPr>
          <w:rFonts w:ascii="Book Antiqua" w:hAnsi="Book Antiqua"/>
          <w:i/>
          <w:color w:val="000000" w:themeColor="text1"/>
          <w:lang w:val="en-US"/>
        </w:rPr>
        <w:t>via</w:t>
      </w:r>
      <w:r w:rsidRPr="00077E8B">
        <w:rPr>
          <w:rFonts w:ascii="Book Antiqua" w:hAnsi="Book Antiqua"/>
          <w:color w:val="000000" w:themeColor="text1"/>
          <w:lang w:val="en-US"/>
        </w:rPr>
        <w:t xml:space="preserve"> FGFR4 in tumor progression.</w:t>
      </w:r>
      <w:r w:rsidR="008850E4" w:rsidRPr="00077E8B">
        <w:rPr>
          <w:rFonts w:ascii="Book Antiqua" w:hAnsi="Book Antiqua"/>
          <w:color w:val="000000" w:themeColor="text1"/>
          <w:lang w:val="en-US"/>
        </w:rPr>
        <w:t xml:space="preserve"> Figure 5 depicts the FGFR4 si</w:t>
      </w:r>
      <w:r w:rsidR="008850E4" w:rsidRPr="00077E8B">
        <w:rPr>
          <w:rFonts w:ascii="Book Antiqua" w:hAnsi="Book Antiqua"/>
          <w:color w:val="000000" w:themeColor="text1"/>
          <w:lang w:val="en-US"/>
        </w:rPr>
        <w:t>g</w:t>
      </w:r>
      <w:r w:rsidR="008850E4" w:rsidRPr="00077E8B">
        <w:rPr>
          <w:rFonts w:ascii="Book Antiqua" w:hAnsi="Book Antiqua"/>
          <w:color w:val="000000" w:themeColor="text1"/>
          <w:lang w:val="en-US"/>
        </w:rPr>
        <w:t>nalling pathways in HNSCC schematically.</w:t>
      </w:r>
    </w:p>
    <w:p w14:paraId="12D2B4DC" w14:textId="77777777" w:rsidR="00137C29" w:rsidRPr="00077E8B" w:rsidRDefault="00137C29" w:rsidP="00077E8B">
      <w:pPr>
        <w:pStyle w:val="a4"/>
        <w:tabs>
          <w:tab w:val="clear" w:pos="4320"/>
          <w:tab w:val="center" w:pos="627"/>
        </w:tabs>
        <w:spacing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Despite the enormous efforts in evaluating the impact of FGFR4 SNP on progression and survival in various tumors, the field still lacks basic molecular analyses of the FGFR4 signaling in tumor cells. Those experiments could provide insights, which eve</w:t>
      </w:r>
      <w:r w:rsidRPr="00077E8B">
        <w:rPr>
          <w:rFonts w:ascii="Book Antiqua" w:hAnsi="Book Antiqua"/>
          <w:color w:val="000000" w:themeColor="text1"/>
          <w:lang w:val="en-US"/>
        </w:rPr>
        <w:t>n</w:t>
      </w:r>
      <w:r w:rsidRPr="00077E8B">
        <w:rPr>
          <w:rFonts w:ascii="Book Antiqua" w:hAnsi="Book Antiqua"/>
          <w:color w:val="000000" w:themeColor="text1"/>
          <w:lang w:val="en-US"/>
        </w:rPr>
        <w:t>tually lead to the identification of downstream signaling check points. These could be targeted with small molecules for cancer therapy in multimodal strategies.</w:t>
      </w:r>
    </w:p>
    <w:p w14:paraId="38710775" w14:textId="77777777" w:rsidR="002C4A4B" w:rsidRPr="00077E8B" w:rsidRDefault="00137C29" w:rsidP="00077E8B">
      <w:pPr>
        <w:pStyle w:val="a4"/>
        <w:tabs>
          <w:tab w:val="clear" w:pos="4320"/>
          <w:tab w:val="center" w:pos="627"/>
        </w:tabs>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t>In aggregate, the variant allele, FGFR Arg388, is associated with worst outcome in p</w:t>
      </w:r>
      <w:r w:rsidRPr="00077E8B">
        <w:rPr>
          <w:rFonts w:ascii="Book Antiqua" w:hAnsi="Book Antiqua"/>
          <w:color w:val="000000" w:themeColor="text1"/>
          <w:lang w:val="en-US"/>
        </w:rPr>
        <w:t>a</w:t>
      </w:r>
      <w:r w:rsidRPr="00077E8B">
        <w:rPr>
          <w:rFonts w:ascii="Book Antiqua" w:hAnsi="Book Antiqua"/>
          <w:color w:val="000000" w:themeColor="text1"/>
          <w:lang w:val="en-US"/>
        </w:rPr>
        <w:t>tients with head and neck cancer as well as several other cancer entities. To this end, it would be of significant importance to evaluate the biologic relevance of aberrant FGFR4 signaling in cancer cells and its significance for a potential biomarker role as well as its consequences in cancer therapy.</w:t>
      </w:r>
    </w:p>
    <w:p w14:paraId="11BEEA3B" w14:textId="77777777" w:rsidR="00CB35B1" w:rsidRPr="00077E8B" w:rsidRDefault="00CB35B1" w:rsidP="00077E8B">
      <w:pPr>
        <w:spacing w:line="360" w:lineRule="auto"/>
        <w:ind w:rightChars="127" w:right="305"/>
        <w:jc w:val="both"/>
        <w:rPr>
          <w:rFonts w:ascii="Book Antiqua" w:hAnsi="Book Antiqua" w:cs="Calibri"/>
          <w:b/>
          <w:bCs/>
          <w:caps/>
          <w:color w:val="000000" w:themeColor="text1"/>
          <w:u w:val="single"/>
          <w:shd w:val="clear" w:color="auto" w:fill="FFFFFF"/>
          <w:lang w:val="en-US" w:eastAsia="zh-CN"/>
        </w:rPr>
      </w:pPr>
      <w:bookmarkStart w:id="8" w:name="OLE_LINK259"/>
      <w:bookmarkStart w:id="9" w:name="OLE_LINK158"/>
      <w:bookmarkStart w:id="10" w:name="OLE_LINK159"/>
      <w:bookmarkStart w:id="11" w:name="OLE_LINK205"/>
      <w:bookmarkStart w:id="12" w:name="OLE_LINK206"/>
      <w:bookmarkStart w:id="13" w:name="OLE_LINK244"/>
      <w:bookmarkStart w:id="14" w:name="OLE_LINK245"/>
      <w:bookmarkStart w:id="15" w:name="OLE_LINK23"/>
      <w:bookmarkStart w:id="16" w:name="OLE_LINK24"/>
      <w:bookmarkStart w:id="17" w:name="OLE_LINK316"/>
      <w:bookmarkStart w:id="18" w:name="OLE_LINK332"/>
      <w:bookmarkStart w:id="19" w:name="OLE_LINK521"/>
    </w:p>
    <w:p w14:paraId="1A69C641" w14:textId="4642F507"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b/>
          <w:bCs/>
          <w:caps/>
          <w:color w:val="000000" w:themeColor="text1"/>
          <w:shd w:val="clear" w:color="auto" w:fill="FFFFFF"/>
          <w:lang w:val="en-US"/>
        </w:rPr>
        <w:t>ARTICLE HIGHLIGHTS</w:t>
      </w:r>
      <w:bookmarkEnd w:id="8"/>
    </w:p>
    <w:p w14:paraId="66E76C80"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background</w:t>
      </w:r>
    </w:p>
    <w:p w14:paraId="573A4FE0" w14:textId="0BBB9793" w:rsidR="00895F19" w:rsidRPr="00077E8B" w:rsidRDefault="00895F19" w:rsidP="00077E8B">
      <w:pPr>
        <w:spacing w:line="360" w:lineRule="auto"/>
        <w:ind w:rightChars="127" w:right="305"/>
        <w:jc w:val="both"/>
        <w:rPr>
          <w:rFonts w:ascii="Book Antiqua" w:hAnsi="Book Antiqua" w:cs="Times New Roman"/>
          <w:color w:val="000000" w:themeColor="text1"/>
          <w:lang w:val="en-US" w:eastAsia="zh-CN"/>
        </w:rPr>
      </w:pPr>
      <w:r w:rsidRPr="00077E8B">
        <w:rPr>
          <w:rFonts w:ascii="Book Antiqua" w:hAnsi="Book Antiqua"/>
          <w:color w:val="000000" w:themeColor="text1"/>
          <w:lang w:val="en-US"/>
        </w:rPr>
        <w:t>Head and neck squamous cell carcinoma (HNSCC) is considered to be a progressive disease resulting from alterations in multiple genes regulating cell proliferation and di</w:t>
      </w:r>
      <w:r w:rsidRPr="00077E8B">
        <w:rPr>
          <w:rFonts w:ascii="Book Antiqua" w:hAnsi="Book Antiqua"/>
          <w:color w:val="000000" w:themeColor="text1"/>
          <w:lang w:val="en-US"/>
        </w:rPr>
        <w:t>f</w:t>
      </w:r>
      <w:r w:rsidRPr="00077E8B">
        <w:rPr>
          <w:rFonts w:ascii="Book Antiqua" w:hAnsi="Book Antiqua"/>
          <w:color w:val="000000" w:themeColor="text1"/>
          <w:lang w:val="en-US"/>
        </w:rPr>
        <w:t>ferentiation like Receptor</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Tyrosine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Kinases (RTKs)</w:t>
      </w:r>
      <w:r w:rsidR="004126CA"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especially</w:t>
      </w:r>
      <w:r w:rsidR="004126CA"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members of the Fibroblast Growth Receptor (FGFR)-family.</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Single-nucleotide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polymorphism (SNP) Arg388 allele of the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Fibroblast Growth Factor Receptor 4</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(FGFR4)</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 xml:space="preserve">is associated with a reduced overall survival in patients with cancers of various types. We speculate that FGFR4 expression and Gly388Arg polymorphism are associated with worse survival in patients with </w:t>
      </w:r>
      <w:r w:rsidR="00660D92" w:rsidRPr="00077E8B">
        <w:rPr>
          <w:rFonts w:ascii="Book Antiqua" w:hAnsi="Book Antiqua"/>
          <w:color w:val="000000" w:themeColor="text1"/>
          <w:lang w:val="en-US"/>
        </w:rPr>
        <w:lastRenderedPageBreak/>
        <w:t>HSNCC</w:t>
      </w:r>
      <w:r w:rsidRPr="00077E8B">
        <w:rPr>
          <w:rFonts w:ascii="Book Antiqua" w:hAnsi="Book Antiqua"/>
          <w:color w:val="000000" w:themeColor="text1"/>
          <w:lang w:val="en-US"/>
        </w:rPr>
        <w:t>.</w:t>
      </w:r>
      <w:r w:rsidR="00CB35B1" w:rsidRPr="00077E8B">
        <w:rPr>
          <w:rFonts w:ascii="Book Antiqua" w:hAnsi="Book Antiqua"/>
          <w:color w:val="000000" w:themeColor="text1"/>
          <w:lang w:val="en-US" w:eastAsia="zh-CN"/>
        </w:rPr>
        <w:t xml:space="preserve"> </w:t>
      </w:r>
      <w:r w:rsidRPr="00077E8B">
        <w:rPr>
          <w:rFonts w:ascii="Book Antiqua" w:hAnsi="Book Antiqua"/>
          <w:color w:val="000000" w:themeColor="text1"/>
          <w:lang w:val="en-US"/>
        </w:rPr>
        <w:t>To investigate the potential clinical significance of</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the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FGFR4</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Arg388</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allele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in</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the context of tumors arising in HNSCC, a comprehensive analysis of FGFR4 receptor expression and genotype in tumor tissues and correlated results with patients’ clinical data in a large cohort of pat</w:t>
      </w:r>
      <w:r w:rsidR="00CB35B1" w:rsidRPr="00077E8B">
        <w:rPr>
          <w:rFonts w:ascii="Book Antiqua" w:hAnsi="Book Antiqua"/>
          <w:color w:val="000000" w:themeColor="text1"/>
          <w:lang w:val="en-US"/>
        </w:rPr>
        <w:t>ients with HNSCC was conducted.</w:t>
      </w:r>
    </w:p>
    <w:p w14:paraId="0B312380" w14:textId="77777777" w:rsidR="00895F19" w:rsidRPr="00077E8B" w:rsidRDefault="00895F19" w:rsidP="00077E8B">
      <w:pPr>
        <w:spacing w:line="360" w:lineRule="auto"/>
        <w:ind w:rightChars="127" w:right="305"/>
        <w:jc w:val="both"/>
        <w:rPr>
          <w:rFonts w:ascii="Book Antiqua" w:hAnsi="Book Antiqua" w:cs="Calibri"/>
          <w:b/>
          <w:bCs/>
          <w:i/>
          <w:iCs/>
          <w:color w:val="000000" w:themeColor="text1"/>
          <w:lang w:val="en-US"/>
        </w:rPr>
      </w:pPr>
    </w:p>
    <w:p w14:paraId="7351C899" w14:textId="26CFC123"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motivation</w:t>
      </w:r>
    </w:p>
    <w:p w14:paraId="2389896C" w14:textId="7AE21948"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lang w:val="en-US"/>
        </w:rPr>
        <w:t>We undertook the study to investigate the impact of FGFR4 expression</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in</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tumor tissue of HNSCC and the FGFR4 SNP Glycine</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to Arginine at</w:t>
      </w:r>
      <w:r w:rsidR="004126CA"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position388 with regards to clin</w:t>
      </w:r>
      <w:r w:rsidRPr="00077E8B">
        <w:rPr>
          <w:rFonts w:ascii="Book Antiqua" w:hAnsi="Book Antiqua" w:cs="Calibri"/>
          <w:color w:val="000000" w:themeColor="text1"/>
          <w:lang w:val="en-US"/>
        </w:rPr>
        <w:t>i</w:t>
      </w:r>
      <w:r w:rsidRPr="00077E8B">
        <w:rPr>
          <w:rFonts w:ascii="Book Antiqua" w:hAnsi="Book Antiqua" w:cs="Calibri"/>
          <w:color w:val="000000" w:themeColor="text1"/>
          <w:lang w:val="en-US"/>
        </w:rPr>
        <w:t>cal pathological characteristics in a large patient cohort. Our previous study revealed significant results in a smaller group of patients with HNSCC, where this SNP was a</w:t>
      </w:r>
      <w:r w:rsidRPr="00077E8B">
        <w:rPr>
          <w:rFonts w:ascii="Book Antiqua" w:hAnsi="Book Antiqua" w:cs="Calibri"/>
          <w:color w:val="000000" w:themeColor="text1"/>
          <w:lang w:val="en-US"/>
        </w:rPr>
        <w:t>s</w:t>
      </w:r>
      <w:r w:rsidRPr="00077E8B">
        <w:rPr>
          <w:rFonts w:ascii="Book Antiqua" w:hAnsi="Book Antiqua" w:cs="Calibri"/>
          <w:color w:val="000000" w:themeColor="text1"/>
          <w:lang w:val="en-US"/>
        </w:rPr>
        <w:t>sociated with reduced survival and tumor progression whilst strong evidence for impl</w:t>
      </w:r>
      <w:r w:rsidRPr="00077E8B">
        <w:rPr>
          <w:rFonts w:ascii="Book Antiqua" w:hAnsi="Book Antiqua" w:cs="Calibri"/>
          <w:color w:val="000000" w:themeColor="text1"/>
          <w:lang w:val="en-US"/>
        </w:rPr>
        <w:t>i</w:t>
      </w:r>
      <w:r w:rsidRPr="00077E8B">
        <w:rPr>
          <w:rFonts w:ascii="Book Antiqua" w:hAnsi="Book Antiqua" w:cs="Calibri"/>
          <w:color w:val="000000" w:themeColor="text1"/>
          <w:lang w:val="en-US"/>
        </w:rPr>
        <w:t>cation of this SNP was demonstrated in other tumor entities. In the context of exploring future tumor therapeutic interventions we aimed at providing strong evidence a poss</w:t>
      </w:r>
      <w:r w:rsidRPr="00077E8B">
        <w:rPr>
          <w:rFonts w:ascii="Book Antiqua" w:hAnsi="Book Antiqua" w:cs="Calibri"/>
          <w:color w:val="000000" w:themeColor="text1"/>
          <w:lang w:val="en-US"/>
        </w:rPr>
        <w:t>i</w:t>
      </w:r>
      <w:r w:rsidRPr="00077E8B">
        <w:rPr>
          <w:rFonts w:ascii="Book Antiqua" w:hAnsi="Book Antiqua" w:cs="Calibri"/>
          <w:color w:val="000000" w:themeColor="text1"/>
          <w:lang w:val="en-US"/>
        </w:rPr>
        <w:t>bly relevant useful target.</w:t>
      </w:r>
    </w:p>
    <w:p w14:paraId="26EA74FD" w14:textId="77777777" w:rsidR="00CB35B1" w:rsidRPr="00077E8B" w:rsidRDefault="00CB35B1" w:rsidP="00077E8B">
      <w:pPr>
        <w:spacing w:line="360" w:lineRule="auto"/>
        <w:ind w:rightChars="127" w:right="305"/>
        <w:jc w:val="both"/>
        <w:rPr>
          <w:rFonts w:ascii="Book Antiqua" w:hAnsi="Book Antiqua" w:cs="Calibri"/>
          <w:b/>
          <w:bCs/>
          <w:color w:val="000000" w:themeColor="text1"/>
          <w:lang w:val="en-US" w:eastAsia="zh-CN"/>
        </w:rPr>
      </w:pPr>
    </w:p>
    <w:p w14:paraId="6B0B0C78"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objectives</w:t>
      </w:r>
    </w:p>
    <w:p w14:paraId="21EA5301" w14:textId="297DD504"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color w:val="000000" w:themeColor="text1"/>
          <w:lang w:val="en-US"/>
        </w:rPr>
        <w:t>The aim of this study was to evaluate the relevant impact of FGFR4 expression and FGFR4 SNP Gly/Arg388 in tumor progression of patients with HNSCC utilizing a large cohort analysis for the respective aspects and correlate it with the patients’ clinical data with special emphasis on patients’ overall survival and disease progression.</w:t>
      </w:r>
    </w:p>
    <w:p w14:paraId="515E3A2B" w14:textId="77777777" w:rsidR="00CB35B1" w:rsidRPr="00077E8B" w:rsidRDefault="00CB35B1" w:rsidP="00077E8B">
      <w:pPr>
        <w:spacing w:line="360" w:lineRule="auto"/>
        <w:ind w:rightChars="127" w:right="305"/>
        <w:jc w:val="both"/>
        <w:rPr>
          <w:rFonts w:ascii="Book Antiqua" w:hAnsi="Book Antiqua" w:cs="Calibri"/>
          <w:b/>
          <w:bCs/>
          <w:color w:val="000000" w:themeColor="text1"/>
          <w:lang w:val="en-US" w:eastAsia="zh-CN"/>
        </w:rPr>
      </w:pPr>
    </w:p>
    <w:p w14:paraId="65417EE9"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methods</w:t>
      </w:r>
    </w:p>
    <w:p w14:paraId="1CAEAF80" w14:textId="18CD8530"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lang w:val="en-US"/>
        </w:rPr>
        <w:t>We analyzed tumor specimens of 284 patients with HNSCC and used</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Immunhist</w:t>
      </w:r>
      <w:r w:rsidRPr="00077E8B">
        <w:rPr>
          <w:rFonts w:ascii="Book Antiqua" w:hAnsi="Book Antiqua" w:cs="Calibri"/>
          <w:color w:val="000000" w:themeColor="text1"/>
          <w:lang w:val="en-US"/>
        </w:rPr>
        <w:t>o</w:t>
      </w:r>
      <w:r w:rsidRPr="00077E8B">
        <w:rPr>
          <w:rFonts w:ascii="Book Antiqua" w:hAnsi="Book Antiqua" w:cs="Calibri"/>
          <w:color w:val="000000" w:themeColor="text1"/>
          <w:lang w:val="en-US"/>
        </w:rPr>
        <w:t>chemistry</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to assess FGFR4 expression in tumor tissues and PCR-RLFP to identify FGFR4 genotype in the same tumor samples. Obtained data was correlated in a co</w:t>
      </w:r>
      <w:r w:rsidRPr="00077E8B">
        <w:rPr>
          <w:rFonts w:ascii="Book Antiqua" w:hAnsi="Book Antiqua" w:cs="Calibri"/>
          <w:color w:val="000000" w:themeColor="text1"/>
          <w:lang w:val="en-US"/>
        </w:rPr>
        <w:t>m</w:t>
      </w:r>
      <w:r w:rsidRPr="00077E8B">
        <w:rPr>
          <w:rFonts w:ascii="Book Antiqua" w:hAnsi="Book Antiqua" w:cs="Calibri"/>
          <w:color w:val="000000" w:themeColor="text1"/>
          <w:lang w:val="en-US"/>
        </w:rPr>
        <w:t>prehensive statistical analysis, including</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multivariant</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analysis and logistic regression models.</w:t>
      </w:r>
    </w:p>
    <w:p w14:paraId="64D4360F" w14:textId="77777777" w:rsidR="00CB35B1" w:rsidRPr="00077E8B" w:rsidRDefault="00CB35B1" w:rsidP="00077E8B">
      <w:pPr>
        <w:spacing w:line="360" w:lineRule="auto"/>
        <w:ind w:rightChars="127" w:right="305"/>
        <w:jc w:val="both"/>
        <w:rPr>
          <w:rFonts w:ascii="Book Antiqua" w:hAnsi="Book Antiqua" w:cs="Calibri"/>
          <w:b/>
          <w:bCs/>
          <w:color w:val="000000" w:themeColor="text1"/>
          <w:lang w:val="en-US" w:eastAsia="zh-CN"/>
        </w:rPr>
      </w:pPr>
    </w:p>
    <w:p w14:paraId="41812A39"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results</w:t>
      </w:r>
    </w:p>
    <w:p w14:paraId="133D9444" w14:textId="4EF0C61B"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lang w:val="en-US"/>
        </w:rPr>
        <w:lastRenderedPageBreak/>
        <w:t>We have shown that FGFR4 expression was almost evenly distributed among 3 groups with strong, mediate and low expression levels. FGFR4</w:t>
      </w:r>
      <w:r w:rsidRPr="00077E8B">
        <w:rPr>
          <w:rStyle w:val="apple-converted-space"/>
          <w:rFonts w:ascii="Book Antiqua" w:hAnsi="Book Antiqua" w:cs="Calibri"/>
          <w:color w:val="000000" w:themeColor="text1"/>
          <w:lang w:val="en-US"/>
        </w:rPr>
        <w:t> </w:t>
      </w:r>
      <w:r w:rsidRPr="00077E8B">
        <w:rPr>
          <w:rFonts w:ascii="Book Antiqua" w:hAnsi="Book Antiqua" w:cs="Calibri"/>
          <w:color w:val="000000" w:themeColor="text1"/>
          <w:lang w:val="en-US"/>
        </w:rPr>
        <w:t>polymorphism</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Arg388 was prevalent in 33.8% of patient. Strong FGFR4 expression in tumor cells was significantly associated with worse overall survival. Furthermore, FGFR4 Arg388 genotype was strongly associated with tumor progression, lymph node metastasis and reduced di</w:t>
      </w:r>
      <w:r w:rsidRPr="00077E8B">
        <w:rPr>
          <w:rFonts w:ascii="Book Antiqua" w:hAnsi="Book Antiqua" w:cs="Calibri"/>
          <w:color w:val="000000" w:themeColor="text1"/>
          <w:lang w:val="en-US"/>
        </w:rPr>
        <w:t>s</w:t>
      </w:r>
      <w:r w:rsidRPr="00077E8B">
        <w:rPr>
          <w:rFonts w:ascii="Book Antiqua" w:hAnsi="Book Antiqua" w:cs="Calibri"/>
          <w:color w:val="000000" w:themeColor="text1"/>
          <w:lang w:val="en-US"/>
        </w:rPr>
        <w:t>ease-free survival.</w:t>
      </w:r>
    </w:p>
    <w:p w14:paraId="73E00892" w14:textId="77777777" w:rsidR="00CB35B1" w:rsidRPr="00077E8B" w:rsidRDefault="00CB35B1" w:rsidP="00077E8B">
      <w:pPr>
        <w:spacing w:line="360" w:lineRule="auto"/>
        <w:ind w:rightChars="127" w:right="305"/>
        <w:jc w:val="both"/>
        <w:rPr>
          <w:rFonts w:ascii="Book Antiqua" w:hAnsi="Book Antiqua" w:cs="Calibri"/>
          <w:color w:val="000000" w:themeColor="text1"/>
          <w:shd w:val="clear" w:color="auto" w:fill="FFFFFF"/>
          <w:lang w:val="en-US" w:eastAsia="zh-CN"/>
        </w:rPr>
      </w:pPr>
    </w:p>
    <w:p w14:paraId="5888BF79"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conclusions</w:t>
      </w:r>
    </w:p>
    <w:p w14:paraId="11266ADD" w14:textId="05ECE9AE"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shd w:val="clear" w:color="auto" w:fill="FFFFFF"/>
          <w:lang w:val="en-US"/>
        </w:rPr>
        <w:t>Our results show the relevant impact of FGFR4 signaling for tumor progression and worse survival in patients with HNSCC. These results confirm previous small-scale studies with similar outcomes, now providing statistically robust results in order to u</w:t>
      </w:r>
      <w:r w:rsidRPr="00077E8B">
        <w:rPr>
          <w:rFonts w:ascii="Book Antiqua" w:hAnsi="Book Antiqua" w:cs="Calibri"/>
          <w:color w:val="000000" w:themeColor="text1"/>
          <w:shd w:val="clear" w:color="auto" w:fill="FFFFFF"/>
          <w:lang w:val="en-US"/>
        </w:rPr>
        <w:t>n</w:t>
      </w:r>
      <w:r w:rsidRPr="00077E8B">
        <w:rPr>
          <w:rFonts w:ascii="Book Antiqua" w:hAnsi="Book Antiqua" w:cs="Calibri"/>
          <w:color w:val="000000" w:themeColor="text1"/>
          <w:shd w:val="clear" w:color="auto" w:fill="FFFFFF"/>
          <w:lang w:val="en-US"/>
        </w:rPr>
        <w:t>derline the potential to develop new target therapies in HNSCC.</w:t>
      </w:r>
    </w:p>
    <w:p w14:paraId="74B5ABCB" w14:textId="77777777" w:rsidR="00CB35B1" w:rsidRPr="00077E8B" w:rsidRDefault="00CB35B1" w:rsidP="00077E8B">
      <w:pPr>
        <w:spacing w:line="360" w:lineRule="auto"/>
        <w:ind w:rightChars="127" w:right="305"/>
        <w:jc w:val="both"/>
        <w:rPr>
          <w:rFonts w:ascii="Book Antiqua" w:hAnsi="Book Antiqua" w:cs="Calibri"/>
          <w:color w:val="000000" w:themeColor="text1"/>
          <w:shd w:val="clear" w:color="auto" w:fill="FFFFFF"/>
          <w:lang w:val="en-US" w:eastAsia="zh-CN"/>
        </w:rPr>
      </w:pPr>
    </w:p>
    <w:p w14:paraId="316E2F72"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shd w:val="clear" w:color="auto" w:fill="FFFFFF"/>
          <w:lang w:val="en-US"/>
        </w:rPr>
        <w:t>Research perspectives</w:t>
      </w:r>
    </w:p>
    <w:p w14:paraId="6B1EE63A" w14:textId="542C8252"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shd w:val="clear" w:color="auto" w:fill="FFFFFF"/>
          <w:lang w:val="en-US"/>
        </w:rPr>
        <w:t>Facing the complexity of tumor biology with implications of multiple alterated pat</w:t>
      </w:r>
      <w:r w:rsidRPr="00077E8B">
        <w:rPr>
          <w:rFonts w:ascii="Book Antiqua" w:hAnsi="Book Antiqua" w:cs="Calibri"/>
          <w:color w:val="000000" w:themeColor="text1"/>
          <w:shd w:val="clear" w:color="auto" w:fill="FFFFFF"/>
          <w:lang w:val="en-US"/>
        </w:rPr>
        <w:t>h</w:t>
      </w:r>
      <w:r w:rsidRPr="00077E8B">
        <w:rPr>
          <w:rFonts w:ascii="Book Antiqua" w:hAnsi="Book Antiqua" w:cs="Calibri"/>
          <w:color w:val="000000" w:themeColor="text1"/>
          <w:shd w:val="clear" w:color="auto" w:fill="FFFFFF"/>
          <w:lang w:val="en-US"/>
        </w:rPr>
        <w:t xml:space="preserve">ways in tumor development while therapy success in cancer therapy is still limited and therapies are mostly limited to surgery and </w:t>
      </w:r>
      <w:r w:rsidR="00B212D7" w:rsidRPr="00077E8B">
        <w:rPr>
          <w:rFonts w:ascii="Book Antiqua" w:hAnsi="Book Antiqua" w:cs="Calibri"/>
          <w:color w:val="000000" w:themeColor="text1"/>
          <w:shd w:val="clear" w:color="auto" w:fill="FFFFFF"/>
          <w:lang w:val="en-US"/>
        </w:rPr>
        <w:t>radiochemotherapy</w:t>
      </w:r>
      <w:r w:rsidRPr="00077E8B">
        <w:rPr>
          <w:rFonts w:ascii="Book Antiqua" w:hAnsi="Book Antiqua" w:cs="Calibri"/>
          <w:color w:val="000000" w:themeColor="text1"/>
          <w:shd w:val="clear" w:color="auto" w:fill="FFFFFF"/>
          <w:lang w:val="en-US"/>
        </w:rPr>
        <w:t>, there is still a strong need for new targets in order to improve therapies in a multimodal setting. Obviously, further investigations are mandatory to better understand the mechanisms how altered signaling pathways in cancer affect tumor biology for future development of new target therapies.</w:t>
      </w:r>
    </w:p>
    <w:p w14:paraId="5B069080" w14:textId="77777777" w:rsidR="00EA37ED" w:rsidRPr="00077E8B" w:rsidRDefault="00EA37ED" w:rsidP="00077E8B">
      <w:pPr>
        <w:snapToGrid w:val="0"/>
        <w:spacing w:line="360" w:lineRule="auto"/>
        <w:ind w:rightChars="127" w:right="305"/>
        <w:jc w:val="both"/>
        <w:rPr>
          <w:rFonts w:ascii="Book Antiqua" w:hAnsi="Book Antiqua" w:cs="Calibri"/>
          <w:lang w:val="en-US" w:eastAsia="zh-CN"/>
        </w:rPr>
      </w:pPr>
    </w:p>
    <w:bookmarkEnd w:id="9"/>
    <w:bookmarkEnd w:id="10"/>
    <w:bookmarkEnd w:id="11"/>
    <w:bookmarkEnd w:id="12"/>
    <w:bookmarkEnd w:id="13"/>
    <w:bookmarkEnd w:id="14"/>
    <w:bookmarkEnd w:id="15"/>
    <w:bookmarkEnd w:id="16"/>
    <w:bookmarkEnd w:id="17"/>
    <w:bookmarkEnd w:id="18"/>
    <w:bookmarkEnd w:id="19"/>
    <w:p w14:paraId="5FE30319" w14:textId="77777777" w:rsidR="00282537" w:rsidRPr="00077E8B" w:rsidRDefault="002C4A4B"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color w:val="000000" w:themeColor="text1"/>
          <w:lang w:val="en-US"/>
        </w:rPr>
        <w:t>ACKNOWLEDGEMENTS</w:t>
      </w:r>
    </w:p>
    <w:p w14:paraId="08582A19" w14:textId="2EE0E81C" w:rsidR="002C4A4B" w:rsidRPr="00077E8B" w:rsidRDefault="00137C29" w:rsidP="00077E8B">
      <w:pPr>
        <w:pStyle w:val="a4"/>
        <w:tabs>
          <w:tab w:val="clear" w:pos="4320"/>
          <w:tab w:val="center" w:pos="627"/>
        </w:tabs>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 xml:space="preserve">We thank Prof. Axel Ullrich, Director of Max-Planck-Institute for Molecular Biology in Martinsried/Germany for providing research resources, space and his professional guidance throughout the study and to Michael T. Lotze at the University of Pittsburgh for careful review of the manuscript. </w:t>
      </w:r>
      <w:r w:rsidR="00E550E4" w:rsidRPr="00077E8B">
        <w:rPr>
          <w:rFonts w:ascii="Book Antiqua" w:hAnsi="Book Antiqua"/>
          <w:color w:val="000000" w:themeColor="text1"/>
          <w:lang w:val="en-US"/>
        </w:rPr>
        <w:t>Furthermore, we thank Dr. Waheed Babatunde Ya</w:t>
      </w:r>
      <w:r w:rsidR="00871A88" w:rsidRPr="00077E8B">
        <w:rPr>
          <w:rFonts w:ascii="Book Antiqua" w:hAnsi="Book Antiqua"/>
          <w:color w:val="000000" w:themeColor="text1"/>
          <w:lang w:val="en-US"/>
        </w:rPr>
        <w:t>h</w:t>
      </w:r>
      <w:r w:rsidR="00E550E4" w:rsidRPr="00077E8B">
        <w:rPr>
          <w:rFonts w:ascii="Book Antiqua" w:hAnsi="Book Antiqua"/>
          <w:color w:val="000000" w:themeColor="text1"/>
          <w:lang w:val="en-US"/>
        </w:rPr>
        <w:t>ya, Head of Depar</w:t>
      </w:r>
      <w:r w:rsidR="00871A88" w:rsidRPr="00077E8B">
        <w:rPr>
          <w:rFonts w:ascii="Book Antiqua" w:hAnsi="Book Antiqua"/>
          <w:color w:val="000000" w:themeColor="text1"/>
          <w:lang w:val="en-US"/>
        </w:rPr>
        <w:t>t</w:t>
      </w:r>
      <w:r w:rsidR="00E550E4" w:rsidRPr="00077E8B">
        <w:rPr>
          <w:rFonts w:ascii="Book Antiqua" w:hAnsi="Book Antiqua"/>
          <w:color w:val="000000" w:themeColor="text1"/>
          <w:lang w:val="en-US"/>
        </w:rPr>
        <w:t xml:space="preserve">ment of Statistics at the University </w:t>
      </w:r>
      <w:r w:rsidR="00B83C18" w:rsidRPr="00077E8B">
        <w:rPr>
          <w:rFonts w:ascii="Book Antiqua" w:hAnsi="Book Antiqua"/>
          <w:color w:val="000000" w:themeColor="text1"/>
          <w:lang w:val="en-US"/>
        </w:rPr>
        <w:t>of</w:t>
      </w:r>
      <w:r w:rsidR="00E550E4" w:rsidRPr="00077E8B">
        <w:rPr>
          <w:rFonts w:ascii="Book Antiqua" w:hAnsi="Book Antiqua"/>
          <w:color w:val="000000" w:themeColor="text1"/>
          <w:lang w:val="en-US"/>
        </w:rPr>
        <w:t xml:space="preserve"> I</w:t>
      </w:r>
      <w:r w:rsidR="00871A88" w:rsidRPr="00077E8B">
        <w:rPr>
          <w:rFonts w:ascii="Book Antiqua" w:hAnsi="Book Antiqua"/>
          <w:color w:val="000000" w:themeColor="text1"/>
          <w:lang w:val="en-US"/>
        </w:rPr>
        <w:t>lor</w:t>
      </w:r>
      <w:r w:rsidR="00E550E4" w:rsidRPr="00077E8B">
        <w:rPr>
          <w:rFonts w:ascii="Book Antiqua" w:hAnsi="Book Antiqua"/>
          <w:color w:val="000000" w:themeColor="text1"/>
          <w:lang w:val="en-US"/>
        </w:rPr>
        <w:t>in, Nigeria, who rel</w:t>
      </w:r>
      <w:r w:rsidR="00E550E4" w:rsidRPr="00077E8B">
        <w:rPr>
          <w:rFonts w:ascii="Book Antiqua" w:hAnsi="Book Antiqua"/>
          <w:color w:val="000000" w:themeColor="text1"/>
          <w:lang w:val="en-US"/>
        </w:rPr>
        <w:t>e</w:t>
      </w:r>
      <w:r w:rsidR="00E550E4" w:rsidRPr="00077E8B">
        <w:rPr>
          <w:rFonts w:ascii="Book Antiqua" w:hAnsi="Book Antiqua"/>
          <w:color w:val="000000" w:themeColor="text1"/>
          <w:lang w:val="en-US"/>
        </w:rPr>
        <w:lastRenderedPageBreak/>
        <w:t>vantly helped performing the statistical analysis of the data during his time at the Tec</w:t>
      </w:r>
      <w:r w:rsidR="00E550E4" w:rsidRPr="00077E8B">
        <w:rPr>
          <w:rFonts w:ascii="Book Antiqua" w:hAnsi="Book Antiqua"/>
          <w:color w:val="000000" w:themeColor="text1"/>
          <w:lang w:val="en-US"/>
        </w:rPr>
        <w:t>h</w:t>
      </w:r>
      <w:r w:rsidR="00E550E4" w:rsidRPr="00077E8B">
        <w:rPr>
          <w:rFonts w:ascii="Book Antiqua" w:hAnsi="Book Antiqua"/>
          <w:color w:val="000000" w:themeColor="text1"/>
          <w:lang w:val="en-US"/>
        </w:rPr>
        <w:t xml:space="preserve">nische Universität, Munich, Germany. </w:t>
      </w:r>
    </w:p>
    <w:p w14:paraId="5628BCCE" w14:textId="77777777" w:rsidR="00CB35B1" w:rsidRPr="00077E8B" w:rsidRDefault="00CB35B1" w:rsidP="00077E8B">
      <w:pPr>
        <w:spacing w:line="360" w:lineRule="auto"/>
        <w:jc w:val="both"/>
        <w:rPr>
          <w:rFonts w:ascii="Book Antiqua" w:eastAsia="Times New Roman" w:hAnsi="Book Antiqua" w:cs="Times New Roman"/>
          <w:b/>
          <w:color w:val="000000" w:themeColor="text1"/>
          <w:lang w:val="en-US"/>
        </w:rPr>
      </w:pPr>
      <w:r w:rsidRPr="00077E8B">
        <w:rPr>
          <w:rFonts w:ascii="Book Antiqua" w:hAnsi="Book Antiqua"/>
          <w:b/>
          <w:color w:val="000000" w:themeColor="text1"/>
          <w:lang w:val="en-US"/>
        </w:rPr>
        <w:br w:type="page"/>
      </w:r>
    </w:p>
    <w:p w14:paraId="6097CB5C" w14:textId="5216F7AE" w:rsidR="0054697F" w:rsidRPr="00077E8B" w:rsidRDefault="002C4A4B" w:rsidP="00077E8B">
      <w:pPr>
        <w:pStyle w:val="EndNoteBibliography"/>
        <w:ind w:rightChars="127" w:right="305"/>
        <w:jc w:val="both"/>
        <w:rPr>
          <w:b/>
          <w:color w:val="000000" w:themeColor="text1"/>
          <w:lang w:val="en-US"/>
        </w:rPr>
      </w:pPr>
      <w:r w:rsidRPr="00077E8B">
        <w:rPr>
          <w:b/>
          <w:color w:val="000000" w:themeColor="text1"/>
          <w:lang w:val="en-US"/>
        </w:rPr>
        <w:lastRenderedPageBreak/>
        <w:t>REFERENCES</w:t>
      </w:r>
    </w:p>
    <w:p w14:paraId="1C8FA83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 </w:t>
      </w:r>
      <w:r w:rsidRPr="00077E8B">
        <w:rPr>
          <w:rFonts w:ascii="Book Antiqua" w:hAnsi="Book Antiqua"/>
          <w:b/>
        </w:rPr>
        <w:t>Schlessinger J</w:t>
      </w:r>
      <w:r w:rsidRPr="00077E8B">
        <w:rPr>
          <w:rFonts w:ascii="Book Antiqua" w:hAnsi="Book Antiqua"/>
        </w:rPr>
        <w:t xml:space="preserve">, Ullrich A. Growth factor signaling by receptor tyrosine kinases. </w:t>
      </w:r>
      <w:r w:rsidRPr="00077E8B">
        <w:rPr>
          <w:rFonts w:ascii="Book Antiqua" w:hAnsi="Book Antiqua"/>
          <w:i/>
        </w:rPr>
        <w:t>Neuron</w:t>
      </w:r>
      <w:r w:rsidRPr="00077E8B">
        <w:rPr>
          <w:rFonts w:ascii="Book Antiqua" w:hAnsi="Book Antiqua"/>
        </w:rPr>
        <w:t xml:space="preserve"> 1992; </w:t>
      </w:r>
      <w:r w:rsidRPr="00077E8B">
        <w:rPr>
          <w:rFonts w:ascii="Book Antiqua" w:hAnsi="Book Antiqua"/>
          <w:b/>
        </w:rPr>
        <w:t>9</w:t>
      </w:r>
      <w:r w:rsidRPr="00077E8B">
        <w:rPr>
          <w:rFonts w:ascii="Book Antiqua" w:hAnsi="Book Antiqua"/>
        </w:rPr>
        <w:t>: 383-391 [PMID: 1326293 DOI: 10.1016/0896-6273(92)90177-F]</w:t>
      </w:r>
    </w:p>
    <w:p w14:paraId="4E35E40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 </w:t>
      </w:r>
      <w:r w:rsidRPr="00077E8B">
        <w:rPr>
          <w:rFonts w:ascii="Book Antiqua" w:hAnsi="Book Antiqua"/>
          <w:b/>
        </w:rPr>
        <w:t>Jallal B</w:t>
      </w:r>
      <w:r w:rsidRPr="00077E8B">
        <w:rPr>
          <w:rFonts w:ascii="Book Antiqua" w:hAnsi="Book Antiqua"/>
        </w:rPr>
        <w:t xml:space="preserve">, Schlessinger J, Ullrich A. Tyrosine phosphatase inhibition permits analysis of signal transduction complexes in p185HER2/neu-overexpressing human tumor cells. </w:t>
      </w:r>
      <w:r w:rsidRPr="00077E8B">
        <w:rPr>
          <w:rFonts w:ascii="Book Antiqua" w:hAnsi="Book Antiqua"/>
          <w:i/>
        </w:rPr>
        <w:t>J Biol Chem</w:t>
      </w:r>
      <w:r w:rsidRPr="00077E8B">
        <w:rPr>
          <w:rFonts w:ascii="Book Antiqua" w:hAnsi="Book Antiqua"/>
        </w:rPr>
        <w:t xml:space="preserve"> 1992; </w:t>
      </w:r>
      <w:r w:rsidRPr="00077E8B">
        <w:rPr>
          <w:rFonts w:ascii="Book Antiqua" w:hAnsi="Book Antiqua"/>
          <w:b/>
        </w:rPr>
        <w:t>267</w:t>
      </w:r>
      <w:r w:rsidRPr="00077E8B">
        <w:rPr>
          <w:rFonts w:ascii="Book Antiqua" w:hAnsi="Book Antiqua"/>
        </w:rPr>
        <w:t>: 4357-4363 [PMID: 1347042]</w:t>
      </w:r>
    </w:p>
    <w:p w14:paraId="047ADA43"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 </w:t>
      </w:r>
      <w:r w:rsidRPr="00077E8B">
        <w:rPr>
          <w:rFonts w:ascii="Book Antiqua" w:hAnsi="Book Antiqua"/>
          <w:b/>
        </w:rPr>
        <w:t>Jaakkola S</w:t>
      </w:r>
      <w:r w:rsidRPr="00077E8B">
        <w:rPr>
          <w:rFonts w:ascii="Book Antiqua" w:hAnsi="Book Antiqua"/>
        </w:rPr>
        <w:t xml:space="preserve">, Salmikangas P, Nylund S, Partanen J, Armstrong E, Pyrhönen S, Lehtovirta P, Nevanlinna H. Amplification of fgfr4 gene in human breast and gynecological cancers. </w:t>
      </w:r>
      <w:r w:rsidRPr="00077E8B">
        <w:rPr>
          <w:rFonts w:ascii="Book Antiqua" w:hAnsi="Book Antiqua"/>
          <w:i/>
        </w:rPr>
        <w:t>Int J Cancer</w:t>
      </w:r>
      <w:r w:rsidRPr="00077E8B">
        <w:rPr>
          <w:rFonts w:ascii="Book Antiqua" w:hAnsi="Book Antiqua"/>
        </w:rPr>
        <w:t xml:space="preserve"> 1993; </w:t>
      </w:r>
      <w:r w:rsidRPr="00077E8B">
        <w:rPr>
          <w:rFonts w:ascii="Book Antiqua" w:hAnsi="Book Antiqua"/>
          <w:b/>
        </w:rPr>
        <w:t>54</w:t>
      </w:r>
      <w:r w:rsidRPr="00077E8B">
        <w:rPr>
          <w:rFonts w:ascii="Book Antiqua" w:hAnsi="Book Antiqua"/>
        </w:rPr>
        <w:t>: 378-382 [PMID: 8099571 DOI: 10.1002/ijc.2910540305]</w:t>
      </w:r>
    </w:p>
    <w:p w14:paraId="7813E26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4 </w:t>
      </w:r>
      <w:r w:rsidRPr="00077E8B">
        <w:rPr>
          <w:rFonts w:ascii="Book Antiqua" w:hAnsi="Book Antiqua"/>
          <w:b/>
        </w:rPr>
        <w:t>Cappellen D</w:t>
      </w:r>
      <w:r w:rsidRPr="00077E8B">
        <w:rPr>
          <w:rFonts w:ascii="Book Antiqua" w:hAnsi="Book Antiqua"/>
        </w:rPr>
        <w:t xml:space="preserve">, De Oliveira C, Ricol D, de Medina S, Bourdin J, Sastre-Garau X, Chopin D, Thiery JP, Radvanyi F. Frequent activating mutations of FGFR3 in human bladder and cervix carcinomas. </w:t>
      </w:r>
      <w:r w:rsidRPr="00077E8B">
        <w:rPr>
          <w:rFonts w:ascii="Book Antiqua" w:hAnsi="Book Antiqua"/>
          <w:i/>
        </w:rPr>
        <w:t>Nat Genet</w:t>
      </w:r>
      <w:r w:rsidRPr="00077E8B">
        <w:rPr>
          <w:rFonts w:ascii="Book Antiqua" w:hAnsi="Book Antiqua"/>
        </w:rPr>
        <w:t xml:space="preserve"> 1999; </w:t>
      </w:r>
      <w:r w:rsidRPr="00077E8B">
        <w:rPr>
          <w:rFonts w:ascii="Book Antiqua" w:hAnsi="Book Antiqua"/>
          <w:b/>
        </w:rPr>
        <w:t>23</w:t>
      </w:r>
      <w:r w:rsidRPr="00077E8B">
        <w:rPr>
          <w:rFonts w:ascii="Book Antiqua" w:hAnsi="Book Antiqua"/>
        </w:rPr>
        <w:t>: 18-20 [PMID: 10471491 DOI: 10.1038/12615]</w:t>
      </w:r>
    </w:p>
    <w:p w14:paraId="2DE16DC0"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5 </w:t>
      </w:r>
      <w:r w:rsidRPr="00077E8B">
        <w:rPr>
          <w:rFonts w:ascii="Book Antiqua" w:hAnsi="Book Antiqua"/>
          <w:b/>
        </w:rPr>
        <w:t>Leung HY</w:t>
      </w:r>
      <w:r w:rsidRPr="00077E8B">
        <w:rPr>
          <w:rFonts w:ascii="Book Antiqua" w:hAnsi="Book Antiqua"/>
        </w:rPr>
        <w:t xml:space="preserve">, Gullick WJ, Lemoine NR. Expression and functional activity of fibroblast growth factors and their receptors in human pancreatic cancer. </w:t>
      </w:r>
      <w:r w:rsidRPr="00077E8B">
        <w:rPr>
          <w:rFonts w:ascii="Book Antiqua" w:hAnsi="Book Antiqua"/>
          <w:i/>
        </w:rPr>
        <w:t>Int J Cancer</w:t>
      </w:r>
      <w:r w:rsidRPr="00077E8B">
        <w:rPr>
          <w:rFonts w:ascii="Book Antiqua" w:hAnsi="Book Antiqua"/>
        </w:rPr>
        <w:t xml:space="preserve"> 1994; </w:t>
      </w:r>
      <w:r w:rsidRPr="00077E8B">
        <w:rPr>
          <w:rFonts w:ascii="Book Antiqua" w:hAnsi="Book Antiqua"/>
          <w:b/>
        </w:rPr>
        <w:t>59</w:t>
      </w:r>
      <w:r w:rsidRPr="00077E8B">
        <w:rPr>
          <w:rFonts w:ascii="Book Antiqua" w:hAnsi="Book Antiqua"/>
        </w:rPr>
        <w:t>: 667-675 [PMID: 7960240 DOI: 10.1002/ijc.2910590515]</w:t>
      </w:r>
    </w:p>
    <w:p w14:paraId="3C3C1A9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6 </w:t>
      </w:r>
      <w:r w:rsidRPr="00077E8B">
        <w:rPr>
          <w:rFonts w:ascii="Book Antiqua" w:hAnsi="Book Antiqua"/>
          <w:b/>
        </w:rPr>
        <w:t>McLeskey SW</w:t>
      </w:r>
      <w:r w:rsidRPr="00077E8B">
        <w:rPr>
          <w:rFonts w:ascii="Book Antiqua" w:hAnsi="Book Antiqua"/>
        </w:rPr>
        <w:t xml:space="preserve">, Ding IY, Lippman ME, Kern FG. MDA-MB-134 breast carcinoma cells overexpress fibroblast growth factor (FGF) receptors and are growth-inhibited by FGF ligands. </w:t>
      </w:r>
      <w:r w:rsidRPr="00077E8B">
        <w:rPr>
          <w:rFonts w:ascii="Book Antiqua" w:hAnsi="Book Antiqua"/>
          <w:i/>
        </w:rPr>
        <w:t>Cancer Res</w:t>
      </w:r>
      <w:r w:rsidRPr="00077E8B">
        <w:rPr>
          <w:rFonts w:ascii="Book Antiqua" w:hAnsi="Book Antiqua"/>
        </w:rPr>
        <w:t xml:space="preserve"> 1994; </w:t>
      </w:r>
      <w:r w:rsidRPr="00077E8B">
        <w:rPr>
          <w:rFonts w:ascii="Book Antiqua" w:hAnsi="Book Antiqua"/>
          <w:b/>
        </w:rPr>
        <w:t>54</w:t>
      </w:r>
      <w:r w:rsidRPr="00077E8B">
        <w:rPr>
          <w:rFonts w:ascii="Book Antiqua" w:hAnsi="Book Antiqua"/>
        </w:rPr>
        <w:t>: 523-530 [PMID: 7506125]</w:t>
      </w:r>
    </w:p>
    <w:p w14:paraId="68D5FE41"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7 </w:t>
      </w:r>
      <w:r w:rsidRPr="00077E8B">
        <w:rPr>
          <w:rFonts w:ascii="Book Antiqua" w:hAnsi="Book Antiqua"/>
          <w:b/>
        </w:rPr>
        <w:t>Korah RM</w:t>
      </w:r>
      <w:r w:rsidRPr="00077E8B">
        <w:rPr>
          <w:rFonts w:ascii="Book Antiqua" w:hAnsi="Book Antiqua"/>
        </w:rPr>
        <w:t xml:space="preserve">, Sysounthone V, Golowa Y, Wieder R. Basic fibroblast growth factor confers a less malignant phenotype in MDA-MB-231 human breast cancer cells. </w:t>
      </w:r>
      <w:r w:rsidRPr="00077E8B">
        <w:rPr>
          <w:rFonts w:ascii="Book Antiqua" w:hAnsi="Book Antiqua"/>
          <w:i/>
        </w:rPr>
        <w:t>Cancer Res</w:t>
      </w:r>
      <w:r w:rsidRPr="00077E8B">
        <w:rPr>
          <w:rFonts w:ascii="Book Antiqua" w:hAnsi="Book Antiqua"/>
        </w:rPr>
        <w:t xml:space="preserve"> 2000; </w:t>
      </w:r>
      <w:r w:rsidRPr="00077E8B">
        <w:rPr>
          <w:rFonts w:ascii="Book Antiqua" w:hAnsi="Book Antiqua"/>
          <w:b/>
        </w:rPr>
        <w:t>60</w:t>
      </w:r>
      <w:r w:rsidRPr="00077E8B">
        <w:rPr>
          <w:rFonts w:ascii="Book Antiqua" w:hAnsi="Book Antiqua"/>
        </w:rPr>
        <w:t>: 733-740 [PMID: 10676661]</w:t>
      </w:r>
    </w:p>
    <w:p w14:paraId="7488022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8 </w:t>
      </w:r>
      <w:r w:rsidRPr="00077E8B">
        <w:rPr>
          <w:rFonts w:ascii="Book Antiqua" w:hAnsi="Book Antiqua"/>
          <w:b/>
        </w:rPr>
        <w:t>Jézéquel P</w:t>
      </w:r>
      <w:r w:rsidRPr="00077E8B">
        <w:rPr>
          <w:rFonts w:ascii="Book Antiqua" w:hAnsi="Book Antiqua"/>
        </w:rPr>
        <w:t xml:space="preserve">, Campion L, Joalland MP, Millour M, Dravet F, Classe JM, Delecroix V, Deporte R, Fumoleau P, Ricolleau G. G388R mutation of the FGFR4 gene is not relevant to breast cancer prognosis. </w:t>
      </w:r>
      <w:r w:rsidRPr="00077E8B">
        <w:rPr>
          <w:rFonts w:ascii="Book Antiqua" w:hAnsi="Book Antiqua"/>
          <w:i/>
        </w:rPr>
        <w:t>Br J Cancer</w:t>
      </w:r>
      <w:r w:rsidRPr="00077E8B">
        <w:rPr>
          <w:rFonts w:ascii="Book Antiqua" w:hAnsi="Book Antiqua"/>
        </w:rPr>
        <w:t xml:space="preserve"> 2004; </w:t>
      </w:r>
      <w:r w:rsidRPr="00077E8B">
        <w:rPr>
          <w:rFonts w:ascii="Book Antiqua" w:hAnsi="Book Antiqua"/>
          <w:b/>
        </w:rPr>
        <w:t>90</w:t>
      </w:r>
      <w:r w:rsidRPr="00077E8B">
        <w:rPr>
          <w:rFonts w:ascii="Book Antiqua" w:hAnsi="Book Antiqua"/>
        </w:rPr>
        <w:t>: 189-193 [PMID: 14710228 DOI: 10.1038/sj.bjc.6601450]</w:t>
      </w:r>
    </w:p>
    <w:p w14:paraId="20C7FD72"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9 </w:t>
      </w:r>
      <w:r w:rsidRPr="00077E8B">
        <w:rPr>
          <w:rFonts w:ascii="Book Antiqua" w:hAnsi="Book Antiqua"/>
          <w:b/>
        </w:rPr>
        <w:t>Audet N</w:t>
      </w:r>
      <w:r w:rsidRPr="00077E8B">
        <w:rPr>
          <w:rFonts w:ascii="Book Antiqua" w:hAnsi="Book Antiqua"/>
        </w:rPr>
        <w:t xml:space="preserve">, Beasley NJ, MacMillan C, Jackson DG, Gullane PJ, Kamel-Reid S. Lymphatic vessel density, nodal metastases, and prognosis in patients with head and neck cancer. </w:t>
      </w:r>
      <w:r w:rsidRPr="00077E8B">
        <w:rPr>
          <w:rFonts w:ascii="Book Antiqua" w:hAnsi="Book Antiqua"/>
          <w:i/>
        </w:rPr>
        <w:t>Arch Otolaryngol Head Neck Surg</w:t>
      </w:r>
      <w:r w:rsidRPr="00077E8B">
        <w:rPr>
          <w:rFonts w:ascii="Book Antiqua" w:hAnsi="Book Antiqua"/>
        </w:rPr>
        <w:t xml:space="preserve"> 2005; </w:t>
      </w:r>
      <w:r w:rsidRPr="00077E8B">
        <w:rPr>
          <w:rFonts w:ascii="Book Antiqua" w:hAnsi="Book Antiqua"/>
          <w:b/>
        </w:rPr>
        <w:t>131</w:t>
      </w:r>
      <w:r w:rsidRPr="00077E8B">
        <w:rPr>
          <w:rFonts w:ascii="Book Antiqua" w:hAnsi="Book Antiqua"/>
        </w:rPr>
        <w:t>: 1065-1070 [PMID: 16365219 DOI: 10.1001/archotol.131.12.1065]</w:t>
      </w:r>
    </w:p>
    <w:p w14:paraId="3352BF61" w14:textId="77777777" w:rsidR="00B83C18" w:rsidRPr="00077E8B" w:rsidRDefault="00B83C18" w:rsidP="00077E8B">
      <w:pPr>
        <w:spacing w:line="360" w:lineRule="auto"/>
        <w:jc w:val="both"/>
        <w:rPr>
          <w:rFonts w:ascii="Book Antiqua" w:hAnsi="Book Antiqua"/>
        </w:rPr>
      </w:pPr>
      <w:r w:rsidRPr="00077E8B">
        <w:rPr>
          <w:rFonts w:ascii="Book Antiqua" w:hAnsi="Book Antiqua"/>
        </w:rPr>
        <w:lastRenderedPageBreak/>
        <w:t xml:space="preserve">10 </w:t>
      </w:r>
      <w:r w:rsidRPr="00077E8B">
        <w:rPr>
          <w:rFonts w:ascii="Book Antiqua" w:hAnsi="Book Antiqua"/>
          <w:b/>
        </w:rPr>
        <w:t>Hussey DH</w:t>
      </w:r>
      <w:r w:rsidRPr="00077E8B">
        <w:rPr>
          <w:rFonts w:ascii="Book Antiqua" w:hAnsi="Book Antiqua"/>
        </w:rPr>
        <w:t xml:space="preserve">, Latourette HB, Panje WR. Head and neck cancer: an analysis of the incidence, patterns of treatment, and survival at the University of Iowa. </w:t>
      </w:r>
      <w:r w:rsidRPr="00077E8B">
        <w:rPr>
          <w:rFonts w:ascii="Book Antiqua" w:hAnsi="Book Antiqua"/>
          <w:i/>
        </w:rPr>
        <w:t>Ann Otol Rhinol Laryngol Suppl</w:t>
      </w:r>
      <w:r w:rsidRPr="00077E8B">
        <w:rPr>
          <w:rFonts w:ascii="Book Antiqua" w:hAnsi="Book Antiqua"/>
        </w:rPr>
        <w:t xml:space="preserve"> 1991; </w:t>
      </w:r>
      <w:r w:rsidRPr="00077E8B">
        <w:rPr>
          <w:rFonts w:ascii="Book Antiqua" w:hAnsi="Book Antiqua"/>
          <w:b/>
        </w:rPr>
        <w:t>152</w:t>
      </w:r>
      <w:r w:rsidRPr="00077E8B">
        <w:rPr>
          <w:rFonts w:ascii="Book Antiqua" w:hAnsi="Book Antiqua"/>
        </w:rPr>
        <w:t>: 2-16 [PMID: 2018299 DOI: 10.1177/00034894911000S401]</w:t>
      </w:r>
    </w:p>
    <w:p w14:paraId="0884B23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11 </w:t>
      </w:r>
      <w:r w:rsidRPr="00077E8B">
        <w:rPr>
          <w:rFonts w:ascii="Book Antiqua" w:hAnsi="Book Antiqua"/>
          <w:b/>
        </w:rPr>
        <w:t>Gao YT</w:t>
      </w:r>
      <w:r w:rsidRPr="00077E8B">
        <w:rPr>
          <w:rFonts w:ascii="Book Antiqua" w:hAnsi="Book Antiqua"/>
        </w:rPr>
        <w:t xml:space="preserve">, McLaughlin JK, Gridley G, Blot WJ, Ji BT, Dai Q, Fraumeni JF Jr. Risk factors for esophageal cancer in Shanghai, China. II. Role of diet and nutrients. </w:t>
      </w:r>
      <w:r w:rsidRPr="00077E8B">
        <w:rPr>
          <w:rFonts w:ascii="Book Antiqua" w:hAnsi="Book Antiqua"/>
          <w:i/>
        </w:rPr>
        <w:t>Int J Cancer</w:t>
      </w:r>
      <w:r w:rsidRPr="00077E8B">
        <w:rPr>
          <w:rFonts w:ascii="Book Antiqua" w:hAnsi="Book Antiqua"/>
        </w:rPr>
        <w:t xml:space="preserve"> 1994; </w:t>
      </w:r>
      <w:r w:rsidRPr="00077E8B">
        <w:rPr>
          <w:rFonts w:ascii="Book Antiqua" w:hAnsi="Book Antiqua"/>
          <w:b/>
        </w:rPr>
        <w:t>58</w:t>
      </w:r>
      <w:r w:rsidRPr="00077E8B">
        <w:rPr>
          <w:rFonts w:ascii="Book Antiqua" w:hAnsi="Book Antiqua"/>
        </w:rPr>
        <w:t>: 197-202 [PMID: 8026881 DOI: 10.1002/ijc.2910580209]</w:t>
      </w:r>
    </w:p>
    <w:p w14:paraId="65B60135"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12 </w:t>
      </w:r>
      <w:r w:rsidRPr="00077E8B">
        <w:rPr>
          <w:rFonts w:ascii="Book Antiqua" w:hAnsi="Book Antiqua"/>
          <w:b/>
        </w:rPr>
        <w:t>Schulze-Osthoff K</w:t>
      </w:r>
      <w:r w:rsidRPr="00077E8B">
        <w:rPr>
          <w:rFonts w:ascii="Book Antiqua" w:hAnsi="Book Antiqua"/>
        </w:rPr>
        <w:t xml:space="preserve">, Risau W, Vollmer E, Sorg C. In situ detection of basic fibroblast growth factor by highly specific antibodies. </w:t>
      </w:r>
      <w:r w:rsidRPr="00077E8B">
        <w:rPr>
          <w:rFonts w:ascii="Book Antiqua" w:hAnsi="Book Antiqua"/>
          <w:i/>
        </w:rPr>
        <w:t>Am J Pathol</w:t>
      </w:r>
      <w:r w:rsidRPr="00077E8B">
        <w:rPr>
          <w:rFonts w:ascii="Book Antiqua" w:hAnsi="Book Antiqua"/>
        </w:rPr>
        <w:t xml:space="preserve"> 1990; </w:t>
      </w:r>
      <w:r w:rsidRPr="00077E8B">
        <w:rPr>
          <w:rFonts w:ascii="Book Antiqua" w:hAnsi="Book Antiqua"/>
          <w:b/>
        </w:rPr>
        <w:t>137</w:t>
      </w:r>
      <w:r w:rsidRPr="00077E8B">
        <w:rPr>
          <w:rFonts w:ascii="Book Antiqua" w:hAnsi="Book Antiqua"/>
        </w:rPr>
        <w:t>: 85-92 [PMID: 1695484]</w:t>
      </w:r>
    </w:p>
    <w:p w14:paraId="1259398E" w14:textId="67D7AE37" w:rsidR="00B83C18" w:rsidRPr="00077E8B" w:rsidRDefault="00B83C18" w:rsidP="00077E8B">
      <w:pPr>
        <w:spacing w:line="360" w:lineRule="auto"/>
        <w:jc w:val="both"/>
        <w:rPr>
          <w:rFonts w:ascii="Book Antiqua" w:hAnsi="Book Antiqua"/>
        </w:rPr>
      </w:pPr>
      <w:r w:rsidRPr="00077E8B">
        <w:rPr>
          <w:rFonts w:ascii="Book Antiqua" w:hAnsi="Book Antiqua"/>
        </w:rPr>
        <w:t xml:space="preserve">13 </w:t>
      </w:r>
      <w:r w:rsidRPr="00077E8B">
        <w:rPr>
          <w:rFonts w:ascii="Book Antiqua" w:hAnsi="Book Antiqua"/>
          <w:b/>
        </w:rPr>
        <w:t>Pindbord JJ RP,</w:t>
      </w:r>
      <w:r w:rsidRPr="00077E8B">
        <w:rPr>
          <w:rFonts w:ascii="Book Antiqua" w:hAnsi="Book Antiqua"/>
        </w:rPr>
        <w:t xml:space="preserve"> Smith CJ, van der Waal I. Histological typing of cancer and precanc</w:t>
      </w:r>
      <w:r w:rsidR="00CC2F1C" w:rsidRPr="00077E8B">
        <w:rPr>
          <w:rFonts w:ascii="Book Antiqua" w:hAnsi="Book Antiqua"/>
        </w:rPr>
        <w:t xml:space="preserve">er of the oral mucosa, 2nd ed. </w:t>
      </w:r>
      <w:r w:rsidRPr="00077E8B">
        <w:rPr>
          <w:rFonts w:ascii="Book Antiqua" w:hAnsi="Book Antiqua"/>
        </w:rPr>
        <w:t>Berlin, New York: Springer</w:t>
      </w:r>
      <w:r w:rsidR="00CC2F1C" w:rsidRPr="00077E8B">
        <w:rPr>
          <w:rFonts w:ascii="Book Antiqua" w:hAnsi="Book Antiqua"/>
          <w:lang w:eastAsia="zh-CN"/>
        </w:rPr>
        <w:t xml:space="preserve"> </w:t>
      </w:r>
      <w:r w:rsidRPr="00077E8B">
        <w:rPr>
          <w:rFonts w:ascii="Book Antiqua" w:hAnsi="Book Antiqua"/>
        </w:rPr>
        <w:t>1997</w:t>
      </w:r>
      <w:r w:rsidR="00CC2F1C" w:rsidRPr="00077E8B">
        <w:rPr>
          <w:rFonts w:ascii="Book Antiqua" w:hAnsi="Book Antiqua"/>
          <w:lang w:eastAsia="zh-CN"/>
        </w:rPr>
        <w:t>;</w:t>
      </w:r>
      <w:r w:rsidR="00CC2F1C" w:rsidRPr="00077E8B">
        <w:rPr>
          <w:rFonts w:ascii="Book Antiqua" w:hAnsi="Book Antiqua"/>
        </w:rPr>
        <w:t xml:space="preserve"> 11-12</w:t>
      </w:r>
      <w:r w:rsidR="00CC2F1C" w:rsidRPr="00077E8B">
        <w:rPr>
          <w:rFonts w:ascii="Book Antiqua" w:hAnsi="Book Antiqua"/>
          <w:lang w:eastAsia="zh-CN"/>
        </w:rPr>
        <w:t xml:space="preserve"> </w:t>
      </w:r>
      <w:r w:rsidRPr="00077E8B">
        <w:rPr>
          <w:rFonts w:ascii="Book Antiqua" w:hAnsi="Book Antiqua"/>
        </w:rPr>
        <w:t>[DOI: 10.1007/978-3-642-60592-5_3]</w:t>
      </w:r>
    </w:p>
    <w:p w14:paraId="0401B443"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14 </w:t>
      </w:r>
      <w:r w:rsidRPr="00077E8B">
        <w:rPr>
          <w:rFonts w:ascii="Book Antiqua" w:hAnsi="Book Antiqua"/>
          <w:b/>
        </w:rPr>
        <w:t>Streit S</w:t>
      </w:r>
      <w:r w:rsidRPr="00077E8B">
        <w:rPr>
          <w:rFonts w:ascii="Book Antiqua" w:hAnsi="Book Antiqua"/>
        </w:rPr>
        <w:t xml:space="preserve">, Bange J, Fichtner A, Ihrler S, Issing W, Ullrich A. Involvement of the FGFR4 Arg388 allele in head and neck squamous cell carcinoma. </w:t>
      </w:r>
      <w:r w:rsidRPr="00077E8B">
        <w:rPr>
          <w:rFonts w:ascii="Book Antiqua" w:hAnsi="Book Antiqua"/>
          <w:i/>
        </w:rPr>
        <w:t>Int J Cancer</w:t>
      </w:r>
      <w:r w:rsidRPr="00077E8B">
        <w:rPr>
          <w:rFonts w:ascii="Book Antiqua" w:hAnsi="Book Antiqua"/>
        </w:rPr>
        <w:t xml:space="preserve"> 2004; </w:t>
      </w:r>
      <w:r w:rsidRPr="00077E8B">
        <w:rPr>
          <w:rFonts w:ascii="Book Antiqua" w:hAnsi="Book Antiqua"/>
          <w:b/>
        </w:rPr>
        <w:t>111</w:t>
      </w:r>
      <w:r w:rsidRPr="00077E8B">
        <w:rPr>
          <w:rFonts w:ascii="Book Antiqua" w:hAnsi="Book Antiqua"/>
        </w:rPr>
        <w:t>: 213-217 [PMID: 15197773 DOI: 10.1002/ijc.20204]</w:t>
      </w:r>
    </w:p>
    <w:p w14:paraId="506D203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15 </w:t>
      </w:r>
      <w:r w:rsidRPr="00077E8B">
        <w:rPr>
          <w:rFonts w:ascii="Book Antiqua" w:hAnsi="Book Antiqua"/>
          <w:b/>
        </w:rPr>
        <w:t>Hughes SE</w:t>
      </w:r>
      <w:r w:rsidRPr="00077E8B">
        <w:rPr>
          <w:rFonts w:ascii="Book Antiqua" w:hAnsi="Book Antiqua"/>
        </w:rPr>
        <w:t xml:space="preserve">. Differential expression of the fibroblast growth factor receptor (FGFR) multigene family in normal human adult tissues. </w:t>
      </w:r>
      <w:r w:rsidRPr="00077E8B">
        <w:rPr>
          <w:rFonts w:ascii="Book Antiqua" w:hAnsi="Book Antiqua"/>
          <w:i/>
        </w:rPr>
        <w:t>J Histochem Cytochem</w:t>
      </w:r>
      <w:r w:rsidRPr="00077E8B">
        <w:rPr>
          <w:rFonts w:ascii="Book Antiqua" w:hAnsi="Book Antiqua"/>
        </w:rPr>
        <w:t xml:space="preserve"> 1997; </w:t>
      </w:r>
      <w:r w:rsidRPr="00077E8B">
        <w:rPr>
          <w:rFonts w:ascii="Book Antiqua" w:hAnsi="Book Antiqua"/>
          <w:b/>
        </w:rPr>
        <w:t>45</w:t>
      </w:r>
      <w:r w:rsidRPr="00077E8B">
        <w:rPr>
          <w:rFonts w:ascii="Book Antiqua" w:hAnsi="Book Antiqua"/>
        </w:rPr>
        <w:t>: 1005-1019 [PMID: 9212826 DOI: 10.1177/002215549704500710]</w:t>
      </w:r>
    </w:p>
    <w:p w14:paraId="057AC351"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16 </w:t>
      </w:r>
      <w:r w:rsidRPr="00077E8B">
        <w:rPr>
          <w:rFonts w:ascii="Book Antiqua" w:hAnsi="Book Antiqua"/>
          <w:b/>
        </w:rPr>
        <w:t>Vokes EE</w:t>
      </w:r>
      <w:r w:rsidRPr="00077E8B">
        <w:rPr>
          <w:rFonts w:ascii="Book Antiqua" w:hAnsi="Book Antiqua"/>
        </w:rPr>
        <w:t xml:space="preserve">, Weichselbaum RR, Lippman SM, Hong WK. Head and neck cancer. </w:t>
      </w:r>
      <w:r w:rsidRPr="00077E8B">
        <w:rPr>
          <w:rFonts w:ascii="Book Antiqua" w:hAnsi="Book Antiqua"/>
          <w:i/>
        </w:rPr>
        <w:t>N Engl J Med</w:t>
      </w:r>
      <w:r w:rsidRPr="00077E8B">
        <w:rPr>
          <w:rFonts w:ascii="Book Antiqua" w:hAnsi="Book Antiqua"/>
        </w:rPr>
        <w:t xml:space="preserve"> 1993; </w:t>
      </w:r>
      <w:r w:rsidRPr="00077E8B">
        <w:rPr>
          <w:rFonts w:ascii="Book Antiqua" w:hAnsi="Book Antiqua"/>
          <w:b/>
        </w:rPr>
        <w:t>328</w:t>
      </w:r>
      <w:r w:rsidRPr="00077E8B">
        <w:rPr>
          <w:rFonts w:ascii="Book Antiqua" w:hAnsi="Book Antiqua"/>
        </w:rPr>
        <w:t>: 184-194 [PMID: 8417385 DOI: 10.1056/NEJM199301213280306]</w:t>
      </w:r>
    </w:p>
    <w:p w14:paraId="51A3B744"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17 </w:t>
      </w:r>
      <w:r w:rsidRPr="00077E8B">
        <w:rPr>
          <w:rFonts w:ascii="Book Antiqua" w:hAnsi="Book Antiqua"/>
          <w:b/>
        </w:rPr>
        <w:t>Gao L</w:t>
      </w:r>
      <w:r w:rsidRPr="00077E8B">
        <w:rPr>
          <w:rFonts w:ascii="Book Antiqua" w:hAnsi="Book Antiqua"/>
        </w:rPr>
        <w:t xml:space="preserve">, Feng Z, Li Q, Li L, Chen L, Xiao T. Fibroblast growth factor receptor 4 polymorphism is associated with increased risk and poor prognosis of non-Hodgkin's lymphoma. </w:t>
      </w:r>
      <w:r w:rsidRPr="00077E8B">
        <w:rPr>
          <w:rFonts w:ascii="Book Antiqua" w:hAnsi="Book Antiqua"/>
          <w:i/>
        </w:rPr>
        <w:t>Tumour Biol</w:t>
      </w:r>
      <w:r w:rsidRPr="00077E8B">
        <w:rPr>
          <w:rFonts w:ascii="Book Antiqua" w:hAnsi="Book Antiqua"/>
        </w:rPr>
        <w:t xml:space="preserve"> 2014; </w:t>
      </w:r>
      <w:r w:rsidRPr="00077E8B">
        <w:rPr>
          <w:rFonts w:ascii="Book Antiqua" w:hAnsi="Book Antiqua"/>
          <w:b/>
        </w:rPr>
        <w:t>35</w:t>
      </w:r>
      <w:r w:rsidRPr="00077E8B">
        <w:rPr>
          <w:rFonts w:ascii="Book Antiqua" w:hAnsi="Book Antiqua"/>
        </w:rPr>
        <w:t>: 2997-3002 [PMID: 24248544 DOI: 10.1007/s13277-013-1386-7]</w:t>
      </w:r>
    </w:p>
    <w:p w14:paraId="10BA986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18 </w:t>
      </w:r>
      <w:r w:rsidRPr="00077E8B">
        <w:rPr>
          <w:rFonts w:ascii="Book Antiqua" w:hAnsi="Book Antiqua"/>
          <w:b/>
        </w:rPr>
        <w:t>Przybylowska K</w:t>
      </w:r>
      <w:r w:rsidRPr="00077E8B">
        <w:rPr>
          <w:rFonts w:ascii="Book Antiqua" w:hAnsi="Book Antiqua"/>
        </w:rPr>
        <w:t xml:space="preserve">, Smolarczyk K, Blasiak J, Kulig A, Romanowicz-Makowska H, Dziki A, Ulanska J, Pander B. A C/T polymorphism in the urokinase-type plasminogen activator gene in colorectal cancer. </w:t>
      </w:r>
      <w:r w:rsidRPr="00077E8B">
        <w:rPr>
          <w:rFonts w:ascii="Book Antiqua" w:hAnsi="Book Antiqua"/>
          <w:i/>
        </w:rPr>
        <w:t>J Exp Clin Cancer Res</w:t>
      </w:r>
      <w:r w:rsidRPr="00077E8B">
        <w:rPr>
          <w:rFonts w:ascii="Book Antiqua" w:hAnsi="Book Antiqua"/>
        </w:rPr>
        <w:t xml:space="preserve"> 2001; </w:t>
      </w:r>
      <w:r w:rsidRPr="00077E8B">
        <w:rPr>
          <w:rFonts w:ascii="Book Antiqua" w:hAnsi="Book Antiqua"/>
          <w:b/>
        </w:rPr>
        <w:t>20</w:t>
      </w:r>
      <w:r w:rsidRPr="00077E8B">
        <w:rPr>
          <w:rFonts w:ascii="Book Antiqua" w:hAnsi="Book Antiqua"/>
        </w:rPr>
        <w:t>: 569-572 [PMID: 11876553]</w:t>
      </w:r>
    </w:p>
    <w:p w14:paraId="61765693"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19 </w:t>
      </w:r>
      <w:r w:rsidRPr="00077E8B">
        <w:rPr>
          <w:rFonts w:ascii="Book Antiqua" w:hAnsi="Book Antiqua"/>
          <w:b/>
        </w:rPr>
        <w:t>Ameyaw MM</w:t>
      </w:r>
      <w:r w:rsidRPr="00077E8B">
        <w:rPr>
          <w:rFonts w:ascii="Book Antiqua" w:hAnsi="Book Antiqua"/>
        </w:rPr>
        <w:t xml:space="preserve">, Tayeb M, Thornton N, Folayan G, Tariq M, Mobarek A, Evans DA, Ofori-Adjei D, McLead HL. Ethnic variation in the HER-2 codon 655 genetic </w:t>
      </w:r>
      <w:r w:rsidRPr="00077E8B">
        <w:rPr>
          <w:rFonts w:ascii="Book Antiqua" w:hAnsi="Book Antiqua"/>
        </w:rPr>
        <w:lastRenderedPageBreak/>
        <w:t xml:space="preserve">polymorphism previously associated with breast cancer. </w:t>
      </w:r>
      <w:r w:rsidRPr="00077E8B">
        <w:rPr>
          <w:rFonts w:ascii="Book Antiqua" w:hAnsi="Book Antiqua"/>
          <w:i/>
        </w:rPr>
        <w:t>J Hum Genet</w:t>
      </w:r>
      <w:r w:rsidRPr="00077E8B">
        <w:rPr>
          <w:rFonts w:ascii="Book Antiqua" w:hAnsi="Book Antiqua"/>
        </w:rPr>
        <w:t xml:space="preserve"> 2002; </w:t>
      </w:r>
      <w:r w:rsidRPr="00077E8B">
        <w:rPr>
          <w:rFonts w:ascii="Book Antiqua" w:hAnsi="Book Antiqua"/>
          <w:b/>
        </w:rPr>
        <w:t>47</w:t>
      </w:r>
      <w:r w:rsidRPr="00077E8B">
        <w:rPr>
          <w:rFonts w:ascii="Book Antiqua" w:hAnsi="Book Antiqua"/>
        </w:rPr>
        <w:t>: 172-175 [PMID: 12166652 DOI: 10.1007/s100380200019]</w:t>
      </w:r>
    </w:p>
    <w:p w14:paraId="13E4427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20 </w:t>
      </w:r>
      <w:r w:rsidRPr="00077E8B">
        <w:rPr>
          <w:rFonts w:ascii="Book Antiqua" w:hAnsi="Book Antiqua"/>
          <w:b/>
        </w:rPr>
        <w:t>Balasubramanian SP</w:t>
      </w:r>
      <w:r w:rsidRPr="00077E8B">
        <w:rPr>
          <w:rFonts w:ascii="Book Antiqua" w:hAnsi="Book Antiqua"/>
        </w:rPr>
        <w:t xml:space="preserve">, Brown NJ, Reed MW. Role of genetic polymorphisms in tumour angiogenesis. </w:t>
      </w:r>
      <w:r w:rsidRPr="00077E8B">
        <w:rPr>
          <w:rFonts w:ascii="Book Antiqua" w:hAnsi="Book Antiqua"/>
          <w:i/>
        </w:rPr>
        <w:t>Br J Cancer</w:t>
      </w:r>
      <w:r w:rsidRPr="00077E8B">
        <w:rPr>
          <w:rFonts w:ascii="Book Antiqua" w:hAnsi="Book Antiqua"/>
        </w:rPr>
        <w:t xml:space="preserve"> 2002; </w:t>
      </w:r>
      <w:r w:rsidRPr="00077E8B">
        <w:rPr>
          <w:rFonts w:ascii="Book Antiqua" w:hAnsi="Book Antiqua"/>
          <w:b/>
        </w:rPr>
        <w:t>87</w:t>
      </w:r>
      <w:r w:rsidRPr="00077E8B">
        <w:rPr>
          <w:rFonts w:ascii="Book Antiqua" w:hAnsi="Book Antiqua"/>
        </w:rPr>
        <w:t>: 1057-1065 [PMID: 12402142 DOI: 10.1038/sj.bjc.6600625]</w:t>
      </w:r>
    </w:p>
    <w:p w14:paraId="36D6626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21 </w:t>
      </w:r>
      <w:r w:rsidRPr="00077E8B">
        <w:rPr>
          <w:rFonts w:ascii="Book Antiqua" w:hAnsi="Book Antiqua"/>
          <w:b/>
        </w:rPr>
        <w:t>Rieger-Christ KM</w:t>
      </w:r>
      <w:r w:rsidRPr="00077E8B">
        <w:rPr>
          <w:rFonts w:ascii="Book Antiqua" w:hAnsi="Book Antiqua"/>
        </w:rPr>
        <w:t xml:space="preserve">, Mourtzinos A, Lee PJ, Zagha RM, Cain J, Silverman M, Libertino JA, Summerhayes IC. Identification of fibroblast growth factor receptor 3 mutations in urine sediment DNA samples complements cytology in bladder tumor detection. </w:t>
      </w:r>
      <w:r w:rsidRPr="00077E8B">
        <w:rPr>
          <w:rFonts w:ascii="Book Antiqua" w:hAnsi="Book Antiqua"/>
          <w:i/>
        </w:rPr>
        <w:t>Cancer</w:t>
      </w:r>
      <w:r w:rsidRPr="00077E8B">
        <w:rPr>
          <w:rFonts w:ascii="Book Antiqua" w:hAnsi="Book Antiqua"/>
        </w:rPr>
        <w:t xml:space="preserve"> 2003; </w:t>
      </w:r>
      <w:r w:rsidRPr="00077E8B">
        <w:rPr>
          <w:rFonts w:ascii="Book Antiqua" w:hAnsi="Book Antiqua"/>
          <w:b/>
        </w:rPr>
        <w:t>98</w:t>
      </w:r>
      <w:r w:rsidRPr="00077E8B">
        <w:rPr>
          <w:rFonts w:ascii="Book Antiqua" w:hAnsi="Book Antiqua"/>
        </w:rPr>
        <w:t>: 737-744 [PMID: 12910517 DOI: 10.1002/cncr.11536]</w:t>
      </w:r>
    </w:p>
    <w:p w14:paraId="598A432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22 </w:t>
      </w:r>
      <w:r w:rsidRPr="00077E8B">
        <w:rPr>
          <w:rFonts w:ascii="Book Antiqua" w:hAnsi="Book Antiqua"/>
          <w:b/>
        </w:rPr>
        <w:t>Bange J</w:t>
      </w:r>
      <w:r w:rsidRPr="00077E8B">
        <w:rPr>
          <w:rFonts w:ascii="Book Antiqua" w:hAnsi="Book Antiqua"/>
        </w:rPr>
        <w:t xml:space="preserve">, Prechtl D, Cheburkin Y, Specht K, Harbeck N, Schmitt M, Knyazeva T, Müller S, Gärtner S, Sures I, Wang H, Imyanitov E, Häring HU, Knayzev P, Iacobelli S, Höfler H, Ullrich A. Cancer progression and tumor cell motility are associated with the FGFR4 Arg(388) allele. </w:t>
      </w:r>
      <w:r w:rsidRPr="00077E8B">
        <w:rPr>
          <w:rFonts w:ascii="Book Antiqua" w:hAnsi="Book Antiqua"/>
          <w:i/>
        </w:rPr>
        <w:t>Cancer Res</w:t>
      </w:r>
      <w:r w:rsidRPr="00077E8B">
        <w:rPr>
          <w:rFonts w:ascii="Book Antiqua" w:hAnsi="Book Antiqua"/>
        </w:rPr>
        <w:t xml:space="preserve"> 2002; </w:t>
      </w:r>
      <w:r w:rsidRPr="00077E8B">
        <w:rPr>
          <w:rFonts w:ascii="Book Antiqua" w:hAnsi="Book Antiqua"/>
          <w:b/>
        </w:rPr>
        <w:t>62</w:t>
      </w:r>
      <w:r w:rsidRPr="00077E8B">
        <w:rPr>
          <w:rFonts w:ascii="Book Antiqua" w:hAnsi="Book Antiqua"/>
        </w:rPr>
        <w:t>: 840-847 [PMID: 11830541]</w:t>
      </w:r>
    </w:p>
    <w:p w14:paraId="283F871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23 </w:t>
      </w:r>
      <w:r w:rsidRPr="00077E8B">
        <w:rPr>
          <w:rFonts w:ascii="Book Antiqua" w:hAnsi="Book Antiqua"/>
          <w:b/>
        </w:rPr>
        <w:t>Ho CL</w:t>
      </w:r>
      <w:r w:rsidRPr="00077E8B">
        <w:rPr>
          <w:rFonts w:ascii="Book Antiqua" w:hAnsi="Book Antiqua"/>
        </w:rPr>
        <w:t xml:space="preserve">, Sheu LF, Li CY. Immunohistochemical expression of angiogenic cytokines and their receptors in reactive benign lymph nodes and non-Hodgkin lymphoma. </w:t>
      </w:r>
      <w:r w:rsidRPr="00077E8B">
        <w:rPr>
          <w:rFonts w:ascii="Book Antiqua" w:hAnsi="Book Antiqua"/>
          <w:i/>
        </w:rPr>
        <w:t>Ann Diagn Pathol</w:t>
      </w:r>
      <w:r w:rsidRPr="00077E8B">
        <w:rPr>
          <w:rFonts w:ascii="Book Antiqua" w:hAnsi="Book Antiqua"/>
        </w:rPr>
        <w:t xml:space="preserve"> 2003; </w:t>
      </w:r>
      <w:r w:rsidRPr="00077E8B">
        <w:rPr>
          <w:rFonts w:ascii="Book Antiqua" w:hAnsi="Book Antiqua"/>
          <w:b/>
        </w:rPr>
        <w:t>7</w:t>
      </w:r>
      <w:r w:rsidRPr="00077E8B">
        <w:rPr>
          <w:rFonts w:ascii="Book Antiqua" w:hAnsi="Book Antiqua"/>
        </w:rPr>
        <w:t>: 1-8 [PMID: 12616467 DOI: 10.1053/adpa.2003.50000]</w:t>
      </w:r>
    </w:p>
    <w:p w14:paraId="282F29BF"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24 </w:t>
      </w:r>
      <w:r w:rsidRPr="00077E8B">
        <w:rPr>
          <w:rFonts w:ascii="Book Antiqua" w:hAnsi="Book Antiqua"/>
          <w:b/>
        </w:rPr>
        <w:t>da Costa Andrade VC</w:t>
      </w:r>
      <w:r w:rsidRPr="00077E8B">
        <w:rPr>
          <w:rFonts w:ascii="Book Antiqua" w:hAnsi="Book Antiqua"/>
        </w:rPr>
        <w:t xml:space="preserve">, Parise O Jr, Hors CP, de Melo Martins PC, Silva AP, Garicochea B. The fibroblast growth factor receptor 4 (FGFR4) Arg388 allele correlates with survival in head and neck squamous cell carcinoma. </w:t>
      </w:r>
      <w:r w:rsidRPr="00077E8B">
        <w:rPr>
          <w:rFonts w:ascii="Book Antiqua" w:hAnsi="Book Antiqua"/>
          <w:i/>
        </w:rPr>
        <w:t>Exp Mol Pathol</w:t>
      </w:r>
      <w:r w:rsidRPr="00077E8B">
        <w:rPr>
          <w:rFonts w:ascii="Book Antiqua" w:hAnsi="Book Antiqua"/>
        </w:rPr>
        <w:t xml:space="preserve"> 2007; </w:t>
      </w:r>
      <w:r w:rsidRPr="00077E8B">
        <w:rPr>
          <w:rFonts w:ascii="Book Antiqua" w:hAnsi="Book Antiqua"/>
          <w:b/>
        </w:rPr>
        <w:t>82</w:t>
      </w:r>
      <w:r w:rsidRPr="00077E8B">
        <w:rPr>
          <w:rFonts w:ascii="Book Antiqua" w:hAnsi="Book Antiqua"/>
        </w:rPr>
        <w:t>: 53-57 [PMID: 17084840 DOI: 10.1016/j.yexmp.2006.05.003]</w:t>
      </w:r>
    </w:p>
    <w:p w14:paraId="34613F6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25 </w:t>
      </w:r>
      <w:r w:rsidRPr="00077E8B">
        <w:rPr>
          <w:rFonts w:ascii="Book Antiqua" w:hAnsi="Book Antiqua"/>
          <w:b/>
        </w:rPr>
        <w:t>Choi KY</w:t>
      </w:r>
      <w:r w:rsidRPr="00077E8B">
        <w:rPr>
          <w:rFonts w:ascii="Book Antiqua" w:hAnsi="Book Antiqua"/>
        </w:rPr>
        <w:t xml:space="preserve">, Rho YS, Kwon KH, Chung EJ, Kim JH, Park IS, Lee DJ. ECRG1 and FGFR4 single nucleotide polymorphism as predictive factors for nodal metastasis in oral squamous cell carcinoma. </w:t>
      </w:r>
      <w:r w:rsidRPr="00077E8B">
        <w:rPr>
          <w:rFonts w:ascii="Book Antiqua" w:hAnsi="Book Antiqua"/>
          <w:i/>
        </w:rPr>
        <w:t>Cancer Biomark</w:t>
      </w:r>
      <w:r w:rsidRPr="00077E8B">
        <w:rPr>
          <w:rFonts w:ascii="Book Antiqua" w:hAnsi="Book Antiqua"/>
        </w:rPr>
        <w:t xml:space="preserve"> 2012; </w:t>
      </w:r>
      <w:r w:rsidRPr="00077E8B">
        <w:rPr>
          <w:rFonts w:ascii="Book Antiqua" w:hAnsi="Book Antiqua"/>
          <w:b/>
        </w:rPr>
        <w:t>12</w:t>
      </w:r>
      <w:r w:rsidRPr="00077E8B">
        <w:rPr>
          <w:rFonts w:ascii="Book Antiqua" w:hAnsi="Book Antiqua"/>
        </w:rPr>
        <w:t>: 115-124 [PMID: 23481570 DOI: 10.3233/CBM-130299]</w:t>
      </w:r>
    </w:p>
    <w:p w14:paraId="11CB3DE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26 </w:t>
      </w:r>
      <w:r w:rsidRPr="00077E8B">
        <w:rPr>
          <w:rFonts w:ascii="Book Antiqua" w:hAnsi="Book Antiqua"/>
          <w:b/>
        </w:rPr>
        <w:t>Spinola M</w:t>
      </w:r>
      <w:r w:rsidRPr="00077E8B">
        <w:rPr>
          <w:rFonts w:ascii="Book Antiqua" w:hAnsi="Book Antiqua"/>
        </w:rPr>
        <w:t xml:space="preserve">, Leoni V, Pignatiello C, Conti B, Ravagnani F, Pastorino U, Dragani TA. Functional FGFR4 Gly388Arg polymorphism predicts prognosis in lung adenocarcinoma patients. </w:t>
      </w:r>
      <w:r w:rsidRPr="00077E8B">
        <w:rPr>
          <w:rFonts w:ascii="Book Antiqua" w:hAnsi="Book Antiqua"/>
          <w:i/>
        </w:rPr>
        <w:t>J Clin Oncol</w:t>
      </w:r>
      <w:r w:rsidRPr="00077E8B">
        <w:rPr>
          <w:rFonts w:ascii="Book Antiqua" w:hAnsi="Book Antiqua"/>
        </w:rPr>
        <w:t xml:space="preserve"> 2005; </w:t>
      </w:r>
      <w:r w:rsidRPr="00077E8B">
        <w:rPr>
          <w:rFonts w:ascii="Book Antiqua" w:hAnsi="Book Antiqua"/>
          <w:b/>
        </w:rPr>
        <w:t>23</w:t>
      </w:r>
      <w:r w:rsidRPr="00077E8B">
        <w:rPr>
          <w:rFonts w:ascii="Book Antiqua" w:hAnsi="Book Antiqua"/>
        </w:rPr>
        <w:t>: 7307-7311 [PMID: 16061909 DOI: 10.1200/JCO.2005.17.350]</w:t>
      </w:r>
    </w:p>
    <w:p w14:paraId="3D12595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27 </w:t>
      </w:r>
      <w:r w:rsidRPr="00077E8B">
        <w:rPr>
          <w:rFonts w:ascii="Book Antiqua" w:hAnsi="Book Antiqua"/>
          <w:b/>
        </w:rPr>
        <w:t>Dutra RL</w:t>
      </w:r>
      <w:r w:rsidRPr="00077E8B">
        <w:rPr>
          <w:rFonts w:ascii="Book Antiqua" w:hAnsi="Book Antiqua"/>
        </w:rPr>
        <w:t xml:space="preserve">, de Carvalho MB, Dos Santos M, Mercante AM, Gazito D, de Cicco R, Group G, Tajara EH, Louro ID, da Silva AM. FGFR4 profile as a prognostic marker in squamous </w:t>
      </w:r>
      <w:r w:rsidRPr="00077E8B">
        <w:rPr>
          <w:rFonts w:ascii="Book Antiqua" w:hAnsi="Book Antiqua"/>
        </w:rPr>
        <w:lastRenderedPageBreak/>
        <w:t xml:space="preserve">cell carcinoma of the mouth and oropharynx. </w:t>
      </w:r>
      <w:r w:rsidRPr="00077E8B">
        <w:rPr>
          <w:rFonts w:ascii="Book Antiqua" w:hAnsi="Book Antiqua"/>
          <w:i/>
        </w:rPr>
        <w:t>PLoS One</w:t>
      </w:r>
      <w:r w:rsidRPr="00077E8B">
        <w:rPr>
          <w:rFonts w:ascii="Book Antiqua" w:hAnsi="Book Antiqua"/>
        </w:rPr>
        <w:t xml:space="preserve"> 2012; </w:t>
      </w:r>
      <w:r w:rsidRPr="00077E8B">
        <w:rPr>
          <w:rFonts w:ascii="Book Antiqua" w:hAnsi="Book Antiqua"/>
          <w:b/>
        </w:rPr>
        <w:t>7</w:t>
      </w:r>
      <w:r w:rsidRPr="00077E8B">
        <w:rPr>
          <w:rFonts w:ascii="Book Antiqua" w:hAnsi="Book Antiqua"/>
        </w:rPr>
        <w:t>: e50747 [PMID: 23226373 DOI: 10.1371/journal.pone.0050747]</w:t>
      </w:r>
    </w:p>
    <w:p w14:paraId="03FA9F6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28 </w:t>
      </w:r>
      <w:r w:rsidRPr="00077E8B">
        <w:rPr>
          <w:rFonts w:ascii="Book Antiqua" w:hAnsi="Book Antiqua"/>
          <w:b/>
        </w:rPr>
        <w:t>Farnebo L</w:t>
      </w:r>
      <w:r w:rsidRPr="00077E8B">
        <w:rPr>
          <w:rFonts w:ascii="Book Antiqua" w:hAnsi="Book Antiqua"/>
        </w:rPr>
        <w:t xml:space="preserve">, Tiefenböck K, Ansell A, Thunell LK, Garvin S, Roberg K. Strong expression of survivin is associated with positive response to radiotherapy and improved overall survival in head and neck squamous cell carcinoma patients. </w:t>
      </w:r>
      <w:r w:rsidRPr="00077E8B">
        <w:rPr>
          <w:rFonts w:ascii="Book Antiqua" w:hAnsi="Book Antiqua"/>
          <w:i/>
        </w:rPr>
        <w:t>Int J Cancer</w:t>
      </w:r>
      <w:r w:rsidRPr="00077E8B">
        <w:rPr>
          <w:rFonts w:ascii="Book Antiqua" w:hAnsi="Book Antiqua"/>
        </w:rPr>
        <w:t xml:space="preserve"> 2013; </w:t>
      </w:r>
      <w:r w:rsidRPr="00077E8B">
        <w:rPr>
          <w:rFonts w:ascii="Book Antiqua" w:hAnsi="Book Antiqua"/>
          <w:b/>
        </w:rPr>
        <w:t>133</w:t>
      </w:r>
      <w:r w:rsidRPr="00077E8B">
        <w:rPr>
          <w:rFonts w:ascii="Book Antiqua" w:hAnsi="Book Antiqua"/>
        </w:rPr>
        <w:t>: 1994-2003 [PMID: 23564498 DOI: 10.1002/ijc.28200]</w:t>
      </w:r>
    </w:p>
    <w:p w14:paraId="40C1CD64"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29 </w:t>
      </w:r>
      <w:r w:rsidRPr="00077E8B">
        <w:rPr>
          <w:rFonts w:ascii="Book Antiqua" w:hAnsi="Book Antiqua"/>
          <w:b/>
        </w:rPr>
        <w:t>Ansell A</w:t>
      </w:r>
      <w:r w:rsidRPr="00077E8B">
        <w:rPr>
          <w:rFonts w:ascii="Book Antiqua" w:hAnsi="Book Antiqua"/>
        </w:rPr>
        <w:t xml:space="preserve">, Farnebo L, Grénman R, Roberg K, Thunell LK. Polymorphism of FGFR4 in cancer development and sensitivity to cisplatin and radiation in head and neck cancer. </w:t>
      </w:r>
      <w:r w:rsidRPr="00077E8B">
        <w:rPr>
          <w:rFonts w:ascii="Book Antiqua" w:hAnsi="Book Antiqua"/>
          <w:i/>
        </w:rPr>
        <w:t>Oral Oncol</w:t>
      </w:r>
      <w:r w:rsidRPr="00077E8B">
        <w:rPr>
          <w:rFonts w:ascii="Book Antiqua" w:hAnsi="Book Antiqua"/>
        </w:rPr>
        <w:t xml:space="preserve"> 2009; </w:t>
      </w:r>
      <w:r w:rsidRPr="00077E8B">
        <w:rPr>
          <w:rFonts w:ascii="Book Antiqua" w:hAnsi="Book Antiqua"/>
          <w:b/>
        </w:rPr>
        <w:t>45</w:t>
      </w:r>
      <w:r w:rsidRPr="00077E8B">
        <w:rPr>
          <w:rFonts w:ascii="Book Antiqua" w:hAnsi="Book Antiqua"/>
        </w:rPr>
        <w:t>: 23-29 [PMID: 18487077 DOI: 10.1016/j.oraloncology.2008.03.007]</w:t>
      </w:r>
    </w:p>
    <w:p w14:paraId="65F15E27"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30 </w:t>
      </w:r>
      <w:r w:rsidRPr="00077E8B">
        <w:rPr>
          <w:rFonts w:ascii="Book Antiqua" w:hAnsi="Book Antiqua"/>
          <w:b/>
        </w:rPr>
        <w:t>Marmé F</w:t>
      </w:r>
      <w:r w:rsidRPr="00077E8B">
        <w:rPr>
          <w:rFonts w:ascii="Book Antiqua" w:hAnsi="Book Antiqua"/>
        </w:rPr>
        <w:t xml:space="preserve">, Werft W, Benner A, Burwinkel B, Sinn P, Sohn C, Lichter P, Hahn M, Schneeweiss A. FGFR4 Arg388 genotype is associated with pathological complete response to neoadjuvant chemotherapy for primary breast cancer. </w:t>
      </w:r>
      <w:r w:rsidRPr="00077E8B">
        <w:rPr>
          <w:rFonts w:ascii="Book Antiqua" w:hAnsi="Book Antiqua"/>
          <w:i/>
        </w:rPr>
        <w:t>Ann Oncol</w:t>
      </w:r>
      <w:r w:rsidRPr="00077E8B">
        <w:rPr>
          <w:rFonts w:ascii="Book Antiqua" w:hAnsi="Book Antiqua"/>
        </w:rPr>
        <w:t xml:space="preserve"> 2010; </w:t>
      </w:r>
      <w:r w:rsidRPr="00077E8B">
        <w:rPr>
          <w:rFonts w:ascii="Book Antiqua" w:hAnsi="Book Antiqua"/>
          <w:b/>
        </w:rPr>
        <w:t>21</w:t>
      </w:r>
      <w:r w:rsidRPr="00077E8B">
        <w:rPr>
          <w:rFonts w:ascii="Book Antiqua" w:hAnsi="Book Antiqua"/>
        </w:rPr>
        <w:t>: 1636-1642 [PMID: 20147743 DOI: 10.1093/annonc/mdq017]</w:t>
      </w:r>
    </w:p>
    <w:p w14:paraId="77B5DC6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31 </w:t>
      </w:r>
      <w:r w:rsidRPr="00077E8B">
        <w:rPr>
          <w:rFonts w:ascii="Book Antiqua" w:hAnsi="Book Antiqua"/>
          <w:b/>
        </w:rPr>
        <w:t>Shen YY</w:t>
      </w:r>
      <w:r w:rsidRPr="00077E8B">
        <w:rPr>
          <w:rFonts w:ascii="Book Antiqua" w:hAnsi="Book Antiqua"/>
        </w:rPr>
        <w:t xml:space="preserve">, Lu YC, Shen DP, Liu YJ, Su XY, Zhu GS, Yin XL, Ni XZ. Fibroblast growth factor receptor 4 Gly388Arg polymorphism in Chinese gastric cancer patients. </w:t>
      </w:r>
      <w:r w:rsidRPr="00077E8B">
        <w:rPr>
          <w:rFonts w:ascii="Book Antiqua" w:hAnsi="Book Antiqua"/>
          <w:i/>
        </w:rPr>
        <w:t>World J Gastroenterol</w:t>
      </w:r>
      <w:r w:rsidRPr="00077E8B">
        <w:rPr>
          <w:rFonts w:ascii="Book Antiqua" w:hAnsi="Book Antiqua"/>
        </w:rPr>
        <w:t xml:space="preserve"> 2013; </w:t>
      </w:r>
      <w:r w:rsidRPr="00077E8B">
        <w:rPr>
          <w:rFonts w:ascii="Book Antiqua" w:hAnsi="Book Antiqua"/>
          <w:b/>
        </w:rPr>
        <w:t>19</w:t>
      </w:r>
      <w:r w:rsidRPr="00077E8B">
        <w:rPr>
          <w:rFonts w:ascii="Book Antiqua" w:hAnsi="Book Antiqua"/>
        </w:rPr>
        <w:t>: 4568-4575 [PMID: 23901234 DOI: 10.3748/wjg.v19.i28.4568]</w:t>
      </w:r>
    </w:p>
    <w:p w14:paraId="16D62EC5"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32 </w:t>
      </w:r>
      <w:r w:rsidRPr="00077E8B">
        <w:rPr>
          <w:rFonts w:ascii="Book Antiqua" w:hAnsi="Book Antiqua"/>
          <w:b/>
        </w:rPr>
        <w:t>Xu B</w:t>
      </w:r>
      <w:r w:rsidRPr="00077E8B">
        <w:rPr>
          <w:rFonts w:ascii="Book Antiqua" w:hAnsi="Book Antiqua"/>
        </w:rPr>
        <w:t xml:space="preserve">, Tong N, Chen SQ, Hua LX, Wang ZJ, Zhang ZD, Chen M. FGFR4 Gly388Arg polymorphism contributes to prostate cancer development and progression: a meta-analysis of 2618 cases and 2305 controls. </w:t>
      </w:r>
      <w:r w:rsidRPr="00077E8B">
        <w:rPr>
          <w:rFonts w:ascii="Book Antiqua" w:hAnsi="Book Antiqua"/>
          <w:i/>
        </w:rPr>
        <w:t>BMC Cancer</w:t>
      </w:r>
      <w:r w:rsidRPr="00077E8B">
        <w:rPr>
          <w:rFonts w:ascii="Book Antiqua" w:hAnsi="Book Antiqua"/>
        </w:rPr>
        <w:t xml:space="preserve"> 2011; </w:t>
      </w:r>
      <w:r w:rsidRPr="00077E8B">
        <w:rPr>
          <w:rFonts w:ascii="Book Antiqua" w:hAnsi="Book Antiqua"/>
          <w:b/>
        </w:rPr>
        <w:t>11</w:t>
      </w:r>
      <w:r w:rsidRPr="00077E8B">
        <w:rPr>
          <w:rFonts w:ascii="Book Antiqua" w:hAnsi="Book Antiqua"/>
        </w:rPr>
        <w:t>: 84 [PMID: 21349172 DOI: 10.1186/1471-2407-11-84]</w:t>
      </w:r>
    </w:p>
    <w:p w14:paraId="31CD0812"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33 </w:t>
      </w:r>
      <w:r w:rsidRPr="00077E8B">
        <w:rPr>
          <w:rFonts w:ascii="Book Antiqua" w:hAnsi="Book Antiqua"/>
          <w:b/>
        </w:rPr>
        <w:t>Yang Y</w:t>
      </w:r>
      <w:r w:rsidRPr="00077E8B">
        <w:rPr>
          <w:rFonts w:ascii="Book Antiqua" w:hAnsi="Book Antiqua"/>
        </w:rPr>
        <w:t xml:space="preserve">, Zhou Y, Lu M, An Y, Li R, Chen Y, Lu DR, Jin L, Zhou WP, Qian J, Wang HY. Association between fibroblast growth factor receptor 4 polymorphisms and risk of hepatocellular carcinoma. </w:t>
      </w:r>
      <w:r w:rsidRPr="00077E8B">
        <w:rPr>
          <w:rFonts w:ascii="Book Antiqua" w:hAnsi="Book Antiqua"/>
          <w:i/>
        </w:rPr>
        <w:t>Mol Carcinog</w:t>
      </w:r>
      <w:r w:rsidRPr="00077E8B">
        <w:rPr>
          <w:rFonts w:ascii="Book Antiqua" w:hAnsi="Book Antiqua"/>
        </w:rPr>
        <w:t xml:space="preserve"> 2012; </w:t>
      </w:r>
      <w:r w:rsidRPr="00077E8B">
        <w:rPr>
          <w:rFonts w:ascii="Book Antiqua" w:hAnsi="Book Antiqua"/>
          <w:b/>
        </w:rPr>
        <w:t>51</w:t>
      </w:r>
      <w:r w:rsidRPr="00077E8B">
        <w:rPr>
          <w:rFonts w:ascii="Book Antiqua" w:hAnsi="Book Antiqua"/>
        </w:rPr>
        <w:t>: 515-521 [PMID: 21656577 DOI: 10.1002/mc.20805]</w:t>
      </w:r>
    </w:p>
    <w:p w14:paraId="21BB5F7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34 </w:t>
      </w:r>
      <w:r w:rsidRPr="00077E8B">
        <w:rPr>
          <w:rFonts w:ascii="Book Antiqua" w:hAnsi="Book Antiqua"/>
          <w:b/>
        </w:rPr>
        <w:t>Matakidou A</w:t>
      </w:r>
      <w:r w:rsidRPr="00077E8B">
        <w:rPr>
          <w:rFonts w:ascii="Book Antiqua" w:hAnsi="Book Antiqua"/>
        </w:rPr>
        <w:t xml:space="preserve">, El Galta R, Rudd MF, Webb EL, Bridle H, Eisen T, Houlston RS. Further observations on the relationship between the FGFR4 Gly388Arg polymorphism and lung cancer prognosis. </w:t>
      </w:r>
      <w:r w:rsidRPr="00077E8B">
        <w:rPr>
          <w:rFonts w:ascii="Book Antiqua" w:hAnsi="Book Antiqua"/>
          <w:i/>
        </w:rPr>
        <w:t>Br J Cancer</w:t>
      </w:r>
      <w:r w:rsidRPr="00077E8B">
        <w:rPr>
          <w:rFonts w:ascii="Book Antiqua" w:hAnsi="Book Antiqua"/>
        </w:rPr>
        <w:t xml:space="preserve"> 2007; </w:t>
      </w:r>
      <w:r w:rsidRPr="00077E8B">
        <w:rPr>
          <w:rFonts w:ascii="Book Antiqua" w:hAnsi="Book Antiqua"/>
          <w:b/>
        </w:rPr>
        <w:t>96</w:t>
      </w:r>
      <w:r w:rsidRPr="00077E8B">
        <w:rPr>
          <w:rFonts w:ascii="Book Antiqua" w:hAnsi="Book Antiqua"/>
        </w:rPr>
        <w:t>: 1904-1907 [PMID: 17519899 DOI: 10.1038/sj.bjc.6603816]</w:t>
      </w:r>
    </w:p>
    <w:p w14:paraId="2C4A82FE" w14:textId="77777777" w:rsidR="00B83C18" w:rsidRPr="00077E8B" w:rsidRDefault="00B83C18" w:rsidP="00077E8B">
      <w:pPr>
        <w:spacing w:line="360" w:lineRule="auto"/>
        <w:jc w:val="both"/>
        <w:rPr>
          <w:rFonts w:ascii="Book Antiqua" w:hAnsi="Book Antiqua"/>
        </w:rPr>
      </w:pPr>
      <w:r w:rsidRPr="00077E8B">
        <w:rPr>
          <w:rFonts w:ascii="Book Antiqua" w:hAnsi="Book Antiqua"/>
        </w:rPr>
        <w:lastRenderedPageBreak/>
        <w:t xml:space="preserve">35 </w:t>
      </w:r>
      <w:r w:rsidRPr="00077E8B">
        <w:rPr>
          <w:rFonts w:ascii="Book Antiqua" w:hAnsi="Book Antiqua"/>
          <w:b/>
        </w:rPr>
        <w:t>Frullanti E</w:t>
      </w:r>
      <w:r w:rsidRPr="00077E8B">
        <w:rPr>
          <w:rFonts w:ascii="Book Antiqua" w:hAnsi="Book Antiqua"/>
        </w:rPr>
        <w:t xml:space="preserve">, Berking C, Harbeck N, Jézéquel P, Haugen A, Mawrin C, Parise O Jr, Sasaki H, Tsuchiya N, Dragani TA. Meta and pooled analyses of FGFR4 Gly388Arg polymorphism as a cancer prognostic factor. </w:t>
      </w:r>
      <w:r w:rsidRPr="00077E8B">
        <w:rPr>
          <w:rFonts w:ascii="Book Antiqua" w:hAnsi="Book Antiqua"/>
          <w:i/>
        </w:rPr>
        <w:t>Eur J Cancer Prev</w:t>
      </w:r>
      <w:r w:rsidRPr="00077E8B">
        <w:rPr>
          <w:rFonts w:ascii="Book Antiqua" w:hAnsi="Book Antiqua"/>
        </w:rPr>
        <w:t xml:space="preserve"> 2011; </w:t>
      </w:r>
      <w:r w:rsidRPr="00077E8B">
        <w:rPr>
          <w:rFonts w:ascii="Book Antiqua" w:hAnsi="Book Antiqua"/>
          <w:b/>
        </w:rPr>
        <w:t>20</w:t>
      </w:r>
      <w:r w:rsidRPr="00077E8B">
        <w:rPr>
          <w:rFonts w:ascii="Book Antiqua" w:hAnsi="Book Antiqua"/>
        </w:rPr>
        <w:t>: 340-347 [PMID: 21412156 DOI: 10.1097/CEJ.0b013e3283457274]</w:t>
      </w:r>
    </w:p>
    <w:p w14:paraId="4190228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36 </w:t>
      </w:r>
      <w:r w:rsidRPr="00077E8B">
        <w:rPr>
          <w:rFonts w:ascii="Book Antiqua" w:hAnsi="Book Antiqua"/>
          <w:b/>
        </w:rPr>
        <w:t>Ipenburg NA</w:t>
      </w:r>
      <w:r w:rsidRPr="00077E8B">
        <w:rPr>
          <w:rFonts w:ascii="Book Antiqua" w:hAnsi="Book Antiqua"/>
        </w:rPr>
        <w:t xml:space="preserve">, Koole K, Liem KS, van Kempen PM, Koole R, van Diest PJ, van Es RJ, Willems SM. Fibroblast Growth Factor Receptor Family Members as Prognostic Biomarkers in Head and Neck Squamous Cell Carcinoma: A Systematic Review. </w:t>
      </w:r>
      <w:r w:rsidRPr="00077E8B">
        <w:rPr>
          <w:rFonts w:ascii="Book Antiqua" w:hAnsi="Book Antiqua"/>
          <w:i/>
        </w:rPr>
        <w:t>Target Oncol</w:t>
      </w:r>
      <w:r w:rsidRPr="00077E8B">
        <w:rPr>
          <w:rFonts w:ascii="Book Antiqua" w:hAnsi="Book Antiqua"/>
        </w:rPr>
        <w:t xml:space="preserve"> 2016; </w:t>
      </w:r>
      <w:r w:rsidRPr="00077E8B">
        <w:rPr>
          <w:rFonts w:ascii="Book Antiqua" w:hAnsi="Book Antiqua"/>
          <w:b/>
        </w:rPr>
        <w:t>11</w:t>
      </w:r>
      <w:r w:rsidRPr="00077E8B">
        <w:rPr>
          <w:rFonts w:ascii="Book Antiqua" w:hAnsi="Book Antiqua"/>
        </w:rPr>
        <w:t>: 17-27 [PMID: 26115874 DOI: 10.1007/s11523-015-0374-9]</w:t>
      </w:r>
    </w:p>
    <w:p w14:paraId="5189E0EC"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37 </w:t>
      </w:r>
      <w:r w:rsidRPr="00077E8B">
        <w:rPr>
          <w:rFonts w:ascii="Book Antiqua" w:hAnsi="Book Antiqua"/>
          <w:b/>
        </w:rPr>
        <w:t>Quintanal-Villalonga Á</w:t>
      </w:r>
      <w:r w:rsidRPr="00077E8B">
        <w:rPr>
          <w:rFonts w:ascii="Book Antiqua" w:hAnsi="Book Antiqua"/>
        </w:rPr>
        <w:t xml:space="preserve">, Ojeda-Márquez L, Marrugal Á, Yagüe P, Ponce-Aix S, Salinas A, Carnero A, Ferrer I, Molina-Pinelo S, Paz-Ares L. The FGFR4-388arg Variant Promotes Lung Cancer Progression by N-Cadherin Induction. </w:t>
      </w:r>
      <w:r w:rsidRPr="00077E8B">
        <w:rPr>
          <w:rFonts w:ascii="Book Antiqua" w:hAnsi="Book Antiqua"/>
          <w:i/>
        </w:rPr>
        <w:t>Sci Rep</w:t>
      </w:r>
      <w:r w:rsidRPr="00077E8B">
        <w:rPr>
          <w:rFonts w:ascii="Book Antiqua" w:hAnsi="Book Antiqua"/>
        </w:rPr>
        <w:t xml:space="preserve"> 2018; </w:t>
      </w:r>
      <w:r w:rsidRPr="00077E8B">
        <w:rPr>
          <w:rFonts w:ascii="Book Antiqua" w:hAnsi="Book Antiqua"/>
          <w:b/>
        </w:rPr>
        <w:t>8</w:t>
      </w:r>
      <w:r w:rsidRPr="00077E8B">
        <w:rPr>
          <w:rFonts w:ascii="Book Antiqua" w:hAnsi="Book Antiqua"/>
        </w:rPr>
        <w:t>: 2394 [PMID: 29402970 DOI: 10.1038/s41598-018-20570-3]</w:t>
      </w:r>
    </w:p>
    <w:p w14:paraId="3186A0F1"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38 </w:t>
      </w:r>
      <w:r w:rsidRPr="00077E8B">
        <w:rPr>
          <w:rFonts w:ascii="Book Antiqua" w:hAnsi="Book Antiqua"/>
          <w:b/>
        </w:rPr>
        <w:t>Hynes NE</w:t>
      </w:r>
      <w:r w:rsidRPr="00077E8B">
        <w:rPr>
          <w:rFonts w:ascii="Book Antiqua" w:hAnsi="Book Antiqua"/>
        </w:rPr>
        <w:t xml:space="preserve">, Dey JH. Potential for targeting the fibroblast growth factor receptors in breast cancer. </w:t>
      </w:r>
      <w:r w:rsidRPr="00077E8B">
        <w:rPr>
          <w:rFonts w:ascii="Book Antiqua" w:hAnsi="Book Antiqua"/>
          <w:i/>
        </w:rPr>
        <w:t>Cancer Res</w:t>
      </w:r>
      <w:r w:rsidRPr="00077E8B">
        <w:rPr>
          <w:rFonts w:ascii="Book Antiqua" w:hAnsi="Book Antiqua"/>
        </w:rPr>
        <w:t xml:space="preserve"> 2010; </w:t>
      </w:r>
      <w:r w:rsidRPr="00077E8B">
        <w:rPr>
          <w:rFonts w:ascii="Book Antiqua" w:hAnsi="Book Antiqua"/>
          <w:b/>
        </w:rPr>
        <w:t>70</w:t>
      </w:r>
      <w:r w:rsidRPr="00077E8B">
        <w:rPr>
          <w:rFonts w:ascii="Book Antiqua" w:hAnsi="Book Antiqua"/>
        </w:rPr>
        <w:t>: 5199-5202 [PMID: 20570901 DOI: 10.1158/0008-5472.CAN-10-0918]</w:t>
      </w:r>
    </w:p>
    <w:p w14:paraId="14D903E9"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39 </w:t>
      </w:r>
      <w:r w:rsidRPr="00077E8B">
        <w:rPr>
          <w:rFonts w:ascii="Book Antiqua" w:hAnsi="Book Antiqua"/>
          <w:b/>
        </w:rPr>
        <w:t>Turner N</w:t>
      </w:r>
      <w:r w:rsidRPr="00077E8B">
        <w:rPr>
          <w:rFonts w:ascii="Book Antiqua" w:hAnsi="Book Antiqua"/>
        </w:rPr>
        <w:t xml:space="preserve">, Grose R. Fibroblast growth factor signalling: from development to cancer. </w:t>
      </w:r>
      <w:r w:rsidRPr="00077E8B">
        <w:rPr>
          <w:rFonts w:ascii="Book Antiqua" w:hAnsi="Book Antiqua"/>
          <w:i/>
        </w:rPr>
        <w:t>Nat Rev Cancer</w:t>
      </w:r>
      <w:r w:rsidRPr="00077E8B">
        <w:rPr>
          <w:rFonts w:ascii="Book Antiqua" w:hAnsi="Book Antiqua"/>
        </w:rPr>
        <w:t xml:space="preserve"> 2010; </w:t>
      </w:r>
      <w:r w:rsidRPr="00077E8B">
        <w:rPr>
          <w:rFonts w:ascii="Book Antiqua" w:hAnsi="Book Antiqua"/>
          <w:b/>
        </w:rPr>
        <w:t>10</w:t>
      </w:r>
      <w:r w:rsidRPr="00077E8B">
        <w:rPr>
          <w:rFonts w:ascii="Book Antiqua" w:hAnsi="Book Antiqua"/>
        </w:rPr>
        <w:t>: 116-129 [PMID: 20094046 DOI: 10.1038/nrc2780]</w:t>
      </w:r>
    </w:p>
    <w:p w14:paraId="6477CA9F" w14:textId="027649EB" w:rsidR="00B83C18" w:rsidRPr="00077E8B" w:rsidRDefault="00B83C18" w:rsidP="00077E8B">
      <w:pPr>
        <w:spacing w:line="360" w:lineRule="auto"/>
        <w:jc w:val="both"/>
        <w:rPr>
          <w:rFonts w:ascii="Book Antiqua" w:hAnsi="Book Antiqua"/>
        </w:rPr>
      </w:pPr>
      <w:r w:rsidRPr="00077E8B">
        <w:rPr>
          <w:rFonts w:ascii="Book Antiqua" w:hAnsi="Book Antiqua"/>
        </w:rPr>
        <w:t xml:space="preserve">40 </w:t>
      </w:r>
      <w:r w:rsidRPr="00077E8B">
        <w:rPr>
          <w:rFonts w:ascii="Book Antiqua" w:hAnsi="Book Antiqua"/>
          <w:b/>
        </w:rPr>
        <w:t>Gao L</w:t>
      </w:r>
      <w:r w:rsidRPr="00077E8B">
        <w:rPr>
          <w:rFonts w:ascii="Book Antiqua" w:hAnsi="Book Antiqua"/>
        </w:rPr>
        <w:t xml:space="preserve">, Lang L, Zhao X, Shay C, Shull AY, Teng Y. FGF19 amplification reveals an oncogenic dependency upon autocrine FGF19/FGFR4 signaling in head and neck squamous cell carcinoma. </w:t>
      </w:r>
      <w:r w:rsidRPr="00077E8B">
        <w:rPr>
          <w:rFonts w:ascii="Book Antiqua" w:hAnsi="Book Antiqua"/>
          <w:i/>
        </w:rPr>
        <w:t>Oncogene</w:t>
      </w:r>
      <w:r w:rsidR="00626FFB" w:rsidRPr="00077E8B">
        <w:rPr>
          <w:rFonts w:ascii="Book Antiqua" w:hAnsi="Book Antiqua"/>
        </w:rPr>
        <w:t xml:space="preserve"> 2018;</w:t>
      </w:r>
      <w:r w:rsidRPr="00077E8B">
        <w:rPr>
          <w:rFonts w:ascii="Book Antiqua" w:hAnsi="Book Antiqua"/>
        </w:rPr>
        <w:t xml:space="preserve"> [PMID: 30518874 DOI: 10.1038/s41388-018-0591-7]</w:t>
      </w:r>
    </w:p>
    <w:p w14:paraId="602AD97E" w14:textId="17A7D47E" w:rsidR="00A64CFB" w:rsidRPr="00077E8B" w:rsidRDefault="00A64CFB" w:rsidP="00077E8B">
      <w:pPr>
        <w:pStyle w:val="EndNoteBibliography"/>
        <w:ind w:rightChars="127" w:right="305"/>
        <w:jc w:val="both"/>
        <w:rPr>
          <w:rStyle w:val="fontstyle21"/>
          <w:rFonts w:eastAsiaTheme="minorEastAsia"/>
          <w:lang w:eastAsia="zh-CN"/>
        </w:rPr>
      </w:pPr>
    </w:p>
    <w:p w14:paraId="50EA6395" w14:textId="2D2D8BFE" w:rsidR="00CC2F1C" w:rsidRPr="00077E8B" w:rsidRDefault="00CC2F1C" w:rsidP="00E9137C">
      <w:pPr>
        <w:suppressAutoHyphens/>
        <w:spacing w:line="360" w:lineRule="auto"/>
        <w:ind w:right="230"/>
        <w:jc w:val="right"/>
        <w:rPr>
          <w:rFonts w:ascii="Book Antiqua" w:hAnsi="Book Antiqua" w:cs="Mangal"/>
          <w:b/>
          <w:bCs/>
          <w:lang w:val="it-IT" w:bidi="hi-IN"/>
        </w:rPr>
      </w:pPr>
      <w:r w:rsidRPr="00077E8B">
        <w:rPr>
          <w:rFonts w:ascii="Book Antiqua" w:eastAsia="Lucida Sans Unicode" w:hAnsi="Book Antiqua" w:cs="Arial"/>
          <w:b/>
          <w:noProof/>
          <w:lang w:val="it-IT" w:eastAsia="hi-IN" w:bidi="hi-IN"/>
        </w:rPr>
        <w:t>P-Reviewer</w:t>
      </w:r>
      <w:r w:rsidRPr="00077E8B">
        <w:rPr>
          <w:rFonts w:ascii="Book Antiqua" w:hAnsi="Book Antiqua" w:cs="Arial"/>
          <w:b/>
          <w:noProof/>
          <w:lang w:val="it-IT" w:bidi="hi-IN"/>
        </w:rPr>
        <w:t>:</w:t>
      </w:r>
      <w:r w:rsidRPr="00077E8B">
        <w:rPr>
          <w:rFonts w:ascii="Book Antiqua" w:hAnsi="Book Antiqua"/>
        </w:rPr>
        <w:t xml:space="preserve"> Kok</w:t>
      </w:r>
      <w:r w:rsidRPr="00077E8B">
        <w:rPr>
          <w:rFonts w:ascii="Book Antiqua" w:hAnsi="Book Antiqua"/>
          <w:lang w:eastAsia="zh-CN"/>
        </w:rPr>
        <w:t xml:space="preserve"> VC, Ozyigit G, Sukocheva OA</w:t>
      </w:r>
      <w:r w:rsidRPr="00077E8B">
        <w:rPr>
          <w:rFonts w:ascii="Book Antiqua" w:hAnsi="Book Antiqua"/>
        </w:rPr>
        <w:t xml:space="preserve"> </w:t>
      </w:r>
      <w:r w:rsidRPr="00077E8B">
        <w:rPr>
          <w:rFonts w:ascii="Book Antiqua" w:eastAsia="Lucida Sans Unicode" w:hAnsi="Book Antiqua" w:cs="Mangal"/>
          <w:b/>
          <w:bCs/>
          <w:lang w:val="it-IT" w:eastAsia="hi-IN" w:bidi="hi-IN"/>
        </w:rPr>
        <w:t>S-Editor</w:t>
      </w:r>
      <w:r w:rsidRPr="00077E8B">
        <w:rPr>
          <w:rFonts w:ascii="Book Antiqua" w:hAnsi="Book Antiqua" w:cs="Mangal"/>
          <w:b/>
          <w:bCs/>
          <w:lang w:val="it-IT" w:bidi="hi-IN"/>
        </w:rPr>
        <w:t>:</w:t>
      </w:r>
      <w:r w:rsidRPr="00077E8B">
        <w:rPr>
          <w:rFonts w:ascii="Book Antiqua" w:eastAsia="Lucida Sans Unicode" w:hAnsi="Book Antiqua" w:cs="Mangal"/>
          <w:bCs/>
          <w:lang w:val="it-IT" w:eastAsia="hi-IN" w:bidi="hi-IN"/>
        </w:rPr>
        <w:t xml:space="preserve"> </w:t>
      </w:r>
      <w:r w:rsidRPr="00077E8B">
        <w:rPr>
          <w:rFonts w:ascii="Book Antiqua" w:hAnsi="Book Antiqua" w:cs="Mangal"/>
          <w:bCs/>
          <w:lang w:val="it-IT" w:bidi="hi-IN"/>
        </w:rPr>
        <w:t>Dou Y</w:t>
      </w:r>
      <w:r w:rsidRPr="00077E8B">
        <w:rPr>
          <w:rFonts w:ascii="Book Antiqua" w:eastAsia="Lucida Sans Unicode" w:hAnsi="Book Antiqua" w:cs="Mangal"/>
          <w:b/>
          <w:bCs/>
          <w:lang w:val="it-IT" w:eastAsia="hi-IN" w:bidi="hi-IN"/>
        </w:rPr>
        <w:t xml:space="preserve"> L-Editor</w:t>
      </w:r>
      <w:r w:rsidRPr="00077E8B">
        <w:rPr>
          <w:rFonts w:ascii="Book Antiqua" w:hAnsi="Book Antiqua" w:cs="Mangal"/>
          <w:b/>
          <w:bCs/>
          <w:lang w:val="it-IT" w:bidi="hi-IN"/>
        </w:rPr>
        <w:t>:</w:t>
      </w:r>
      <w:r w:rsidR="00BF3073" w:rsidRPr="00BF3073">
        <w:rPr>
          <w:rFonts w:ascii="Book Antiqua" w:hAnsi="Book Antiqua" w:hint="eastAsia"/>
        </w:rPr>
        <w:t xml:space="preserve"> </w:t>
      </w:r>
      <w:r w:rsidR="00BF3073">
        <w:rPr>
          <w:rFonts w:ascii="Book Antiqua" w:hAnsi="Book Antiqua" w:hint="eastAsia"/>
        </w:rPr>
        <w:t xml:space="preserve">A </w:t>
      </w:r>
      <w:r w:rsidR="00BF3073" w:rsidRPr="003C4F28">
        <w:rPr>
          <w:rFonts w:ascii="Book Antiqua" w:hAnsi="Book Antiqua"/>
          <w:b/>
        </w:rPr>
        <w:t xml:space="preserve">E-Editor: </w:t>
      </w:r>
      <w:r w:rsidR="00BF3073">
        <w:rPr>
          <w:rFonts w:ascii="Book Antiqua" w:hAnsi="Book Antiqua" w:hint="eastAsia"/>
        </w:rPr>
        <w:t>Wu YXJ</w:t>
      </w:r>
    </w:p>
    <w:p w14:paraId="4AFB2CD6" w14:textId="77777777" w:rsidR="00CC2F1C" w:rsidRPr="00077E8B" w:rsidRDefault="00CC2F1C" w:rsidP="00077E8B">
      <w:pPr>
        <w:pStyle w:val="ae"/>
        <w:suppressAutoHyphens/>
        <w:spacing w:line="360" w:lineRule="auto"/>
        <w:ind w:left="960" w:right="120"/>
        <w:rPr>
          <w:rFonts w:ascii="Book Antiqua" w:hAnsi="Book Antiqua" w:cs="Mangal"/>
          <w:b/>
          <w:bCs/>
          <w:sz w:val="24"/>
          <w:szCs w:val="24"/>
          <w:lang w:val="it-IT" w:bidi="hi-IN"/>
        </w:rPr>
      </w:pPr>
    </w:p>
    <w:p w14:paraId="20F3E230" w14:textId="53D25084" w:rsidR="00CC2F1C" w:rsidRPr="00077E8B" w:rsidRDefault="00CC2F1C" w:rsidP="00077E8B">
      <w:pPr>
        <w:shd w:val="clear" w:color="auto" w:fill="FFFFFF"/>
        <w:snapToGrid w:val="0"/>
        <w:spacing w:line="360" w:lineRule="auto"/>
        <w:jc w:val="both"/>
        <w:rPr>
          <w:rFonts w:ascii="Book Antiqua" w:hAnsi="Book Antiqua" w:cs="Helvetica"/>
          <w:b/>
          <w:lang w:val="en-US"/>
        </w:rPr>
      </w:pPr>
      <w:r w:rsidRPr="00077E8B">
        <w:rPr>
          <w:rFonts w:ascii="Book Antiqua" w:hAnsi="Book Antiqua" w:cs="Helvetica"/>
          <w:b/>
        </w:rPr>
        <w:t xml:space="preserve">Specialty type: </w:t>
      </w:r>
      <w:r w:rsidR="00E9137C" w:rsidRPr="00E9137C">
        <w:rPr>
          <w:rFonts w:ascii="Book Antiqua" w:eastAsia="微软雅黑" w:hAnsi="Book Antiqua" w:cs="宋体"/>
        </w:rPr>
        <w:t>Oncology</w:t>
      </w:r>
    </w:p>
    <w:p w14:paraId="47391A1D" w14:textId="26702A8A" w:rsidR="00CC2F1C" w:rsidRPr="00077E8B" w:rsidRDefault="00CC2F1C" w:rsidP="00077E8B">
      <w:pPr>
        <w:shd w:val="clear" w:color="auto" w:fill="FFFFFF"/>
        <w:snapToGrid w:val="0"/>
        <w:spacing w:line="360" w:lineRule="auto"/>
        <w:jc w:val="both"/>
        <w:rPr>
          <w:rFonts w:ascii="Book Antiqua" w:eastAsia="宋体" w:hAnsi="Book Antiqua" w:cs="Helvetica"/>
          <w:b/>
          <w:lang w:eastAsia="zh-CN"/>
        </w:rPr>
      </w:pPr>
      <w:r w:rsidRPr="00077E8B">
        <w:rPr>
          <w:rFonts w:ascii="Book Antiqua" w:hAnsi="Book Antiqua" w:cs="Helvetica"/>
          <w:b/>
        </w:rPr>
        <w:t xml:space="preserve">Country of origin: </w:t>
      </w:r>
      <w:r w:rsidR="00E9137C" w:rsidRPr="00077E8B">
        <w:rPr>
          <w:rFonts w:ascii="Book Antiqua" w:hAnsi="Book Antiqua"/>
          <w:iCs/>
          <w:color w:val="000000" w:themeColor="text1"/>
          <w:lang w:val="en-US"/>
        </w:rPr>
        <w:t>Germany</w:t>
      </w:r>
    </w:p>
    <w:p w14:paraId="74AB99BB" w14:textId="77777777" w:rsidR="00CC2F1C" w:rsidRPr="00077E8B" w:rsidRDefault="00CC2F1C" w:rsidP="00077E8B">
      <w:pPr>
        <w:shd w:val="clear" w:color="auto" w:fill="FFFFFF"/>
        <w:snapToGrid w:val="0"/>
        <w:spacing w:line="360" w:lineRule="auto"/>
        <w:jc w:val="both"/>
        <w:rPr>
          <w:rFonts w:ascii="Book Antiqua" w:hAnsi="Book Antiqua" w:cs="Helvetica"/>
          <w:b/>
          <w:lang w:eastAsia="ja-JP"/>
        </w:rPr>
      </w:pPr>
      <w:r w:rsidRPr="00077E8B">
        <w:rPr>
          <w:rFonts w:ascii="Book Antiqua" w:hAnsi="Book Antiqua" w:cs="Helvetica"/>
          <w:b/>
        </w:rPr>
        <w:t>Peer-review report classification</w:t>
      </w:r>
    </w:p>
    <w:p w14:paraId="76359AE8" w14:textId="77777777" w:rsidR="00CC2F1C" w:rsidRPr="00077E8B" w:rsidRDefault="00CC2F1C" w:rsidP="00077E8B">
      <w:pPr>
        <w:shd w:val="clear" w:color="auto" w:fill="FFFFFF"/>
        <w:snapToGrid w:val="0"/>
        <w:spacing w:line="360" w:lineRule="auto"/>
        <w:jc w:val="both"/>
        <w:rPr>
          <w:rFonts w:ascii="Book Antiqua" w:hAnsi="Book Antiqua" w:cs="Helvetica"/>
        </w:rPr>
      </w:pPr>
      <w:r w:rsidRPr="00077E8B">
        <w:rPr>
          <w:rFonts w:ascii="Book Antiqua" w:hAnsi="Book Antiqua" w:cs="Helvetica"/>
        </w:rPr>
        <w:t>Grade A (Excellent): 0</w:t>
      </w:r>
    </w:p>
    <w:p w14:paraId="0184BFC7" w14:textId="1C1959B5" w:rsidR="00CC2F1C" w:rsidRPr="00077E8B" w:rsidRDefault="00CC2F1C" w:rsidP="00077E8B">
      <w:pPr>
        <w:shd w:val="clear" w:color="auto" w:fill="FFFFFF"/>
        <w:snapToGrid w:val="0"/>
        <w:spacing w:line="360" w:lineRule="auto"/>
        <w:jc w:val="both"/>
        <w:rPr>
          <w:rFonts w:ascii="Book Antiqua" w:hAnsi="Book Antiqua" w:cs="Helvetica"/>
          <w:lang w:eastAsia="zh-CN"/>
        </w:rPr>
      </w:pPr>
      <w:r w:rsidRPr="00077E8B">
        <w:rPr>
          <w:rFonts w:ascii="Book Antiqua" w:hAnsi="Book Antiqua" w:cs="Helvetica"/>
        </w:rPr>
        <w:lastRenderedPageBreak/>
        <w:t>Grade B (Very good): B</w:t>
      </w:r>
      <w:r w:rsidRPr="00077E8B">
        <w:rPr>
          <w:rFonts w:ascii="Book Antiqua" w:hAnsi="Book Antiqua" w:cs="Helvetica"/>
          <w:lang w:eastAsia="zh-CN"/>
        </w:rPr>
        <w:t>, B, B</w:t>
      </w:r>
    </w:p>
    <w:p w14:paraId="5CBDF4C1" w14:textId="0EFF96AB" w:rsidR="00CC2F1C" w:rsidRPr="00077E8B" w:rsidRDefault="00CC2F1C" w:rsidP="00077E8B">
      <w:pPr>
        <w:shd w:val="clear" w:color="auto" w:fill="FFFFFF"/>
        <w:snapToGrid w:val="0"/>
        <w:spacing w:line="360" w:lineRule="auto"/>
        <w:jc w:val="both"/>
        <w:rPr>
          <w:rFonts w:ascii="Book Antiqua" w:hAnsi="Book Antiqua" w:cs="Helvetica"/>
          <w:lang w:eastAsia="zh-CN"/>
        </w:rPr>
      </w:pPr>
      <w:r w:rsidRPr="00077E8B">
        <w:rPr>
          <w:rFonts w:ascii="Book Antiqua" w:hAnsi="Book Antiqua" w:cs="Helvetica"/>
        </w:rPr>
        <w:t xml:space="preserve">Grade C (Good): </w:t>
      </w:r>
      <w:r w:rsidRPr="00077E8B">
        <w:rPr>
          <w:rFonts w:ascii="Book Antiqua" w:hAnsi="Book Antiqua" w:cs="Helvetica"/>
          <w:lang w:eastAsia="zh-CN"/>
        </w:rPr>
        <w:t>0</w:t>
      </w:r>
    </w:p>
    <w:p w14:paraId="7E638A8B" w14:textId="77777777" w:rsidR="00CC2F1C" w:rsidRPr="00077E8B" w:rsidRDefault="00CC2F1C" w:rsidP="00077E8B">
      <w:pPr>
        <w:shd w:val="clear" w:color="auto" w:fill="FFFFFF"/>
        <w:snapToGrid w:val="0"/>
        <w:spacing w:line="360" w:lineRule="auto"/>
        <w:jc w:val="both"/>
        <w:rPr>
          <w:rFonts w:ascii="Book Antiqua" w:hAnsi="Book Antiqua" w:cs="Helvetica"/>
        </w:rPr>
      </w:pPr>
      <w:r w:rsidRPr="00077E8B">
        <w:rPr>
          <w:rFonts w:ascii="Book Antiqua" w:hAnsi="Book Antiqua" w:cs="Helvetica"/>
        </w:rPr>
        <w:t>Grade D (Fair): 0</w:t>
      </w:r>
    </w:p>
    <w:p w14:paraId="4BC6FA85" w14:textId="77777777" w:rsidR="00CC2F1C" w:rsidRPr="00077E8B" w:rsidRDefault="00CC2F1C" w:rsidP="00077E8B">
      <w:pPr>
        <w:shd w:val="clear" w:color="auto" w:fill="FFFFFF"/>
        <w:snapToGrid w:val="0"/>
        <w:spacing w:line="360" w:lineRule="auto"/>
        <w:jc w:val="both"/>
        <w:rPr>
          <w:rFonts w:ascii="Book Antiqua" w:eastAsia="宋体" w:hAnsi="Book Antiqua" w:cs="Helvetica"/>
          <w:lang w:eastAsia="zh-CN"/>
        </w:rPr>
      </w:pPr>
      <w:r w:rsidRPr="00077E8B">
        <w:rPr>
          <w:rFonts w:ascii="Book Antiqua" w:hAnsi="Book Antiqua" w:cs="Helvetica"/>
        </w:rPr>
        <w:t>Grade E (Poor): 0</w:t>
      </w:r>
    </w:p>
    <w:p w14:paraId="58435948" w14:textId="77777777" w:rsidR="00CC2F1C" w:rsidRPr="00077E8B" w:rsidRDefault="00CC2F1C" w:rsidP="00077E8B">
      <w:pPr>
        <w:pStyle w:val="EndNoteBibliography"/>
        <w:ind w:rightChars="127" w:right="305"/>
        <w:jc w:val="both"/>
        <w:rPr>
          <w:rStyle w:val="fontstyle21"/>
          <w:rFonts w:eastAsiaTheme="minorEastAsia"/>
          <w:lang w:eastAsia="zh-CN"/>
        </w:rPr>
      </w:pPr>
    </w:p>
    <w:p w14:paraId="6CB3B8C7" w14:textId="77777777" w:rsidR="005A07C0" w:rsidRPr="00077E8B" w:rsidRDefault="00600542" w:rsidP="00077E8B">
      <w:pPr>
        <w:spacing w:line="360" w:lineRule="auto"/>
        <w:jc w:val="both"/>
        <w:rPr>
          <w:rFonts w:ascii="Book Antiqua" w:hAnsi="Book Antiqua"/>
        </w:rPr>
      </w:pPr>
      <w:r w:rsidRPr="00077E8B">
        <w:rPr>
          <w:rFonts w:ascii="Book Antiqua" w:hAnsi="Book Antiqua"/>
          <w:b/>
          <w:bCs/>
        </w:rPr>
        <w:br w:type="column"/>
      </w:r>
      <w:r w:rsidRPr="00077E8B">
        <w:rPr>
          <w:rFonts w:ascii="Book Antiqua" w:hAnsi="Book Antiqua"/>
          <w:noProof/>
          <w:lang w:val="en-US" w:eastAsia="zh-CN"/>
        </w:rPr>
        <w:lastRenderedPageBreak/>
        <w:drawing>
          <wp:anchor distT="0" distB="0" distL="0" distR="0" simplePos="0" relativeHeight="251659264" behindDoc="0" locked="0" layoutInCell="1" allowOverlap="1" wp14:anchorId="29ECDFA0" wp14:editId="498836BB">
            <wp:simplePos x="0" y="0"/>
            <wp:positionH relativeFrom="column">
              <wp:posOffset>-3581</wp:posOffset>
            </wp:positionH>
            <wp:positionV relativeFrom="line">
              <wp:posOffset>-14629</wp:posOffset>
            </wp:positionV>
            <wp:extent cx="2267712" cy="3635654"/>
            <wp:effectExtent l="0" t="0" r="0" b="3175"/>
            <wp:wrapNone/>
            <wp:docPr id="1073741825" name="officeArt object" descr="PCR_Bild copy"/>
            <wp:cNvGraphicFramePr/>
            <a:graphic xmlns:a="http://schemas.openxmlformats.org/drawingml/2006/main">
              <a:graphicData uri="http://schemas.openxmlformats.org/drawingml/2006/picture">
                <pic:pic xmlns:pic="http://schemas.openxmlformats.org/drawingml/2006/picture">
                  <pic:nvPicPr>
                    <pic:cNvPr id="1073741825" name="PCR_Bild copy.jpg" descr="PCR_Bild copy"/>
                    <pic:cNvPicPr>
                      <a:picLocks noChangeAspect="1"/>
                    </pic:cNvPicPr>
                  </pic:nvPicPr>
                  <pic:blipFill>
                    <a:blip r:embed="rId11">
                      <a:extLst/>
                    </a:blip>
                    <a:stretch>
                      <a:fillRect/>
                    </a:stretch>
                  </pic:blipFill>
                  <pic:spPr>
                    <a:xfrm>
                      <a:off x="0" y="0"/>
                      <a:ext cx="2269410" cy="363837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5C49FDB"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23356E40"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53D350FC"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6CD6B52D"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03F17331"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60DCCB62"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11734B5E"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0F1F03AF"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33DCFC55"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3FC925B7"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22B8B958"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2D71054A" w14:textId="77777777" w:rsidR="004126CA" w:rsidRPr="00077E8B" w:rsidRDefault="004126CA" w:rsidP="00077E8B">
      <w:pPr>
        <w:spacing w:line="360" w:lineRule="auto"/>
        <w:jc w:val="both"/>
        <w:rPr>
          <w:rFonts w:ascii="Book Antiqua" w:hAnsi="Book Antiqua"/>
          <w:lang w:eastAsia="zh-CN"/>
        </w:rPr>
      </w:pPr>
    </w:p>
    <w:p w14:paraId="78DA5EAA" w14:textId="4FFFBFB6" w:rsidR="002C4A4B" w:rsidRPr="00077E8B" w:rsidRDefault="002C4A4B" w:rsidP="00077E8B">
      <w:pPr>
        <w:spacing w:line="360" w:lineRule="auto"/>
        <w:jc w:val="both"/>
        <w:rPr>
          <w:rFonts w:ascii="Book Antiqua" w:eastAsia="Times New Roman" w:hAnsi="Book Antiqua" w:cs="Times New Roman"/>
          <w:bCs/>
          <w:iCs/>
        </w:rPr>
      </w:pPr>
      <w:r w:rsidRPr="00077E8B">
        <w:rPr>
          <w:rFonts w:ascii="Book Antiqua" w:hAnsi="Book Antiqua"/>
          <w:b/>
          <w:iCs/>
        </w:rPr>
        <w:t xml:space="preserve">Figure 1 </w:t>
      </w:r>
      <w:r w:rsidR="006D6B66" w:rsidRPr="00077E8B">
        <w:rPr>
          <w:rFonts w:ascii="Book Antiqua" w:hAnsi="Book Antiqua"/>
          <w:b/>
          <w:color w:val="000000" w:themeColor="text1"/>
          <w:lang w:val="en-US"/>
        </w:rPr>
        <w:t>Polymerase chain reaction-restriction fragment length polymorphism</w:t>
      </w:r>
      <w:r w:rsidRPr="00077E8B">
        <w:rPr>
          <w:rFonts w:ascii="Book Antiqua" w:eastAsia="Times New Roman" w:hAnsi="Book Antiqua" w:cs="Times New Roman"/>
          <w:b/>
          <w:bCs/>
          <w:iCs/>
        </w:rPr>
        <w:t xml:space="preserve"> analysis of </w:t>
      </w:r>
      <w:r w:rsidR="00985030" w:rsidRPr="00077E8B">
        <w:rPr>
          <w:rFonts w:ascii="Book Antiqua" w:eastAsia="Times New Roman" w:hAnsi="Book Antiqua" w:cs="Times New Roman"/>
          <w:b/>
          <w:bCs/>
          <w:iCs/>
        </w:rPr>
        <w:t>fibroblast growth factor recepto</w:t>
      </w:r>
      <w:r w:rsidR="00D672CE" w:rsidRPr="00077E8B">
        <w:rPr>
          <w:rFonts w:ascii="Book Antiqua" w:eastAsia="Times New Roman" w:hAnsi="Book Antiqua" w:cs="Times New Roman"/>
          <w:b/>
          <w:bCs/>
          <w:iCs/>
        </w:rPr>
        <w:t xml:space="preserve">r </w:t>
      </w:r>
      <w:r w:rsidRPr="00077E8B">
        <w:rPr>
          <w:rFonts w:ascii="Book Antiqua" w:eastAsia="Times New Roman" w:hAnsi="Book Antiqua" w:cs="Times New Roman"/>
          <w:b/>
          <w:bCs/>
          <w:iCs/>
        </w:rPr>
        <w:t xml:space="preserve">4 </w:t>
      </w:r>
      <w:r w:rsidRPr="00077E8B">
        <w:rPr>
          <w:rFonts w:ascii="Book Antiqua" w:eastAsia="Times New Roman" w:hAnsi="Book Antiqua" w:cs="Times New Roman"/>
          <w:b/>
          <w:bCs/>
          <w:i/>
          <w:iCs/>
        </w:rPr>
        <w:t>G388</w:t>
      </w:r>
      <w:r w:rsidRPr="00077E8B">
        <w:rPr>
          <w:rFonts w:ascii="Book Antiqua" w:eastAsia="Times New Roman" w:hAnsi="Book Antiqua" w:cs="Times New Roman"/>
          <w:b/>
          <w:bCs/>
          <w:iCs/>
        </w:rPr>
        <w:t xml:space="preserve"> gene</w:t>
      </w:r>
      <w:r w:rsidR="004126CA" w:rsidRPr="00077E8B">
        <w:rPr>
          <w:rFonts w:ascii="Book Antiqua" w:hAnsi="Book Antiqua" w:cs="Times New Roman"/>
          <w:b/>
          <w:bCs/>
          <w:iCs/>
          <w:lang w:eastAsia="zh-CN"/>
        </w:rPr>
        <w:t xml:space="preserve">. </w:t>
      </w:r>
      <w:r w:rsidR="00137C29" w:rsidRPr="00077E8B">
        <w:rPr>
          <w:rFonts w:ascii="Book Antiqua" w:hAnsi="Book Antiqua"/>
        </w:rPr>
        <w:t xml:space="preserve">Five individual tissue specimen of </w:t>
      </w:r>
      <w:r w:rsidR="00D672CE" w:rsidRPr="00077E8B">
        <w:rPr>
          <w:rFonts w:ascii="Book Antiqua" w:hAnsi="Book Antiqua"/>
        </w:rPr>
        <w:t xml:space="preserve">Head and Neck Squmous Cell Carcinoma </w:t>
      </w:r>
      <w:r w:rsidR="00137C29" w:rsidRPr="00077E8B">
        <w:rPr>
          <w:rFonts w:ascii="Book Antiqua" w:hAnsi="Book Antiqua"/>
        </w:rPr>
        <w:t xml:space="preserve">are presented. Line 2 shows a homozygote carrier for the Glycine allele, the dominant form of the </w:t>
      </w:r>
      <w:r w:rsidR="006D6B66" w:rsidRPr="00077E8B">
        <w:rPr>
          <w:rFonts w:ascii="Book Antiqua" w:hAnsi="Book Antiqua"/>
        </w:rPr>
        <w:t xml:space="preserve">fibroblast growth factor receptor </w:t>
      </w:r>
      <w:r w:rsidR="00D672CE" w:rsidRPr="00077E8B">
        <w:rPr>
          <w:rFonts w:ascii="Book Antiqua" w:hAnsi="Book Antiqua"/>
        </w:rPr>
        <w:t>4 (FGFR4)</w:t>
      </w:r>
      <w:r w:rsidR="00137C29" w:rsidRPr="00077E8B">
        <w:rPr>
          <w:rFonts w:ascii="Book Antiqua" w:hAnsi="Book Antiqua"/>
        </w:rPr>
        <w:t>. Lane 1, 3 and 5 show a heterozygote carrier of the FGFR4 with both alleles glycine388 and arginine388. Lane 4 shows a homozygous carrier for the argi</w:t>
      </w:r>
      <w:r w:rsidR="00CB35B1" w:rsidRPr="00077E8B">
        <w:rPr>
          <w:rFonts w:ascii="Book Antiqua" w:hAnsi="Book Antiqua"/>
        </w:rPr>
        <w:t>nine allele.</w:t>
      </w:r>
    </w:p>
    <w:p w14:paraId="6C6EA8B0" w14:textId="77777777" w:rsidR="005A07C0" w:rsidRPr="00077E8B" w:rsidRDefault="00600542" w:rsidP="00077E8B">
      <w:pPr>
        <w:spacing w:line="360" w:lineRule="auto"/>
        <w:jc w:val="both"/>
        <w:rPr>
          <w:rFonts w:ascii="Book Antiqua" w:hAnsi="Book Antiqua"/>
        </w:rPr>
      </w:pPr>
      <w:r w:rsidRPr="00077E8B">
        <w:rPr>
          <w:rFonts w:ascii="Book Antiqua" w:hAnsi="Book Antiqua"/>
          <w:lang w:val="en-US"/>
        </w:rPr>
        <w:br w:type="page"/>
      </w:r>
    </w:p>
    <w:p w14:paraId="6C4A5302" w14:textId="295C1EE3" w:rsidR="005A07C0" w:rsidRPr="00077E8B" w:rsidRDefault="00590DF4" w:rsidP="00077E8B">
      <w:pPr>
        <w:spacing w:line="360" w:lineRule="auto"/>
        <w:jc w:val="both"/>
        <w:rPr>
          <w:rFonts w:ascii="Book Antiqua" w:hAnsi="Book Antiqua"/>
          <w:lang w:val="en-US"/>
        </w:rPr>
      </w:pPr>
      <w:r w:rsidRPr="00077E8B">
        <w:rPr>
          <w:rFonts w:ascii="Book Antiqua" w:hAnsi="Book Antiqua"/>
          <w:noProof/>
          <w:lang w:val="en-US" w:eastAsia="zh-CN"/>
        </w:rPr>
        <w:lastRenderedPageBreak/>
        <mc:AlternateContent>
          <mc:Choice Requires="wpg">
            <w:drawing>
              <wp:anchor distT="0" distB="0" distL="114300" distR="114300" simplePos="0" relativeHeight="251661312" behindDoc="0" locked="0" layoutInCell="1" allowOverlap="1" wp14:anchorId="6B57BC39" wp14:editId="666FE228">
                <wp:simplePos x="0" y="0"/>
                <wp:positionH relativeFrom="column">
                  <wp:posOffset>184785</wp:posOffset>
                </wp:positionH>
                <wp:positionV relativeFrom="paragraph">
                  <wp:posOffset>228600</wp:posOffset>
                </wp:positionV>
                <wp:extent cx="4262438" cy="3252197"/>
                <wp:effectExtent l="12700" t="0" r="17780" b="12065"/>
                <wp:wrapTopAndBottom/>
                <wp:docPr id="11" name="Gruppieren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2C69E46-230A-1F44-8E8A-0F54DEC3BC10}"/>
                    </a:ext>
                  </a:extLst>
                </wp:docPr>
                <wp:cNvGraphicFramePr/>
                <a:graphic xmlns:a="http://schemas.openxmlformats.org/drawingml/2006/main">
                  <a:graphicData uri="http://schemas.microsoft.com/office/word/2010/wordprocessingGroup">
                    <wpg:wgp>
                      <wpg:cNvGrpSpPr/>
                      <wpg:grpSpPr>
                        <a:xfrm>
                          <a:off x="0" y="0"/>
                          <a:ext cx="4262438" cy="3252197"/>
                          <a:chOff x="0" y="0"/>
                          <a:chExt cx="4262438" cy="3252197"/>
                        </a:xfrm>
                      </wpg:grpSpPr>
                      <pic:pic xmlns:pic="http://schemas.openxmlformats.org/drawingml/2006/picture">
                        <pic:nvPicPr>
                          <pic:cNvPr id="2" name="Picture 1982" descr="PL2_Hyperplasie_XRCC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6B44464-F007-8D48-9176-9186EB9225DA}"/>
                              </a:ext>
                            </a:extLst>
                          </pic:cNvPr>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73191"/>
                            <a:ext cx="2078641" cy="1579006"/>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983" descr="PL5_SH_XRCC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AF256A9-D587-8D45-9768-32610A564E09}"/>
                              </a:ext>
                            </a:extLst>
                          </pic:cNvPr>
                          <pic:cNvPicPr preferRelativeResize="0">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2183797" y="1666059"/>
                            <a:ext cx="2078641" cy="157112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981" descr="Kopie von TT 15_Tu_XRCC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5A9D9E-0F0B-3541-8A98-79879EC04C3F}"/>
                              </a:ext>
                            </a:extLst>
                          </pic:cNvPr>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5696"/>
                            <a:ext cx="2078641" cy="157112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198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196EE4C-6AAA-A04E-BB78-0145C20BF92A}"/>
                            </a:ext>
                          </a:extLst>
                        </wps:cNvPr>
                        <wps:cNvSpPr txBox="1">
                          <a:spLocks noChangeAspect="1" noChangeArrowheads="1"/>
                        </wps:cNvSpPr>
                        <wps:spPr bwMode="auto">
                          <a:xfrm>
                            <a:off x="18648" y="0"/>
                            <a:ext cx="294381"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48CA" w14:textId="77777777" w:rsidR="005B16E9" w:rsidRPr="005B16E9" w:rsidRDefault="005B16E9" w:rsidP="00590DF4">
                              <w:pPr>
                                <w:pStyle w:val="a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A</w:t>
                              </w:r>
                            </w:p>
                          </w:txbxContent>
                        </wps:txbx>
                        <wps:bodyPr lIns="57338" tIns="28669" rIns="57338" bIns="28669">
                          <a:spAutoFit/>
                        </wps:bodyPr>
                      </wps:wsp>
                      <wps:wsp>
                        <wps:cNvPr id="6" name="Text Box 19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C4653CF-CA26-F34A-8C39-90B33EFC960D}"/>
                            </a:ext>
                          </a:extLst>
                        </wps:cNvPr>
                        <wps:cNvSpPr txBox="1">
                          <a:spLocks noChangeAspect="1" noChangeArrowheads="1"/>
                        </wps:cNvSpPr>
                        <wps:spPr bwMode="auto">
                          <a:xfrm>
                            <a:off x="18648" y="1630086"/>
                            <a:ext cx="454401"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3F81" w14:textId="77777777" w:rsidR="005B16E9" w:rsidRPr="005B16E9" w:rsidRDefault="005B16E9" w:rsidP="00590DF4">
                              <w:pPr>
                                <w:pStyle w:val="a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C</w:t>
                              </w:r>
                            </w:p>
                          </w:txbxContent>
                        </wps:txbx>
                        <wps:bodyPr lIns="57338" tIns="28669" rIns="57338" bIns="28669">
                          <a:spAutoFit/>
                        </wps:bodyPr>
                      </wps:wsp>
                      <wps:wsp>
                        <wps:cNvPr id="7" name="Text Box 19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17A234E-ADCF-A946-8426-DF76DE4621EA}"/>
                            </a:ext>
                          </a:extLst>
                        </wps:cNvPr>
                        <wps:cNvSpPr txBox="1">
                          <a:spLocks noChangeAspect="1" noChangeArrowheads="1"/>
                        </wps:cNvSpPr>
                        <wps:spPr bwMode="auto">
                          <a:xfrm>
                            <a:off x="2199237" y="1630086"/>
                            <a:ext cx="454401"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14B3" w14:textId="77777777" w:rsidR="005B16E9" w:rsidRDefault="005B16E9" w:rsidP="00590DF4">
                              <w:pPr>
                                <w:pStyle w:val="ab"/>
                                <w:spacing w:before="216" w:beforeAutospacing="0" w:after="0" w:afterAutospacing="0"/>
                                <w:jc w:val="both"/>
                                <w:textAlignment w:val="baseline"/>
                              </w:pPr>
                              <w:r w:rsidRPr="005B16E9">
                                <w:rPr>
                                  <w:rFonts w:ascii="Arial" w:eastAsia="MS PGothic" w:hAnsi="Arial" w:cs="Arial"/>
                                  <w:b/>
                                  <w:bCs/>
                                  <w:color w:val="000000" w:themeColor="text1"/>
                                  <w:kern w:val="24"/>
                                  <w:sz w:val="36"/>
                                  <w:szCs w:val="36"/>
                                </w:rPr>
                                <w:t>D</w:t>
                              </w:r>
                            </w:p>
                          </w:txbxContent>
                        </wps:txbx>
                        <wps:bodyPr lIns="57338" tIns="28669" rIns="57338" bIns="28669">
                          <a:spAutoFit/>
                        </wps:bodyPr>
                      </wps:wsp>
                      <pic:pic xmlns:pic="http://schemas.openxmlformats.org/drawingml/2006/picture">
                        <pic:nvPicPr>
                          <pic:cNvPr id="8" name="Bild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2620C98-7E9A-194B-A958-74E150A9BAD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7284" t="4544" r="1491" b="32764"/>
                          <a:stretch/>
                        </pic:blipFill>
                        <pic:spPr bwMode="auto">
                          <a:xfrm>
                            <a:off x="2183797" y="29734"/>
                            <a:ext cx="2063033" cy="1579006"/>
                          </a:xfrm>
                          <a:prstGeom prst="rect">
                            <a:avLst/>
                          </a:prstGeom>
                          <a:noFill/>
                          <a:ln w="15875">
                            <a:solidFill>
                              <a:schemeClr val="tx1"/>
                            </a:solidFill>
                          </a:ln>
                        </pic:spPr>
                      </pic:pic>
                      <wps:wsp>
                        <wps:cNvPr id="9" name="Text Box 198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F31CF28-2DF4-5140-9F98-48A92F966363}"/>
                            </a:ext>
                          </a:extLst>
                        </wps:cNvPr>
                        <wps:cNvSpPr txBox="1">
                          <a:spLocks noChangeAspect="1" noChangeArrowheads="1"/>
                        </wps:cNvSpPr>
                        <wps:spPr bwMode="auto">
                          <a:xfrm>
                            <a:off x="2199237" y="11036"/>
                            <a:ext cx="401696"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F2E4" w14:textId="77777777" w:rsidR="005B16E9" w:rsidRPr="005B16E9" w:rsidRDefault="005B16E9" w:rsidP="00590DF4">
                              <w:pPr>
                                <w:pStyle w:val="a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B</w:t>
                              </w:r>
                            </w:p>
                          </w:txbxContent>
                        </wps:txbx>
                        <wps:bodyPr lIns="57338" tIns="28669" rIns="57338" bIns="28669">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57BC39" id="Gruppieren 10" o:spid="_x0000_s1026" style="position:absolute;left:0;text-align:left;margin-left:14.55pt;margin-top:18pt;width:335.65pt;height:256.1pt;z-index:251661312" coordsize="42624,3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2" o:spid="_x0000_s1027" type="#_x0000_t75" alt="PL2_Hyperplasie_XRCC1" style="position:absolute;top:16731;width:20786;height:15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" stroked="t" strokecolor="black [3213]" strokeweight="1pt">
                  <v:imagedata r:id="rId16" o:title="PL2_Hyperplasie_XRCC1"/>
                </v:shape>
                <v:shape id="Picture 1983" o:spid="_x0000_s1028" type="#_x0000_t75" alt="PL5_SH_XRCC1" style="position:absolute;left:21837;top:16660;width:20787;height:157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" stroked="t" strokecolor="black [3213]" strokeweight="1pt">
                  <v:imagedata r:id="rId17" o:title="PL5_SH_XRCC1" blacklevel="1966f"/>
                </v:shape>
                <v:shape id="Picture 1981" o:spid="_x0000_s1029" type="#_x0000_t75" alt="Kopie von TT 15_Tu_XRCC1" style="position:absolute;top:356;width:20786;height:157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" stroked="t" strokecolor="black [3213]" strokeweight="1pt">
                  <v:imagedata r:id="rId18" o:title="Kopie von TT 15_Tu_XRCC1"/>
                </v:shape>
                <v:shapetype id="_x0000_t202" coordsize="21600,21600" o:spt="202" path="m,l,21600r21600,l21600,xe">
                  <v:stroke joinstyle="miter"/>
                  <v:path gradientshapeok="t" o:connecttype="rect"/>
                </v:shapetype>
                <v:shape id="Text Box 1986" o:spid="_x0000_s1030" type="#_x0000_t202" style="position:absolute;left:186;width:2944;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" filled="f" stroked="f">
                  <o:lock v:ext="edit" aspectratio="t"/>
                  <v:textbox style="mso-fit-shape-to-text:t" inset="1.59272mm,.79636mm,1.59272mm,.79636mm">
                    <w:txbxContent>
                      <w:p w14:paraId="2E9F48CA"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A</w:t>
                        </w:r>
                      </w:p>
                    </w:txbxContent>
                  </v:textbox>
                </v:shape>
                <v:shape id="Text Box 1988" o:spid="_x0000_s1031" type="#_x0000_t202" style="position:absolute;left:186;top:16300;width:454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" filled="f" stroked="f">
                  <o:lock v:ext="edit" aspectratio="t"/>
                  <v:textbox style="mso-fit-shape-to-text:t" inset="1.59272mm,.79636mm,1.59272mm,.79636mm">
                    <w:txbxContent>
                      <w:p w14:paraId="2FB83F81"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C</w:t>
                        </w:r>
                      </w:p>
                    </w:txbxContent>
                  </v:textbox>
                </v:shape>
                <v:shape id="Text Box 1989" o:spid="_x0000_s1032" type="#_x0000_t202" style="position:absolute;left:21992;top:16300;width:454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" filled="f" stroked="f">
                  <o:lock v:ext="edit" aspectratio="t"/>
                  <v:textbox style="mso-fit-shape-to-text:t" inset="1.59272mm,.79636mm,1.59272mm,.79636mm">
                    <w:txbxContent>
                      <w:p w14:paraId="4A6914B3" w14:textId="77777777" w:rsidR="005B16E9" w:rsidRDefault="005B16E9" w:rsidP="00590DF4">
                        <w:pPr>
                          <w:pStyle w:val="NormalWeb"/>
                          <w:spacing w:before="216" w:beforeAutospacing="0" w:after="0" w:afterAutospacing="0"/>
                          <w:jc w:val="both"/>
                          <w:textAlignment w:val="baseline"/>
                        </w:pPr>
                        <w:r w:rsidRPr="005B16E9">
                          <w:rPr>
                            <w:rFonts w:ascii="Arial" w:eastAsia="MS PGothic" w:hAnsi="Arial" w:cs="Arial"/>
                            <w:b/>
                            <w:bCs/>
                            <w:color w:val="000000" w:themeColor="text1"/>
                            <w:kern w:val="24"/>
                            <w:sz w:val="36"/>
                            <w:szCs w:val="36"/>
                          </w:rPr>
                          <w:t>D</w:t>
                        </w:r>
                      </w:p>
                    </w:txbxContent>
                  </v:textbox>
                </v:shape>
                <v:shape id="Bild 9" o:spid="_x0000_s1033" type="#_x0000_t75" style="position:absolute;left:21837;top:297;width:20631;height:1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" stroked="t" strokecolor="black [3213]" strokeweight="1.25pt">
                  <v:imagedata r:id="rId19" o:title="" croptop="2978f" cropbottom="21472f" cropleft="24434f" cropright="977f"/>
                  <v:path arrowok="t"/>
                </v:shape>
                <v:shape id="Text Box 1987" o:spid="_x0000_s1034" type="#_x0000_t202" style="position:absolute;left:21992;top:110;width:4017;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" filled="f" stroked="f">
                  <o:lock v:ext="edit" aspectratio="t"/>
                  <v:textbox style="mso-fit-shape-to-text:t" inset="1.59272mm,.79636mm,1.59272mm,.79636mm">
                    <w:txbxContent>
                      <w:p w14:paraId="3C4BF2E4"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B</w:t>
                        </w:r>
                      </w:p>
                    </w:txbxContent>
                  </v:textbox>
                </v:shape>
                <w10:wrap type="topAndBottom"/>
              </v:group>
            </w:pict>
          </mc:Fallback>
        </mc:AlternateContent>
      </w:r>
    </w:p>
    <w:p w14:paraId="7A5F634B" w14:textId="4C8A9152" w:rsidR="002C4A4B" w:rsidRPr="00077E8B" w:rsidRDefault="002C4A4B" w:rsidP="00077E8B">
      <w:pPr>
        <w:spacing w:line="360" w:lineRule="auto"/>
        <w:jc w:val="both"/>
        <w:rPr>
          <w:rFonts w:ascii="Book Antiqua" w:hAnsi="Book Antiqua"/>
          <w:lang w:eastAsia="zh-CN"/>
        </w:rPr>
      </w:pPr>
      <w:r w:rsidRPr="00077E8B">
        <w:rPr>
          <w:rFonts w:ascii="Book Antiqua" w:hAnsi="Book Antiqua"/>
          <w:b/>
        </w:rPr>
        <w:t xml:space="preserve">Figure 2 Immunohistochemical analysis of </w:t>
      </w:r>
      <w:r w:rsidR="00C279E2" w:rsidRPr="00077E8B">
        <w:rPr>
          <w:rFonts w:ascii="Book Antiqua" w:eastAsia="Times New Roman" w:hAnsi="Book Antiqua" w:cs="Times New Roman"/>
          <w:b/>
          <w:bCs/>
        </w:rPr>
        <w:t>fibroblast growth factor receptor</w:t>
      </w:r>
      <w:r w:rsidR="00D672CE" w:rsidRPr="00077E8B">
        <w:rPr>
          <w:rFonts w:ascii="Book Antiqua" w:eastAsia="Times New Roman" w:hAnsi="Book Antiqua" w:cs="Times New Roman"/>
          <w:b/>
          <w:bCs/>
        </w:rPr>
        <w:t xml:space="preserve"> 4 </w:t>
      </w:r>
      <w:r w:rsidRPr="00077E8B">
        <w:rPr>
          <w:rFonts w:ascii="Book Antiqua" w:hAnsi="Book Antiqua"/>
          <w:b/>
        </w:rPr>
        <w:t>in primary head and neck squamous cell carcinoma tissue.</w:t>
      </w:r>
      <w:r w:rsidRPr="00077E8B">
        <w:rPr>
          <w:rFonts w:ascii="Book Antiqua" w:hAnsi="Book Antiqua"/>
        </w:rPr>
        <w:t xml:space="preserve"> </w:t>
      </w:r>
      <w:r w:rsidR="006D6B66" w:rsidRPr="00077E8B">
        <w:rPr>
          <w:rFonts w:ascii="Book Antiqua" w:hAnsi="Book Antiqua"/>
        </w:rPr>
        <w:t>A</w:t>
      </w:r>
      <w:r w:rsidR="006D6B66" w:rsidRPr="00077E8B">
        <w:rPr>
          <w:rFonts w:ascii="Book Antiqua" w:hAnsi="Book Antiqua"/>
          <w:lang w:eastAsia="zh-CN"/>
        </w:rPr>
        <w:t>:</w:t>
      </w:r>
      <w:r w:rsidR="00097E9B" w:rsidRPr="00077E8B">
        <w:rPr>
          <w:rFonts w:ascii="Book Antiqua" w:hAnsi="Book Antiqua"/>
        </w:rPr>
        <w:t xml:space="preserve"> High expression of </w:t>
      </w:r>
      <w:r w:rsidR="006D6B66" w:rsidRPr="00077E8B">
        <w:rPr>
          <w:rFonts w:ascii="Book Antiqua" w:hAnsi="Book Antiqua"/>
        </w:rPr>
        <w:t xml:space="preserve">fibroblast growth factor receptor </w:t>
      </w:r>
      <w:r w:rsidR="00097E9B" w:rsidRPr="00077E8B">
        <w:rPr>
          <w:rFonts w:ascii="Book Antiqua" w:hAnsi="Book Antiqua"/>
        </w:rPr>
        <w:t>4 (FGFR4) in tissue of oropharyngeal carcinoma</w:t>
      </w:r>
      <w:r w:rsidR="004126CA" w:rsidRPr="00077E8B">
        <w:rPr>
          <w:rFonts w:ascii="Book Antiqua" w:hAnsi="Book Antiqua"/>
          <w:lang w:eastAsia="zh-CN"/>
        </w:rPr>
        <w:t>;</w:t>
      </w:r>
      <w:r w:rsidR="00097E9B" w:rsidRPr="00077E8B">
        <w:rPr>
          <w:rFonts w:ascii="Book Antiqua" w:hAnsi="Book Antiqua"/>
        </w:rPr>
        <w:t xml:space="preserve"> B</w:t>
      </w:r>
      <w:r w:rsidR="006D6B66" w:rsidRPr="00077E8B">
        <w:rPr>
          <w:rFonts w:ascii="Book Antiqua" w:hAnsi="Book Antiqua"/>
          <w:lang w:eastAsia="zh-CN"/>
        </w:rPr>
        <w:t>:</w:t>
      </w:r>
      <w:r w:rsidR="00097E9B" w:rsidRPr="00077E8B">
        <w:rPr>
          <w:rFonts w:ascii="Book Antiqua" w:hAnsi="Book Antiqua"/>
        </w:rPr>
        <w:t xml:space="preserve"> Medium expression of FGFR4 in tissue of oropharyngeal carcinoma</w:t>
      </w:r>
      <w:r w:rsidR="004126CA" w:rsidRPr="00077E8B">
        <w:rPr>
          <w:rFonts w:ascii="Book Antiqua" w:hAnsi="Book Antiqua"/>
          <w:lang w:eastAsia="zh-CN"/>
        </w:rPr>
        <w:t>;</w:t>
      </w:r>
      <w:r w:rsidR="00097E9B" w:rsidRPr="00077E8B">
        <w:rPr>
          <w:rFonts w:ascii="Book Antiqua" w:hAnsi="Book Antiqua"/>
        </w:rPr>
        <w:t xml:space="preserve"> </w:t>
      </w:r>
      <w:r w:rsidR="006D6B66" w:rsidRPr="00077E8B">
        <w:rPr>
          <w:rFonts w:ascii="Book Antiqua" w:hAnsi="Book Antiqua"/>
        </w:rPr>
        <w:t>C</w:t>
      </w:r>
      <w:r w:rsidR="006D6B66" w:rsidRPr="00077E8B">
        <w:rPr>
          <w:rFonts w:ascii="Book Antiqua" w:hAnsi="Book Antiqua"/>
          <w:lang w:eastAsia="zh-CN"/>
        </w:rPr>
        <w:t>:</w:t>
      </w:r>
      <w:r w:rsidR="00097E9B" w:rsidRPr="00077E8B">
        <w:rPr>
          <w:rFonts w:ascii="Book Antiqua" w:hAnsi="Book Antiqua"/>
        </w:rPr>
        <w:t xml:space="preserve"> Low expression of FGFR4 in tissue of oropharyngeal carcinoma</w:t>
      </w:r>
      <w:r w:rsidR="004126CA" w:rsidRPr="00077E8B">
        <w:rPr>
          <w:rFonts w:ascii="Book Antiqua" w:hAnsi="Book Antiqua"/>
          <w:lang w:eastAsia="zh-CN"/>
        </w:rPr>
        <w:t>;</w:t>
      </w:r>
      <w:r w:rsidR="00097E9B" w:rsidRPr="00077E8B">
        <w:rPr>
          <w:rFonts w:ascii="Book Antiqua" w:hAnsi="Book Antiqua"/>
        </w:rPr>
        <w:t xml:space="preserve"> D</w:t>
      </w:r>
      <w:r w:rsidR="006D6B66" w:rsidRPr="00077E8B">
        <w:rPr>
          <w:rFonts w:ascii="Book Antiqua" w:hAnsi="Book Antiqua"/>
          <w:lang w:eastAsia="zh-CN"/>
        </w:rPr>
        <w:t>:</w:t>
      </w:r>
      <w:r w:rsidR="00097E9B" w:rsidRPr="00077E8B">
        <w:rPr>
          <w:rFonts w:ascii="Book Antiqua" w:hAnsi="Book Antiqua"/>
        </w:rPr>
        <w:t xml:space="preserve"> Expression of FGFR4 in healthy</w:t>
      </w:r>
      <w:r w:rsidR="00C279E2">
        <w:rPr>
          <w:rFonts w:ascii="Book Antiqua" w:hAnsi="Book Antiqua"/>
        </w:rPr>
        <w:t xml:space="preserve"> tissue of oropharyngeal mucosa</w:t>
      </w:r>
      <w:r w:rsidR="00097E9B" w:rsidRPr="00077E8B">
        <w:rPr>
          <w:rFonts w:ascii="Book Antiqua" w:hAnsi="Book Antiqua"/>
        </w:rPr>
        <w:t xml:space="preserve"> (</w:t>
      </w:r>
      <w:r w:rsidR="006D6B66" w:rsidRPr="00077E8B">
        <w:rPr>
          <w:rFonts w:ascii="Book Antiqua" w:hAnsi="Book Antiqua"/>
        </w:rPr>
        <w:t>Mag</w:t>
      </w:r>
      <w:r w:rsidR="00097E9B" w:rsidRPr="00077E8B">
        <w:rPr>
          <w:rFonts w:ascii="Book Antiqua" w:hAnsi="Book Antiqua"/>
        </w:rPr>
        <w:t xml:space="preserve">. </w:t>
      </w:r>
      <w:r w:rsidR="006D6B66" w:rsidRPr="00077E8B">
        <w:rPr>
          <w:rFonts w:ascii="Book Antiqua" w:hAnsi="Book Antiqua"/>
        </w:rPr>
        <w:t>×</w:t>
      </w:r>
      <w:r w:rsidR="00097E9B" w:rsidRPr="00077E8B">
        <w:rPr>
          <w:rFonts w:ascii="Book Antiqua" w:hAnsi="Book Antiqua"/>
        </w:rPr>
        <w:t>40)</w:t>
      </w:r>
      <w:r w:rsidR="00C279E2">
        <w:rPr>
          <w:rFonts w:ascii="Book Antiqua" w:hAnsi="Book Antiqua" w:hint="eastAsia"/>
          <w:lang w:eastAsia="zh-CN"/>
        </w:rPr>
        <w:t>.</w:t>
      </w:r>
    </w:p>
    <w:p w14:paraId="38711FEB" w14:textId="77777777" w:rsidR="005A07C0" w:rsidRPr="00077E8B" w:rsidRDefault="00600542" w:rsidP="00077E8B">
      <w:pPr>
        <w:spacing w:line="360" w:lineRule="auto"/>
        <w:jc w:val="both"/>
        <w:rPr>
          <w:rFonts w:ascii="Book Antiqua" w:hAnsi="Book Antiqua"/>
        </w:rPr>
      </w:pPr>
      <w:r w:rsidRPr="00077E8B">
        <w:rPr>
          <w:rFonts w:ascii="Book Antiqua" w:hAnsi="Book Antiqua"/>
          <w:lang w:val="en-US"/>
        </w:rPr>
        <w:br w:type="page"/>
      </w:r>
    </w:p>
    <w:p w14:paraId="66E254F5" w14:textId="7529B9C5" w:rsidR="005A07C0" w:rsidRPr="00077E8B" w:rsidRDefault="00600542" w:rsidP="00077E8B">
      <w:pPr>
        <w:spacing w:line="360" w:lineRule="auto"/>
        <w:jc w:val="both"/>
        <w:rPr>
          <w:rFonts w:ascii="Book Antiqua" w:hAnsi="Book Antiqua"/>
        </w:rPr>
      </w:pPr>
      <w:r w:rsidRPr="00077E8B">
        <w:rPr>
          <w:rFonts w:ascii="Book Antiqua" w:hAnsi="Book Antiqua"/>
        </w:rPr>
        <w:lastRenderedPageBreak/>
        <w:t>A</w:t>
      </w:r>
    </w:p>
    <w:p w14:paraId="13E22C00" w14:textId="77777777" w:rsidR="005A07C0" w:rsidRPr="00077E8B" w:rsidRDefault="00600542" w:rsidP="00077E8B">
      <w:pPr>
        <w:spacing w:line="360" w:lineRule="auto"/>
        <w:ind w:rightChars="127" w:right="305"/>
        <w:jc w:val="both"/>
        <w:rPr>
          <w:rFonts w:ascii="Book Antiqua" w:hAnsi="Book Antiqua"/>
          <w:color w:val="000000" w:themeColor="text1"/>
          <w:lang w:val="fr-FR"/>
        </w:rPr>
      </w:pPr>
      <w:r w:rsidRPr="00077E8B">
        <w:rPr>
          <w:rFonts w:ascii="Book Antiqua" w:hAnsi="Book Antiqua"/>
          <w:noProof/>
          <w:color w:val="000000" w:themeColor="text1"/>
          <w:lang w:val="en-US" w:eastAsia="zh-CN"/>
        </w:rPr>
        <w:drawing>
          <wp:inline distT="0" distB="0" distL="0" distR="0" wp14:anchorId="44510D52" wp14:editId="7478C9E5">
            <wp:extent cx="5791924" cy="2815743"/>
            <wp:effectExtent l="0" t="0" r="0" b="0"/>
            <wp:docPr id="1073741827" name="officeArt object" descr="Figure 3"/>
            <wp:cNvGraphicFramePr/>
            <a:graphic xmlns:a="http://schemas.openxmlformats.org/drawingml/2006/main">
              <a:graphicData uri="http://schemas.openxmlformats.org/drawingml/2006/picture">
                <pic:pic xmlns:pic="http://schemas.openxmlformats.org/drawingml/2006/picture">
                  <pic:nvPicPr>
                    <pic:cNvPr id="1073741827" name="Figure 3.pdf" descr="Figure 3"/>
                    <pic:cNvPicPr>
                      <a:picLocks noChangeAspect="1"/>
                    </pic:cNvPicPr>
                  </pic:nvPicPr>
                  <pic:blipFill>
                    <a:blip r:embed="rId20">
                      <a:extLst/>
                    </a:blip>
                    <a:stretch>
                      <a:fillRect/>
                    </a:stretch>
                  </pic:blipFill>
                  <pic:spPr>
                    <a:xfrm>
                      <a:off x="0" y="0"/>
                      <a:ext cx="5791924" cy="2815743"/>
                    </a:xfrm>
                    <a:prstGeom prst="rect">
                      <a:avLst/>
                    </a:prstGeom>
                    <a:ln w="12700" cap="flat">
                      <a:noFill/>
                      <a:miter lim="400000"/>
                    </a:ln>
                    <a:effectLst/>
                  </pic:spPr>
                </pic:pic>
              </a:graphicData>
            </a:graphic>
          </wp:inline>
        </w:drawing>
      </w:r>
    </w:p>
    <w:p w14:paraId="66BEAC2D" w14:textId="77777777" w:rsidR="005A07C0" w:rsidRPr="00077E8B" w:rsidRDefault="007404E2" w:rsidP="00077E8B">
      <w:pPr>
        <w:spacing w:line="360" w:lineRule="auto"/>
        <w:jc w:val="both"/>
        <w:rPr>
          <w:rFonts w:ascii="Book Antiqua" w:hAnsi="Book Antiqua"/>
        </w:rPr>
      </w:pPr>
      <w:r w:rsidRPr="00077E8B">
        <w:rPr>
          <w:rFonts w:ascii="Book Antiqua" w:hAnsi="Book Antiqua"/>
        </w:rPr>
        <w:t>B</w:t>
      </w:r>
    </w:p>
    <w:p w14:paraId="3BE032AF" w14:textId="77777777" w:rsidR="007404E2" w:rsidRPr="00077E8B" w:rsidRDefault="00600542" w:rsidP="00077E8B">
      <w:pPr>
        <w:spacing w:line="360" w:lineRule="auto"/>
        <w:ind w:rightChars="127" w:right="305"/>
        <w:jc w:val="both"/>
        <w:rPr>
          <w:rFonts w:ascii="Book Antiqua" w:hAnsi="Book Antiqua"/>
          <w:color w:val="000000" w:themeColor="text1"/>
        </w:rPr>
      </w:pPr>
      <w:r w:rsidRPr="00077E8B">
        <w:rPr>
          <w:rFonts w:ascii="Book Antiqua" w:hAnsi="Book Antiqua"/>
          <w:noProof/>
          <w:color w:val="000000" w:themeColor="text1"/>
          <w:lang w:val="en-US" w:eastAsia="zh-CN"/>
        </w:rPr>
        <w:drawing>
          <wp:inline distT="0" distB="0" distL="0" distR="0" wp14:anchorId="58E63E7E" wp14:editId="13F83B9F">
            <wp:extent cx="5894871" cy="2903754"/>
            <wp:effectExtent l="0" t="0" r="0" b="0"/>
            <wp:docPr id="1073741828" name="officeArt object" descr="Figure 4"/>
            <wp:cNvGraphicFramePr/>
            <a:graphic xmlns:a="http://schemas.openxmlformats.org/drawingml/2006/main">
              <a:graphicData uri="http://schemas.openxmlformats.org/drawingml/2006/picture">
                <pic:pic xmlns:pic="http://schemas.openxmlformats.org/drawingml/2006/picture">
                  <pic:nvPicPr>
                    <pic:cNvPr id="1073741828" name="Figure 4.pdf" descr="Figure 4"/>
                    <pic:cNvPicPr>
                      <a:picLocks noChangeAspect="1"/>
                    </pic:cNvPicPr>
                  </pic:nvPicPr>
                  <pic:blipFill>
                    <a:blip r:embed="rId21">
                      <a:extLst/>
                    </a:blip>
                    <a:stretch>
                      <a:fillRect/>
                    </a:stretch>
                  </pic:blipFill>
                  <pic:spPr>
                    <a:xfrm>
                      <a:off x="0" y="0"/>
                      <a:ext cx="5894871" cy="2903754"/>
                    </a:xfrm>
                    <a:prstGeom prst="rect">
                      <a:avLst/>
                    </a:prstGeom>
                    <a:ln w="12700" cap="flat">
                      <a:noFill/>
                      <a:miter lim="400000"/>
                    </a:ln>
                    <a:effectLst/>
                  </pic:spPr>
                </pic:pic>
              </a:graphicData>
            </a:graphic>
          </wp:inline>
        </w:drawing>
      </w:r>
    </w:p>
    <w:p w14:paraId="196E3010" w14:textId="63263E8C" w:rsidR="00137C29" w:rsidRPr="00077E8B" w:rsidRDefault="007404E2" w:rsidP="00077E8B">
      <w:pPr>
        <w:spacing w:line="360" w:lineRule="auto"/>
        <w:jc w:val="both"/>
        <w:rPr>
          <w:rFonts w:ascii="Book Antiqua" w:hAnsi="Book Antiqua"/>
          <w:lang w:eastAsia="zh-CN"/>
        </w:rPr>
      </w:pPr>
      <w:r w:rsidRPr="00077E8B">
        <w:rPr>
          <w:rFonts w:ascii="Book Antiqua" w:hAnsi="Book Antiqua"/>
          <w:b/>
        </w:rPr>
        <w:t xml:space="preserve">Figure 3 </w:t>
      </w:r>
      <w:r w:rsidR="00137C29" w:rsidRPr="00077E8B">
        <w:rPr>
          <w:rFonts w:ascii="Book Antiqua" w:hAnsi="Book Antiqua"/>
          <w:b/>
        </w:rPr>
        <w:t xml:space="preserve">Estimated survival function of </w:t>
      </w:r>
      <w:r w:rsidR="00D83B9B" w:rsidRPr="00077E8B">
        <w:rPr>
          <w:rFonts w:ascii="Book Antiqua" w:hAnsi="Book Antiqua"/>
          <w:b/>
        </w:rPr>
        <w:t xml:space="preserve">head and neck squamous cell carcinoma </w:t>
      </w:r>
      <w:r w:rsidR="00137C29" w:rsidRPr="00077E8B">
        <w:rPr>
          <w:rFonts w:ascii="Book Antiqua" w:hAnsi="Book Antiqua"/>
          <w:b/>
        </w:rPr>
        <w:t xml:space="preserve">patients for </w:t>
      </w:r>
      <w:r w:rsidR="006D6B66" w:rsidRPr="00077E8B">
        <w:rPr>
          <w:rFonts w:ascii="Book Antiqua" w:eastAsia="Times New Roman" w:hAnsi="Book Antiqua" w:cs="Times New Roman"/>
          <w:b/>
          <w:bCs/>
        </w:rPr>
        <w:t>fibroblast growth factor receptor</w:t>
      </w:r>
      <w:r w:rsidR="00D672CE" w:rsidRPr="00077E8B">
        <w:rPr>
          <w:rFonts w:ascii="Book Antiqua" w:eastAsia="Times New Roman" w:hAnsi="Book Antiqua" w:cs="Times New Roman"/>
          <w:b/>
          <w:bCs/>
        </w:rPr>
        <w:t xml:space="preserve"> 4 </w:t>
      </w:r>
      <w:r w:rsidR="00137C29" w:rsidRPr="00077E8B">
        <w:rPr>
          <w:rFonts w:ascii="Book Antiqua" w:hAnsi="Book Antiqua"/>
          <w:b/>
        </w:rPr>
        <w:t xml:space="preserve">genotype and expression. </w:t>
      </w:r>
      <w:r w:rsidR="00137C29" w:rsidRPr="00077E8B">
        <w:rPr>
          <w:rFonts w:ascii="Book Antiqua" w:hAnsi="Book Antiqua"/>
        </w:rPr>
        <w:t>A</w:t>
      </w:r>
      <w:r w:rsidR="006D6B66" w:rsidRPr="00077E8B">
        <w:rPr>
          <w:rFonts w:ascii="Book Antiqua" w:hAnsi="Book Antiqua"/>
          <w:lang w:eastAsia="zh-CN"/>
        </w:rPr>
        <w:t>:</w:t>
      </w:r>
      <w:r w:rsidR="00137C29" w:rsidRPr="00077E8B">
        <w:rPr>
          <w:rFonts w:ascii="Book Antiqua" w:hAnsi="Book Antiqua"/>
        </w:rPr>
        <w:t xml:space="preserve"> Wildtype </w:t>
      </w:r>
      <w:r w:rsidR="006D6B66" w:rsidRPr="00077E8B">
        <w:rPr>
          <w:rFonts w:ascii="Book Antiqua" w:eastAsia="Times New Roman" w:hAnsi="Book Antiqua" w:cs="Times New Roman"/>
        </w:rPr>
        <w:t>f</w:t>
      </w:r>
      <w:r w:rsidR="006D6B66" w:rsidRPr="00077E8B">
        <w:rPr>
          <w:rFonts w:ascii="Book Antiqua" w:eastAsia="Times New Roman" w:hAnsi="Book Antiqua" w:cs="Times New Roman"/>
          <w:bCs/>
        </w:rPr>
        <w:t xml:space="preserve">ibroblast </w:t>
      </w:r>
      <w:r w:rsidR="006D6B66" w:rsidRPr="00077E8B">
        <w:rPr>
          <w:rFonts w:ascii="Book Antiqua" w:eastAsia="Times New Roman" w:hAnsi="Book Antiqua" w:cs="Times New Roman"/>
        </w:rPr>
        <w:t>g</w:t>
      </w:r>
      <w:r w:rsidR="006D6B66" w:rsidRPr="00077E8B">
        <w:rPr>
          <w:rFonts w:ascii="Book Antiqua" w:eastAsia="Times New Roman" w:hAnsi="Book Antiqua" w:cs="Times New Roman"/>
          <w:bCs/>
        </w:rPr>
        <w:t xml:space="preserve">rowth </w:t>
      </w:r>
      <w:r w:rsidR="006D6B66" w:rsidRPr="00077E8B">
        <w:rPr>
          <w:rFonts w:ascii="Book Antiqua" w:eastAsia="Times New Roman" w:hAnsi="Book Antiqua" w:cs="Times New Roman"/>
        </w:rPr>
        <w:t>f</w:t>
      </w:r>
      <w:r w:rsidR="006D6B66" w:rsidRPr="00077E8B">
        <w:rPr>
          <w:rFonts w:ascii="Book Antiqua" w:eastAsia="Times New Roman" w:hAnsi="Book Antiqua" w:cs="Times New Roman"/>
          <w:bCs/>
        </w:rPr>
        <w:t xml:space="preserve">actor </w:t>
      </w:r>
      <w:r w:rsidR="006D6B66" w:rsidRPr="00077E8B">
        <w:rPr>
          <w:rFonts w:ascii="Book Antiqua" w:eastAsia="Times New Roman" w:hAnsi="Book Antiqua" w:cs="Times New Roman"/>
        </w:rPr>
        <w:t>r</w:t>
      </w:r>
      <w:r w:rsidR="006D6B66" w:rsidRPr="00077E8B">
        <w:rPr>
          <w:rFonts w:ascii="Book Antiqua" w:eastAsia="Times New Roman" w:hAnsi="Book Antiqua" w:cs="Times New Roman"/>
          <w:bCs/>
        </w:rPr>
        <w:t>ecepto</w:t>
      </w:r>
      <w:r w:rsidR="00D672CE" w:rsidRPr="00077E8B">
        <w:rPr>
          <w:rFonts w:ascii="Book Antiqua" w:eastAsia="Times New Roman" w:hAnsi="Book Antiqua" w:cs="Times New Roman"/>
          <w:bCs/>
        </w:rPr>
        <w:t xml:space="preserve">r </w:t>
      </w:r>
      <w:r w:rsidR="00D672CE" w:rsidRPr="00077E8B">
        <w:rPr>
          <w:rFonts w:ascii="Book Antiqua" w:eastAsia="Times New Roman" w:hAnsi="Book Antiqua" w:cs="Times New Roman"/>
        </w:rPr>
        <w:t xml:space="preserve">4 </w:t>
      </w:r>
      <w:r w:rsidR="00D15E6D" w:rsidRPr="00077E8B">
        <w:rPr>
          <w:rFonts w:ascii="Book Antiqua" w:hAnsi="Book Antiqua"/>
        </w:rPr>
        <w:t>(</w:t>
      </w:r>
      <w:r w:rsidR="00137C29" w:rsidRPr="00077E8B">
        <w:rPr>
          <w:rFonts w:ascii="Book Antiqua" w:hAnsi="Book Antiqua"/>
        </w:rPr>
        <w:t>FGFR4</w:t>
      </w:r>
      <w:r w:rsidR="00D15E6D" w:rsidRPr="00077E8B">
        <w:rPr>
          <w:rFonts w:ascii="Book Antiqua" w:hAnsi="Book Antiqua"/>
        </w:rPr>
        <w:t>)</w:t>
      </w:r>
      <w:r w:rsidR="00137C29" w:rsidRPr="00077E8B">
        <w:rPr>
          <w:rFonts w:ascii="Book Antiqua" w:hAnsi="Book Antiqua"/>
        </w:rPr>
        <w:t xml:space="preserve"> Gly388 and mutant FGFR4 Arg388 are compared. The </w:t>
      </w:r>
      <w:r w:rsidR="006D6B66" w:rsidRPr="00077E8B">
        <w:rPr>
          <w:rFonts w:ascii="Book Antiqua" w:hAnsi="Book Antiqua"/>
          <w:i/>
        </w:rPr>
        <w:t>P</w:t>
      </w:r>
      <w:r w:rsidR="00137C29" w:rsidRPr="00077E8B">
        <w:rPr>
          <w:rFonts w:ascii="Book Antiqua" w:hAnsi="Book Antiqua"/>
        </w:rPr>
        <w:t>-value reported is the result of the Log-rank test for comparison of survivals</w:t>
      </w:r>
      <w:r w:rsidR="006D6B66" w:rsidRPr="00077E8B">
        <w:rPr>
          <w:rFonts w:ascii="Book Antiqua" w:hAnsi="Book Antiqua"/>
          <w:lang w:eastAsia="zh-CN"/>
        </w:rPr>
        <w:t>;</w:t>
      </w:r>
      <w:r w:rsidRPr="00077E8B">
        <w:rPr>
          <w:rFonts w:ascii="Book Antiqua" w:hAnsi="Book Antiqua"/>
        </w:rPr>
        <w:t xml:space="preserve"> </w:t>
      </w:r>
      <w:r w:rsidR="00137C29" w:rsidRPr="00077E8B">
        <w:rPr>
          <w:rFonts w:ascii="Book Antiqua" w:hAnsi="Book Antiqua"/>
        </w:rPr>
        <w:t>B</w:t>
      </w:r>
      <w:r w:rsidR="006D6B66" w:rsidRPr="00077E8B">
        <w:rPr>
          <w:rFonts w:ascii="Book Antiqua" w:hAnsi="Book Antiqua"/>
          <w:lang w:eastAsia="zh-CN"/>
        </w:rPr>
        <w:t>:</w:t>
      </w:r>
      <w:r w:rsidR="004126CA" w:rsidRPr="00077E8B">
        <w:rPr>
          <w:rFonts w:ascii="Book Antiqua" w:hAnsi="Book Antiqua"/>
        </w:rPr>
        <w:t xml:space="preserve"> Weak expression vs</w:t>
      </w:r>
      <w:r w:rsidR="00137C29" w:rsidRPr="00077E8B">
        <w:rPr>
          <w:rFonts w:ascii="Book Antiqua" w:hAnsi="Book Antiqua"/>
        </w:rPr>
        <w:t xml:space="preserve"> high expression are shown within the first 24 mo</w:t>
      </w:r>
      <w:r w:rsidR="006D6B66" w:rsidRPr="00077E8B">
        <w:rPr>
          <w:rFonts w:ascii="Book Antiqua" w:hAnsi="Book Antiqua"/>
        </w:rPr>
        <w:t xml:space="preserve"> of survival study.</w:t>
      </w:r>
    </w:p>
    <w:p w14:paraId="521A8111" w14:textId="77777777" w:rsidR="005A07C0" w:rsidRPr="00077E8B" w:rsidRDefault="007404E2" w:rsidP="00077E8B">
      <w:pPr>
        <w:spacing w:line="360" w:lineRule="auto"/>
        <w:jc w:val="both"/>
        <w:rPr>
          <w:rFonts w:ascii="Book Antiqua" w:hAnsi="Book Antiqua"/>
        </w:rPr>
      </w:pPr>
      <w:r w:rsidRPr="00077E8B">
        <w:rPr>
          <w:rFonts w:ascii="Book Antiqua" w:hAnsi="Book Antiqua"/>
        </w:rPr>
        <w:br w:type="page"/>
      </w:r>
    </w:p>
    <w:p w14:paraId="5DD6445D" w14:textId="014A2218" w:rsidR="005A07C0" w:rsidRPr="00077E8B" w:rsidRDefault="00600542" w:rsidP="00077E8B">
      <w:pPr>
        <w:spacing w:line="360" w:lineRule="auto"/>
        <w:jc w:val="both"/>
        <w:rPr>
          <w:rFonts w:ascii="Book Antiqua" w:hAnsi="Book Antiqua"/>
        </w:rPr>
      </w:pPr>
      <w:r w:rsidRPr="00077E8B">
        <w:rPr>
          <w:rFonts w:ascii="Book Antiqua" w:hAnsi="Book Antiqua"/>
        </w:rPr>
        <w:lastRenderedPageBreak/>
        <w:t>A</w:t>
      </w:r>
    </w:p>
    <w:p w14:paraId="00097FCD" w14:textId="77777777" w:rsidR="005A07C0" w:rsidRPr="00077E8B" w:rsidRDefault="00600542" w:rsidP="00077E8B">
      <w:pPr>
        <w:spacing w:line="360" w:lineRule="auto"/>
        <w:ind w:rightChars="127" w:right="305"/>
        <w:jc w:val="both"/>
        <w:rPr>
          <w:rFonts w:ascii="Book Antiqua" w:hAnsi="Book Antiqua"/>
          <w:color w:val="000000" w:themeColor="text1"/>
          <w:lang w:val="fr-FR"/>
        </w:rPr>
      </w:pPr>
      <w:r w:rsidRPr="00077E8B">
        <w:rPr>
          <w:rFonts w:ascii="Book Antiqua" w:hAnsi="Book Antiqua"/>
          <w:noProof/>
          <w:color w:val="000000" w:themeColor="text1"/>
          <w:lang w:val="en-US" w:eastAsia="zh-CN"/>
        </w:rPr>
        <w:drawing>
          <wp:inline distT="0" distB="0" distL="0" distR="0" wp14:anchorId="3514000E" wp14:editId="5B52E2E4">
            <wp:extent cx="5790286" cy="2775916"/>
            <wp:effectExtent l="0" t="0" r="0" b="0"/>
            <wp:docPr id="1073741829" name="officeArt object" descr="Figure 4"/>
            <wp:cNvGraphicFramePr/>
            <a:graphic xmlns:a="http://schemas.openxmlformats.org/drawingml/2006/main">
              <a:graphicData uri="http://schemas.openxmlformats.org/drawingml/2006/picture">
                <pic:pic xmlns:pic="http://schemas.openxmlformats.org/drawingml/2006/picture">
                  <pic:nvPicPr>
                    <pic:cNvPr id="1073741829" name="Figure 4.pdf" descr="Figure 4"/>
                    <pic:cNvPicPr>
                      <a:picLocks noChangeAspect="1"/>
                    </pic:cNvPicPr>
                  </pic:nvPicPr>
                  <pic:blipFill>
                    <a:blip r:embed="rId22">
                      <a:extLst/>
                    </a:blip>
                    <a:stretch>
                      <a:fillRect/>
                    </a:stretch>
                  </pic:blipFill>
                  <pic:spPr>
                    <a:xfrm>
                      <a:off x="0" y="0"/>
                      <a:ext cx="5790286" cy="2775916"/>
                    </a:xfrm>
                    <a:prstGeom prst="rect">
                      <a:avLst/>
                    </a:prstGeom>
                    <a:ln w="12700" cap="flat">
                      <a:noFill/>
                      <a:miter lim="400000"/>
                    </a:ln>
                    <a:effectLst/>
                  </pic:spPr>
                </pic:pic>
              </a:graphicData>
            </a:graphic>
          </wp:inline>
        </w:drawing>
      </w:r>
    </w:p>
    <w:p w14:paraId="0778910D" w14:textId="77777777" w:rsidR="005A07C0" w:rsidRPr="00077E8B" w:rsidRDefault="00600542" w:rsidP="00077E8B">
      <w:pPr>
        <w:spacing w:line="360" w:lineRule="auto"/>
        <w:jc w:val="both"/>
        <w:rPr>
          <w:rFonts w:ascii="Book Antiqua" w:hAnsi="Book Antiqua"/>
        </w:rPr>
      </w:pPr>
      <w:r w:rsidRPr="00077E8B">
        <w:rPr>
          <w:rFonts w:ascii="Book Antiqua" w:hAnsi="Book Antiqua"/>
        </w:rPr>
        <w:t>B</w:t>
      </w:r>
    </w:p>
    <w:p w14:paraId="37614E55" w14:textId="77777777" w:rsidR="005A07C0" w:rsidRPr="00077E8B" w:rsidRDefault="00600542" w:rsidP="00077E8B">
      <w:pPr>
        <w:spacing w:line="360" w:lineRule="auto"/>
        <w:ind w:rightChars="127" w:right="305"/>
        <w:jc w:val="both"/>
        <w:rPr>
          <w:rFonts w:ascii="Book Antiqua" w:hAnsi="Book Antiqua"/>
          <w:color w:val="000000" w:themeColor="text1"/>
        </w:rPr>
      </w:pPr>
      <w:r w:rsidRPr="00077E8B">
        <w:rPr>
          <w:rFonts w:ascii="Book Antiqua" w:hAnsi="Book Antiqua"/>
          <w:noProof/>
          <w:color w:val="000000" w:themeColor="text1"/>
          <w:lang w:val="en-US" w:eastAsia="zh-CN"/>
        </w:rPr>
        <w:drawing>
          <wp:inline distT="0" distB="0" distL="0" distR="0" wp14:anchorId="15D71B73" wp14:editId="7844BD5A">
            <wp:extent cx="5647068" cy="3032646"/>
            <wp:effectExtent l="0" t="0" r="0" b="0"/>
            <wp:docPr id="1073741830" name="officeArt object" descr="Figure 5"/>
            <wp:cNvGraphicFramePr/>
            <a:graphic xmlns:a="http://schemas.openxmlformats.org/drawingml/2006/main">
              <a:graphicData uri="http://schemas.openxmlformats.org/drawingml/2006/picture">
                <pic:pic xmlns:pic="http://schemas.openxmlformats.org/drawingml/2006/picture">
                  <pic:nvPicPr>
                    <pic:cNvPr id="1073741830" name="Figure 5.pdf" descr="Figure 5"/>
                    <pic:cNvPicPr>
                      <a:picLocks noChangeAspect="1"/>
                    </pic:cNvPicPr>
                  </pic:nvPicPr>
                  <pic:blipFill>
                    <a:blip r:embed="rId23">
                      <a:extLst/>
                    </a:blip>
                    <a:stretch>
                      <a:fillRect/>
                    </a:stretch>
                  </pic:blipFill>
                  <pic:spPr>
                    <a:xfrm>
                      <a:off x="0" y="0"/>
                      <a:ext cx="5647068" cy="3032646"/>
                    </a:xfrm>
                    <a:prstGeom prst="rect">
                      <a:avLst/>
                    </a:prstGeom>
                    <a:ln w="12700" cap="flat">
                      <a:noFill/>
                      <a:miter lim="400000"/>
                    </a:ln>
                    <a:effectLst/>
                  </pic:spPr>
                </pic:pic>
              </a:graphicData>
            </a:graphic>
          </wp:inline>
        </w:drawing>
      </w:r>
    </w:p>
    <w:p w14:paraId="6384990A" w14:textId="25A6B9E7" w:rsidR="008850E4" w:rsidRPr="00077E8B" w:rsidRDefault="007404E2" w:rsidP="00077E8B">
      <w:pPr>
        <w:spacing w:line="360" w:lineRule="auto"/>
        <w:jc w:val="both"/>
        <w:rPr>
          <w:rFonts w:ascii="Book Antiqua" w:hAnsi="Book Antiqua"/>
          <w:lang w:eastAsia="zh-CN"/>
        </w:rPr>
      </w:pPr>
      <w:r w:rsidRPr="00077E8B">
        <w:rPr>
          <w:rFonts w:ascii="Book Antiqua" w:hAnsi="Book Antiqua"/>
          <w:b/>
        </w:rPr>
        <w:t xml:space="preserve">Figure 4 </w:t>
      </w:r>
      <w:r w:rsidR="00137C29" w:rsidRPr="00077E8B">
        <w:rPr>
          <w:rFonts w:ascii="Book Antiqua" w:hAnsi="Book Antiqua"/>
          <w:b/>
        </w:rPr>
        <w:t xml:space="preserve">Prolonged </w:t>
      </w:r>
      <w:r w:rsidR="00207F25" w:rsidRPr="00077E8B">
        <w:rPr>
          <w:rFonts w:ascii="Book Antiqua" w:hAnsi="Book Antiqua"/>
          <w:b/>
        </w:rPr>
        <w:t xml:space="preserve">followup </w:t>
      </w:r>
      <w:r w:rsidR="00137C29" w:rsidRPr="00077E8B">
        <w:rPr>
          <w:rFonts w:ascii="Book Antiqua" w:hAnsi="Book Antiqua"/>
          <w:b/>
        </w:rPr>
        <w:t xml:space="preserve">of </w:t>
      </w:r>
      <w:r w:rsidR="00207F25" w:rsidRPr="00077E8B">
        <w:rPr>
          <w:rFonts w:ascii="Book Antiqua" w:hAnsi="Book Antiqua"/>
          <w:b/>
        </w:rPr>
        <w:t xml:space="preserve">patients reveals importance </w:t>
      </w:r>
      <w:r w:rsidR="00137C29" w:rsidRPr="00077E8B">
        <w:rPr>
          <w:rFonts w:ascii="Book Antiqua" w:hAnsi="Book Antiqua"/>
          <w:b/>
        </w:rPr>
        <w:t xml:space="preserve">of </w:t>
      </w:r>
      <w:r w:rsidR="00207F25" w:rsidRPr="00077E8B">
        <w:rPr>
          <w:rFonts w:ascii="Book Antiqua" w:hAnsi="Book Antiqua"/>
          <w:b/>
        </w:rPr>
        <w:t xml:space="preserve">variant </w:t>
      </w:r>
      <w:r w:rsidR="00207F25" w:rsidRPr="00077E8B">
        <w:rPr>
          <w:rFonts w:ascii="Book Antiqua" w:eastAsia="Times New Roman" w:hAnsi="Book Antiqua" w:cs="Times New Roman"/>
          <w:b/>
          <w:bCs/>
        </w:rPr>
        <w:t xml:space="preserve">fibroblast growth factor receptor </w:t>
      </w:r>
      <w:r w:rsidR="00D15E6D" w:rsidRPr="00077E8B">
        <w:rPr>
          <w:rFonts w:ascii="Book Antiqua" w:eastAsia="Times New Roman" w:hAnsi="Book Antiqua" w:cs="Times New Roman"/>
          <w:b/>
          <w:bCs/>
        </w:rPr>
        <w:t xml:space="preserve">4 </w:t>
      </w:r>
      <w:r w:rsidR="00207F25" w:rsidRPr="00077E8B">
        <w:rPr>
          <w:rFonts w:ascii="Book Antiqua" w:hAnsi="Book Antiqua"/>
          <w:b/>
        </w:rPr>
        <w:t>allele</w:t>
      </w:r>
      <w:r w:rsidR="00137C29" w:rsidRPr="00077E8B">
        <w:rPr>
          <w:rFonts w:ascii="Book Antiqua" w:hAnsi="Book Antiqua"/>
          <w:b/>
        </w:rPr>
        <w:t>.</w:t>
      </w:r>
      <w:r w:rsidR="00207F25" w:rsidRPr="00077E8B">
        <w:rPr>
          <w:rFonts w:ascii="Book Antiqua" w:hAnsi="Book Antiqua"/>
          <w:lang w:eastAsia="zh-CN"/>
        </w:rPr>
        <w:t xml:space="preserve"> </w:t>
      </w:r>
      <w:r w:rsidR="00137C29" w:rsidRPr="00077E8B">
        <w:rPr>
          <w:rFonts w:ascii="Book Antiqua" w:hAnsi="Book Antiqua"/>
          <w:bCs/>
        </w:rPr>
        <w:t>A</w:t>
      </w:r>
      <w:r w:rsidR="00207F25" w:rsidRPr="00077E8B">
        <w:rPr>
          <w:rFonts w:ascii="Book Antiqua" w:hAnsi="Book Antiqua"/>
          <w:bCs/>
          <w:lang w:eastAsia="zh-CN"/>
        </w:rPr>
        <w:t>:</w:t>
      </w:r>
      <w:r w:rsidR="00137C29" w:rsidRPr="00077E8B">
        <w:rPr>
          <w:rFonts w:ascii="Book Antiqua" w:hAnsi="Book Antiqua"/>
          <w:bCs/>
        </w:rPr>
        <w:t xml:space="preserve"> </w:t>
      </w:r>
      <w:r w:rsidR="00137C29" w:rsidRPr="00077E8B">
        <w:rPr>
          <w:rFonts w:ascii="Book Antiqua" w:hAnsi="Book Antiqua"/>
        </w:rPr>
        <w:t xml:space="preserve">Estimated disease-free survival of </w:t>
      </w:r>
      <w:r w:rsidR="00D15E6D" w:rsidRPr="00077E8B">
        <w:rPr>
          <w:rFonts w:ascii="Book Antiqua" w:hAnsi="Book Antiqua"/>
        </w:rPr>
        <w:t xml:space="preserve">Head and Neck Squamous Cell Carinoma </w:t>
      </w:r>
      <w:r w:rsidR="00137C29" w:rsidRPr="00077E8B">
        <w:rPr>
          <w:rFonts w:ascii="Book Antiqua" w:hAnsi="Book Antiqua"/>
        </w:rPr>
        <w:t xml:space="preserve">patients by </w:t>
      </w:r>
      <w:r w:rsidR="00207F25" w:rsidRPr="00077E8B">
        <w:rPr>
          <w:rFonts w:ascii="Book Antiqua" w:hAnsi="Book Antiqua"/>
        </w:rPr>
        <w:t>f</w:t>
      </w:r>
      <w:r w:rsidR="00207F25" w:rsidRPr="00077E8B">
        <w:rPr>
          <w:rFonts w:ascii="Book Antiqua" w:hAnsi="Book Antiqua"/>
          <w:bCs/>
        </w:rPr>
        <w:t xml:space="preserve">ibroblast </w:t>
      </w:r>
      <w:r w:rsidR="00207F25" w:rsidRPr="00077E8B">
        <w:rPr>
          <w:rFonts w:ascii="Book Antiqua" w:hAnsi="Book Antiqua"/>
        </w:rPr>
        <w:t>g</w:t>
      </w:r>
      <w:r w:rsidR="00207F25" w:rsidRPr="00077E8B">
        <w:rPr>
          <w:rFonts w:ascii="Book Antiqua" w:hAnsi="Book Antiqua"/>
          <w:bCs/>
        </w:rPr>
        <w:t xml:space="preserve">rowth </w:t>
      </w:r>
      <w:r w:rsidR="00207F25" w:rsidRPr="00077E8B">
        <w:rPr>
          <w:rFonts w:ascii="Book Antiqua" w:hAnsi="Book Antiqua"/>
        </w:rPr>
        <w:t>f</w:t>
      </w:r>
      <w:r w:rsidR="00207F25" w:rsidRPr="00077E8B">
        <w:rPr>
          <w:rFonts w:ascii="Book Antiqua" w:hAnsi="Book Antiqua"/>
          <w:bCs/>
        </w:rPr>
        <w:t xml:space="preserve">actor </w:t>
      </w:r>
      <w:r w:rsidR="00207F25" w:rsidRPr="00077E8B">
        <w:rPr>
          <w:rFonts w:ascii="Book Antiqua" w:hAnsi="Book Antiqua"/>
        </w:rPr>
        <w:t>r</w:t>
      </w:r>
      <w:r w:rsidR="00207F25" w:rsidRPr="00077E8B">
        <w:rPr>
          <w:rFonts w:ascii="Book Antiqua" w:hAnsi="Book Antiqua"/>
          <w:bCs/>
        </w:rPr>
        <w:t>eceptor</w:t>
      </w:r>
      <w:r w:rsidR="00D15E6D" w:rsidRPr="00077E8B">
        <w:rPr>
          <w:rFonts w:ascii="Book Antiqua" w:hAnsi="Book Antiqua"/>
          <w:bCs/>
        </w:rPr>
        <w:t xml:space="preserve"> </w:t>
      </w:r>
      <w:r w:rsidR="00D15E6D" w:rsidRPr="00077E8B">
        <w:rPr>
          <w:rFonts w:ascii="Book Antiqua" w:hAnsi="Book Antiqua"/>
        </w:rPr>
        <w:t xml:space="preserve">4 </w:t>
      </w:r>
      <w:r w:rsidR="00D15E6D" w:rsidRPr="00077E8B">
        <w:rPr>
          <w:rFonts w:ascii="Book Antiqua" w:hAnsi="Book Antiqua"/>
          <w:bCs/>
        </w:rPr>
        <w:t>(</w:t>
      </w:r>
      <w:r w:rsidR="00D15E6D" w:rsidRPr="00077E8B">
        <w:rPr>
          <w:rFonts w:ascii="Book Antiqua" w:hAnsi="Book Antiqua"/>
        </w:rPr>
        <w:t xml:space="preserve">FGFR4) </w:t>
      </w:r>
      <w:r w:rsidR="00137C29" w:rsidRPr="00077E8B">
        <w:rPr>
          <w:rFonts w:ascii="Book Antiqua" w:hAnsi="Book Antiqua"/>
        </w:rPr>
        <w:t>genotype showing a reduced disease-free survival due to mutant FGFR4 Arg388 relative to wildtype FGFR4 Gly388 after two years of progression study</w:t>
      </w:r>
      <w:r w:rsidR="004126CA" w:rsidRPr="00077E8B">
        <w:rPr>
          <w:rFonts w:ascii="Book Antiqua" w:hAnsi="Book Antiqua"/>
          <w:lang w:eastAsia="zh-CN"/>
        </w:rPr>
        <w:t>;</w:t>
      </w:r>
      <w:r w:rsidR="00137C29" w:rsidRPr="00077E8B">
        <w:rPr>
          <w:rFonts w:ascii="Book Antiqua" w:hAnsi="Book Antiqua"/>
        </w:rPr>
        <w:t xml:space="preserve"> </w:t>
      </w:r>
      <w:r w:rsidR="00137C29" w:rsidRPr="00077E8B">
        <w:rPr>
          <w:rFonts w:ascii="Book Antiqua" w:hAnsi="Book Antiqua"/>
          <w:bCs/>
        </w:rPr>
        <w:t>B</w:t>
      </w:r>
      <w:r w:rsidR="00207F25" w:rsidRPr="00077E8B">
        <w:rPr>
          <w:rFonts w:ascii="Book Antiqua" w:hAnsi="Book Antiqua"/>
          <w:bCs/>
          <w:lang w:eastAsia="zh-CN"/>
        </w:rPr>
        <w:t>:</w:t>
      </w:r>
      <w:r w:rsidR="00137C29" w:rsidRPr="00077E8B">
        <w:rPr>
          <w:rFonts w:ascii="Book Antiqua" w:hAnsi="Book Antiqua"/>
        </w:rPr>
        <w:t xml:space="preserve"> Estimated disease-free survival (disease progression) of HNSCC patients by FGFR4 genotype with the interactive effects of lymph </w:t>
      </w:r>
      <w:r w:rsidR="00137C29" w:rsidRPr="00077E8B">
        <w:rPr>
          <w:rFonts w:ascii="Book Antiqua" w:hAnsi="Book Antiqua"/>
        </w:rPr>
        <w:lastRenderedPageBreak/>
        <w:t>node, recurrence and tumor status incorporated in the reduction of disease-free survival due to mutant FGFR4 Arg388 relative to the predominant FGFR4 Gly388 allele after two years of study.</w:t>
      </w:r>
    </w:p>
    <w:p w14:paraId="4DBDB15D" w14:textId="77777777" w:rsidR="00CB35B1" w:rsidRPr="00077E8B" w:rsidRDefault="00CB35B1" w:rsidP="00077E8B">
      <w:pPr>
        <w:spacing w:line="360" w:lineRule="auto"/>
        <w:jc w:val="both"/>
        <w:rPr>
          <w:rFonts w:ascii="Book Antiqua" w:eastAsia="Times New Roman" w:hAnsi="Book Antiqua" w:cs="Times New Roman"/>
          <w:color w:val="000000" w:themeColor="text1"/>
          <w:lang w:val="en-US"/>
        </w:rPr>
      </w:pPr>
      <w:r w:rsidRPr="00077E8B">
        <w:rPr>
          <w:rFonts w:ascii="Book Antiqua" w:hAnsi="Book Antiqua"/>
          <w:color w:val="000000" w:themeColor="text1"/>
          <w:lang w:val="en-US"/>
        </w:rPr>
        <w:br w:type="page"/>
      </w:r>
    </w:p>
    <w:p w14:paraId="4100D998" w14:textId="08FF85D3" w:rsidR="008850E4" w:rsidRPr="00077E8B" w:rsidRDefault="00893FBE" w:rsidP="00077E8B">
      <w:pPr>
        <w:pStyle w:val="Default"/>
        <w:spacing w:line="360" w:lineRule="auto"/>
        <w:ind w:rightChars="127" w:right="305"/>
        <w:jc w:val="both"/>
        <w:rPr>
          <w:rFonts w:ascii="Book Antiqua" w:hAnsi="Book Antiqua"/>
          <w:color w:val="000000" w:themeColor="text1"/>
          <w:lang w:val="en-US"/>
        </w:rPr>
      </w:pPr>
      <w:r w:rsidRPr="00077E8B">
        <w:rPr>
          <w:rFonts w:ascii="Book Antiqua" w:hAnsi="Book Antiqua"/>
          <w:noProof/>
          <w:color w:val="000000" w:themeColor="text1"/>
          <w:lang w:val="en-US" w:eastAsia="zh-CN"/>
        </w:rPr>
        <w:lastRenderedPageBreak/>
        <w:drawing>
          <wp:inline distT="0" distB="0" distL="0" distR="0" wp14:anchorId="5903736B" wp14:editId="03F0CE22">
            <wp:extent cx="5116749" cy="4364913"/>
            <wp:effectExtent l="0" t="0" r="1905" b="4445"/>
            <wp:docPr id="1073742408" name="Grafik 10737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408" name="FGFR4 scheme.jpg"/>
                    <pic:cNvPicPr/>
                  </pic:nvPicPr>
                  <pic:blipFill>
                    <a:blip r:embed="rId24">
                      <a:extLst>
                        <a:ext uri="{28A0092B-C50C-407E-A947-70E740481C1C}">
                          <a14:useLocalDpi xmlns:a14="http://schemas.microsoft.com/office/drawing/2010/main" val="0"/>
                        </a:ext>
                      </a:extLst>
                    </a:blip>
                    <a:stretch>
                      <a:fillRect/>
                    </a:stretch>
                  </pic:blipFill>
                  <pic:spPr>
                    <a:xfrm>
                      <a:off x="0" y="0"/>
                      <a:ext cx="5118006" cy="4365985"/>
                    </a:xfrm>
                    <a:prstGeom prst="rect">
                      <a:avLst/>
                    </a:prstGeom>
                  </pic:spPr>
                </pic:pic>
              </a:graphicData>
            </a:graphic>
          </wp:inline>
        </w:drawing>
      </w:r>
    </w:p>
    <w:p w14:paraId="4FE304D9" w14:textId="533DD405" w:rsidR="008850E4" w:rsidRPr="00077E8B" w:rsidRDefault="008850E4" w:rsidP="00077E8B">
      <w:pPr>
        <w:pStyle w:val="Default"/>
        <w:spacing w:line="360" w:lineRule="auto"/>
        <w:ind w:rightChars="127" w:right="305"/>
        <w:jc w:val="both"/>
        <w:rPr>
          <w:rFonts w:ascii="Book Antiqua" w:hAnsi="Book Antiqua"/>
          <w:color w:val="000000" w:themeColor="text1"/>
          <w:lang w:val="en-US"/>
        </w:rPr>
      </w:pPr>
    </w:p>
    <w:p w14:paraId="75CE8FD4" w14:textId="64E5E656" w:rsidR="00137C29" w:rsidRPr="00077E8B" w:rsidRDefault="00CB35B1" w:rsidP="00077E8B">
      <w:pPr>
        <w:pStyle w:val="CM36CharChar"/>
        <w:spacing w:after="0" w:line="360" w:lineRule="auto"/>
        <w:ind w:rightChars="127" w:right="305"/>
        <w:jc w:val="both"/>
        <w:rPr>
          <w:rFonts w:ascii="Book Antiqua" w:eastAsiaTheme="minorEastAsia" w:hAnsi="Book Antiqua"/>
          <w:b/>
          <w:color w:val="000000" w:themeColor="text1"/>
          <w:lang w:val="en-US" w:eastAsia="zh-CN"/>
        </w:rPr>
      </w:pPr>
      <w:r w:rsidRPr="00077E8B">
        <w:rPr>
          <w:rFonts w:ascii="Book Antiqua" w:hAnsi="Book Antiqua"/>
          <w:b/>
          <w:color w:val="000000" w:themeColor="text1"/>
          <w:lang w:val="en-US"/>
        </w:rPr>
        <w:t xml:space="preserve">Figure 5 </w:t>
      </w:r>
      <w:r w:rsidR="008850E4" w:rsidRPr="00077E8B">
        <w:rPr>
          <w:rFonts w:ascii="Book Antiqua" w:hAnsi="Book Antiqua"/>
          <w:b/>
          <w:color w:val="000000" w:themeColor="text1"/>
          <w:lang w:val="en-US"/>
        </w:rPr>
        <w:t>Fibroblast growth factor receptor 4</w:t>
      </w:r>
      <w:r w:rsidRPr="00077E8B">
        <w:rPr>
          <w:rFonts w:ascii="Book Antiqua" w:hAnsi="Book Antiqua"/>
          <w:b/>
          <w:color w:val="000000" w:themeColor="text1"/>
          <w:lang w:val="en-US"/>
        </w:rPr>
        <w:t xml:space="preserve"> signalling pathway in cancer. </w:t>
      </w:r>
      <w:r w:rsidR="008850E4" w:rsidRPr="00077E8B">
        <w:rPr>
          <w:rFonts w:ascii="Book Antiqua" w:hAnsi="Book Antiqua"/>
          <w:color w:val="000000" w:themeColor="text1"/>
          <w:lang w:val="en-US"/>
        </w:rPr>
        <w:t xml:space="preserve">Binding of </w:t>
      </w:r>
      <w:r w:rsidR="00207F25" w:rsidRPr="00077E8B">
        <w:rPr>
          <w:rFonts w:ascii="Book Antiqua" w:hAnsi="Book Antiqua"/>
          <w:color w:val="000000" w:themeColor="text1"/>
          <w:lang w:val="en-US"/>
        </w:rPr>
        <w:t>fibroblast growth factors</w:t>
      </w:r>
      <w:r w:rsidR="008850E4" w:rsidRPr="00077E8B">
        <w:rPr>
          <w:rFonts w:ascii="Book Antiqua" w:hAnsi="Book Antiqua"/>
          <w:color w:val="000000" w:themeColor="text1"/>
          <w:lang w:val="en-US"/>
        </w:rPr>
        <w:t xml:space="preserve"> (FGF) leads to receptor activation, which leads to activation of several downstream signalling pathways, including RAS–RAF–MAPK, PI3K–AKT, si</w:t>
      </w:r>
      <w:r w:rsidR="008850E4" w:rsidRPr="00077E8B">
        <w:rPr>
          <w:rFonts w:ascii="Book Antiqua" w:hAnsi="Book Antiqua"/>
          <w:color w:val="000000" w:themeColor="text1"/>
          <w:lang w:val="en-US"/>
        </w:rPr>
        <w:t>g</w:t>
      </w:r>
      <w:r w:rsidR="008850E4" w:rsidRPr="00077E8B">
        <w:rPr>
          <w:rFonts w:ascii="Book Antiqua" w:hAnsi="Book Antiqua"/>
          <w:color w:val="000000" w:themeColor="text1"/>
          <w:lang w:val="en-US"/>
        </w:rPr>
        <w:t>nal transducer and activator of transcription (STAT) and phospholipase Cγ (PLCγ). Negative feedback signalling regulate at several levels by induction of negative regul</w:t>
      </w:r>
      <w:r w:rsidR="008850E4" w:rsidRPr="00077E8B">
        <w:rPr>
          <w:rFonts w:ascii="Book Antiqua" w:hAnsi="Book Antiqua"/>
          <w:color w:val="000000" w:themeColor="text1"/>
          <w:lang w:val="en-US"/>
        </w:rPr>
        <w:t>a</w:t>
      </w:r>
      <w:r w:rsidR="008850E4" w:rsidRPr="00077E8B">
        <w:rPr>
          <w:rFonts w:ascii="Book Antiqua" w:hAnsi="Book Antiqua"/>
          <w:color w:val="000000" w:themeColor="text1"/>
          <w:lang w:val="en-US"/>
        </w:rPr>
        <w:t xml:space="preserve">tors, including MAPK1 and 3 phosphatase (MKP1 and MKP3). Regulators modulate intracellular signalling through MAP Kinase pathways. These regulations eventually lead to altered cell biology including promotion of cell motility, cell proliferation </w:t>
      </w:r>
      <w:r w:rsidR="00D82403" w:rsidRPr="00077E8B">
        <w:rPr>
          <w:rFonts w:ascii="Book Antiqua" w:hAnsi="Book Antiqua"/>
          <w:color w:val="000000" w:themeColor="text1"/>
          <w:lang w:val="en-US"/>
        </w:rPr>
        <w:t xml:space="preserve">or </w:t>
      </w:r>
      <w:r w:rsidR="008850E4" w:rsidRPr="00077E8B">
        <w:rPr>
          <w:rFonts w:ascii="Book Antiqua" w:hAnsi="Book Antiqua"/>
          <w:color w:val="000000" w:themeColor="text1"/>
          <w:lang w:val="en-US"/>
        </w:rPr>
        <w:t>i</w:t>
      </w:r>
      <w:r w:rsidR="008850E4" w:rsidRPr="00077E8B">
        <w:rPr>
          <w:rFonts w:ascii="Book Antiqua" w:hAnsi="Book Antiqua"/>
          <w:color w:val="000000" w:themeColor="text1"/>
          <w:lang w:val="en-US"/>
        </w:rPr>
        <w:t>n</w:t>
      </w:r>
      <w:r w:rsidR="008850E4" w:rsidRPr="00077E8B">
        <w:rPr>
          <w:rFonts w:ascii="Book Antiqua" w:hAnsi="Book Antiqua"/>
          <w:color w:val="000000" w:themeColor="text1"/>
          <w:lang w:val="en-US"/>
        </w:rPr>
        <w:t>hibition of cell differentiation. DAG</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Diacylglycerol</w:t>
      </w:r>
      <w:r w:rsidR="008850E4" w:rsidRPr="00077E8B">
        <w:rPr>
          <w:rFonts w:ascii="Book Antiqua" w:hAnsi="Book Antiqua"/>
          <w:color w:val="000000" w:themeColor="text1"/>
          <w:lang w:val="en-US"/>
        </w:rPr>
        <w:t>; FRS2α</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FGFR substrate 2α; GRB2</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Growth </w:t>
      </w:r>
      <w:r w:rsidR="008850E4" w:rsidRPr="00077E8B">
        <w:rPr>
          <w:rFonts w:ascii="Book Antiqua" w:hAnsi="Book Antiqua"/>
          <w:color w:val="000000" w:themeColor="text1"/>
          <w:lang w:val="en-US"/>
        </w:rPr>
        <w:t>factor receptor-bound 2; IP3</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Inositol </w:t>
      </w:r>
      <w:r w:rsidR="008850E4" w:rsidRPr="00077E8B">
        <w:rPr>
          <w:rFonts w:ascii="Book Antiqua" w:hAnsi="Book Antiqua"/>
          <w:color w:val="000000" w:themeColor="text1"/>
          <w:lang w:val="en-US"/>
        </w:rPr>
        <w:t>triphosphate; P</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Phosphorylation</w:t>
      </w:r>
      <w:r w:rsidR="008850E4" w:rsidRPr="00077E8B">
        <w:rPr>
          <w:rFonts w:ascii="Book Antiqua" w:hAnsi="Book Antiqua"/>
          <w:color w:val="000000" w:themeColor="text1"/>
          <w:lang w:val="en-US"/>
        </w:rPr>
        <w:t>; PIP2</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Phosphatidylinositol</w:t>
      </w:r>
      <w:r w:rsidR="008850E4" w:rsidRPr="00077E8B">
        <w:rPr>
          <w:rFonts w:ascii="Book Antiqua" w:hAnsi="Book Antiqua"/>
          <w:color w:val="000000" w:themeColor="text1"/>
          <w:lang w:val="en-US"/>
        </w:rPr>
        <w:t>-4,5-biphosphate; PKC</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Protein </w:t>
      </w:r>
      <w:r w:rsidR="008850E4" w:rsidRPr="00077E8B">
        <w:rPr>
          <w:rFonts w:ascii="Book Antiqua" w:hAnsi="Book Antiqua"/>
          <w:color w:val="000000" w:themeColor="text1"/>
          <w:lang w:val="en-US"/>
        </w:rPr>
        <w:t>kinase C; Sos</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Son </w:t>
      </w:r>
      <w:r w:rsidR="008850E4" w:rsidRPr="00077E8B">
        <w:rPr>
          <w:rFonts w:ascii="Book Antiqua" w:hAnsi="Book Antiqua"/>
          <w:color w:val="000000" w:themeColor="text1"/>
          <w:lang w:val="en-US"/>
        </w:rPr>
        <w:t>of sevenless.</w:t>
      </w:r>
    </w:p>
    <w:p w14:paraId="1070B141" w14:textId="77777777" w:rsidR="007404E2" w:rsidRPr="00077E8B" w:rsidRDefault="007404E2"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br w:type="page"/>
      </w:r>
    </w:p>
    <w:p w14:paraId="4E4CBA31" w14:textId="31BCB214" w:rsidR="007404E2" w:rsidRPr="00077E8B" w:rsidRDefault="007404E2"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bCs/>
          <w:color w:val="000000" w:themeColor="text1"/>
          <w:lang w:val="en-US"/>
        </w:rPr>
        <w:lastRenderedPageBreak/>
        <w:t>Table 1</w:t>
      </w:r>
      <w:r w:rsidRPr="00077E8B">
        <w:rPr>
          <w:rFonts w:ascii="Book Antiqua" w:hAnsi="Book Antiqua"/>
          <w:b/>
          <w:color w:val="000000" w:themeColor="text1"/>
          <w:lang w:val="en-US"/>
        </w:rPr>
        <w:t xml:space="preserve"> Table of chi-square test of association between</w:t>
      </w:r>
      <w:r w:rsidR="00802A76" w:rsidRPr="00077E8B">
        <w:rPr>
          <w:rFonts w:ascii="Book Antiqua" w:hAnsi="Book Antiqua"/>
          <w:b/>
          <w:color w:val="000000" w:themeColor="text1"/>
          <w:lang w:val="en-US"/>
        </w:rPr>
        <w:t xml:space="preserve"> </w:t>
      </w:r>
      <w:r w:rsidR="00802A76" w:rsidRPr="00077E8B">
        <w:rPr>
          <w:rFonts w:ascii="Book Antiqua" w:eastAsia="Times New Roman" w:hAnsi="Book Antiqua" w:cs="Times New Roman"/>
          <w:b/>
          <w:color w:val="000000" w:themeColor="text1"/>
          <w:lang w:val="en-US"/>
        </w:rPr>
        <w:t>f</w:t>
      </w:r>
      <w:r w:rsidR="00802A76" w:rsidRPr="00077E8B">
        <w:rPr>
          <w:rFonts w:ascii="Book Antiqua" w:eastAsia="Times New Roman" w:hAnsi="Book Antiqua" w:cs="Times New Roman"/>
          <w:b/>
          <w:bCs/>
          <w:iCs/>
          <w:color w:val="000000" w:themeColor="text1"/>
          <w:lang w:val="en-US"/>
        </w:rPr>
        <w:t xml:space="preserve">ibroblast </w:t>
      </w:r>
      <w:r w:rsidR="00802A76" w:rsidRPr="00077E8B">
        <w:rPr>
          <w:rFonts w:ascii="Book Antiqua" w:eastAsia="Times New Roman" w:hAnsi="Book Antiqua" w:cs="Times New Roman"/>
          <w:b/>
          <w:color w:val="000000" w:themeColor="text1"/>
          <w:lang w:val="en-US"/>
        </w:rPr>
        <w:t>g</w:t>
      </w:r>
      <w:r w:rsidR="00802A76" w:rsidRPr="00077E8B">
        <w:rPr>
          <w:rFonts w:ascii="Book Antiqua" w:eastAsia="Times New Roman" w:hAnsi="Book Antiqua" w:cs="Times New Roman"/>
          <w:b/>
          <w:bCs/>
          <w:iCs/>
          <w:color w:val="000000" w:themeColor="text1"/>
          <w:lang w:val="en-US"/>
        </w:rPr>
        <w:t xml:space="preserve">rowth </w:t>
      </w:r>
      <w:r w:rsidR="00802A76" w:rsidRPr="00077E8B">
        <w:rPr>
          <w:rFonts w:ascii="Book Antiqua" w:eastAsia="Times New Roman" w:hAnsi="Book Antiqua" w:cs="Times New Roman"/>
          <w:b/>
          <w:color w:val="000000" w:themeColor="text1"/>
          <w:lang w:val="en-US"/>
        </w:rPr>
        <w:t>f</w:t>
      </w:r>
      <w:r w:rsidR="00802A76" w:rsidRPr="00077E8B">
        <w:rPr>
          <w:rFonts w:ascii="Book Antiqua" w:eastAsia="Times New Roman" w:hAnsi="Book Antiqua" w:cs="Times New Roman"/>
          <w:b/>
          <w:bCs/>
          <w:iCs/>
          <w:color w:val="000000" w:themeColor="text1"/>
          <w:lang w:val="en-US"/>
        </w:rPr>
        <w:t xml:space="preserve">actor </w:t>
      </w:r>
      <w:r w:rsidR="00802A76" w:rsidRPr="00077E8B">
        <w:rPr>
          <w:rFonts w:ascii="Book Antiqua" w:eastAsia="Times New Roman" w:hAnsi="Book Antiqua" w:cs="Times New Roman"/>
          <w:b/>
          <w:color w:val="000000" w:themeColor="text1"/>
          <w:lang w:val="en-US"/>
        </w:rPr>
        <w:t>r</w:t>
      </w:r>
      <w:r w:rsidR="00802A76" w:rsidRPr="00077E8B">
        <w:rPr>
          <w:rFonts w:ascii="Book Antiqua" w:eastAsia="Times New Roman" w:hAnsi="Book Antiqua" w:cs="Times New Roman"/>
          <w:b/>
          <w:bCs/>
          <w:iCs/>
          <w:color w:val="000000" w:themeColor="text1"/>
          <w:lang w:val="en-US"/>
        </w:rPr>
        <w:t>e</w:t>
      </w:r>
      <w:r w:rsidR="00D15E6D" w:rsidRPr="00077E8B">
        <w:rPr>
          <w:rFonts w:ascii="Book Antiqua" w:eastAsia="Times New Roman" w:hAnsi="Book Antiqua" w:cs="Times New Roman"/>
          <w:b/>
          <w:bCs/>
          <w:iCs/>
          <w:color w:val="000000" w:themeColor="text1"/>
          <w:lang w:val="en-US"/>
        </w:rPr>
        <w:t>ce</w:t>
      </w:r>
      <w:r w:rsidR="00D15E6D" w:rsidRPr="00077E8B">
        <w:rPr>
          <w:rFonts w:ascii="Book Antiqua" w:eastAsia="Times New Roman" w:hAnsi="Book Antiqua" w:cs="Times New Roman"/>
          <w:b/>
          <w:bCs/>
          <w:iCs/>
          <w:color w:val="000000" w:themeColor="text1"/>
          <w:lang w:val="en-US"/>
        </w:rPr>
        <w:t>p</w:t>
      </w:r>
      <w:r w:rsidR="00D15E6D" w:rsidRPr="00077E8B">
        <w:rPr>
          <w:rFonts w:ascii="Book Antiqua" w:eastAsia="Times New Roman" w:hAnsi="Book Antiqua" w:cs="Times New Roman"/>
          <w:b/>
          <w:bCs/>
          <w:iCs/>
          <w:color w:val="000000" w:themeColor="text1"/>
          <w:lang w:val="en-US"/>
        </w:rPr>
        <w:t xml:space="preserve">tor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genotype (Gly/Gly, Gly/Arg or Arg/Arg) a</w:t>
      </w:r>
      <w:r w:rsidR="00207F25" w:rsidRPr="00077E8B">
        <w:rPr>
          <w:rFonts w:ascii="Book Antiqua" w:hAnsi="Book Antiqua"/>
          <w:b/>
          <w:color w:val="000000" w:themeColor="text1"/>
          <w:lang w:val="en-US"/>
        </w:rPr>
        <w:t>nd other pathological variables</w:t>
      </w:r>
      <w:r w:rsidRPr="00077E8B">
        <w:rPr>
          <w:rFonts w:ascii="Book Antiqua" w:hAnsi="Book Antiqua"/>
          <w:b/>
          <w:color w:val="000000" w:themeColor="text1"/>
          <w:lang w:val="en-US"/>
        </w:rPr>
        <w:t xml:space="preserve"> </w:t>
      </w:r>
    </w:p>
    <w:tbl>
      <w:tblPr>
        <w:tblStyle w:val="TableNormal1"/>
        <w:tblW w:w="9336" w:type="dxa"/>
        <w:jc w:val="center"/>
        <w:tblBorders>
          <w:top w:val="single" w:sz="8" w:space="0" w:color="000000"/>
          <w:bottom w:val="single" w:sz="8" w:space="0" w:color="000000"/>
        </w:tblBorders>
        <w:shd w:val="clear" w:color="auto" w:fill="CED7E7"/>
        <w:tblLayout w:type="fixed"/>
        <w:tblLook w:val="04A0" w:firstRow="1" w:lastRow="0" w:firstColumn="1" w:lastColumn="0" w:noHBand="0" w:noVBand="1"/>
      </w:tblPr>
      <w:tblGrid>
        <w:gridCol w:w="1403"/>
        <w:gridCol w:w="1536"/>
        <w:gridCol w:w="1843"/>
        <w:gridCol w:w="1984"/>
        <w:gridCol w:w="1134"/>
        <w:gridCol w:w="1436"/>
      </w:tblGrid>
      <w:tr w:rsidR="00B83A4E" w:rsidRPr="00077E8B" w14:paraId="0B2DE129" w14:textId="77777777" w:rsidTr="00B83A4E">
        <w:trPr>
          <w:trHeight w:val="317"/>
          <w:jc w:val="center"/>
        </w:trPr>
        <w:tc>
          <w:tcPr>
            <w:tcW w:w="1403" w:type="dxa"/>
            <w:vMerge w:val="restart"/>
            <w:tcBorders>
              <w:top w:val="single" w:sz="8" w:space="0" w:color="000000"/>
              <w:bottom w:val="single" w:sz="8" w:space="0" w:color="000000"/>
            </w:tcBorders>
            <w:shd w:val="clear" w:color="auto" w:fill="auto"/>
            <w:tcMar>
              <w:top w:w="80" w:type="dxa"/>
              <w:left w:w="80" w:type="dxa"/>
              <w:bottom w:w="80" w:type="dxa"/>
              <w:right w:w="80" w:type="dxa"/>
            </w:tcMar>
          </w:tcPr>
          <w:p w14:paraId="708FD0C0" w14:textId="77777777" w:rsidR="00B83A4E" w:rsidRPr="00077E8B" w:rsidRDefault="00B83A4E" w:rsidP="00077E8B">
            <w:pPr>
              <w:spacing w:line="360" w:lineRule="auto"/>
              <w:ind w:rightChars="127" w:right="305"/>
              <w:jc w:val="both"/>
              <w:rPr>
                <w:rFonts w:ascii="Book Antiqua" w:hAnsi="Book Antiqua"/>
                <w:b/>
                <w:color w:val="000000" w:themeColor="text1"/>
                <w:lang w:val="en-US"/>
              </w:rPr>
            </w:pPr>
          </w:p>
        </w:tc>
        <w:tc>
          <w:tcPr>
            <w:tcW w:w="6497" w:type="dxa"/>
            <w:gridSpan w:val="4"/>
            <w:tcBorders>
              <w:top w:val="single" w:sz="8" w:space="0" w:color="000000"/>
              <w:bottom w:val="single" w:sz="8" w:space="0" w:color="000000"/>
            </w:tcBorders>
            <w:shd w:val="clear" w:color="auto" w:fill="auto"/>
            <w:tcMar>
              <w:top w:w="80" w:type="dxa"/>
              <w:left w:w="80" w:type="dxa"/>
              <w:bottom w:w="80" w:type="dxa"/>
              <w:right w:w="80" w:type="dxa"/>
            </w:tcMar>
            <w:vAlign w:val="center"/>
          </w:tcPr>
          <w:p w14:paraId="5848459E" w14:textId="4037DA9A" w:rsidR="00B83A4E" w:rsidRPr="00077E8B" w:rsidRDefault="00B83A4E" w:rsidP="00B83A4E">
            <w:pPr>
              <w:spacing w:line="360" w:lineRule="auto"/>
              <w:ind w:rightChars="127" w:right="305"/>
              <w:jc w:val="both"/>
              <w:rPr>
                <w:rFonts w:ascii="Book Antiqua" w:hAnsi="Book Antiqua"/>
                <w:b/>
                <w:color w:val="000000" w:themeColor="text1"/>
                <w:lang w:val="en-US"/>
              </w:rPr>
            </w:pP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ibroblast </w:t>
            </w:r>
            <w:r w:rsidRPr="00077E8B">
              <w:rPr>
                <w:rFonts w:ascii="Book Antiqua" w:eastAsia="Times New Roman" w:hAnsi="Book Antiqua" w:cs="Times New Roman"/>
                <w:b/>
                <w:color w:val="000000" w:themeColor="text1"/>
                <w:lang w:val="en-US"/>
              </w:rPr>
              <w:t>g</w:t>
            </w:r>
            <w:r w:rsidRPr="00077E8B">
              <w:rPr>
                <w:rFonts w:ascii="Book Antiqua" w:eastAsia="Times New Roman" w:hAnsi="Book Antiqua" w:cs="Times New Roman"/>
                <w:b/>
                <w:bCs/>
                <w:iCs/>
                <w:color w:val="000000" w:themeColor="text1"/>
                <w:lang w:val="en-US"/>
              </w:rPr>
              <w:t xml:space="preserve">rowth </w:t>
            </w: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actor </w:t>
            </w:r>
            <w:r w:rsidRPr="00077E8B">
              <w:rPr>
                <w:rFonts w:ascii="Book Antiqua" w:eastAsia="Times New Roman" w:hAnsi="Book Antiqua" w:cs="Times New Roman"/>
                <w:b/>
                <w:color w:val="000000" w:themeColor="text1"/>
                <w:lang w:val="en-US"/>
              </w:rPr>
              <w:t>r</w:t>
            </w:r>
            <w:r w:rsidRPr="00077E8B">
              <w:rPr>
                <w:rFonts w:ascii="Book Antiqua" w:eastAsia="Times New Roman" w:hAnsi="Book Antiqua" w:cs="Times New Roman"/>
                <w:b/>
                <w:bCs/>
                <w:iCs/>
                <w:color w:val="000000" w:themeColor="text1"/>
                <w:lang w:val="en-US"/>
              </w:rPr>
              <w:t xml:space="preserve">eceptor </w:t>
            </w:r>
            <w:r w:rsidRPr="00077E8B">
              <w:rPr>
                <w:rFonts w:ascii="Book Antiqua" w:eastAsia="Times New Roman" w:hAnsi="Book Antiqua" w:cs="Times New Roman"/>
                <w:b/>
                <w:color w:val="000000" w:themeColor="text1"/>
                <w:lang w:val="en-US"/>
              </w:rPr>
              <w:t xml:space="preserve">4 </w:t>
            </w:r>
            <w:r w:rsidRPr="00077E8B">
              <w:rPr>
                <w:rFonts w:ascii="Book Antiqua" w:hAnsi="Book Antiqua"/>
                <w:b/>
                <w:iCs/>
                <w:color w:val="000000" w:themeColor="text1"/>
                <w:lang w:val="en-US"/>
              </w:rPr>
              <w:t>genotype</w:t>
            </w:r>
          </w:p>
        </w:tc>
        <w:tc>
          <w:tcPr>
            <w:tcW w:w="1436" w:type="dxa"/>
            <w:vMerge w:val="restart"/>
            <w:tcBorders>
              <w:top w:val="single" w:sz="8" w:space="0" w:color="000000"/>
              <w:bottom w:val="single" w:sz="8" w:space="0" w:color="000000"/>
            </w:tcBorders>
            <w:shd w:val="clear" w:color="auto" w:fill="auto"/>
            <w:tcMar>
              <w:top w:w="80" w:type="dxa"/>
              <w:left w:w="80" w:type="dxa"/>
              <w:bottom w:w="80" w:type="dxa"/>
              <w:right w:w="80" w:type="dxa"/>
            </w:tcMar>
          </w:tcPr>
          <w:p w14:paraId="67A39F94" w14:textId="39D352BF" w:rsidR="00B83A4E" w:rsidRPr="00077E8B" w:rsidRDefault="00B83A4E"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i/>
                <w:iCs/>
                <w:color w:val="000000" w:themeColor="text1"/>
              </w:rPr>
              <w:t>P</w:t>
            </w:r>
            <w:r w:rsidRPr="00077E8B">
              <w:rPr>
                <w:rFonts w:ascii="Book Antiqua" w:hAnsi="Book Antiqua"/>
                <w:b/>
                <w:iCs/>
                <w:color w:val="000000" w:themeColor="text1"/>
              </w:rPr>
              <w:t xml:space="preserve"> value</w:t>
            </w:r>
          </w:p>
        </w:tc>
      </w:tr>
      <w:tr w:rsidR="00B83A4E" w:rsidRPr="00077E8B" w14:paraId="0A4C4F59" w14:textId="77777777" w:rsidTr="00B83A4E">
        <w:trPr>
          <w:trHeight w:val="300"/>
          <w:jc w:val="center"/>
        </w:trPr>
        <w:tc>
          <w:tcPr>
            <w:tcW w:w="1403" w:type="dxa"/>
            <w:vMerge/>
            <w:tcBorders>
              <w:top w:val="single" w:sz="8" w:space="0" w:color="000000"/>
              <w:bottom w:val="single" w:sz="8" w:space="0" w:color="000000"/>
            </w:tcBorders>
            <w:shd w:val="clear" w:color="auto" w:fill="auto"/>
          </w:tcPr>
          <w:p w14:paraId="7A23A70D" w14:textId="77777777" w:rsidR="00B83A4E" w:rsidRPr="00077E8B" w:rsidRDefault="00B83A4E" w:rsidP="00077E8B">
            <w:pPr>
              <w:spacing w:line="360" w:lineRule="auto"/>
              <w:ind w:rightChars="127" w:right="305"/>
              <w:jc w:val="both"/>
              <w:rPr>
                <w:rFonts w:ascii="Book Antiqua" w:hAnsi="Book Antiqua"/>
                <w:b/>
                <w:color w:val="000000" w:themeColor="text1"/>
                <w:lang w:val="en-US"/>
              </w:rPr>
            </w:pPr>
          </w:p>
        </w:tc>
        <w:tc>
          <w:tcPr>
            <w:tcW w:w="1536"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4CC90AA" w14:textId="77777777" w:rsidR="00B83A4E" w:rsidRPr="00077E8B" w:rsidRDefault="00B83A4E" w:rsidP="00077E8B">
            <w:pPr>
              <w:spacing w:line="360" w:lineRule="auto"/>
              <w:ind w:rightChars="127" w:right="305"/>
              <w:jc w:val="both"/>
              <w:rPr>
                <w:rFonts w:ascii="Book Antiqua" w:hAnsi="Book Antiqua"/>
                <w:b/>
                <w:color w:val="000000" w:themeColor="text1"/>
                <w:lang w:val="en-US"/>
              </w:rPr>
            </w:pPr>
          </w:p>
        </w:tc>
        <w:tc>
          <w:tcPr>
            <w:tcW w:w="1843"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76D695CF" w14:textId="77777777" w:rsidR="00B83A4E" w:rsidRPr="00077E8B" w:rsidRDefault="00B83A4E" w:rsidP="00077E8B">
            <w:pPr>
              <w:spacing w:line="360" w:lineRule="auto"/>
              <w:ind w:rightChars="127" w:right="305"/>
              <w:jc w:val="both"/>
              <w:rPr>
                <w:rFonts w:ascii="Book Antiqua" w:hAnsi="Book Antiqua"/>
                <w:b/>
                <w:color w:val="000000" w:themeColor="text1"/>
              </w:rPr>
            </w:pPr>
            <w:r w:rsidRPr="00077E8B">
              <w:rPr>
                <w:rFonts w:ascii="Book Antiqua" w:hAnsi="Book Antiqua"/>
                <w:b/>
                <w:iCs/>
                <w:color w:val="000000" w:themeColor="text1"/>
              </w:rPr>
              <w:t>Gly388</w:t>
            </w:r>
          </w:p>
        </w:tc>
        <w:tc>
          <w:tcPr>
            <w:tcW w:w="1984"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213E0E0D" w14:textId="77777777" w:rsidR="00B83A4E" w:rsidRPr="00077E8B" w:rsidRDefault="00B83A4E" w:rsidP="00077E8B">
            <w:pPr>
              <w:spacing w:line="360" w:lineRule="auto"/>
              <w:ind w:rightChars="127" w:right="305"/>
              <w:jc w:val="both"/>
              <w:rPr>
                <w:rFonts w:ascii="Book Antiqua" w:hAnsi="Book Antiqua"/>
                <w:b/>
                <w:color w:val="000000" w:themeColor="text1"/>
              </w:rPr>
            </w:pPr>
            <w:r w:rsidRPr="00077E8B">
              <w:rPr>
                <w:rFonts w:ascii="Book Antiqua" w:hAnsi="Book Antiqua"/>
                <w:b/>
                <w:iCs/>
                <w:color w:val="000000" w:themeColor="text1"/>
              </w:rPr>
              <w:t>Arg388</w:t>
            </w:r>
          </w:p>
        </w:tc>
        <w:tc>
          <w:tcPr>
            <w:tcW w:w="1134"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64ADD945" w14:textId="77777777" w:rsidR="00B83A4E" w:rsidRPr="00077E8B" w:rsidRDefault="00B83A4E" w:rsidP="00077E8B">
            <w:pPr>
              <w:spacing w:line="360" w:lineRule="auto"/>
              <w:ind w:rightChars="127" w:right="305"/>
              <w:jc w:val="both"/>
              <w:rPr>
                <w:rFonts w:ascii="Book Antiqua" w:hAnsi="Book Antiqua"/>
                <w:b/>
                <w:i/>
                <w:color w:val="000000" w:themeColor="text1"/>
              </w:rPr>
            </w:pPr>
            <w:r w:rsidRPr="00077E8B">
              <w:rPr>
                <w:rFonts w:ascii="Book Antiqua" w:hAnsi="Book Antiqua"/>
                <w:b/>
                <w:i/>
                <w:iCs/>
                <w:color w:val="000000" w:themeColor="text1"/>
              </w:rPr>
              <w:t>n</w:t>
            </w:r>
          </w:p>
        </w:tc>
        <w:tc>
          <w:tcPr>
            <w:tcW w:w="1436" w:type="dxa"/>
            <w:vMerge/>
            <w:tcBorders>
              <w:top w:val="single" w:sz="8" w:space="0" w:color="000000"/>
              <w:bottom w:val="single" w:sz="8" w:space="0" w:color="000000"/>
            </w:tcBorders>
            <w:shd w:val="clear" w:color="auto" w:fill="auto"/>
            <w:tcMar>
              <w:top w:w="80" w:type="dxa"/>
              <w:left w:w="80" w:type="dxa"/>
              <w:bottom w:w="80" w:type="dxa"/>
              <w:right w:w="80" w:type="dxa"/>
            </w:tcMar>
            <w:vAlign w:val="center"/>
          </w:tcPr>
          <w:p w14:paraId="31F4757F" w14:textId="7070FE29" w:rsidR="00B83A4E" w:rsidRPr="00077E8B" w:rsidRDefault="00B83A4E" w:rsidP="00077E8B">
            <w:pPr>
              <w:spacing w:line="360" w:lineRule="auto"/>
              <w:ind w:rightChars="127" w:right="305"/>
              <w:jc w:val="both"/>
              <w:rPr>
                <w:rFonts w:ascii="Book Antiqua" w:hAnsi="Book Antiqua"/>
                <w:b/>
                <w:color w:val="000000" w:themeColor="text1"/>
                <w:lang w:eastAsia="zh-CN"/>
              </w:rPr>
            </w:pPr>
          </w:p>
        </w:tc>
      </w:tr>
      <w:tr w:rsidR="002D0884" w:rsidRPr="00077E8B" w14:paraId="1B6EC49F" w14:textId="77777777" w:rsidTr="00B83A4E">
        <w:trPr>
          <w:trHeight w:val="300"/>
          <w:jc w:val="center"/>
        </w:trPr>
        <w:tc>
          <w:tcPr>
            <w:tcW w:w="1403" w:type="dxa"/>
            <w:vMerge w:val="restart"/>
            <w:tcBorders>
              <w:top w:val="single" w:sz="8" w:space="0" w:color="000000"/>
            </w:tcBorders>
            <w:shd w:val="clear" w:color="auto" w:fill="auto"/>
            <w:tcMar>
              <w:top w:w="80" w:type="dxa"/>
              <w:left w:w="80" w:type="dxa"/>
              <w:bottom w:w="80" w:type="dxa"/>
              <w:right w:w="80" w:type="dxa"/>
            </w:tcMar>
          </w:tcPr>
          <w:p w14:paraId="2C8CC46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Sex</w:t>
            </w:r>
          </w:p>
        </w:tc>
        <w:tc>
          <w:tcPr>
            <w:tcW w:w="1536" w:type="dxa"/>
            <w:tcBorders>
              <w:top w:val="single" w:sz="8" w:space="0" w:color="000000"/>
            </w:tcBorders>
            <w:shd w:val="clear" w:color="auto" w:fill="auto"/>
            <w:tcMar>
              <w:top w:w="80" w:type="dxa"/>
              <w:left w:w="80" w:type="dxa"/>
              <w:bottom w:w="80" w:type="dxa"/>
              <w:right w:w="80" w:type="dxa"/>
            </w:tcMar>
            <w:vAlign w:val="center"/>
          </w:tcPr>
          <w:p w14:paraId="2F5675C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Female</w:t>
            </w:r>
          </w:p>
        </w:tc>
        <w:tc>
          <w:tcPr>
            <w:tcW w:w="1843" w:type="dxa"/>
            <w:tcBorders>
              <w:top w:val="single" w:sz="8" w:space="0" w:color="000000"/>
            </w:tcBorders>
            <w:shd w:val="clear" w:color="auto" w:fill="auto"/>
            <w:tcMar>
              <w:top w:w="80" w:type="dxa"/>
              <w:left w:w="80" w:type="dxa"/>
              <w:bottom w:w="80" w:type="dxa"/>
              <w:right w:w="80" w:type="dxa"/>
            </w:tcMar>
            <w:vAlign w:val="center"/>
          </w:tcPr>
          <w:p w14:paraId="22F2655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36</w:t>
            </w:r>
          </w:p>
        </w:tc>
        <w:tc>
          <w:tcPr>
            <w:tcW w:w="1984" w:type="dxa"/>
            <w:tcBorders>
              <w:top w:val="single" w:sz="8" w:space="0" w:color="000000"/>
            </w:tcBorders>
            <w:shd w:val="clear" w:color="auto" w:fill="auto"/>
            <w:tcMar>
              <w:top w:w="80" w:type="dxa"/>
              <w:left w:w="80" w:type="dxa"/>
              <w:bottom w:w="80" w:type="dxa"/>
              <w:right w:w="80" w:type="dxa"/>
            </w:tcMar>
            <w:vAlign w:val="center"/>
          </w:tcPr>
          <w:p w14:paraId="4827481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w:t>
            </w:r>
          </w:p>
        </w:tc>
        <w:tc>
          <w:tcPr>
            <w:tcW w:w="1134" w:type="dxa"/>
            <w:tcBorders>
              <w:top w:val="single" w:sz="8" w:space="0" w:color="000000"/>
            </w:tcBorders>
            <w:shd w:val="clear" w:color="auto" w:fill="auto"/>
            <w:tcMar>
              <w:top w:w="80" w:type="dxa"/>
              <w:left w:w="80" w:type="dxa"/>
              <w:bottom w:w="80" w:type="dxa"/>
              <w:right w:w="80" w:type="dxa"/>
            </w:tcMar>
            <w:vAlign w:val="center"/>
          </w:tcPr>
          <w:p w14:paraId="2606B4F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48</w:t>
            </w:r>
          </w:p>
        </w:tc>
        <w:tc>
          <w:tcPr>
            <w:tcW w:w="1436" w:type="dxa"/>
            <w:vMerge w:val="restart"/>
            <w:tcBorders>
              <w:top w:val="single" w:sz="8" w:space="0" w:color="000000"/>
            </w:tcBorders>
            <w:shd w:val="clear" w:color="auto" w:fill="auto"/>
            <w:tcMar>
              <w:top w:w="80" w:type="dxa"/>
              <w:left w:w="80" w:type="dxa"/>
              <w:bottom w:w="80" w:type="dxa"/>
              <w:right w:w="80" w:type="dxa"/>
            </w:tcMar>
            <w:vAlign w:val="center"/>
          </w:tcPr>
          <w:p w14:paraId="1526649A"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0.157</w:t>
            </w:r>
          </w:p>
          <w:p w14:paraId="79B4780F" w14:textId="176528DB"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8D5A3E0" w14:textId="77777777" w:rsidTr="00B83A4E">
        <w:trPr>
          <w:trHeight w:val="300"/>
          <w:jc w:val="center"/>
        </w:trPr>
        <w:tc>
          <w:tcPr>
            <w:tcW w:w="1403" w:type="dxa"/>
            <w:vMerge/>
            <w:shd w:val="clear" w:color="auto" w:fill="auto"/>
          </w:tcPr>
          <w:p w14:paraId="0379D444"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73D0F9A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Male</w:t>
            </w:r>
          </w:p>
        </w:tc>
        <w:tc>
          <w:tcPr>
            <w:tcW w:w="1843" w:type="dxa"/>
            <w:shd w:val="clear" w:color="auto" w:fill="auto"/>
            <w:tcMar>
              <w:top w:w="80" w:type="dxa"/>
              <w:left w:w="80" w:type="dxa"/>
              <w:bottom w:w="80" w:type="dxa"/>
              <w:right w:w="80" w:type="dxa"/>
            </w:tcMar>
            <w:vAlign w:val="center"/>
          </w:tcPr>
          <w:p w14:paraId="3305C04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152</w:t>
            </w:r>
          </w:p>
        </w:tc>
        <w:tc>
          <w:tcPr>
            <w:tcW w:w="1984" w:type="dxa"/>
            <w:shd w:val="clear" w:color="auto" w:fill="auto"/>
            <w:tcMar>
              <w:top w:w="80" w:type="dxa"/>
              <w:left w:w="80" w:type="dxa"/>
              <w:bottom w:w="80" w:type="dxa"/>
              <w:right w:w="80" w:type="dxa"/>
            </w:tcMar>
            <w:vAlign w:val="center"/>
          </w:tcPr>
          <w:p w14:paraId="7EAD2F9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84</w:t>
            </w:r>
          </w:p>
        </w:tc>
        <w:tc>
          <w:tcPr>
            <w:tcW w:w="1134" w:type="dxa"/>
            <w:shd w:val="clear" w:color="auto" w:fill="auto"/>
            <w:tcMar>
              <w:top w:w="80" w:type="dxa"/>
              <w:left w:w="80" w:type="dxa"/>
              <w:bottom w:w="80" w:type="dxa"/>
              <w:right w:w="80" w:type="dxa"/>
            </w:tcMar>
            <w:vAlign w:val="center"/>
          </w:tcPr>
          <w:p w14:paraId="5507939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236</w:t>
            </w:r>
          </w:p>
        </w:tc>
        <w:tc>
          <w:tcPr>
            <w:tcW w:w="1436" w:type="dxa"/>
            <w:vMerge/>
            <w:shd w:val="clear" w:color="auto" w:fill="auto"/>
            <w:vAlign w:val="center"/>
          </w:tcPr>
          <w:p w14:paraId="65EDA4BC"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48C5EE4E" w14:textId="77777777" w:rsidTr="00B83A4E">
        <w:trPr>
          <w:trHeight w:val="300"/>
          <w:jc w:val="center"/>
        </w:trPr>
        <w:tc>
          <w:tcPr>
            <w:tcW w:w="1403" w:type="dxa"/>
            <w:shd w:val="clear" w:color="auto" w:fill="auto"/>
            <w:tcMar>
              <w:top w:w="80" w:type="dxa"/>
              <w:left w:w="80" w:type="dxa"/>
              <w:bottom w:w="80" w:type="dxa"/>
              <w:right w:w="80" w:type="dxa"/>
            </w:tcMar>
          </w:tcPr>
          <w:p w14:paraId="66FCB193" w14:textId="10382FC6" w:rsidR="00C65573" w:rsidRPr="00077E8B" w:rsidRDefault="00C65573" w:rsidP="00645A1A">
            <w:pPr>
              <w:spacing w:line="360" w:lineRule="auto"/>
              <w:ind w:rightChars="127" w:right="305"/>
              <w:jc w:val="both"/>
              <w:rPr>
                <w:rFonts w:ascii="Book Antiqua" w:hAnsi="Book Antiqua"/>
                <w:color w:val="000000" w:themeColor="text1"/>
                <w:lang w:eastAsia="zh-CN"/>
              </w:rPr>
            </w:pPr>
            <w:r w:rsidRPr="00077E8B">
              <w:rPr>
                <w:rFonts w:ascii="Book Antiqua" w:hAnsi="Book Antiqua"/>
                <w:iCs/>
                <w:color w:val="000000" w:themeColor="text1"/>
              </w:rPr>
              <w:t>Age</w:t>
            </w:r>
            <w:r w:rsidR="00645A1A">
              <w:rPr>
                <w:rFonts w:ascii="Book Antiqua" w:hAnsi="Book Antiqua" w:hint="eastAsia"/>
                <w:iCs/>
                <w:color w:val="000000" w:themeColor="text1"/>
                <w:lang w:eastAsia="zh-CN"/>
              </w:rPr>
              <w:t xml:space="preserve">, </w:t>
            </w:r>
            <w:r w:rsidR="00645A1A" w:rsidRPr="00645A1A">
              <w:rPr>
                <w:rFonts w:ascii="Book Antiqua" w:hAnsi="Book Antiqua"/>
                <w:color w:val="000000" w:themeColor="text1"/>
                <w:lang w:val="en-US"/>
              </w:rPr>
              <w:t>mean</w:t>
            </w:r>
            <w:r w:rsidR="00645A1A" w:rsidRPr="00645A1A">
              <w:rPr>
                <w:rFonts w:ascii="Book Antiqua" w:hAnsi="Book Antiqua" w:hint="eastAsia"/>
                <w:color w:val="000000" w:themeColor="text1"/>
                <w:vertAlign w:val="superscript"/>
                <w:lang w:eastAsia="zh-CN"/>
              </w:rPr>
              <w:t xml:space="preserve"> </w:t>
            </w:r>
            <w:r w:rsidR="00645A1A" w:rsidRPr="00645A1A">
              <w:rPr>
                <w:rFonts w:ascii="Book Antiqua" w:hAnsi="Book Antiqua" w:hint="eastAsia"/>
                <w:color w:val="000000" w:themeColor="text1"/>
                <w:lang w:eastAsia="zh-CN"/>
              </w:rPr>
              <w:t>(SD)</w:t>
            </w:r>
            <w:r w:rsidR="00645A1A">
              <w:rPr>
                <w:rFonts w:ascii="Book Antiqua" w:hAnsi="Book Antiqua" w:hint="eastAsia"/>
                <w:color w:val="000000" w:themeColor="text1"/>
                <w:lang w:val="en-US" w:eastAsia="zh-CN"/>
              </w:rPr>
              <w:t xml:space="preserve">; </w:t>
            </w:r>
            <w:r w:rsidR="00645A1A" w:rsidRPr="00645A1A">
              <w:rPr>
                <w:rFonts w:ascii="Book Antiqua" w:hAnsi="Book Antiqua"/>
                <w:color w:val="000000" w:themeColor="text1"/>
                <w:lang w:val="en-US"/>
              </w:rPr>
              <w:t xml:space="preserve">sample </w:t>
            </w:r>
            <w:r w:rsidR="00645A1A">
              <w:rPr>
                <w:rFonts w:ascii="Book Antiqua" w:hAnsi="Book Antiqua"/>
                <w:color w:val="000000" w:themeColor="text1"/>
                <w:lang w:val="en-US"/>
              </w:rPr>
              <w:t>size</w:t>
            </w:r>
          </w:p>
        </w:tc>
        <w:tc>
          <w:tcPr>
            <w:tcW w:w="1536" w:type="dxa"/>
            <w:shd w:val="clear" w:color="auto" w:fill="auto"/>
            <w:tcMar>
              <w:top w:w="80" w:type="dxa"/>
              <w:left w:w="80" w:type="dxa"/>
              <w:bottom w:w="80" w:type="dxa"/>
              <w:right w:w="80" w:type="dxa"/>
            </w:tcMar>
            <w:vAlign w:val="center"/>
          </w:tcPr>
          <w:p w14:paraId="07352F2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843" w:type="dxa"/>
            <w:shd w:val="clear" w:color="auto" w:fill="auto"/>
            <w:tcMar>
              <w:top w:w="80" w:type="dxa"/>
              <w:left w:w="80" w:type="dxa"/>
              <w:bottom w:w="80" w:type="dxa"/>
              <w:right w:w="80" w:type="dxa"/>
            </w:tcMar>
            <w:vAlign w:val="center"/>
          </w:tcPr>
          <w:p w14:paraId="1E5E50A5" w14:textId="49E7F38E" w:rsidR="00C65573" w:rsidRPr="00077E8B" w:rsidRDefault="00C65573" w:rsidP="00645A1A">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54.20</w:t>
            </w:r>
            <w:r w:rsidR="00645A1A">
              <w:rPr>
                <w:rFonts w:ascii="Book Antiqua" w:hAnsi="Book Antiqua" w:hint="eastAsia"/>
                <w:color w:val="000000" w:themeColor="text1"/>
                <w:vertAlign w:val="superscript"/>
                <w:lang w:eastAsia="zh-CN"/>
              </w:rPr>
              <w:t xml:space="preserve"> </w:t>
            </w:r>
            <w:r w:rsidRPr="00077E8B">
              <w:rPr>
                <w:rFonts w:ascii="Book Antiqua" w:hAnsi="Book Antiqua"/>
                <w:color w:val="000000" w:themeColor="text1"/>
              </w:rPr>
              <w:t>(10.47)</w:t>
            </w:r>
            <w:r w:rsidR="00645A1A">
              <w:rPr>
                <w:rFonts w:ascii="Book Antiqua" w:hAnsi="Book Antiqua" w:hint="eastAsia"/>
                <w:color w:val="000000" w:themeColor="text1"/>
                <w:lang w:eastAsia="zh-CN"/>
              </w:rPr>
              <w:t xml:space="preserve">; </w:t>
            </w:r>
            <w:r w:rsidRPr="00077E8B">
              <w:rPr>
                <w:rFonts w:ascii="Book Antiqua" w:hAnsi="Book Antiqua"/>
                <w:color w:val="000000" w:themeColor="text1"/>
              </w:rPr>
              <w:t>(188)</w:t>
            </w:r>
          </w:p>
        </w:tc>
        <w:tc>
          <w:tcPr>
            <w:tcW w:w="1984" w:type="dxa"/>
            <w:shd w:val="clear" w:color="auto" w:fill="auto"/>
            <w:tcMar>
              <w:top w:w="80" w:type="dxa"/>
              <w:left w:w="80" w:type="dxa"/>
              <w:bottom w:w="80" w:type="dxa"/>
              <w:right w:w="80" w:type="dxa"/>
            </w:tcMar>
            <w:vAlign w:val="center"/>
          </w:tcPr>
          <w:p w14:paraId="2348983E" w14:textId="63864F47" w:rsidR="00C65573" w:rsidRPr="00077E8B" w:rsidRDefault="00C65573" w:rsidP="00645A1A">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53.42</w:t>
            </w:r>
            <w:r w:rsidR="00645A1A">
              <w:rPr>
                <w:rFonts w:ascii="Book Antiqua" w:hAnsi="Book Antiqua" w:hint="eastAsia"/>
                <w:color w:val="000000" w:themeColor="text1"/>
                <w:vertAlign w:val="superscript"/>
                <w:lang w:eastAsia="zh-CN"/>
              </w:rPr>
              <w:t xml:space="preserve"> </w:t>
            </w:r>
            <w:r w:rsidRPr="00077E8B">
              <w:rPr>
                <w:rFonts w:ascii="Book Antiqua" w:hAnsi="Book Antiqua"/>
                <w:color w:val="000000" w:themeColor="text1"/>
              </w:rPr>
              <w:t>(10.46)</w:t>
            </w:r>
            <w:r w:rsidR="00645A1A">
              <w:rPr>
                <w:rFonts w:ascii="Book Antiqua" w:hAnsi="Book Antiqua" w:hint="eastAsia"/>
                <w:color w:val="000000" w:themeColor="text1"/>
                <w:lang w:eastAsia="zh-CN"/>
              </w:rPr>
              <w:t xml:space="preserve">; </w:t>
            </w:r>
            <w:r w:rsidRPr="00077E8B">
              <w:rPr>
                <w:rFonts w:ascii="Book Antiqua" w:hAnsi="Book Antiqua"/>
                <w:color w:val="000000" w:themeColor="text1"/>
              </w:rPr>
              <w:t>(96)</w:t>
            </w:r>
          </w:p>
        </w:tc>
        <w:tc>
          <w:tcPr>
            <w:tcW w:w="1134" w:type="dxa"/>
            <w:shd w:val="clear" w:color="auto" w:fill="auto"/>
            <w:tcMar>
              <w:top w:w="80" w:type="dxa"/>
              <w:left w:w="80" w:type="dxa"/>
              <w:bottom w:w="80" w:type="dxa"/>
              <w:right w:w="80" w:type="dxa"/>
            </w:tcMar>
            <w:vAlign w:val="center"/>
          </w:tcPr>
          <w:p w14:paraId="3305553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284</w:t>
            </w:r>
          </w:p>
        </w:tc>
        <w:tc>
          <w:tcPr>
            <w:tcW w:w="1436" w:type="dxa"/>
            <w:shd w:val="clear" w:color="auto" w:fill="auto"/>
            <w:tcMar>
              <w:top w:w="80" w:type="dxa"/>
              <w:left w:w="80" w:type="dxa"/>
              <w:bottom w:w="80" w:type="dxa"/>
              <w:right w:w="80" w:type="dxa"/>
            </w:tcMar>
            <w:vAlign w:val="center"/>
          </w:tcPr>
          <w:p w14:paraId="287C6F48" w14:textId="74E759E0" w:rsidR="00C65573" w:rsidRPr="00077E8B" w:rsidRDefault="00C65573" w:rsidP="00B83A4E">
            <w:pPr>
              <w:spacing w:line="360" w:lineRule="auto"/>
              <w:ind w:rightChars="127" w:right="305"/>
              <w:jc w:val="both"/>
              <w:rPr>
                <w:rFonts w:ascii="Book Antiqua" w:hAnsi="Book Antiqua"/>
                <w:color w:val="000000" w:themeColor="text1"/>
                <w:lang w:eastAsia="zh-CN"/>
              </w:rPr>
            </w:pPr>
            <w:r w:rsidRPr="00077E8B">
              <w:rPr>
                <w:rFonts w:ascii="Book Antiqua" w:hAnsi="Book Antiqua"/>
                <w:color w:val="000000" w:themeColor="text1"/>
              </w:rPr>
              <w:t>0.5529</w:t>
            </w:r>
            <w:r w:rsidR="00B83A4E">
              <w:rPr>
                <w:rFonts w:ascii="Book Antiqua" w:hAnsi="Book Antiqua" w:hint="eastAsia"/>
                <w:color w:val="000000" w:themeColor="text1"/>
                <w:vertAlign w:val="superscript"/>
                <w:lang w:eastAsia="zh-CN"/>
              </w:rPr>
              <w:t>1</w:t>
            </w:r>
          </w:p>
        </w:tc>
      </w:tr>
      <w:tr w:rsidR="002D0884" w:rsidRPr="00077E8B" w14:paraId="311AF69E"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6C53F54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Survey outcome</w:t>
            </w:r>
          </w:p>
        </w:tc>
        <w:tc>
          <w:tcPr>
            <w:tcW w:w="1536" w:type="dxa"/>
            <w:shd w:val="clear" w:color="auto" w:fill="auto"/>
            <w:tcMar>
              <w:top w:w="80" w:type="dxa"/>
              <w:left w:w="80" w:type="dxa"/>
              <w:bottom w:w="80" w:type="dxa"/>
              <w:right w:w="80" w:type="dxa"/>
            </w:tcMar>
            <w:vAlign w:val="center"/>
          </w:tcPr>
          <w:p w14:paraId="6BF6C2C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Alive</w:t>
            </w:r>
          </w:p>
        </w:tc>
        <w:tc>
          <w:tcPr>
            <w:tcW w:w="1843" w:type="dxa"/>
            <w:shd w:val="clear" w:color="auto" w:fill="auto"/>
            <w:tcMar>
              <w:top w:w="80" w:type="dxa"/>
              <w:left w:w="80" w:type="dxa"/>
              <w:bottom w:w="80" w:type="dxa"/>
              <w:right w:w="80" w:type="dxa"/>
            </w:tcMar>
            <w:vAlign w:val="center"/>
          </w:tcPr>
          <w:p w14:paraId="749AEF2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80</w:t>
            </w:r>
          </w:p>
        </w:tc>
        <w:tc>
          <w:tcPr>
            <w:tcW w:w="1984" w:type="dxa"/>
            <w:shd w:val="clear" w:color="auto" w:fill="auto"/>
            <w:tcMar>
              <w:top w:w="80" w:type="dxa"/>
              <w:left w:w="80" w:type="dxa"/>
              <w:bottom w:w="80" w:type="dxa"/>
              <w:right w:w="80" w:type="dxa"/>
            </w:tcMar>
            <w:vAlign w:val="center"/>
          </w:tcPr>
          <w:p w14:paraId="76D4D70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44</w:t>
            </w:r>
          </w:p>
        </w:tc>
        <w:tc>
          <w:tcPr>
            <w:tcW w:w="1134" w:type="dxa"/>
            <w:shd w:val="clear" w:color="auto" w:fill="auto"/>
            <w:tcMar>
              <w:top w:w="80" w:type="dxa"/>
              <w:left w:w="80" w:type="dxa"/>
              <w:bottom w:w="80" w:type="dxa"/>
              <w:right w:w="80" w:type="dxa"/>
            </w:tcMar>
            <w:vAlign w:val="center"/>
          </w:tcPr>
          <w:p w14:paraId="5E49DBC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124</w:t>
            </w:r>
          </w:p>
        </w:tc>
        <w:tc>
          <w:tcPr>
            <w:tcW w:w="1436" w:type="dxa"/>
            <w:vMerge w:val="restart"/>
            <w:shd w:val="clear" w:color="auto" w:fill="auto"/>
            <w:tcMar>
              <w:top w:w="80" w:type="dxa"/>
              <w:left w:w="80" w:type="dxa"/>
              <w:bottom w:w="80" w:type="dxa"/>
              <w:right w:w="80" w:type="dxa"/>
            </w:tcMar>
            <w:vAlign w:val="center"/>
          </w:tcPr>
          <w:p w14:paraId="29A45B1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0.598</w:t>
            </w:r>
          </w:p>
          <w:p w14:paraId="35023794" w14:textId="24DBFAD1"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557992E6" w14:textId="77777777" w:rsidTr="00B83A4E">
        <w:trPr>
          <w:trHeight w:val="300"/>
          <w:jc w:val="center"/>
        </w:trPr>
        <w:tc>
          <w:tcPr>
            <w:tcW w:w="1403" w:type="dxa"/>
            <w:vMerge/>
            <w:shd w:val="clear" w:color="auto" w:fill="auto"/>
          </w:tcPr>
          <w:p w14:paraId="7273DAAB"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6198D91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Dead</w:t>
            </w:r>
          </w:p>
        </w:tc>
        <w:tc>
          <w:tcPr>
            <w:tcW w:w="1843" w:type="dxa"/>
            <w:shd w:val="clear" w:color="auto" w:fill="auto"/>
            <w:tcMar>
              <w:top w:w="80" w:type="dxa"/>
              <w:left w:w="80" w:type="dxa"/>
              <w:bottom w:w="80" w:type="dxa"/>
              <w:right w:w="80" w:type="dxa"/>
            </w:tcMar>
            <w:vAlign w:val="center"/>
          </w:tcPr>
          <w:p w14:paraId="3FCC4043"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108</w:t>
            </w:r>
          </w:p>
        </w:tc>
        <w:tc>
          <w:tcPr>
            <w:tcW w:w="1984" w:type="dxa"/>
            <w:shd w:val="clear" w:color="auto" w:fill="auto"/>
            <w:tcMar>
              <w:top w:w="80" w:type="dxa"/>
              <w:left w:w="80" w:type="dxa"/>
              <w:bottom w:w="80" w:type="dxa"/>
              <w:right w:w="80" w:type="dxa"/>
            </w:tcMar>
            <w:vAlign w:val="center"/>
          </w:tcPr>
          <w:p w14:paraId="19CA1113"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52</w:t>
            </w:r>
          </w:p>
        </w:tc>
        <w:tc>
          <w:tcPr>
            <w:tcW w:w="1134" w:type="dxa"/>
            <w:shd w:val="clear" w:color="auto" w:fill="auto"/>
            <w:tcMar>
              <w:top w:w="80" w:type="dxa"/>
              <w:left w:w="80" w:type="dxa"/>
              <w:bottom w:w="80" w:type="dxa"/>
              <w:right w:w="80" w:type="dxa"/>
            </w:tcMar>
            <w:vAlign w:val="center"/>
          </w:tcPr>
          <w:p w14:paraId="77FDCB5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160</w:t>
            </w:r>
          </w:p>
        </w:tc>
        <w:tc>
          <w:tcPr>
            <w:tcW w:w="1436" w:type="dxa"/>
            <w:vMerge/>
            <w:shd w:val="clear" w:color="auto" w:fill="auto"/>
            <w:vAlign w:val="center"/>
          </w:tcPr>
          <w:p w14:paraId="7449FCF1"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4953F050"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34056A6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Histological grading</w:t>
            </w:r>
          </w:p>
        </w:tc>
        <w:tc>
          <w:tcPr>
            <w:tcW w:w="1536" w:type="dxa"/>
            <w:shd w:val="clear" w:color="auto" w:fill="auto"/>
            <w:tcMar>
              <w:top w:w="80" w:type="dxa"/>
              <w:left w:w="80" w:type="dxa"/>
              <w:bottom w:w="80" w:type="dxa"/>
              <w:right w:w="80" w:type="dxa"/>
            </w:tcMar>
            <w:vAlign w:val="center"/>
          </w:tcPr>
          <w:p w14:paraId="4ECEE97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High</w:t>
            </w:r>
          </w:p>
        </w:tc>
        <w:tc>
          <w:tcPr>
            <w:tcW w:w="1843" w:type="dxa"/>
            <w:shd w:val="clear" w:color="auto" w:fill="auto"/>
            <w:tcMar>
              <w:top w:w="80" w:type="dxa"/>
              <w:left w:w="80" w:type="dxa"/>
              <w:bottom w:w="80" w:type="dxa"/>
              <w:right w:w="80" w:type="dxa"/>
            </w:tcMar>
            <w:vAlign w:val="center"/>
          </w:tcPr>
          <w:p w14:paraId="72E09A4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71</w:t>
            </w:r>
          </w:p>
        </w:tc>
        <w:tc>
          <w:tcPr>
            <w:tcW w:w="1984" w:type="dxa"/>
            <w:shd w:val="clear" w:color="auto" w:fill="auto"/>
            <w:tcMar>
              <w:top w:w="80" w:type="dxa"/>
              <w:left w:w="80" w:type="dxa"/>
              <w:bottom w:w="80" w:type="dxa"/>
              <w:right w:w="80" w:type="dxa"/>
            </w:tcMar>
            <w:vAlign w:val="center"/>
          </w:tcPr>
          <w:p w14:paraId="2D8C952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45</w:t>
            </w:r>
          </w:p>
        </w:tc>
        <w:tc>
          <w:tcPr>
            <w:tcW w:w="1134" w:type="dxa"/>
            <w:shd w:val="clear" w:color="auto" w:fill="auto"/>
            <w:tcMar>
              <w:top w:w="80" w:type="dxa"/>
              <w:left w:w="80" w:type="dxa"/>
              <w:bottom w:w="80" w:type="dxa"/>
              <w:right w:w="80" w:type="dxa"/>
            </w:tcMar>
            <w:vAlign w:val="center"/>
          </w:tcPr>
          <w:p w14:paraId="0541D0F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116</w:t>
            </w:r>
          </w:p>
        </w:tc>
        <w:tc>
          <w:tcPr>
            <w:tcW w:w="1436" w:type="dxa"/>
            <w:vMerge w:val="restart"/>
            <w:shd w:val="clear" w:color="auto" w:fill="auto"/>
            <w:tcMar>
              <w:top w:w="80" w:type="dxa"/>
              <w:left w:w="80" w:type="dxa"/>
              <w:bottom w:w="80" w:type="dxa"/>
              <w:right w:w="80" w:type="dxa"/>
            </w:tcMar>
            <w:vAlign w:val="center"/>
          </w:tcPr>
          <w:p w14:paraId="294928E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0.177</w:t>
            </w:r>
          </w:p>
          <w:p w14:paraId="3A4A2400" w14:textId="2631F72C"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782A9BB" w14:textId="77777777" w:rsidTr="00B83A4E">
        <w:trPr>
          <w:trHeight w:val="300"/>
          <w:jc w:val="center"/>
        </w:trPr>
        <w:tc>
          <w:tcPr>
            <w:tcW w:w="1403" w:type="dxa"/>
            <w:vMerge/>
            <w:shd w:val="clear" w:color="auto" w:fill="auto"/>
          </w:tcPr>
          <w:p w14:paraId="3436FE83"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3CCEAC13"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Moderate</w:t>
            </w:r>
          </w:p>
        </w:tc>
        <w:tc>
          <w:tcPr>
            <w:tcW w:w="1843" w:type="dxa"/>
            <w:shd w:val="clear" w:color="auto" w:fill="auto"/>
            <w:tcMar>
              <w:top w:w="80" w:type="dxa"/>
              <w:left w:w="80" w:type="dxa"/>
              <w:bottom w:w="80" w:type="dxa"/>
              <w:right w:w="80" w:type="dxa"/>
            </w:tcMar>
            <w:vAlign w:val="center"/>
          </w:tcPr>
          <w:p w14:paraId="5FAC2F7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95</w:t>
            </w:r>
          </w:p>
        </w:tc>
        <w:tc>
          <w:tcPr>
            <w:tcW w:w="1984" w:type="dxa"/>
            <w:shd w:val="clear" w:color="auto" w:fill="auto"/>
            <w:tcMar>
              <w:top w:w="80" w:type="dxa"/>
              <w:left w:w="80" w:type="dxa"/>
              <w:bottom w:w="80" w:type="dxa"/>
              <w:right w:w="80" w:type="dxa"/>
            </w:tcMar>
            <w:vAlign w:val="center"/>
          </w:tcPr>
          <w:p w14:paraId="6BA6BF6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46</w:t>
            </w:r>
          </w:p>
        </w:tc>
        <w:tc>
          <w:tcPr>
            <w:tcW w:w="1134" w:type="dxa"/>
            <w:shd w:val="clear" w:color="auto" w:fill="auto"/>
            <w:tcMar>
              <w:top w:w="80" w:type="dxa"/>
              <w:left w:w="80" w:type="dxa"/>
              <w:bottom w:w="80" w:type="dxa"/>
              <w:right w:w="80" w:type="dxa"/>
            </w:tcMar>
            <w:vAlign w:val="center"/>
          </w:tcPr>
          <w:p w14:paraId="7709A8F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141</w:t>
            </w:r>
          </w:p>
        </w:tc>
        <w:tc>
          <w:tcPr>
            <w:tcW w:w="1436" w:type="dxa"/>
            <w:vMerge/>
            <w:shd w:val="clear" w:color="auto" w:fill="auto"/>
            <w:vAlign w:val="center"/>
          </w:tcPr>
          <w:p w14:paraId="4BC03373"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37C3AA6A" w14:textId="77777777" w:rsidTr="00B83A4E">
        <w:trPr>
          <w:trHeight w:val="300"/>
          <w:jc w:val="center"/>
        </w:trPr>
        <w:tc>
          <w:tcPr>
            <w:tcW w:w="1403" w:type="dxa"/>
            <w:vMerge/>
            <w:shd w:val="clear" w:color="auto" w:fill="auto"/>
          </w:tcPr>
          <w:p w14:paraId="5AB63470"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1B068DC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Low</w:t>
            </w:r>
          </w:p>
        </w:tc>
        <w:tc>
          <w:tcPr>
            <w:tcW w:w="1843" w:type="dxa"/>
            <w:shd w:val="clear" w:color="auto" w:fill="auto"/>
            <w:tcMar>
              <w:top w:w="80" w:type="dxa"/>
              <w:left w:w="80" w:type="dxa"/>
              <w:bottom w:w="80" w:type="dxa"/>
              <w:right w:w="80" w:type="dxa"/>
            </w:tcMar>
            <w:vAlign w:val="center"/>
          </w:tcPr>
          <w:p w14:paraId="657A8E2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10</w:t>
            </w:r>
          </w:p>
        </w:tc>
        <w:tc>
          <w:tcPr>
            <w:tcW w:w="1984" w:type="dxa"/>
            <w:shd w:val="clear" w:color="auto" w:fill="auto"/>
            <w:tcMar>
              <w:top w:w="80" w:type="dxa"/>
              <w:left w:w="80" w:type="dxa"/>
              <w:bottom w:w="80" w:type="dxa"/>
              <w:right w:w="80" w:type="dxa"/>
            </w:tcMar>
            <w:vAlign w:val="center"/>
          </w:tcPr>
          <w:p w14:paraId="29ACF74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w:t>
            </w:r>
          </w:p>
        </w:tc>
        <w:tc>
          <w:tcPr>
            <w:tcW w:w="1134" w:type="dxa"/>
            <w:shd w:val="clear" w:color="auto" w:fill="auto"/>
            <w:tcMar>
              <w:top w:w="80" w:type="dxa"/>
              <w:left w:w="80" w:type="dxa"/>
              <w:bottom w:w="80" w:type="dxa"/>
              <w:right w:w="80" w:type="dxa"/>
            </w:tcMar>
            <w:vAlign w:val="center"/>
          </w:tcPr>
          <w:p w14:paraId="6B96B7E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11</w:t>
            </w:r>
          </w:p>
        </w:tc>
        <w:tc>
          <w:tcPr>
            <w:tcW w:w="1436" w:type="dxa"/>
            <w:vMerge/>
            <w:shd w:val="clear" w:color="auto" w:fill="auto"/>
            <w:vAlign w:val="center"/>
          </w:tcPr>
          <w:p w14:paraId="52B2FDE9"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07B6B1B4" w14:textId="77777777" w:rsidTr="00B83A4E">
        <w:trPr>
          <w:trHeight w:val="600"/>
          <w:jc w:val="center"/>
        </w:trPr>
        <w:tc>
          <w:tcPr>
            <w:tcW w:w="1403" w:type="dxa"/>
            <w:vMerge/>
            <w:shd w:val="clear" w:color="auto" w:fill="auto"/>
          </w:tcPr>
          <w:p w14:paraId="686D650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47C959B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No difference</w:t>
            </w:r>
          </w:p>
        </w:tc>
        <w:tc>
          <w:tcPr>
            <w:tcW w:w="1843" w:type="dxa"/>
            <w:shd w:val="clear" w:color="auto" w:fill="auto"/>
            <w:tcMar>
              <w:top w:w="80" w:type="dxa"/>
              <w:left w:w="80" w:type="dxa"/>
              <w:bottom w:w="80" w:type="dxa"/>
              <w:right w:w="80" w:type="dxa"/>
            </w:tcMar>
            <w:vAlign w:val="center"/>
          </w:tcPr>
          <w:p w14:paraId="1283A6B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w:t>
            </w:r>
          </w:p>
        </w:tc>
        <w:tc>
          <w:tcPr>
            <w:tcW w:w="1984" w:type="dxa"/>
            <w:shd w:val="clear" w:color="auto" w:fill="auto"/>
            <w:tcMar>
              <w:top w:w="80" w:type="dxa"/>
              <w:left w:w="80" w:type="dxa"/>
              <w:bottom w:w="80" w:type="dxa"/>
              <w:right w:w="80" w:type="dxa"/>
            </w:tcMar>
            <w:vAlign w:val="center"/>
          </w:tcPr>
          <w:p w14:paraId="5F9F56C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w:t>
            </w:r>
          </w:p>
        </w:tc>
        <w:tc>
          <w:tcPr>
            <w:tcW w:w="1134" w:type="dxa"/>
            <w:shd w:val="clear" w:color="auto" w:fill="auto"/>
            <w:tcMar>
              <w:top w:w="80" w:type="dxa"/>
              <w:left w:w="80" w:type="dxa"/>
              <w:bottom w:w="80" w:type="dxa"/>
              <w:right w:w="80" w:type="dxa"/>
            </w:tcMar>
            <w:vAlign w:val="center"/>
          </w:tcPr>
          <w:p w14:paraId="7ED1E9A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16</w:t>
            </w:r>
          </w:p>
        </w:tc>
        <w:tc>
          <w:tcPr>
            <w:tcW w:w="1436" w:type="dxa"/>
            <w:vMerge/>
            <w:shd w:val="clear" w:color="auto" w:fill="auto"/>
            <w:vAlign w:val="center"/>
          </w:tcPr>
          <w:p w14:paraId="6403FABB"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5BDC9874"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06CBEAB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Progression status</w:t>
            </w:r>
          </w:p>
        </w:tc>
        <w:tc>
          <w:tcPr>
            <w:tcW w:w="1536" w:type="dxa"/>
            <w:shd w:val="clear" w:color="auto" w:fill="auto"/>
            <w:tcMar>
              <w:top w:w="80" w:type="dxa"/>
              <w:left w:w="80" w:type="dxa"/>
              <w:bottom w:w="80" w:type="dxa"/>
              <w:right w:w="80" w:type="dxa"/>
            </w:tcMar>
            <w:vAlign w:val="center"/>
          </w:tcPr>
          <w:p w14:paraId="57F8E57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Positive</w:t>
            </w:r>
          </w:p>
        </w:tc>
        <w:tc>
          <w:tcPr>
            <w:tcW w:w="1843" w:type="dxa"/>
            <w:shd w:val="clear" w:color="auto" w:fill="auto"/>
            <w:tcMar>
              <w:top w:w="80" w:type="dxa"/>
              <w:left w:w="80" w:type="dxa"/>
              <w:bottom w:w="80" w:type="dxa"/>
              <w:right w:w="80" w:type="dxa"/>
            </w:tcMar>
            <w:vAlign w:val="center"/>
          </w:tcPr>
          <w:p w14:paraId="0287144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92</w:t>
            </w:r>
          </w:p>
        </w:tc>
        <w:tc>
          <w:tcPr>
            <w:tcW w:w="1984" w:type="dxa"/>
            <w:shd w:val="clear" w:color="auto" w:fill="auto"/>
            <w:tcMar>
              <w:top w:w="80" w:type="dxa"/>
              <w:left w:w="80" w:type="dxa"/>
              <w:bottom w:w="80" w:type="dxa"/>
              <w:right w:w="80" w:type="dxa"/>
            </w:tcMar>
            <w:vAlign w:val="center"/>
          </w:tcPr>
          <w:p w14:paraId="132143F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38</w:t>
            </w:r>
          </w:p>
        </w:tc>
        <w:tc>
          <w:tcPr>
            <w:tcW w:w="1134" w:type="dxa"/>
            <w:shd w:val="clear" w:color="auto" w:fill="auto"/>
            <w:tcMar>
              <w:top w:w="80" w:type="dxa"/>
              <w:left w:w="80" w:type="dxa"/>
              <w:bottom w:w="80" w:type="dxa"/>
              <w:right w:w="80" w:type="dxa"/>
            </w:tcMar>
            <w:vAlign w:val="center"/>
          </w:tcPr>
          <w:p w14:paraId="7E39AE6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130</w:t>
            </w:r>
          </w:p>
        </w:tc>
        <w:tc>
          <w:tcPr>
            <w:tcW w:w="1436" w:type="dxa"/>
            <w:vMerge w:val="restart"/>
            <w:shd w:val="clear" w:color="auto" w:fill="auto"/>
            <w:tcMar>
              <w:top w:w="80" w:type="dxa"/>
              <w:left w:w="80" w:type="dxa"/>
              <w:bottom w:w="80" w:type="dxa"/>
              <w:right w:w="80" w:type="dxa"/>
            </w:tcMar>
            <w:vAlign w:val="center"/>
          </w:tcPr>
          <w:p w14:paraId="0752994A"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0.135</w:t>
            </w:r>
          </w:p>
          <w:p w14:paraId="2E2BA819" w14:textId="65E42541"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09DA9B2" w14:textId="77777777" w:rsidTr="00B83A4E">
        <w:trPr>
          <w:trHeight w:val="300"/>
          <w:jc w:val="center"/>
        </w:trPr>
        <w:tc>
          <w:tcPr>
            <w:tcW w:w="1403" w:type="dxa"/>
            <w:vMerge/>
            <w:shd w:val="clear" w:color="auto" w:fill="auto"/>
          </w:tcPr>
          <w:p w14:paraId="38D17E0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57DC648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Negative</w:t>
            </w:r>
          </w:p>
        </w:tc>
        <w:tc>
          <w:tcPr>
            <w:tcW w:w="1843" w:type="dxa"/>
            <w:shd w:val="clear" w:color="auto" w:fill="auto"/>
            <w:tcMar>
              <w:top w:w="80" w:type="dxa"/>
              <w:left w:w="80" w:type="dxa"/>
              <w:bottom w:w="80" w:type="dxa"/>
              <w:right w:w="80" w:type="dxa"/>
            </w:tcMar>
            <w:vAlign w:val="center"/>
          </w:tcPr>
          <w:p w14:paraId="3D09594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96</w:t>
            </w:r>
          </w:p>
        </w:tc>
        <w:tc>
          <w:tcPr>
            <w:tcW w:w="1984" w:type="dxa"/>
            <w:shd w:val="clear" w:color="auto" w:fill="auto"/>
            <w:tcMar>
              <w:top w:w="80" w:type="dxa"/>
              <w:left w:w="80" w:type="dxa"/>
              <w:bottom w:w="80" w:type="dxa"/>
              <w:right w:w="80" w:type="dxa"/>
            </w:tcMar>
            <w:vAlign w:val="center"/>
          </w:tcPr>
          <w:p w14:paraId="2AB392A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58</w:t>
            </w:r>
          </w:p>
        </w:tc>
        <w:tc>
          <w:tcPr>
            <w:tcW w:w="1134" w:type="dxa"/>
            <w:shd w:val="clear" w:color="auto" w:fill="auto"/>
            <w:tcMar>
              <w:top w:w="80" w:type="dxa"/>
              <w:left w:w="80" w:type="dxa"/>
              <w:bottom w:w="80" w:type="dxa"/>
              <w:right w:w="80" w:type="dxa"/>
            </w:tcMar>
            <w:vAlign w:val="center"/>
          </w:tcPr>
          <w:p w14:paraId="460EB71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154</w:t>
            </w:r>
          </w:p>
        </w:tc>
        <w:tc>
          <w:tcPr>
            <w:tcW w:w="1436" w:type="dxa"/>
            <w:vMerge/>
            <w:shd w:val="clear" w:color="auto" w:fill="auto"/>
            <w:vAlign w:val="center"/>
          </w:tcPr>
          <w:p w14:paraId="18C6E075"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4B7542C"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5B83C63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Recurrence status</w:t>
            </w:r>
          </w:p>
        </w:tc>
        <w:tc>
          <w:tcPr>
            <w:tcW w:w="1536" w:type="dxa"/>
            <w:shd w:val="clear" w:color="auto" w:fill="auto"/>
            <w:tcMar>
              <w:top w:w="80" w:type="dxa"/>
              <w:left w:w="80" w:type="dxa"/>
              <w:bottom w:w="80" w:type="dxa"/>
              <w:right w:w="80" w:type="dxa"/>
            </w:tcMar>
            <w:vAlign w:val="center"/>
          </w:tcPr>
          <w:p w14:paraId="695705F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Negative</w:t>
            </w:r>
          </w:p>
        </w:tc>
        <w:tc>
          <w:tcPr>
            <w:tcW w:w="1843" w:type="dxa"/>
            <w:shd w:val="clear" w:color="auto" w:fill="auto"/>
            <w:tcMar>
              <w:top w:w="80" w:type="dxa"/>
              <w:left w:w="80" w:type="dxa"/>
              <w:bottom w:w="80" w:type="dxa"/>
              <w:right w:w="80" w:type="dxa"/>
            </w:tcMar>
            <w:vAlign w:val="center"/>
          </w:tcPr>
          <w:p w14:paraId="4A8BB49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134</w:t>
            </w:r>
          </w:p>
        </w:tc>
        <w:tc>
          <w:tcPr>
            <w:tcW w:w="1984" w:type="dxa"/>
            <w:shd w:val="clear" w:color="auto" w:fill="auto"/>
            <w:tcMar>
              <w:top w:w="80" w:type="dxa"/>
              <w:left w:w="80" w:type="dxa"/>
              <w:bottom w:w="80" w:type="dxa"/>
              <w:right w:w="80" w:type="dxa"/>
            </w:tcMar>
            <w:vAlign w:val="center"/>
          </w:tcPr>
          <w:p w14:paraId="6C9C982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60</w:t>
            </w:r>
          </w:p>
        </w:tc>
        <w:tc>
          <w:tcPr>
            <w:tcW w:w="1134" w:type="dxa"/>
            <w:shd w:val="clear" w:color="auto" w:fill="auto"/>
            <w:tcMar>
              <w:top w:w="80" w:type="dxa"/>
              <w:left w:w="80" w:type="dxa"/>
              <w:bottom w:w="80" w:type="dxa"/>
              <w:right w:w="80" w:type="dxa"/>
            </w:tcMar>
            <w:vAlign w:val="center"/>
          </w:tcPr>
          <w:p w14:paraId="4E85844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194</w:t>
            </w:r>
          </w:p>
        </w:tc>
        <w:tc>
          <w:tcPr>
            <w:tcW w:w="1436" w:type="dxa"/>
            <w:vMerge w:val="restart"/>
            <w:shd w:val="clear" w:color="auto" w:fill="auto"/>
            <w:tcMar>
              <w:top w:w="80" w:type="dxa"/>
              <w:left w:w="80" w:type="dxa"/>
              <w:bottom w:w="80" w:type="dxa"/>
              <w:right w:w="80" w:type="dxa"/>
            </w:tcMar>
            <w:vAlign w:val="center"/>
          </w:tcPr>
          <w:p w14:paraId="6F0D1B79"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0.133</w:t>
            </w:r>
          </w:p>
          <w:p w14:paraId="02B7EACC" w14:textId="7C761962"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70E2425D" w14:textId="77777777" w:rsidTr="00B83A4E">
        <w:trPr>
          <w:trHeight w:val="300"/>
          <w:jc w:val="center"/>
        </w:trPr>
        <w:tc>
          <w:tcPr>
            <w:tcW w:w="1403" w:type="dxa"/>
            <w:vMerge/>
            <w:shd w:val="clear" w:color="auto" w:fill="auto"/>
          </w:tcPr>
          <w:p w14:paraId="68250170"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6EB5144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Positive</w:t>
            </w:r>
          </w:p>
        </w:tc>
        <w:tc>
          <w:tcPr>
            <w:tcW w:w="1843" w:type="dxa"/>
            <w:shd w:val="clear" w:color="auto" w:fill="auto"/>
            <w:tcMar>
              <w:top w:w="80" w:type="dxa"/>
              <w:left w:w="80" w:type="dxa"/>
              <w:bottom w:w="80" w:type="dxa"/>
              <w:right w:w="80" w:type="dxa"/>
            </w:tcMar>
            <w:vAlign w:val="center"/>
          </w:tcPr>
          <w:p w14:paraId="33D7EBE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54</w:t>
            </w:r>
          </w:p>
        </w:tc>
        <w:tc>
          <w:tcPr>
            <w:tcW w:w="1984" w:type="dxa"/>
            <w:shd w:val="clear" w:color="auto" w:fill="auto"/>
            <w:tcMar>
              <w:top w:w="80" w:type="dxa"/>
              <w:left w:w="80" w:type="dxa"/>
              <w:bottom w:w="80" w:type="dxa"/>
              <w:right w:w="80" w:type="dxa"/>
            </w:tcMar>
            <w:vAlign w:val="center"/>
          </w:tcPr>
          <w:p w14:paraId="7D816CA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36</w:t>
            </w:r>
          </w:p>
        </w:tc>
        <w:tc>
          <w:tcPr>
            <w:tcW w:w="1134" w:type="dxa"/>
            <w:shd w:val="clear" w:color="auto" w:fill="auto"/>
            <w:tcMar>
              <w:top w:w="80" w:type="dxa"/>
              <w:left w:w="80" w:type="dxa"/>
              <w:bottom w:w="80" w:type="dxa"/>
              <w:right w:w="80" w:type="dxa"/>
            </w:tcMar>
            <w:vAlign w:val="center"/>
          </w:tcPr>
          <w:p w14:paraId="6932594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90</w:t>
            </w:r>
          </w:p>
        </w:tc>
        <w:tc>
          <w:tcPr>
            <w:tcW w:w="1436" w:type="dxa"/>
            <w:vMerge/>
            <w:shd w:val="clear" w:color="auto" w:fill="auto"/>
            <w:vAlign w:val="center"/>
          </w:tcPr>
          <w:p w14:paraId="154E1E04"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8C48674" w14:textId="77777777" w:rsidTr="00B83A4E">
        <w:trPr>
          <w:trHeight w:val="300"/>
          <w:jc w:val="center"/>
        </w:trPr>
        <w:tc>
          <w:tcPr>
            <w:tcW w:w="1403" w:type="dxa"/>
            <w:vMerge w:val="restart"/>
            <w:shd w:val="clear" w:color="auto" w:fill="FFFFFF"/>
            <w:tcMar>
              <w:top w:w="80" w:type="dxa"/>
              <w:left w:w="80" w:type="dxa"/>
              <w:bottom w:w="80" w:type="dxa"/>
              <w:right w:w="80" w:type="dxa"/>
            </w:tcMar>
          </w:tcPr>
          <w:p w14:paraId="3318CB7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lastRenderedPageBreak/>
              <w:t>Tumor size</w:t>
            </w:r>
          </w:p>
        </w:tc>
        <w:tc>
          <w:tcPr>
            <w:tcW w:w="1536" w:type="dxa"/>
            <w:shd w:val="clear" w:color="auto" w:fill="FFFFFF"/>
            <w:tcMar>
              <w:top w:w="80" w:type="dxa"/>
              <w:left w:w="80" w:type="dxa"/>
              <w:bottom w:w="80" w:type="dxa"/>
              <w:right w:w="80" w:type="dxa"/>
            </w:tcMar>
            <w:vAlign w:val="center"/>
          </w:tcPr>
          <w:p w14:paraId="5943753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T1</w:t>
            </w:r>
          </w:p>
        </w:tc>
        <w:tc>
          <w:tcPr>
            <w:tcW w:w="1843" w:type="dxa"/>
            <w:shd w:val="clear" w:color="auto" w:fill="FFFFFF"/>
            <w:tcMar>
              <w:top w:w="80" w:type="dxa"/>
              <w:left w:w="80" w:type="dxa"/>
              <w:bottom w:w="80" w:type="dxa"/>
              <w:right w:w="80" w:type="dxa"/>
            </w:tcMar>
            <w:vAlign w:val="center"/>
          </w:tcPr>
          <w:p w14:paraId="0BF4B40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21</w:t>
            </w:r>
          </w:p>
        </w:tc>
        <w:tc>
          <w:tcPr>
            <w:tcW w:w="1984" w:type="dxa"/>
            <w:shd w:val="clear" w:color="auto" w:fill="FFFFFF"/>
            <w:tcMar>
              <w:top w:w="80" w:type="dxa"/>
              <w:left w:w="80" w:type="dxa"/>
              <w:bottom w:w="80" w:type="dxa"/>
              <w:right w:w="80" w:type="dxa"/>
            </w:tcMar>
            <w:vAlign w:val="center"/>
          </w:tcPr>
          <w:p w14:paraId="45AAF30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20</w:t>
            </w:r>
          </w:p>
        </w:tc>
        <w:tc>
          <w:tcPr>
            <w:tcW w:w="1134" w:type="dxa"/>
            <w:shd w:val="clear" w:color="auto" w:fill="FFFFFF"/>
            <w:tcMar>
              <w:top w:w="80" w:type="dxa"/>
              <w:left w:w="80" w:type="dxa"/>
              <w:bottom w:w="80" w:type="dxa"/>
              <w:right w:w="80" w:type="dxa"/>
            </w:tcMar>
            <w:vAlign w:val="center"/>
          </w:tcPr>
          <w:p w14:paraId="4A39BA1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41</w:t>
            </w:r>
          </w:p>
        </w:tc>
        <w:tc>
          <w:tcPr>
            <w:tcW w:w="1436" w:type="dxa"/>
            <w:vMerge w:val="restart"/>
            <w:shd w:val="clear" w:color="auto" w:fill="auto"/>
            <w:tcMar>
              <w:top w:w="80" w:type="dxa"/>
              <w:left w:w="80" w:type="dxa"/>
              <w:bottom w:w="80" w:type="dxa"/>
              <w:right w:w="80" w:type="dxa"/>
            </w:tcMar>
            <w:vAlign w:val="center"/>
          </w:tcPr>
          <w:p w14:paraId="4635E77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0.004</w:t>
            </w:r>
          </w:p>
          <w:p w14:paraId="65D2F316" w14:textId="59B8BE95"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3DDB3D71" w14:textId="77777777" w:rsidTr="00B83A4E">
        <w:trPr>
          <w:trHeight w:val="300"/>
          <w:jc w:val="center"/>
        </w:trPr>
        <w:tc>
          <w:tcPr>
            <w:tcW w:w="1403" w:type="dxa"/>
            <w:vMerge/>
            <w:shd w:val="clear" w:color="auto" w:fill="FFFFFF"/>
          </w:tcPr>
          <w:p w14:paraId="56670CD2"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4A63B7B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T2</w:t>
            </w:r>
          </w:p>
        </w:tc>
        <w:tc>
          <w:tcPr>
            <w:tcW w:w="1843" w:type="dxa"/>
            <w:shd w:val="clear" w:color="auto" w:fill="auto"/>
            <w:tcMar>
              <w:top w:w="80" w:type="dxa"/>
              <w:left w:w="80" w:type="dxa"/>
              <w:bottom w:w="80" w:type="dxa"/>
              <w:right w:w="80" w:type="dxa"/>
            </w:tcMar>
            <w:vAlign w:val="center"/>
          </w:tcPr>
          <w:p w14:paraId="6E8BE91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62</w:t>
            </w:r>
          </w:p>
        </w:tc>
        <w:tc>
          <w:tcPr>
            <w:tcW w:w="1984" w:type="dxa"/>
            <w:shd w:val="clear" w:color="auto" w:fill="auto"/>
            <w:tcMar>
              <w:top w:w="80" w:type="dxa"/>
              <w:left w:w="80" w:type="dxa"/>
              <w:bottom w:w="80" w:type="dxa"/>
              <w:right w:w="80" w:type="dxa"/>
            </w:tcMar>
            <w:vAlign w:val="center"/>
          </w:tcPr>
          <w:p w14:paraId="087A93C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29</w:t>
            </w:r>
          </w:p>
        </w:tc>
        <w:tc>
          <w:tcPr>
            <w:tcW w:w="1134" w:type="dxa"/>
            <w:shd w:val="clear" w:color="auto" w:fill="auto"/>
            <w:tcMar>
              <w:top w:w="80" w:type="dxa"/>
              <w:left w:w="80" w:type="dxa"/>
              <w:bottom w:w="80" w:type="dxa"/>
              <w:right w:w="80" w:type="dxa"/>
            </w:tcMar>
            <w:vAlign w:val="center"/>
          </w:tcPr>
          <w:p w14:paraId="6184844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91</w:t>
            </w:r>
          </w:p>
        </w:tc>
        <w:tc>
          <w:tcPr>
            <w:tcW w:w="1436" w:type="dxa"/>
            <w:vMerge/>
            <w:shd w:val="clear" w:color="auto" w:fill="auto"/>
            <w:vAlign w:val="center"/>
          </w:tcPr>
          <w:p w14:paraId="4C5A4378"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4056226A" w14:textId="77777777" w:rsidTr="00B83A4E">
        <w:trPr>
          <w:trHeight w:val="300"/>
          <w:jc w:val="center"/>
        </w:trPr>
        <w:tc>
          <w:tcPr>
            <w:tcW w:w="1403" w:type="dxa"/>
            <w:vMerge/>
            <w:shd w:val="clear" w:color="auto" w:fill="FFFFFF"/>
          </w:tcPr>
          <w:p w14:paraId="1ED0F2A4"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FFFFFF"/>
            <w:tcMar>
              <w:top w:w="80" w:type="dxa"/>
              <w:left w:w="80" w:type="dxa"/>
              <w:bottom w:w="80" w:type="dxa"/>
              <w:right w:w="80" w:type="dxa"/>
            </w:tcMar>
            <w:vAlign w:val="center"/>
          </w:tcPr>
          <w:p w14:paraId="50F9483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T3</w:t>
            </w:r>
          </w:p>
        </w:tc>
        <w:tc>
          <w:tcPr>
            <w:tcW w:w="1843" w:type="dxa"/>
            <w:shd w:val="clear" w:color="auto" w:fill="FFFFFF"/>
            <w:tcMar>
              <w:top w:w="80" w:type="dxa"/>
              <w:left w:w="80" w:type="dxa"/>
              <w:bottom w:w="80" w:type="dxa"/>
              <w:right w:w="80" w:type="dxa"/>
            </w:tcMar>
            <w:vAlign w:val="center"/>
          </w:tcPr>
          <w:p w14:paraId="0653EFC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48</w:t>
            </w:r>
          </w:p>
        </w:tc>
        <w:tc>
          <w:tcPr>
            <w:tcW w:w="1984" w:type="dxa"/>
            <w:shd w:val="clear" w:color="auto" w:fill="FFFFFF"/>
            <w:tcMar>
              <w:top w:w="80" w:type="dxa"/>
              <w:left w:w="80" w:type="dxa"/>
              <w:bottom w:w="80" w:type="dxa"/>
              <w:right w:w="80" w:type="dxa"/>
            </w:tcMar>
            <w:vAlign w:val="center"/>
          </w:tcPr>
          <w:p w14:paraId="5D23371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24</w:t>
            </w:r>
          </w:p>
        </w:tc>
        <w:tc>
          <w:tcPr>
            <w:tcW w:w="1134" w:type="dxa"/>
            <w:shd w:val="clear" w:color="auto" w:fill="FFFFFF"/>
            <w:tcMar>
              <w:top w:w="80" w:type="dxa"/>
              <w:left w:w="80" w:type="dxa"/>
              <w:bottom w:w="80" w:type="dxa"/>
              <w:right w:w="80" w:type="dxa"/>
            </w:tcMar>
            <w:vAlign w:val="center"/>
          </w:tcPr>
          <w:p w14:paraId="2B04EF8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72</w:t>
            </w:r>
          </w:p>
        </w:tc>
        <w:tc>
          <w:tcPr>
            <w:tcW w:w="1436" w:type="dxa"/>
            <w:vMerge/>
            <w:shd w:val="clear" w:color="auto" w:fill="auto"/>
            <w:vAlign w:val="center"/>
          </w:tcPr>
          <w:p w14:paraId="1D07690F"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2DEC460" w14:textId="77777777" w:rsidTr="00B83A4E">
        <w:trPr>
          <w:trHeight w:val="300"/>
          <w:jc w:val="center"/>
        </w:trPr>
        <w:tc>
          <w:tcPr>
            <w:tcW w:w="1403" w:type="dxa"/>
            <w:vMerge/>
            <w:shd w:val="clear" w:color="auto" w:fill="FFFFFF"/>
          </w:tcPr>
          <w:p w14:paraId="43731EAA"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326C37A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T4</w:t>
            </w:r>
          </w:p>
        </w:tc>
        <w:tc>
          <w:tcPr>
            <w:tcW w:w="1843" w:type="dxa"/>
            <w:shd w:val="clear" w:color="auto" w:fill="auto"/>
            <w:tcMar>
              <w:top w:w="80" w:type="dxa"/>
              <w:left w:w="80" w:type="dxa"/>
              <w:bottom w:w="80" w:type="dxa"/>
              <w:right w:w="80" w:type="dxa"/>
            </w:tcMar>
            <w:vAlign w:val="center"/>
          </w:tcPr>
          <w:p w14:paraId="7C9FB79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57</w:t>
            </w:r>
          </w:p>
        </w:tc>
        <w:tc>
          <w:tcPr>
            <w:tcW w:w="1984" w:type="dxa"/>
            <w:shd w:val="clear" w:color="auto" w:fill="auto"/>
            <w:tcMar>
              <w:top w:w="80" w:type="dxa"/>
              <w:left w:w="80" w:type="dxa"/>
              <w:bottom w:w="80" w:type="dxa"/>
              <w:right w:w="80" w:type="dxa"/>
            </w:tcMar>
            <w:vAlign w:val="center"/>
          </w:tcPr>
          <w:p w14:paraId="1653F9D9"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23</w:t>
            </w:r>
          </w:p>
        </w:tc>
        <w:tc>
          <w:tcPr>
            <w:tcW w:w="1134" w:type="dxa"/>
            <w:shd w:val="clear" w:color="auto" w:fill="auto"/>
            <w:tcMar>
              <w:top w:w="80" w:type="dxa"/>
              <w:left w:w="80" w:type="dxa"/>
              <w:bottom w:w="80" w:type="dxa"/>
              <w:right w:w="80" w:type="dxa"/>
            </w:tcMar>
            <w:vAlign w:val="center"/>
          </w:tcPr>
          <w:p w14:paraId="2EA4BE6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80</w:t>
            </w:r>
          </w:p>
        </w:tc>
        <w:tc>
          <w:tcPr>
            <w:tcW w:w="1436" w:type="dxa"/>
            <w:vMerge/>
            <w:shd w:val="clear" w:color="auto" w:fill="auto"/>
            <w:vAlign w:val="center"/>
          </w:tcPr>
          <w:p w14:paraId="18BB41FA"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5B09889F"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172070D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Lymph Nodes</w:t>
            </w:r>
          </w:p>
        </w:tc>
        <w:tc>
          <w:tcPr>
            <w:tcW w:w="1536" w:type="dxa"/>
            <w:shd w:val="clear" w:color="auto" w:fill="auto"/>
            <w:tcMar>
              <w:top w:w="80" w:type="dxa"/>
              <w:left w:w="80" w:type="dxa"/>
              <w:bottom w:w="80" w:type="dxa"/>
              <w:right w:w="80" w:type="dxa"/>
            </w:tcMar>
            <w:vAlign w:val="center"/>
          </w:tcPr>
          <w:p w14:paraId="52953DF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N0</w:t>
            </w:r>
          </w:p>
        </w:tc>
        <w:tc>
          <w:tcPr>
            <w:tcW w:w="1843" w:type="dxa"/>
            <w:shd w:val="clear" w:color="auto" w:fill="auto"/>
            <w:tcMar>
              <w:top w:w="80" w:type="dxa"/>
              <w:left w:w="80" w:type="dxa"/>
              <w:bottom w:w="80" w:type="dxa"/>
              <w:right w:w="80" w:type="dxa"/>
            </w:tcMar>
            <w:vAlign w:val="center"/>
          </w:tcPr>
          <w:p w14:paraId="4278365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66</w:t>
            </w:r>
          </w:p>
        </w:tc>
        <w:tc>
          <w:tcPr>
            <w:tcW w:w="1984" w:type="dxa"/>
            <w:shd w:val="clear" w:color="auto" w:fill="auto"/>
            <w:tcMar>
              <w:top w:w="80" w:type="dxa"/>
              <w:left w:w="80" w:type="dxa"/>
              <w:bottom w:w="80" w:type="dxa"/>
              <w:right w:w="80" w:type="dxa"/>
            </w:tcMar>
            <w:vAlign w:val="center"/>
          </w:tcPr>
          <w:p w14:paraId="18C9146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26</w:t>
            </w:r>
          </w:p>
        </w:tc>
        <w:tc>
          <w:tcPr>
            <w:tcW w:w="1134" w:type="dxa"/>
            <w:shd w:val="clear" w:color="auto" w:fill="auto"/>
            <w:tcMar>
              <w:top w:w="80" w:type="dxa"/>
              <w:left w:w="80" w:type="dxa"/>
              <w:bottom w:w="80" w:type="dxa"/>
              <w:right w:w="80" w:type="dxa"/>
            </w:tcMar>
            <w:vAlign w:val="center"/>
          </w:tcPr>
          <w:p w14:paraId="7521604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92</w:t>
            </w:r>
          </w:p>
        </w:tc>
        <w:tc>
          <w:tcPr>
            <w:tcW w:w="1436" w:type="dxa"/>
            <w:vMerge w:val="restart"/>
            <w:shd w:val="clear" w:color="auto" w:fill="auto"/>
            <w:tcMar>
              <w:top w:w="80" w:type="dxa"/>
              <w:left w:w="80" w:type="dxa"/>
              <w:bottom w:w="80" w:type="dxa"/>
              <w:right w:w="80" w:type="dxa"/>
            </w:tcMar>
            <w:vAlign w:val="center"/>
          </w:tcPr>
          <w:p w14:paraId="56F2A6A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0.507</w:t>
            </w:r>
          </w:p>
          <w:p w14:paraId="0977FBF4" w14:textId="1F744F3E"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149024B8" w14:textId="77777777" w:rsidTr="00B83A4E">
        <w:trPr>
          <w:trHeight w:val="300"/>
          <w:jc w:val="center"/>
        </w:trPr>
        <w:tc>
          <w:tcPr>
            <w:tcW w:w="1403" w:type="dxa"/>
            <w:vMerge/>
            <w:shd w:val="clear" w:color="auto" w:fill="auto"/>
          </w:tcPr>
          <w:p w14:paraId="17CB127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648FCC0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N1</w:t>
            </w:r>
          </w:p>
        </w:tc>
        <w:tc>
          <w:tcPr>
            <w:tcW w:w="1843" w:type="dxa"/>
            <w:shd w:val="clear" w:color="auto" w:fill="auto"/>
            <w:tcMar>
              <w:top w:w="80" w:type="dxa"/>
              <w:left w:w="80" w:type="dxa"/>
              <w:bottom w:w="80" w:type="dxa"/>
              <w:right w:w="80" w:type="dxa"/>
            </w:tcMar>
            <w:vAlign w:val="center"/>
          </w:tcPr>
          <w:p w14:paraId="7B93D56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44</w:t>
            </w:r>
          </w:p>
        </w:tc>
        <w:tc>
          <w:tcPr>
            <w:tcW w:w="1984" w:type="dxa"/>
            <w:shd w:val="clear" w:color="auto" w:fill="auto"/>
            <w:tcMar>
              <w:top w:w="80" w:type="dxa"/>
              <w:left w:w="80" w:type="dxa"/>
              <w:bottom w:w="80" w:type="dxa"/>
              <w:right w:w="80" w:type="dxa"/>
            </w:tcMar>
            <w:vAlign w:val="center"/>
          </w:tcPr>
          <w:p w14:paraId="716DCF1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28</w:t>
            </w:r>
          </w:p>
        </w:tc>
        <w:tc>
          <w:tcPr>
            <w:tcW w:w="1134" w:type="dxa"/>
            <w:shd w:val="clear" w:color="auto" w:fill="auto"/>
            <w:tcMar>
              <w:top w:w="80" w:type="dxa"/>
              <w:left w:w="80" w:type="dxa"/>
              <w:bottom w:w="80" w:type="dxa"/>
              <w:right w:w="80" w:type="dxa"/>
            </w:tcMar>
            <w:vAlign w:val="center"/>
          </w:tcPr>
          <w:p w14:paraId="1CAE921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72</w:t>
            </w:r>
          </w:p>
        </w:tc>
        <w:tc>
          <w:tcPr>
            <w:tcW w:w="1436" w:type="dxa"/>
            <w:vMerge/>
            <w:shd w:val="clear" w:color="auto" w:fill="auto"/>
            <w:vAlign w:val="center"/>
          </w:tcPr>
          <w:p w14:paraId="1C5F7174"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17633F0A" w14:textId="77777777" w:rsidTr="00B83A4E">
        <w:trPr>
          <w:trHeight w:val="300"/>
          <w:jc w:val="center"/>
        </w:trPr>
        <w:tc>
          <w:tcPr>
            <w:tcW w:w="1403" w:type="dxa"/>
            <w:vMerge/>
            <w:shd w:val="clear" w:color="auto" w:fill="auto"/>
          </w:tcPr>
          <w:p w14:paraId="78DD5572"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5E23F5D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N2</w:t>
            </w:r>
          </w:p>
        </w:tc>
        <w:tc>
          <w:tcPr>
            <w:tcW w:w="1843" w:type="dxa"/>
            <w:shd w:val="clear" w:color="auto" w:fill="auto"/>
            <w:tcMar>
              <w:top w:w="80" w:type="dxa"/>
              <w:left w:w="80" w:type="dxa"/>
              <w:bottom w:w="80" w:type="dxa"/>
              <w:right w:w="80" w:type="dxa"/>
            </w:tcMar>
            <w:vAlign w:val="center"/>
          </w:tcPr>
          <w:p w14:paraId="249C1E7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53</w:t>
            </w:r>
          </w:p>
        </w:tc>
        <w:tc>
          <w:tcPr>
            <w:tcW w:w="1984" w:type="dxa"/>
            <w:shd w:val="clear" w:color="auto" w:fill="auto"/>
            <w:tcMar>
              <w:top w:w="80" w:type="dxa"/>
              <w:left w:w="80" w:type="dxa"/>
              <w:bottom w:w="80" w:type="dxa"/>
              <w:right w:w="80" w:type="dxa"/>
            </w:tcMar>
            <w:vAlign w:val="center"/>
          </w:tcPr>
          <w:p w14:paraId="144891E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30</w:t>
            </w:r>
          </w:p>
        </w:tc>
        <w:tc>
          <w:tcPr>
            <w:tcW w:w="1134" w:type="dxa"/>
            <w:shd w:val="clear" w:color="auto" w:fill="auto"/>
            <w:tcMar>
              <w:top w:w="80" w:type="dxa"/>
              <w:left w:w="80" w:type="dxa"/>
              <w:bottom w:w="80" w:type="dxa"/>
              <w:right w:w="80" w:type="dxa"/>
            </w:tcMar>
            <w:vAlign w:val="center"/>
          </w:tcPr>
          <w:p w14:paraId="3F11C48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83</w:t>
            </w:r>
          </w:p>
        </w:tc>
        <w:tc>
          <w:tcPr>
            <w:tcW w:w="1436" w:type="dxa"/>
            <w:vMerge/>
            <w:shd w:val="clear" w:color="auto" w:fill="auto"/>
            <w:vAlign w:val="center"/>
          </w:tcPr>
          <w:p w14:paraId="5DC98795"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7254DC2" w14:textId="77777777" w:rsidTr="00B83A4E">
        <w:trPr>
          <w:trHeight w:val="300"/>
          <w:jc w:val="center"/>
        </w:trPr>
        <w:tc>
          <w:tcPr>
            <w:tcW w:w="1403" w:type="dxa"/>
            <w:vMerge/>
            <w:shd w:val="clear" w:color="auto" w:fill="auto"/>
          </w:tcPr>
          <w:p w14:paraId="5576294A"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311AE0B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N3</w:t>
            </w:r>
          </w:p>
        </w:tc>
        <w:tc>
          <w:tcPr>
            <w:tcW w:w="1843" w:type="dxa"/>
            <w:shd w:val="clear" w:color="auto" w:fill="auto"/>
            <w:tcMar>
              <w:top w:w="80" w:type="dxa"/>
              <w:left w:w="80" w:type="dxa"/>
              <w:bottom w:w="80" w:type="dxa"/>
              <w:right w:w="80" w:type="dxa"/>
            </w:tcMar>
            <w:vAlign w:val="center"/>
          </w:tcPr>
          <w:p w14:paraId="6F2C78D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25</w:t>
            </w:r>
          </w:p>
        </w:tc>
        <w:tc>
          <w:tcPr>
            <w:tcW w:w="1984" w:type="dxa"/>
            <w:shd w:val="clear" w:color="auto" w:fill="auto"/>
            <w:tcMar>
              <w:top w:w="80" w:type="dxa"/>
              <w:left w:w="80" w:type="dxa"/>
              <w:bottom w:w="80" w:type="dxa"/>
              <w:right w:w="80" w:type="dxa"/>
            </w:tcMar>
            <w:vAlign w:val="center"/>
          </w:tcPr>
          <w:p w14:paraId="1825BE0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w:t>
            </w:r>
          </w:p>
        </w:tc>
        <w:tc>
          <w:tcPr>
            <w:tcW w:w="1134" w:type="dxa"/>
            <w:shd w:val="clear" w:color="auto" w:fill="auto"/>
            <w:tcMar>
              <w:top w:w="80" w:type="dxa"/>
              <w:left w:w="80" w:type="dxa"/>
              <w:bottom w:w="80" w:type="dxa"/>
              <w:right w:w="80" w:type="dxa"/>
            </w:tcMar>
            <w:vAlign w:val="center"/>
          </w:tcPr>
          <w:p w14:paraId="7AF8FE0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37</w:t>
            </w:r>
          </w:p>
        </w:tc>
        <w:tc>
          <w:tcPr>
            <w:tcW w:w="1436" w:type="dxa"/>
            <w:vMerge/>
            <w:shd w:val="clear" w:color="auto" w:fill="auto"/>
            <w:vAlign w:val="center"/>
          </w:tcPr>
          <w:p w14:paraId="579E18AB"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5BDDE22"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1D24EC1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Metastases</w:t>
            </w:r>
          </w:p>
        </w:tc>
        <w:tc>
          <w:tcPr>
            <w:tcW w:w="1536" w:type="dxa"/>
            <w:shd w:val="clear" w:color="auto" w:fill="auto"/>
            <w:tcMar>
              <w:top w:w="80" w:type="dxa"/>
              <w:left w:w="80" w:type="dxa"/>
              <w:bottom w:w="80" w:type="dxa"/>
              <w:right w:w="80" w:type="dxa"/>
            </w:tcMar>
            <w:vAlign w:val="center"/>
          </w:tcPr>
          <w:p w14:paraId="2C80DA7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M0</w:t>
            </w:r>
          </w:p>
        </w:tc>
        <w:tc>
          <w:tcPr>
            <w:tcW w:w="1843" w:type="dxa"/>
            <w:shd w:val="clear" w:color="auto" w:fill="auto"/>
            <w:tcMar>
              <w:top w:w="80" w:type="dxa"/>
              <w:left w:w="80" w:type="dxa"/>
              <w:bottom w:w="80" w:type="dxa"/>
              <w:right w:w="80" w:type="dxa"/>
            </w:tcMar>
            <w:vAlign w:val="center"/>
          </w:tcPr>
          <w:p w14:paraId="6649A0A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182</w:t>
            </w:r>
          </w:p>
        </w:tc>
        <w:tc>
          <w:tcPr>
            <w:tcW w:w="1984" w:type="dxa"/>
            <w:shd w:val="clear" w:color="auto" w:fill="auto"/>
            <w:tcMar>
              <w:top w:w="80" w:type="dxa"/>
              <w:left w:w="80" w:type="dxa"/>
              <w:bottom w:w="80" w:type="dxa"/>
              <w:right w:w="80" w:type="dxa"/>
            </w:tcMar>
            <w:vAlign w:val="center"/>
          </w:tcPr>
          <w:p w14:paraId="31A4306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92</w:t>
            </w:r>
          </w:p>
        </w:tc>
        <w:tc>
          <w:tcPr>
            <w:tcW w:w="1134" w:type="dxa"/>
            <w:shd w:val="clear" w:color="auto" w:fill="auto"/>
            <w:tcMar>
              <w:top w:w="80" w:type="dxa"/>
              <w:left w:w="80" w:type="dxa"/>
              <w:bottom w:w="80" w:type="dxa"/>
              <w:right w:w="80" w:type="dxa"/>
            </w:tcMar>
            <w:vAlign w:val="center"/>
          </w:tcPr>
          <w:p w14:paraId="02E2D40A"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274</w:t>
            </w:r>
          </w:p>
        </w:tc>
        <w:tc>
          <w:tcPr>
            <w:tcW w:w="1436" w:type="dxa"/>
            <w:vMerge w:val="restart"/>
            <w:shd w:val="clear" w:color="auto" w:fill="auto"/>
            <w:tcMar>
              <w:top w:w="80" w:type="dxa"/>
              <w:left w:w="80" w:type="dxa"/>
              <w:bottom w:w="80" w:type="dxa"/>
              <w:right w:w="80" w:type="dxa"/>
            </w:tcMar>
            <w:vAlign w:val="center"/>
          </w:tcPr>
          <w:p w14:paraId="604ADE1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0.673</w:t>
            </w:r>
          </w:p>
          <w:p w14:paraId="731FCB0E" w14:textId="4C10D3B1"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64C5602" w14:textId="77777777" w:rsidTr="00B83A4E">
        <w:trPr>
          <w:trHeight w:val="317"/>
          <w:jc w:val="center"/>
        </w:trPr>
        <w:tc>
          <w:tcPr>
            <w:tcW w:w="1403" w:type="dxa"/>
            <w:vMerge/>
            <w:shd w:val="clear" w:color="auto" w:fill="auto"/>
          </w:tcPr>
          <w:p w14:paraId="7FFF968A"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0B3F245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M1</w:t>
            </w:r>
          </w:p>
        </w:tc>
        <w:tc>
          <w:tcPr>
            <w:tcW w:w="1843" w:type="dxa"/>
            <w:shd w:val="clear" w:color="auto" w:fill="auto"/>
            <w:tcMar>
              <w:top w:w="80" w:type="dxa"/>
              <w:left w:w="80" w:type="dxa"/>
              <w:bottom w:w="80" w:type="dxa"/>
              <w:right w:w="80" w:type="dxa"/>
            </w:tcMar>
            <w:vAlign w:val="center"/>
          </w:tcPr>
          <w:p w14:paraId="10611EC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w:t>
            </w:r>
          </w:p>
        </w:tc>
        <w:tc>
          <w:tcPr>
            <w:tcW w:w="1984" w:type="dxa"/>
            <w:shd w:val="clear" w:color="auto" w:fill="auto"/>
            <w:tcMar>
              <w:top w:w="80" w:type="dxa"/>
              <w:left w:w="80" w:type="dxa"/>
              <w:bottom w:w="80" w:type="dxa"/>
              <w:right w:w="80" w:type="dxa"/>
            </w:tcMar>
            <w:vAlign w:val="center"/>
          </w:tcPr>
          <w:p w14:paraId="78E5981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w:t>
            </w:r>
          </w:p>
        </w:tc>
        <w:tc>
          <w:tcPr>
            <w:tcW w:w="1134" w:type="dxa"/>
            <w:shd w:val="clear" w:color="auto" w:fill="auto"/>
            <w:tcMar>
              <w:top w:w="80" w:type="dxa"/>
              <w:left w:w="80" w:type="dxa"/>
              <w:bottom w:w="80" w:type="dxa"/>
              <w:right w:w="80" w:type="dxa"/>
            </w:tcMar>
            <w:vAlign w:val="center"/>
          </w:tcPr>
          <w:p w14:paraId="1B08C39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10</w:t>
            </w:r>
          </w:p>
        </w:tc>
        <w:tc>
          <w:tcPr>
            <w:tcW w:w="1436" w:type="dxa"/>
            <w:vMerge/>
            <w:shd w:val="clear" w:color="auto" w:fill="auto"/>
          </w:tcPr>
          <w:p w14:paraId="61201180" w14:textId="77777777" w:rsidR="00C65573" w:rsidRPr="00077E8B" w:rsidRDefault="00C65573" w:rsidP="00077E8B">
            <w:pPr>
              <w:spacing w:line="360" w:lineRule="auto"/>
              <w:ind w:rightChars="127" w:right="305"/>
              <w:jc w:val="both"/>
              <w:rPr>
                <w:rFonts w:ascii="Book Antiqua" w:hAnsi="Book Antiqua"/>
                <w:color w:val="000000" w:themeColor="text1"/>
              </w:rPr>
            </w:pPr>
          </w:p>
        </w:tc>
      </w:tr>
    </w:tbl>
    <w:p w14:paraId="79E10182" w14:textId="62B3E483" w:rsidR="007404E2" w:rsidRPr="00077E8B" w:rsidRDefault="00B83A4E" w:rsidP="00077E8B">
      <w:pPr>
        <w:widowControl w:val="0"/>
        <w:spacing w:line="360" w:lineRule="auto"/>
        <w:ind w:rightChars="127" w:right="305"/>
        <w:jc w:val="both"/>
        <w:rPr>
          <w:rFonts w:ascii="Book Antiqua" w:hAnsi="Book Antiqua"/>
          <w:color w:val="000000" w:themeColor="text1"/>
          <w:lang w:val="en-US" w:eastAsia="zh-CN"/>
        </w:rPr>
      </w:pPr>
      <w:r w:rsidRPr="00B83A4E">
        <w:rPr>
          <w:rFonts w:ascii="Book Antiqua" w:hAnsi="Book Antiqua" w:hint="eastAsia"/>
          <w:color w:val="000000" w:themeColor="text1"/>
          <w:vertAlign w:val="superscript"/>
          <w:lang w:val="en-US" w:eastAsia="zh-CN"/>
        </w:rPr>
        <w:t>1</w:t>
      </w:r>
      <w:r w:rsidR="007404E2" w:rsidRPr="00077E8B">
        <w:rPr>
          <w:rFonts w:ascii="Book Antiqua" w:hAnsi="Book Antiqua"/>
          <w:i/>
          <w:color w:val="000000" w:themeColor="text1"/>
          <w:lang w:val="en-US"/>
        </w:rPr>
        <w:t>P</w:t>
      </w:r>
      <w:r w:rsidR="007404E2" w:rsidRPr="00077E8B">
        <w:rPr>
          <w:rFonts w:ascii="Book Antiqua" w:hAnsi="Book Antiqua"/>
          <w:color w:val="000000" w:themeColor="text1"/>
          <w:lang w:val="en-US"/>
        </w:rPr>
        <w:t xml:space="preserve">-value from </w:t>
      </w:r>
      <w:r w:rsidR="007404E2" w:rsidRPr="00077E8B">
        <w:rPr>
          <w:rFonts w:ascii="Book Antiqua" w:hAnsi="Book Antiqua"/>
          <w:i/>
          <w:color w:val="000000" w:themeColor="text1"/>
          <w:lang w:val="en-US"/>
        </w:rPr>
        <w:t>t</w:t>
      </w:r>
      <w:r w:rsidR="007404E2" w:rsidRPr="00077E8B">
        <w:rPr>
          <w:rFonts w:ascii="Book Antiqua" w:hAnsi="Book Antiqua"/>
          <w:color w:val="000000" w:themeColor="text1"/>
          <w:lang w:val="en-US"/>
        </w:rPr>
        <w:t>-test for equality of means. NS indicates that the test result is not statis</w:t>
      </w:r>
      <w:r w:rsidR="0018229D" w:rsidRPr="00077E8B">
        <w:rPr>
          <w:rFonts w:ascii="Book Antiqua" w:hAnsi="Book Antiqua"/>
          <w:color w:val="000000" w:themeColor="text1"/>
          <w:lang w:val="en-US"/>
        </w:rPr>
        <w:t>t</w:t>
      </w:r>
      <w:r w:rsidR="0018229D" w:rsidRPr="00077E8B">
        <w:rPr>
          <w:rFonts w:ascii="Book Antiqua" w:hAnsi="Book Antiqua"/>
          <w:color w:val="000000" w:themeColor="text1"/>
          <w:lang w:val="en-US"/>
        </w:rPr>
        <w:t>i</w:t>
      </w:r>
      <w:r w:rsidR="0018229D" w:rsidRPr="00077E8B">
        <w:rPr>
          <w:rFonts w:ascii="Book Antiqua" w:hAnsi="Book Antiqua"/>
          <w:color w:val="000000" w:themeColor="text1"/>
          <w:lang w:val="en-US"/>
        </w:rPr>
        <w:t>cally significant.</w:t>
      </w:r>
    </w:p>
    <w:p w14:paraId="69D149E6"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4803D6B5" w14:textId="60C08368" w:rsidR="007404E2" w:rsidRPr="00077E8B" w:rsidRDefault="007404E2"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bCs/>
          <w:color w:val="000000" w:themeColor="text1"/>
          <w:lang w:val="en-US"/>
        </w:rPr>
        <w:lastRenderedPageBreak/>
        <w:t>Table 2</w:t>
      </w:r>
      <w:r w:rsidRPr="00077E8B">
        <w:rPr>
          <w:rFonts w:ascii="Book Antiqua" w:hAnsi="Book Antiqua"/>
          <w:b/>
          <w:color w:val="000000" w:themeColor="text1"/>
          <w:lang w:val="en-US"/>
        </w:rPr>
        <w:t xml:space="preserve"> </w:t>
      </w:r>
      <w:r w:rsidR="008771C1" w:rsidRPr="00077E8B">
        <w:rPr>
          <w:rFonts w:ascii="Book Antiqua" w:hAnsi="Book Antiqua"/>
          <w:b/>
          <w:color w:val="000000" w:themeColor="text1"/>
          <w:lang w:val="en-US"/>
        </w:rPr>
        <w:t>G</w:t>
      </w:r>
      <w:r w:rsidRPr="00077E8B">
        <w:rPr>
          <w:rFonts w:ascii="Book Antiqua" w:hAnsi="Book Antiqua"/>
          <w:b/>
          <w:color w:val="000000" w:themeColor="text1"/>
          <w:lang w:val="en-US"/>
        </w:rPr>
        <w:t xml:space="preserve">enotypes in patients and controls of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ibroblast </w:t>
      </w:r>
      <w:r w:rsidR="00207F25" w:rsidRPr="00077E8B">
        <w:rPr>
          <w:rFonts w:ascii="Book Antiqua" w:eastAsia="Times New Roman" w:hAnsi="Book Antiqua" w:cs="Times New Roman"/>
          <w:b/>
          <w:color w:val="000000" w:themeColor="text1"/>
          <w:lang w:val="en-US"/>
        </w:rPr>
        <w:t>g</w:t>
      </w:r>
      <w:r w:rsidR="00207F25" w:rsidRPr="00077E8B">
        <w:rPr>
          <w:rFonts w:ascii="Book Antiqua" w:eastAsia="Times New Roman" w:hAnsi="Book Antiqua" w:cs="Times New Roman"/>
          <w:b/>
          <w:bCs/>
          <w:iCs/>
          <w:color w:val="000000" w:themeColor="text1"/>
          <w:lang w:val="en-US"/>
        </w:rPr>
        <w:t xml:space="preserve">rowth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actor </w:t>
      </w:r>
      <w:r w:rsidR="00207F25" w:rsidRPr="00077E8B">
        <w:rPr>
          <w:rFonts w:ascii="Book Antiqua" w:eastAsia="Times New Roman" w:hAnsi="Book Antiqua" w:cs="Times New Roman"/>
          <w:b/>
          <w:color w:val="000000" w:themeColor="text1"/>
          <w:lang w:val="en-US"/>
        </w:rPr>
        <w:t>r</w:t>
      </w:r>
      <w:r w:rsidR="00207F25"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and calculated probability of gene distribution in second rows</w:t>
      </w:r>
      <w:r w:rsidR="004504F8">
        <w:rPr>
          <w:rFonts w:ascii="Book Antiqua" w:hAnsi="Book Antiqua" w:hint="eastAsia"/>
          <w:b/>
          <w:color w:val="000000" w:themeColor="text1"/>
          <w:lang w:val="en-US" w:eastAsia="zh-CN"/>
        </w:rPr>
        <w:t xml:space="preserve"> </w:t>
      </w:r>
      <w:r w:rsidR="004504F8" w:rsidRPr="004504F8">
        <w:rPr>
          <w:rFonts w:ascii="Book Antiqua" w:hAnsi="Book Antiqua" w:hint="eastAsia"/>
          <w:b/>
          <w:i/>
          <w:color w:val="000000" w:themeColor="text1"/>
          <w:lang w:val="en-US" w:eastAsia="zh-CN"/>
        </w:rPr>
        <w:t>n</w:t>
      </w:r>
      <w:r w:rsidR="004504F8">
        <w:rPr>
          <w:rFonts w:ascii="Book Antiqua" w:hAnsi="Book Antiqua" w:hint="eastAsia"/>
          <w:b/>
          <w:color w:val="000000" w:themeColor="text1"/>
          <w:lang w:val="en-US" w:eastAsia="zh-CN"/>
        </w:rPr>
        <w:t xml:space="preserve"> (%)</w:t>
      </w:r>
    </w:p>
    <w:tbl>
      <w:tblPr>
        <w:tblStyle w:val="TableNormal1"/>
        <w:tblW w:w="10220" w:type="dxa"/>
        <w:jc w:val="center"/>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3408"/>
        <w:gridCol w:w="3407"/>
        <w:gridCol w:w="3405"/>
      </w:tblGrid>
      <w:tr w:rsidR="002D0884" w:rsidRPr="00077E8B" w14:paraId="4C9E9145" w14:textId="77777777" w:rsidTr="004504F8">
        <w:trPr>
          <w:trHeight w:val="620"/>
          <w:jc w:val="center"/>
        </w:trPr>
        <w:tc>
          <w:tcPr>
            <w:tcW w:w="3408"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5650A89B" w14:textId="006F84FB" w:rsidR="007404E2" w:rsidRPr="00077E8B" w:rsidRDefault="00716433" w:rsidP="00077E8B">
            <w:pPr>
              <w:spacing w:line="360" w:lineRule="auto"/>
              <w:ind w:rightChars="127" w:right="305"/>
              <w:jc w:val="both"/>
              <w:rPr>
                <w:rFonts w:ascii="Book Antiqua" w:hAnsi="Book Antiqua"/>
                <w:b/>
                <w:color w:val="000000" w:themeColor="text1"/>
                <w:lang w:val="en-US"/>
              </w:rPr>
            </w:pP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ibroblast </w:t>
            </w:r>
            <w:r w:rsidRPr="00077E8B">
              <w:rPr>
                <w:rFonts w:ascii="Book Antiqua" w:eastAsia="Times New Roman" w:hAnsi="Book Antiqua" w:cs="Times New Roman"/>
                <w:b/>
                <w:color w:val="000000" w:themeColor="text1"/>
                <w:lang w:val="en-US"/>
              </w:rPr>
              <w:t>g</w:t>
            </w:r>
            <w:r w:rsidRPr="00077E8B">
              <w:rPr>
                <w:rFonts w:ascii="Book Antiqua" w:eastAsia="Times New Roman" w:hAnsi="Book Antiqua" w:cs="Times New Roman"/>
                <w:b/>
                <w:bCs/>
                <w:iCs/>
                <w:color w:val="000000" w:themeColor="text1"/>
                <w:lang w:val="en-US"/>
              </w:rPr>
              <w:t xml:space="preserve">rowth </w:t>
            </w: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actor </w:t>
            </w:r>
            <w:r w:rsidRPr="00077E8B">
              <w:rPr>
                <w:rFonts w:ascii="Book Antiqua" w:eastAsia="Times New Roman" w:hAnsi="Book Antiqua" w:cs="Times New Roman"/>
                <w:b/>
                <w:color w:val="000000" w:themeColor="text1"/>
                <w:lang w:val="en-US"/>
              </w:rPr>
              <w:t>r</w:t>
            </w:r>
            <w:r w:rsidRPr="00077E8B">
              <w:rPr>
                <w:rFonts w:ascii="Book Antiqua" w:eastAsia="Times New Roman" w:hAnsi="Book Antiqua" w:cs="Times New Roman"/>
                <w:b/>
                <w:bCs/>
                <w:iCs/>
                <w:color w:val="000000" w:themeColor="text1"/>
                <w:lang w:val="en-US"/>
              </w:rPr>
              <w:t xml:space="preserve">eceptor </w:t>
            </w:r>
            <w:r w:rsidRPr="00077E8B">
              <w:rPr>
                <w:rFonts w:ascii="Book Antiqua" w:hAnsi="Book Antiqua"/>
                <w:b/>
                <w:iCs/>
                <w:color w:val="000000" w:themeColor="text1"/>
                <w:lang w:val="en-US"/>
              </w:rPr>
              <w:t>4 genotypes</w:t>
            </w:r>
          </w:p>
        </w:tc>
        <w:tc>
          <w:tcPr>
            <w:tcW w:w="3407"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E253115" w14:textId="547E1C46" w:rsidR="007404E2" w:rsidRPr="00077E8B" w:rsidRDefault="007404E2" w:rsidP="004504F8">
            <w:pPr>
              <w:spacing w:line="360" w:lineRule="auto"/>
              <w:ind w:rightChars="127" w:right="305"/>
              <w:jc w:val="both"/>
              <w:rPr>
                <w:rFonts w:ascii="Book Antiqua" w:hAnsi="Book Antiqua"/>
                <w:b/>
                <w:iCs/>
                <w:color w:val="000000" w:themeColor="text1"/>
              </w:rPr>
            </w:pPr>
            <w:r w:rsidRPr="00077E8B">
              <w:rPr>
                <w:rFonts w:ascii="Book Antiqua" w:hAnsi="Book Antiqua"/>
                <w:b/>
                <w:iCs/>
                <w:color w:val="000000" w:themeColor="text1"/>
              </w:rPr>
              <w:t xml:space="preserve">Cancer </w:t>
            </w:r>
            <w:r w:rsidR="00716433" w:rsidRPr="00077E8B">
              <w:rPr>
                <w:rFonts w:ascii="Book Antiqua" w:hAnsi="Book Antiqua"/>
                <w:b/>
                <w:iCs/>
                <w:color w:val="000000" w:themeColor="text1"/>
              </w:rPr>
              <w:t>cases</w:t>
            </w:r>
            <w:r w:rsidR="00716433" w:rsidRPr="00077E8B">
              <w:rPr>
                <w:rFonts w:ascii="Book Antiqua" w:hAnsi="Book Antiqua"/>
                <w:b/>
                <w:iCs/>
                <w:color w:val="000000" w:themeColor="text1"/>
                <w:lang w:eastAsia="zh-CN"/>
              </w:rPr>
              <w:t xml:space="preserve"> </w:t>
            </w:r>
            <w:r w:rsidRPr="00077E8B">
              <w:rPr>
                <w:rFonts w:ascii="Book Antiqua" w:hAnsi="Book Antiqua"/>
                <w:b/>
                <w:iCs/>
                <w:color w:val="000000" w:themeColor="text1"/>
              </w:rPr>
              <w:t>(</w:t>
            </w:r>
            <w:r w:rsidRPr="00077E8B">
              <w:rPr>
                <w:rFonts w:ascii="Book Antiqua" w:hAnsi="Book Antiqua"/>
                <w:b/>
                <w:i/>
                <w:iCs/>
                <w:color w:val="000000" w:themeColor="text1"/>
              </w:rPr>
              <w:t>n</w:t>
            </w:r>
            <w:r w:rsidR="00716433" w:rsidRPr="00077E8B">
              <w:rPr>
                <w:rFonts w:ascii="Book Antiqua" w:hAnsi="Book Antiqua"/>
                <w:b/>
                <w:iCs/>
                <w:color w:val="000000" w:themeColor="text1"/>
                <w:lang w:eastAsia="zh-CN"/>
              </w:rPr>
              <w:t xml:space="preserve"> </w:t>
            </w:r>
            <w:r w:rsidRPr="00077E8B">
              <w:rPr>
                <w:rFonts w:ascii="Book Antiqua" w:hAnsi="Book Antiqua"/>
                <w:b/>
                <w:iCs/>
                <w:color w:val="000000" w:themeColor="text1"/>
              </w:rPr>
              <w:t>= 284)</w:t>
            </w:r>
          </w:p>
        </w:tc>
        <w:tc>
          <w:tcPr>
            <w:tcW w:w="3405"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372F7F0" w14:textId="050F8E10" w:rsidR="007404E2" w:rsidRPr="00077E8B" w:rsidRDefault="00716433" w:rsidP="004504F8">
            <w:pPr>
              <w:spacing w:line="360" w:lineRule="auto"/>
              <w:ind w:rightChars="127" w:right="305"/>
              <w:jc w:val="both"/>
              <w:rPr>
                <w:rFonts w:ascii="Book Antiqua" w:hAnsi="Book Antiqua"/>
                <w:b/>
                <w:iCs/>
                <w:color w:val="000000" w:themeColor="text1"/>
              </w:rPr>
            </w:pPr>
            <w:r w:rsidRPr="00077E8B">
              <w:rPr>
                <w:rFonts w:ascii="Book Antiqua" w:hAnsi="Book Antiqua"/>
                <w:b/>
                <w:iCs/>
                <w:color w:val="000000" w:themeColor="text1"/>
              </w:rPr>
              <w:t xml:space="preserve">Controls </w:t>
            </w:r>
            <w:r w:rsidR="007404E2" w:rsidRPr="00077E8B">
              <w:rPr>
                <w:rFonts w:ascii="Book Antiqua" w:hAnsi="Book Antiqua"/>
                <w:b/>
                <w:iCs/>
                <w:color w:val="000000" w:themeColor="text1"/>
              </w:rPr>
              <w:t>(</w:t>
            </w:r>
            <w:r w:rsidR="007404E2" w:rsidRPr="00077E8B">
              <w:rPr>
                <w:rFonts w:ascii="Book Antiqua" w:hAnsi="Book Antiqua"/>
                <w:b/>
                <w:i/>
                <w:iCs/>
                <w:color w:val="000000" w:themeColor="text1"/>
              </w:rPr>
              <w:t>n</w:t>
            </w:r>
            <w:r w:rsidRPr="00077E8B">
              <w:rPr>
                <w:rFonts w:ascii="Book Antiqua" w:hAnsi="Book Antiqua"/>
                <w:b/>
                <w:iCs/>
                <w:color w:val="000000" w:themeColor="text1"/>
                <w:lang w:eastAsia="zh-CN"/>
              </w:rPr>
              <w:t xml:space="preserve"> </w:t>
            </w:r>
            <w:r w:rsidR="007404E2" w:rsidRPr="00077E8B">
              <w:rPr>
                <w:rFonts w:ascii="Book Antiqua" w:hAnsi="Book Antiqua"/>
                <w:b/>
                <w:iCs/>
                <w:color w:val="000000" w:themeColor="text1"/>
              </w:rPr>
              <w:t>= 123)</w:t>
            </w:r>
          </w:p>
        </w:tc>
      </w:tr>
      <w:tr w:rsidR="002D0884" w:rsidRPr="00077E8B" w14:paraId="7479351C" w14:textId="77777777" w:rsidTr="004504F8">
        <w:trPr>
          <w:trHeight w:val="355"/>
          <w:jc w:val="center"/>
        </w:trPr>
        <w:tc>
          <w:tcPr>
            <w:tcW w:w="3408" w:type="dxa"/>
            <w:vMerge w:val="restart"/>
            <w:tcBorders>
              <w:top w:val="single" w:sz="2" w:space="0" w:color="000000"/>
            </w:tcBorders>
            <w:shd w:val="clear" w:color="auto" w:fill="FFFFFF"/>
            <w:tcMar>
              <w:top w:w="80" w:type="dxa"/>
              <w:left w:w="80" w:type="dxa"/>
              <w:bottom w:w="80" w:type="dxa"/>
              <w:right w:w="80" w:type="dxa"/>
            </w:tcMar>
            <w:vAlign w:val="center"/>
          </w:tcPr>
          <w:p w14:paraId="7A37F129"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Gly/Gly</w:t>
            </w:r>
          </w:p>
        </w:tc>
        <w:tc>
          <w:tcPr>
            <w:tcW w:w="3407" w:type="dxa"/>
            <w:tcBorders>
              <w:top w:val="single" w:sz="2" w:space="0" w:color="000000"/>
            </w:tcBorders>
            <w:shd w:val="clear" w:color="auto" w:fill="auto"/>
            <w:tcMar>
              <w:top w:w="80" w:type="dxa"/>
              <w:left w:w="80" w:type="dxa"/>
              <w:bottom w:w="80" w:type="dxa"/>
              <w:right w:w="80" w:type="dxa"/>
            </w:tcMar>
            <w:vAlign w:val="center"/>
          </w:tcPr>
          <w:p w14:paraId="4F2B9DB7" w14:textId="3D68622A"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188 (66.2</w:t>
            </w:r>
            <w:r w:rsidR="007404E2" w:rsidRPr="00077E8B">
              <w:rPr>
                <w:rFonts w:ascii="Book Antiqua" w:hAnsi="Book Antiqua"/>
                <w:color w:val="000000" w:themeColor="text1"/>
              </w:rPr>
              <w:t>)</w:t>
            </w:r>
          </w:p>
        </w:tc>
        <w:tc>
          <w:tcPr>
            <w:tcW w:w="3405" w:type="dxa"/>
            <w:tcBorders>
              <w:top w:val="single" w:sz="2" w:space="0" w:color="000000"/>
            </w:tcBorders>
            <w:shd w:val="clear" w:color="auto" w:fill="auto"/>
            <w:tcMar>
              <w:top w:w="80" w:type="dxa"/>
              <w:left w:w="80" w:type="dxa"/>
              <w:bottom w:w="80" w:type="dxa"/>
              <w:right w:w="80" w:type="dxa"/>
            </w:tcMar>
            <w:vAlign w:val="center"/>
          </w:tcPr>
          <w:p w14:paraId="574E5E01" w14:textId="14031F4F"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55 (45</w:t>
            </w:r>
            <w:r w:rsidR="007404E2" w:rsidRPr="00077E8B">
              <w:rPr>
                <w:rFonts w:ascii="Book Antiqua" w:hAnsi="Book Antiqua"/>
                <w:color w:val="000000" w:themeColor="text1"/>
              </w:rPr>
              <w:t>)</w:t>
            </w:r>
          </w:p>
        </w:tc>
      </w:tr>
      <w:tr w:rsidR="002D0884" w:rsidRPr="00077E8B" w14:paraId="4B693F79" w14:textId="77777777" w:rsidTr="004504F8">
        <w:trPr>
          <w:trHeight w:val="350"/>
          <w:jc w:val="center"/>
        </w:trPr>
        <w:tc>
          <w:tcPr>
            <w:tcW w:w="3408" w:type="dxa"/>
            <w:vMerge/>
            <w:shd w:val="clear" w:color="auto" w:fill="FFFFFF"/>
          </w:tcPr>
          <w:p w14:paraId="68F770D3" w14:textId="77777777" w:rsidR="007404E2" w:rsidRPr="00077E8B" w:rsidRDefault="007404E2" w:rsidP="00077E8B">
            <w:pPr>
              <w:spacing w:line="360" w:lineRule="auto"/>
              <w:ind w:rightChars="127" w:right="305"/>
              <w:jc w:val="both"/>
              <w:rPr>
                <w:rFonts w:ascii="Book Antiqua" w:hAnsi="Book Antiqua"/>
                <w:color w:val="000000" w:themeColor="text1"/>
              </w:rPr>
            </w:pPr>
          </w:p>
        </w:tc>
        <w:tc>
          <w:tcPr>
            <w:tcW w:w="3407" w:type="dxa"/>
            <w:shd w:val="clear" w:color="auto" w:fill="auto"/>
            <w:tcMar>
              <w:top w:w="80" w:type="dxa"/>
              <w:left w:w="80" w:type="dxa"/>
              <w:bottom w:w="80" w:type="dxa"/>
              <w:right w:w="80" w:type="dxa"/>
            </w:tcMar>
            <w:vAlign w:val="center"/>
          </w:tcPr>
          <w:p w14:paraId="77B04004"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0.65</w:t>
            </w:r>
          </w:p>
        </w:tc>
        <w:tc>
          <w:tcPr>
            <w:tcW w:w="3405" w:type="dxa"/>
            <w:shd w:val="clear" w:color="auto" w:fill="auto"/>
            <w:tcMar>
              <w:top w:w="80" w:type="dxa"/>
              <w:left w:w="80" w:type="dxa"/>
              <w:bottom w:w="80" w:type="dxa"/>
              <w:right w:w="80" w:type="dxa"/>
            </w:tcMar>
            <w:vAlign w:val="center"/>
          </w:tcPr>
          <w:p w14:paraId="3F94D2D6"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0.47</w:t>
            </w:r>
          </w:p>
        </w:tc>
      </w:tr>
      <w:tr w:rsidR="002D0884" w:rsidRPr="00077E8B" w14:paraId="65D70D0C" w14:textId="77777777" w:rsidTr="004504F8">
        <w:trPr>
          <w:trHeight w:val="355"/>
          <w:jc w:val="center"/>
        </w:trPr>
        <w:tc>
          <w:tcPr>
            <w:tcW w:w="3408" w:type="dxa"/>
            <w:vMerge w:val="restart"/>
            <w:shd w:val="clear" w:color="auto" w:fill="FFFFFF"/>
            <w:tcMar>
              <w:top w:w="80" w:type="dxa"/>
              <w:left w:w="80" w:type="dxa"/>
              <w:bottom w:w="80" w:type="dxa"/>
              <w:right w:w="80" w:type="dxa"/>
            </w:tcMar>
            <w:vAlign w:val="center"/>
          </w:tcPr>
          <w:p w14:paraId="1FB4D5BB"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Gly/Arg</w:t>
            </w:r>
          </w:p>
        </w:tc>
        <w:tc>
          <w:tcPr>
            <w:tcW w:w="3407" w:type="dxa"/>
            <w:shd w:val="clear" w:color="auto" w:fill="FFFFFF"/>
            <w:tcMar>
              <w:top w:w="80" w:type="dxa"/>
              <w:left w:w="80" w:type="dxa"/>
              <w:bottom w:w="80" w:type="dxa"/>
              <w:right w:w="80" w:type="dxa"/>
            </w:tcMar>
            <w:vAlign w:val="center"/>
          </w:tcPr>
          <w:p w14:paraId="7778396D" w14:textId="2F84003A"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84 (29.6</w:t>
            </w:r>
            <w:r w:rsidR="007404E2" w:rsidRPr="00077E8B">
              <w:rPr>
                <w:rFonts w:ascii="Book Antiqua" w:hAnsi="Book Antiqua"/>
                <w:color w:val="000000" w:themeColor="text1"/>
              </w:rPr>
              <w:t>)</w:t>
            </w:r>
          </w:p>
        </w:tc>
        <w:tc>
          <w:tcPr>
            <w:tcW w:w="3405" w:type="dxa"/>
            <w:shd w:val="clear" w:color="auto" w:fill="auto"/>
            <w:tcMar>
              <w:top w:w="80" w:type="dxa"/>
              <w:left w:w="80" w:type="dxa"/>
              <w:bottom w:w="80" w:type="dxa"/>
              <w:right w:w="80" w:type="dxa"/>
            </w:tcMar>
            <w:vAlign w:val="center"/>
          </w:tcPr>
          <w:p w14:paraId="5A400A46" w14:textId="65CCCDB4"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60 (49</w:t>
            </w:r>
            <w:r w:rsidR="007404E2" w:rsidRPr="00077E8B">
              <w:rPr>
                <w:rFonts w:ascii="Book Antiqua" w:hAnsi="Book Antiqua"/>
                <w:color w:val="000000" w:themeColor="text1"/>
              </w:rPr>
              <w:t>)</w:t>
            </w:r>
          </w:p>
        </w:tc>
      </w:tr>
      <w:tr w:rsidR="002D0884" w:rsidRPr="00077E8B" w14:paraId="5C1EAC71" w14:textId="77777777" w:rsidTr="004504F8">
        <w:trPr>
          <w:trHeight w:val="350"/>
          <w:jc w:val="center"/>
        </w:trPr>
        <w:tc>
          <w:tcPr>
            <w:tcW w:w="3408" w:type="dxa"/>
            <w:vMerge/>
            <w:shd w:val="clear" w:color="auto" w:fill="FFFFFF"/>
          </w:tcPr>
          <w:p w14:paraId="061C7B9A" w14:textId="77777777" w:rsidR="007404E2" w:rsidRPr="00077E8B" w:rsidRDefault="007404E2" w:rsidP="00077E8B">
            <w:pPr>
              <w:spacing w:line="360" w:lineRule="auto"/>
              <w:ind w:rightChars="127" w:right="305"/>
              <w:jc w:val="both"/>
              <w:rPr>
                <w:rFonts w:ascii="Book Antiqua" w:hAnsi="Book Antiqua"/>
                <w:color w:val="000000" w:themeColor="text1"/>
              </w:rPr>
            </w:pPr>
          </w:p>
        </w:tc>
        <w:tc>
          <w:tcPr>
            <w:tcW w:w="3407" w:type="dxa"/>
            <w:shd w:val="clear" w:color="auto" w:fill="FFFFFF"/>
            <w:tcMar>
              <w:top w:w="80" w:type="dxa"/>
              <w:left w:w="80" w:type="dxa"/>
              <w:bottom w:w="80" w:type="dxa"/>
              <w:right w:w="80" w:type="dxa"/>
            </w:tcMar>
            <w:vAlign w:val="center"/>
          </w:tcPr>
          <w:p w14:paraId="0DBE6830"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0.3</w:t>
            </w:r>
          </w:p>
        </w:tc>
        <w:tc>
          <w:tcPr>
            <w:tcW w:w="3405" w:type="dxa"/>
            <w:shd w:val="clear" w:color="auto" w:fill="auto"/>
            <w:tcMar>
              <w:top w:w="80" w:type="dxa"/>
              <w:left w:w="80" w:type="dxa"/>
              <w:bottom w:w="80" w:type="dxa"/>
              <w:right w:w="80" w:type="dxa"/>
            </w:tcMar>
            <w:vAlign w:val="center"/>
          </w:tcPr>
          <w:p w14:paraId="5CAFB77A"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0.42</w:t>
            </w:r>
          </w:p>
        </w:tc>
      </w:tr>
      <w:tr w:rsidR="002D0884" w:rsidRPr="00077E8B" w14:paraId="0059BB73" w14:textId="77777777" w:rsidTr="004504F8">
        <w:trPr>
          <w:trHeight w:val="355"/>
          <w:jc w:val="center"/>
        </w:trPr>
        <w:tc>
          <w:tcPr>
            <w:tcW w:w="3408" w:type="dxa"/>
            <w:vMerge w:val="restart"/>
            <w:shd w:val="clear" w:color="auto" w:fill="FFFFFF"/>
            <w:tcMar>
              <w:top w:w="80" w:type="dxa"/>
              <w:left w:w="80" w:type="dxa"/>
              <w:bottom w:w="80" w:type="dxa"/>
              <w:right w:w="80" w:type="dxa"/>
            </w:tcMar>
            <w:vAlign w:val="center"/>
          </w:tcPr>
          <w:p w14:paraId="1FCA6530"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Arg/Arg</w:t>
            </w:r>
          </w:p>
        </w:tc>
        <w:tc>
          <w:tcPr>
            <w:tcW w:w="3407" w:type="dxa"/>
            <w:shd w:val="clear" w:color="auto" w:fill="FFFFFF"/>
            <w:tcMar>
              <w:top w:w="80" w:type="dxa"/>
              <w:left w:w="80" w:type="dxa"/>
              <w:bottom w:w="80" w:type="dxa"/>
              <w:right w:w="80" w:type="dxa"/>
            </w:tcMar>
            <w:vAlign w:val="center"/>
          </w:tcPr>
          <w:p w14:paraId="329898C3" w14:textId="1555E120"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12 (4.2</w:t>
            </w:r>
            <w:r w:rsidR="007404E2" w:rsidRPr="00077E8B">
              <w:rPr>
                <w:rFonts w:ascii="Book Antiqua" w:hAnsi="Book Antiqua"/>
                <w:color w:val="000000" w:themeColor="text1"/>
              </w:rPr>
              <w:t>)</w:t>
            </w:r>
          </w:p>
        </w:tc>
        <w:tc>
          <w:tcPr>
            <w:tcW w:w="3405" w:type="dxa"/>
            <w:shd w:val="clear" w:color="auto" w:fill="auto"/>
            <w:tcMar>
              <w:top w:w="80" w:type="dxa"/>
              <w:left w:w="80" w:type="dxa"/>
              <w:bottom w:w="80" w:type="dxa"/>
              <w:right w:w="80" w:type="dxa"/>
            </w:tcMar>
            <w:vAlign w:val="center"/>
          </w:tcPr>
          <w:p w14:paraId="23293EC4" w14:textId="7A7791E4"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8 (6</w:t>
            </w:r>
            <w:r w:rsidR="007404E2" w:rsidRPr="00077E8B">
              <w:rPr>
                <w:rFonts w:ascii="Book Antiqua" w:hAnsi="Book Antiqua"/>
                <w:color w:val="000000" w:themeColor="text1"/>
              </w:rPr>
              <w:t>)</w:t>
            </w:r>
          </w:p>
        </w:tc>
      </w:tr>
      <w:tr w:rsidR="002D0884" w:rsidRPr="00077E8B" w14:paraId="38558143" w14:textId="77777777" w:rsidTr="004504F8">
        <w:trPr>
          <w:trHeight w:val="350"/>
          <w:jc w:val="center"/>
        </w:trPr>
        <w:tc>
          <w:tcPr>
            <w:tcW w:w="3408" w:type="dxa"/>
            <w:vMerge/>
            <w:shd w:val="clear" w:color="auto" w:fill="FFFFFF"/>
          </w:tcPr>
          <w:p w14:paraId="0D78E0E1" w14:textId="77777777" w:rsidR="007404E2" w:rsidRPr="00077E8B" w:rsidRDefault="007404E2" w:rsidP="00077E8B">
            <w:pPr>
              <w:spacing w:line="360" w:lineRule="auto"/>
              <w:ind w:rightChars="127" w:right="305"/>
              <w:jc w:val="both"/>
              <w:rPr>
                <w:rFonts w:ascii="Book Antiqua" w:hAnsi="Book Antiqua"/>
                <w:color w:val="000000" w:themeColor="text1"/>
              </w:rPr>
            </w:pPr>
          </w:p>
        </w:tc>
        <w:tc>
          <w:tcPr>
            <w:tcW w:w="3407" w:type="dxa"/>
            <w:shd w:val="clear" w:color="auto" w:fill="FFFFFF"/>
            <w:tcMar>
              <w:top w:w="80" w:type="dxa"/>
              <w:left w:w="80" w:type="dxa"/>
              <w:bottom w:w="80" w:type="dxa"/>
              <w:right w:w="80" w:type="dxa"/>
            </w:tcMar>
            <w:vAlign w:val="center"/>
          </w:tcPr>
          <w:p w14:paraId="7157D0C2"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0.03</w:t>
            </w:r>
          </w:p>
        </w:tc>
        <w:tc>
          <w:tcPr>
            <w:tcW w:w="3405" w:type="dxa"/>
            <w:shd w:val="clear" w:color="auto" w:fill="auto"/>
            <w:tcMar>
              <w:top w:w="80" w:type="dxa"/>
              <w:left w:w="80" w:type="dxa"/>
              <w:bottom w:w="80" w:type="dxa"/>
              <w:right w:w="80" w:type="dxa"/>
            </w:tcMar>
            <w:vAlign w:val="center"/>
          </w:tcPr>
          <w:p w14:paraId="50F09373"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0.09</w:t>
            </w:r>
          </w:p>
        </w:tc>
      </w:tr>
    </w:tbl>
    <w:p w14:paraId="72E3B026" w14:textId="77777777" w:rsidR="007404E2" w:rsidRPr="00077E8B" w:rsidRDefault="007404E2" w:rsidP="00077E8B">
      <w:pPr>
        <w:spacing w:line="360" w:lineRule="auto"/>
        <w:ind w:rightChars="127" w:right="305"/>
        <w:jc w:val="both"/>
        <w:rPr>
          <w:rFonts w:ascii="Book Antiqua" w:hAnsi="Book Antiqua"/>
          <w:b/>
          <w:bCs/>
          <w:color w:val="000000" w:themeColor="text1"/>
          <w:lang w:eastAsia="zh-CN"/>
        </w:rPr>
      </w:pPr>
    </w:p>
    <w:p w14:paraId="249941FE"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23E98742" w14:textId="0CBB55B6" w:rsidR="007404E2" w:rsidRPr="00077E8B" w:rsidRDefault="007404E2"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bCs/>
          <w:color w:val="000000" w:themeColor="text1"/>
          <w:lang w:val="en-US"/>
        </w:rPr>
        <w:lastRenderedPageBreak/>
        <w:t xml:space="preserve">Table 3 </w:t>
      </w:r>
      <w:r w:rsidRPr="00077E8B">
        <w:rPr>
          <w:rFonts w:ascii="Book Antiqua" w:hAnsi="Book Antiqua"/>
          <w:b/>
          <w:color w:val="000000" w:themeColor="text1"/>
          <w:lang w:val="en-US"/>
        </w:rPr>
        <w:t xml:space="preserve">Table of chi-square test of association </w:t>
      </w:r>
      <w:r w:rsidR="008771C1" w:rsidRPr="00077E8B">
        <w:rPr>
          <w:rFonts w:ascii="Book Antiqua" w:hAnsi="Book Antiqua"/>
          <w:b/>
          <w:color w:val="000000" w:themeColor="text1"/>
          <w:lang w:val="en-US"/>
        </w:rPr>
        <w:t>correlating</w:t>
      </w:r>
      <w:r w:rsidRPr="00077E8B">
        <w:rPr>
          <w:rFonts w:ascii="Book Antiqua" w:hAnsi="Book Antiqua"/>
          <w:b/>
          <w:color w:val="000000" w:themeColor="text1"/>
          <w:lang w:val="en-US"/>
        </w:rPr>
        <w:t xml:space="preserve">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ibroblast </w:t>
      </w:r>
      <w:r w:rsidR="00207F25" w:rsidRPr="00077E8B">
        <w:rPr>
          <w:rFonts w:ascii="Book Antiqua" w:eastAsia="Times New Roman" w:hAnsi="Book Antiqua" w:cs="Times New Roman"/>
          <w:b/>
          <w:color w:val="000000" w:themeColor="text1"/>
          <w:lang w:val="en-US"/>
        </w:rPr>
        <w:t>g</w:t>
      </w:r>
      <w:r w:rsidR="00207F25" w:rsidRPr="00077E8B">
        <w:rPr>
          <w:rFonts w:ascii="Book Antiqua" w:eastAsia="Times New Roman" w:hAnsi="Book Antiqua" w:cs="Times New Roman"/>
          <w:b/>
          <w:bCs/>
          <w:iCs/>
          <w:color w:val="000000" w:themeColor="text1"/>
          <w:lang w:val="en-US"/>
        </w:rPr>
        <w:t xml:space="preserve">rowth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actor </w:t>
      </w:r>
      <w:r w:rsidR="00207F25" w:rsidRPr="00077E8B">
        <w:rPr>
          <w:rFonts w:ascii="Book Antiqua" w:eastAsia="Times New Roman" w:hAnsi="Book Antiqua" w:cs="Times New Roman"/>
          <w:b/>
          <w:color w:val="000000" w:themeColor="text1"/>
          <w:lang w:val="en-US"/>
        </w:rPr>
        <w:t>r</w:t>
      </w:r>
      <w:r w:rsidR="00207F25"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expr</w:t>
      </w:r>
      <w:r w:rsidR="00207F25" w:rsidRPr="00077E8B">
        <w:rPr>
          <w:rFonts w:ascii="Book Antiqua" w:hAnsi="Book Antiqua"/>
          <w:b/>
          <w:color w:val="000000" w:themeColor="text1"/>
          <w:lang w:val="en-US"/>
        </w:rPr>
        <w:t>ession, lymph nodes and therapy</w:t>
      </w:r>
    </w:p>
    <w:tbl>
      <w:tblPr>
        <w:tblStyle w:val="TableNormal1"/>
        <w:tblW w:w="9525" w:type="dxa"/>
        <w:tblInd w:w="159" w:type="dxa"/>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2329"/>
        <w:gridCol w:w="1490"/>
        <w:gridCol w:w="969"/>
        <w:gridCol w:w="1368"/>
        <w:gridCol w:w="937"/>
        <w:gridCol w:w="2432"/>
      </w:tblGrid>
      <w:tr w:rsidR="002D0884" w:rsidRPr="00077E8B" w14:paraId="7315F108" w14:textId="77777777" w:rsidTr="004504F8">
        <w:trPr>
          <w:trHeight w:val="340"/>
        </w:trPr>
        <w:tc>
          <w:tcPr>
            <w:tcW w:w="2329" w:type="dxa"/>
            <w:vMerge w:val="restar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50F6C6B8" w14:textId="77777777" w:rsidR="007404E2" w:rsidRPr="00077E8B" w:rsidRDefault="007404E2" w:rsidP="00077E8B">
            <w:pPr>
              <w:spacing w:line="360" w:lineRule="auto"/>
              <w:ind w:rightChars="127" w:right="305"/>
              <w:jc w:val="both"/>
              <w:rPr>
                <w:rFonts w:ascii="Book Antiqua" w:hAnsi="Book Antiqua"/>
                <w:b/>
                <w:color w:val="000000" w:themeColor="text1"/>
                <w:lang w:val="en-US"/>
              </w:rPr>
            </w:pPr>
          </w:p>
        </w:tc>
        <w:tc>
          <w:tcPr>
            <w:tcW w:w="7196" w:type="dxa"/>
            <w:gridSpan w:val="5"/>
            <w:tcBorders>
              <w:top w:val="single" w:sz="2" w:space="0" w:color="000000"/>
              <w:bottom w:val="single" w:sz="2" w:space="0" w:color="000000"/>
            </w:tcBorders>
            <w:shd w:val="clear" w:color="auto" w:fill="auto"/>
            <w:tcMar>
              <w:top w:w="80" w:type="dxa"/>
              <w:left w:w="80" w:type="dxa"/>
              <w:bottom w:w="80" w:type="dxa"/>
              <w:right w:w="80" w:type="dxa"/>
            </w:tcMar>
            <w:vAlign w:val="center"/>
          </w:tcPr>
          <w:p w14:paraId="26324F38" w14:textId="2C34E7EE" w:rsidR="007404E2" w:rsidRPr="00077E8B" w:rsidRDefault="00207F25"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ibroblast </w:t>
            </w:r>
            <w:r w:rsidRPr="00077E8B">
              <w:rPr>
                <w:rFonts w:ascii="Book Antiqua" w:eastAsia="Times New Roman" w:hAnsi="Book Antiqua" w:cs="Times New Roman"/>
                <w:b/>
                <w:color w:val="000000" w:themeColor="text1"/>
                <w:sz w:val="24"/>
                <w:szCs w:val="24"/>
              </w:rPr>
              <w:t>g</w:t>
            </w:r>
            <w:r w:rsidRPr="00077E8B">
              <w:rPr>
                <w:rFonts w:ascii="Book Antiqua" w:eastAsia="Times New Roman" w:hAnsi="Book Antiqua" w:cs="Times New Roman"/>
                <w:b/>
                <w:bCs/>
                <w:iCs/>
                <w:color w:val="000000" w:themeColor="text1"/>
                <w:sz w:val="24"/>
                <w:szCs w:val="24"/>
              </w:rPr>
              <w:t xml:space="preserve">rowth </w:t>
            </w: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actor </w:t>
            </w:r>
            <w:r w:rsidRPr="00077E8B">
              <w:rPr>
                <w:rFonts w:ascii="Book Antiqua" w:eastAsia="Times New Roman" w:hAnsi="Book Antiqua" w:cs="Times New Roman"/>
                <w:b/>
                <w:color w:val="000000" w:themeColor="text1"/>
                <w:sz w:val="24"/>
                <w:szCs w:val="24"/>
              </w:rPr>
              <w:t>r</w:t>
            </w:r>
            <w:r w:rsidRPr="00077E8B">
              <w:rPr>
                <w:rFonts w:ascii="Book Antiqua" w:eastAsia="Times New Roman" w:hAnsi="Book Antiqua" w:cs="Times New Roman"/>
                <w:b/>
                <w:bCs/>
                <w:iCs/>
                <w:color w:val="000000" w:themeColor="text1"/>
                <w:sz w:val="24"/>
                <w:szCs w:val="24"/>
              </w:rPr>
              <w:t xml:space="preserve">eceptor </w:t>
            </w:r>
            <w:r w:rsidRPr="00077E8B">
              <w:rPr>
                <w:rFonts w:ascii="Book Antiqua" w:eastAsia="Times New Roman" w:hAnsi="Book Antiqua" w:cs="Times New Roman"/>
                <w:b/>
                <w:color w:val="000000" w:themeColor="text1"/>
                <w:sz w:val="24"/>
                <w:szCs w:val="24"/>
              </w:rPr>
              <w:t>4</w:t>
            </w:r>
            <w:r w:rsidRPr="00077E8B">
              <w:rPr>
                <w:rFonts w:ascii="Book Antiqua" w:hAnsi="Book Antiqua"/>
                <w:b/>
                <w:iCs/>
                <w:color w:val="000000" w:themeColor="text1"/>
                <w:sz w:val="24"/>
                <w:szCs w:val="24"/>
              </w:rPr>
              <w:t xml:space="preserve"> expression</w:t>
            </w:r>
          </w:p>
        </w:tc>
      </w:tr>
      <w:tr w:rsidR="002D0884" w:rsidRPr="00077E8B" w14:paraId="2DAC1B9A" w14:textId="77777777" w:rsidTr="004504F8">
        <w:trPr>
          <w:trHeight w:val="340"/>
        </w:trPr>
        <w:tc>
          <w:tcPr>
            <w:tcW w:w="2329" w:type="dxa"/>
            <w:vMerge/>
            <w:tcBorders>
              <w:top w:val="single" w:sz="2" w:space="0" w:color="000000"/>
              <w:bottom w:val="single" w:sz="2" w:space="0" w:color="000000"/>
            </w:tcBorders>
            <w:shd w:val="clear" w:color="auto" w:fill="auto"/>
          </w:tcPr>
          <w:p w14:paraId="2BCCAA02" w14:textId="77777777" w:rsidR="00C65573" w:rsidRPr="00077E8B" w:rsidRDefault="00C65573" w:rsidP="00077E8B">
            <w:pPr>
              <w:spacing w:line="360" w:lineRule="auto"/>
              <w:ind w:rightChars="127" w:right="305"/>
              <w:jc w:val="both"/>
              <w:rPr>
                <w:rFonts w:ascii="Book Antiqua" w:hAnsi="Book Antiqua"/>
                <w:b/>
                <w:color w:val="000000" w:themeColor="text1"/>
                <w:lang w:val="en-US"/>
              </w:rPr>
            </w:pPr>
          </w:p>
        </w:tc>
        <w:tc>
          <w:tcPr>
            <w:tcW w:w="1490"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5A2C9FE" w14:textId="77777777" w:rsidR="00C65573" w:rsidRPr="00077E8B" w:rsidRDefault="00C65573" w:rsidP="00077E8B">
            <w:pPr>
              <w:spacing w:line="360" w:lineRule="auto"/>
              <w:ind w:rightChars="127" w:right="305"/>
              <w:jc w:val="both"/>
              <w:rPr>
                <w:rFonts w:ascii="Book Antiqua" w:hAnsi="Book Antiqua"/>
                <w:b/>
                <w:color w:val="000000" w:themeColor="text1"/>
                <w:lang w:val="en-US"/>
              </w:rPr>
            </w:pPr>
          </w:p>
        </w:tc>
        <w:tc>
          <w:tcPr>
            <w:tcW w:w="969"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312C091D" w14:textId="77777777" w:rsidR="00C65573" w:rsidRPr="00077E8B" w:rsidRDefault="00C65573"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low</w:t>
            </w:r>
          </w:p>
        </w:tc>
        <w:tc>
          <w:tcPr>
            <w:tcW w:w="1368"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1667056" w14:textId="77777777" w:rsidR="00C65573" w:rsidRPr="00077E8B" w:rsidRDefault="00C65573"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high</w:t>
            </w:r>
          </w:p>
        </w:tc>
        <w:tc>
          <w:tcPr>
            <w:tcW w:w="937"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51F03BB4" w14:textId="77777777" w:rsidR="00C65573" w:rsidRPr="00077E8B" w:rsidRDefault="00C65573" w:rsidP="00077E8B">
            <w:pPr>
              <w:pStyle w:val="ListParagraph1"/>
              <w:spacing w:after="0" w:line="360" w:lineRule="auto"/>
              <w:ind w:left="0" w:rightChars="127" w:right="305"/>
              <w:jc w:val="both"/>
              <w:rPr>
                <w:rFonts w:ascii="Book Antiqua" w:hAnsi="Book Antiqua"/>
                <w:b/>
                <w:i/>
                <w:color w:val="000000" w:themeColor="text1"/>
                <w:sz w:val="24"/>
                <w:szCs w:val="24"/>
              </w:rPr>
            </w:pPr>
            <w:r w:rsidRPr="00077E8B">
              <w:rPr>
                <w:rFonts w:ascii="Book Antiqua" w:hAnsi="Book Antiqua"/>
                <w:b/>
                <w:i/>
                <w:iCs/>
                <w:color w:val="000000" w:themeColor="text1"/>
                <w:sz w:val="24"/>
                <w:szCs w:val="24"/>
              </w:rPr>
              <w:t>n</w:t>
            </w:r>
          </w:p>
        </w:tc>
        <w:tc>
          <w:tcPr>
            <w:tcW w:w="2432"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188B28E2" w14:textId="1AAA4DDD" w:rsidR="00C65573" w:rsidRPr="004504F8" w:rsidRDefault="00C65573" w:rsidP="00077E8B">
            <w:pPr>
              <w:pStyle w:val="ListParagraph1"/>
              <w:spacing w:after="0" w:line="360" w:lineRule="auto"/>
              <w:ind w:left="0" w:rightChars="127" w:right="305"/>
              <w:jc w:val="both"/>
              <w:rPr>
                <w:rFonts w:ascii="Book Antiqua" w:eastAsiaTheme="minorEastAsia" w:hAnsi="Book Antiqua"/>
                <w:b/>
                <w:color w:val="000000" w:themeColor="text1"/>
                <w:sz w:val="24"/>
                <w:szCs w:val="24"/>
                <w:lang w:eastAsia="zh-CN"/>
              </w:rPr>
            </w:pPr>
            <w:r w:rsidRPr="00077E8B">
              <w:rPr>
                <w:rFonts w:ascii="Book Antiqua" w:hAnsi="Book Antiqua"/>
                <w:b/>
                <w:i/>
                <w:iCs/>
                <w:color w:val="000000" w:themeColor="text1"/>
                <w:sz w:val="24"/>
                <w:szCs w:val="24"/>
              </w:rPr>
              <w:t>P</w:t>
            </w:r>
            <w:r w:rsidRPr="00077E8B">
              <w:rPr>
                <w:rFonts w:ascii="Book Antiqua" w:hAnsi="Book Antiqua"/>
                <w:b/>
                <w:iCs/>
                <w:color w:val="000000" w:themeColor="text1"/>
                <w:sz w:val="24"/>
                <w:szCs w:val="24"/>
              </w:rPr>
              <w:t xml:space="preserve"> value</w:t>
            </w:r>
          </w:p>
        </w:tc>
      </w:tr>
      <w:tr w:rsidR="002D0884" w:rsidRPr="00077E8B" w14:paraId="3F1BF70B" w14:textId="77777777" w:rsidTr="004504F8">
        <w:trPr>
          <w:trHeight w:val="340"/>
        </w:trPr>
        <w:tc>
          <w:tcPr>
            <w:tcW w:w="2329" w:type="dxa"/>
            <w:vMerge w:val="restart"/>
            <w:tcBorders>
              <w:top w:val="single" w:sz="2" w:space="0" w:color="000000"/>
            </w:tcBorders>
            <w:shd w:val="clear" w:color="auto" w:fill="auto"/>
            <w:tcMar>
              <w:top w:w="80" w:type="dxa"/>
              <w:left w:w="80" w:type="dxa"/>
              <w:bottom w:w="80" w:type="dxa"/>
              <w:right w:w="80" w:type="dxa"/>
            </w:tcMar>
            <w:vAlign w:val="center"/>
          </w:tcPr>
          <w:p w14:paraId="3EABB0F2" w14:textId="7AFFEB63"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Lymph </w:t>
            </w:r>
            <w:r w:rsidR="004504F8" w:rsidRPr="00077E8B">
              <w:rPr>
                <w:rFonts w:ascii="Book Antiqua" w:hAnsi="Book Antiqua"/>
                <w:color w:val="000000" w:themeColor="text1"/>
                <w:sz w:val="24"/>
                <w:szCs w:val="24"/>
              </w:rPr>
              <w:t>nodes</w:t>
            </w:r>
          </w:p>
        </w:tc>
        <w:tc>
          <w:tcPr>
            <w:tcW w:w="1490" w:type="dxa"/>
            <w:tcBorders>
              <w:top w:val="single" w:sz="2" w:space="0" w:color="000000"/>
            </w:tcBorders>
            <w:shd w:val="clear" w:color="auto" w:fill="auto"/>
            <w:tcMar>
              <w:top w:w="80" w:type="dxa"/>
              <w:left w:w="80" w:type="dxa"/>
              <w:bottom w:w="80" w:type="dxa"/>
              <w:right w:w="80" w:type="dxa"/>
            </w:tcMar>
            <w:vAlign w:val="center"/>
          </w:tcPr>
          <w:p w14:paraId="5BB01120" w14:textId="0AF0AD74"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N0, N1 </w:t>
            </w:r>
            <w:r w:rsidR="00207F25" w:rsidRPr="00077E8B">
              <w:rPr>
                <w:rFonts w:ascii="Book Antiqua" w:eastAsiaTheme="minorEastAsia" w:hAnsi="Book Antiqua"/>
                <w:color w:val="000000" w:themeColor="text1"/>
                <w:sz w:val="24"/>
                <w:szCs w:val="24"/>
                <w:lang w:eastAsia="zh-CN"/>
              </w:rPr>
              <w:t xml:space="preserve">and </w:t>
            </w:r>
            <w:r w:rsidRPr="00077E8B">
              <w:rPr>
                <w:rFonts w:ascii="Book Antiqua" w:hAnsi="Book Antiqua"/>
                <w:color w:val="000000" w:themeColor="text1"/>
                <w:sz w:val="24"/>
                <w:szCs w:val="24"/>
              </w:rPr>
              <w:t>N2</w:t>
            </w:r>
          </w:p>
        </w:tc>
        <w:tc>
          <w:tcPr>
            <w:tcW w:w="969" w:type="dxa"/>
            <w:tcBorders>
              <w:top w:val="single" w:sz="2" w:space="0" w:color="000000"/>
            </w:tcBorders>
            <w:shd w:val="clear" w:color="auto" w:fill="auto"/>
            <w:tcMar>
              <w:top w:w="80" w:type="dxa"/>
              <w:left w:w="80" w:type="dxa"/>
              <w:bottom w:w="80" w:type="dxa"/>
              <w:right w:w="80" w:type="dxa"/>
            </w:tcMar>
            <w:vAlign w:val="center"/>
          </w:tcPr>
          <w:p w14:paraId="0C8DD0F8"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479</w:t>
            </w:r>
          </w:p>
        </w:tc>
        <w:tc>
          <w:tcPr>
            <w:tcW w:w="1368" w:type="dxa"/>
            <w:tcBorders>
              <w:top w:val="single" w:sz="2" w:space="0" w:color="000000"/>
            </w:tcBorders>
            <w:shd w:val="clear" w:color="auto" w:fill="auto"/>
            <w:tcMar>
              <w:top w:w="80" w:type="dxa"/>
              <w:left w:w="80" w:type="dxa"/>
              <w:bottom w:w="80" w:type="dxa"/>
              <w:right w:w="80" w:type="dxa"/>
            </w:tcMar>
            <w:vAlign w:val="center"/>
          </w:tcPr>
          <w:p w14:paraId="3796737D"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459</w:t>
            </w:r>
          </w:p>
        </w:tc>
        <w:tc>
          <w:tcPr>
            <w:tcW w:w="937" w:type="dxa"/>
            <w:tcBorders>
              <w:top w:val="single" w:sz="2" w:space="0" w:color="000000"/>
            </w:tcBorders>
            <w:shd w:val="clear" w:color="auto" w:fill="auto"/>
            <w:tcMar>
              <w:top w:w="80" w:type="dxa"/>
              <w:left w:w="80" w:type="dxa"/>
              <w:bottom w:w="80" w:type="dxa"/>
              <w:right w:w="80" w:type="dxa"/>
            </w:tcMar>
            <w:vAlign w:val="center"/>
          </w:tcPr>
          <w:p w14:paraId="21D9617F"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938</w:t>
            </w:r>
          </w:p>
        </w:tc>
        <w:tc>
          <w:tcPr>
            <w:tcW w:w="2432" w:type="dxa"/>
            <w:vMerge w:val="restart"/>
            <w:tcBorders>
              <w:top w:val="single" w:sz="2" w:space="0" w:color="000000"/>
            </w:tcBorders>
            <w:shd w:val="clear" w:color="auto" w:fill="auto"/>
            <w:tcMar>
              <w:top w:w="80" w:type="dxa"/>
              <w:left w:w="80" w:type="dxa"/>
              <w:bottom w:w="80" w:type="dxa"/>
              <w:right w:w="80" w:type="dxa"/>
            </w:tcMar>
            <w:vAlign w:val="center"/>
          </w:tcPr>
          <w:p w14:paraId="1D9A2F79" w14:textId="1279C478" w:rsidR="00C65573" w:rsidRPr="004504F8" w:rsidRDefault="004504F8" w:rsidP="00077E8B">
            <w:pPr>
              <w:pStyle w:val="ListParagraph1"/>
              <w:spacing w:after="0" w:line="360" w:lineRule="auto"/>
              <w:ind w:left="0" w:rightChars="127" w:right="305"/>
              <w:jc w:val="both"/>
              <w:rPr>
                <w:rFonts w:ascii="Book Antiqua" w:eastAsiaTheme="minorEastAsia" w:hAnsi="Book Antiqua"/>
                <w:color w:val="000000" w:themeColor="text1"/>
                <w:sz w:val="24"/>
                <w:szCs w:val="24"/>
                <w:lang w:eastAsia="zh-CN"/>
              </w:rPr>
            </w:pPr>
            <w:r>
              <w:rPr>
                <w:rFonts w:ascii="Book Antiqua" w:hAnsi="Book Antiqua"/>
                <w:color w:val="000000" w:themeColor="text1"/>
                <w:sz w:val="24"/>
                <w:szCs w:val="24"/>
              </w:rPr>
              <w:t>0.0001</w:t>
            </w:r>
          </w:p>
        </w:tc>
      </w:tr>
      <w:tr w:rsidR="002D0884" w:rsidRPr="00077E8B" w14:paraId="790FA4E2" w14:textId="77777777" w:rsidTr="004504F8">
        <w:trPr>
          <w:trHeight w:val="340"/>
        </w:trPr>
        <w:tc>
          <w:tcPr>
            <w:tcW w:w="2329" w:type="dxa"/>
            <w:vMerge/>
            <w:shd w:val="clear" w:color="auto" w:fill="auto"/>
          </w:tcPr>
          <w:p w14:paraId="2EE142C7"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490" w:type="dxa"/>
            <w:shd w:val="clear" w:color="auto" w:fill="auto"/>
            <w:tcMar>
              <w:top w:w="80" w:type="dxa"/>
              <w:left w:w="80" w:type="dxa"/>
              <w:bottom w:w="80" w:type="dxa"/>
              <w:right w:w="80" w:type="dxa"/>
            </w:tcMar>
            <w:vAlign w:val="center"/>
          </w:tcPr>
          <w:p w14:paraId="12CBA7B5"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N3</w:t>
            </w:r>
          </w:p>
        </w:tc>
        <w:tc>
          <w:tcPr>
            <w:tcW w:w="969" w:type="dxa"/>
            <w:shd w:val="clear" w:color="auto" w:fill="auto"/>
            <w:tcMar>
              <w:top w:w="80" w:type="dxa"/>
              <w:left w:w="80" w:type="dxa"/>
              <w:bottom w:w="80" w:type="dxa"/>
              <w:right w:w="80" w:type="dxa"/>
            </w:tcMar>
            <w:vAlign w:val="center"/>
          </w:tcPr>
          <w:p w14:paraId="29ED954F"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117</w:t>
            </w:r>
          </w:p>
        </w:tc>
        <w:tc>
          <w:tcPr>
            <w:tcW w:w="1368" w:type="dxa"/>
            <w:shd w:val="clear" w:color="auto" w:fill="auto"/>
            <w:tcMar>
              <w:top w:w="80" w:type="dxa"/>
              <w:left w:w="80" w:type="dxa"/>
              <w:bottom w:w="80" w:type="dxa"/>
              <w:right w:w="80" w:type="dxa"/>
            </w:tcMar>
            <w:vAlign w:val="center"/>
          </w:tcPr>
          <w:p w14:paraId="1A85C747"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58</w:t>
            </w:r>
          </w:p>
        </w:tc>
        <w:tc>
          <w:tcPr>
            <w:tcW w:w="937" w:type="dxa"/>
            <w:shd w:val="clear" w:color="auto" w:fill="auto"/>
            <w:tcMar>
              <w:top w:w="80" w:type="dxa"/>
              <w:left w:w="80" w:type="dxa"/>
              <w:bottom w:w="80" w:type="dxa"/>
              <w:right w:w="80" w:type="dxa"/>
            </w:tcMar>
            <w:vAlign w:val="center"/>
          </w:tcPr>
          <w:p w14:paraId="193A9E86"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175</w:t>
            </w:r>
          </w:p>
        </w:tc>
        <w:tc>
          <w:tcPr>
            <w:tcW w:w="2432" w:type="dxa"/>
            <w:vMerge/>
            <w:shd w:val="clear" w:color="auto" w:fill="auto"/>
          </w:tcPr>
          <w:p w14:paraId="4F653784"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12151A92" w14:textId="77777777" w:rsidTr="004504F8">
        <w:trPr>
          <w:trHeight w:val="340"/>
        </w:trPr>
        <w:tc>
          <w:tcPr>
            <w:tcW w:w="2329" w:type="dxa"/>
            <w:vMerge w:val="restart"/>
            <w:shd w:val="clear" w:color="auto" w:fill="auto"/>
            <w:tcMar>
              <w:top w:w="80" w:type="dxa"/>
              <w:left w:w="80" w:type="dxa"/>
              <w:bottom w:w="80" w:type="dxa"/>
              <w:right w:w="80" w:type="dxa"/>
            </w:tcMar>
            <w:vAlign w:val="center"/>
          </w:tcPr>
          <w:p w14:paraId="68355B73"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Chemotherapy</w:t>
            </w:r>
          </w:p>
        </w:tc>
        <w:tc>
          <w:tcPr>
            <w:tcW w:w="1490" w:type="dxa"/>
            <w:shd w:val="clear" w:color="auto" w:fill="auto"/>
            <w:tcMar>
              <w:top w:w="80" w:type="dxa"/>
              <w:left w:w="80" w:type="dxa"/>
              <w:bottom w:w="80" w:type="dxa"/>
              <w:right w:w="80" w:type="dxa"/>
            </w:tcMar>
            <w:vAlign w:val="center"/>
          </w:tcPr>
          <w:p w14:paraId="6202339A"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No</w:t>
            </w:r>
          </w:p>
        </w:tc>
        <w:tc>
          <w:tcPr>
            <w:tcW w:w="969" w:type="dxa"/>
            <w:shd w:val="clear" w:color="auto" w:fill="auto"/>
            <w:tcMar>
              <w:top w:w="80" w:type="dxa"/>
              <w:left w:w="80" w:type="dxa"/>
              <w:bottom w:w="80" w:type="dxa"/>
              <w:right w:w="80" w:type="dxa"/>
            </w:tcMar>
            <w:vAlign w:val="center"/>
          </w:tcPr>
          <w:p w14:paraId="09827935"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403</w:t>
            </w:r>
          </w:p>
        </w:tc>
        <w:tc>
          <w:tcPr>
            <w:tcW w:w="1368" w:type="dxa"/>
            <w:shd w:val="clear" w:color="auto" w:fill="auto"/>
            <w:tcMar>
              <w:top w:w="80" w:type="dxa"/>
              <w:left w:w="80" w:type="dxa"/>
              <w:bottom w:w="80" w:type="dxa"/>
              <w:right w:w="80" w:type="dxa"/>
            </w:tcMar>
            <w:vAlign w:val="center"/>
          </w:tcPr>
          <w:p w14:paraId="6D70AD0F"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269</w:t>
            </w:r>
          </w:p>
        </w:tc>
        <w:tc>
          <w:tcPr>
            <w:tcW w:w="937" w:type="dxa"/>
            <w:shd w:val="clear" w:color="auto" w:fill="auto"/>
            <w:tcMar>
              <w:top w:w="80" w:type="dxa"/>
              <w:left w:w="80" w:type="dxa"/>
              <w:bottom w:w="80" w:type="dxa"/>
              <w:right w:w="80" w:type="dxa"/>
            </w:tcMar>
            <w:vAlign w:val="center"/>
          </w:tcPr>
          <w:p w14:paraId="16AC0B3E"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672</w:t>
            </w:r>
          </w:p>
        </w:tc>
        <w:tc>
          <w:tcPr>
            <w:tcW w:w="2432" w:type="dxa"/>
            <w:vMerge w:val="restart"/>
            <w:shd w:val="clear" w:color="auto" w:fill="auto"/>
            <w:tcMar>
              <w:top w:w="80" w:type="dxa"/>
              <w:left w:w="80" w:type="dxa"/>
              <w:bottom w:w="80" w:type="dxa"/>
              <w:right w:w="80" w:type="dxa"/>
            </w:tcMar>
            <w:vAlign w:val="center"/>
          </w:tcPr>
          <w:p w14:paraId="3D842891" w14:textId="6472F760" w:rsidR="00C65573" w:rsidRPr="004504F8" w:rsidRDefault="004504F8" w:rsidP="00077E8B">
            <w:pPr>
              <w:pStyle w:val="ListParagraph1"/>
              <w:spacing w:after="0" w:line="360" w:lineRule="auto"/>
              <w:ind w:left="0" w:rightChars="127" w:right="305"/>
              <w:jc w:val="both"/>
              <w:rPr>
                <w:rFonts w:ascii="Book Antiqua" w:eastAsiaTheme="minorEastAsia" w:hAnsi="Book Antiqua"/>
                <w:color w:val="000000" w:themeColor="text1"/>
                <w:sz w:val="24"/>
                <w:szCs w:val="24"/>
                <w:lang w:eastAsia="zh-CN"/>
              </w:rPr>
            </w:pPr>
            <w:r>
              <w:rPr>
                <w:rFonts w:ascii="Book Antiqua" w:hAnsi="Book Antiqua"/>
                <w:color w:val="000000" w:themeColor="text1"/>
                <w:sz w:val="24"/>
                <w:szCs w:val="24"/>
              </w:rPr>
              <w:t>0.0001</w:t>
            </w:r>
          </w:p>
        </w:tc>
      </w:tr>
      <w:tr w:rsidR="002D0884" w:rsidRPr="00077E8B" w14:paraId="09D5BCB3" w14:textId="77777777" w:rsidTr="004504F8">
        <w:trPr>
          <w:trHeight w:val="340"/>
        </w:trPr>
        <w:tc>
          <w:tcPr>
            <w:tcW w:w="2329" w:type="dxa"/>
            <w:vMerge/>
            <w:shd w:val="clear" w:color="auto" w:fill="auto"/>
          </w:tcPr>
          <w:p w14:paraId="4EA908FD"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490" w:type="dxa"/>
            <w:shd w:val="clear" w:color="auto" w:fill="auto"/>
            <w:tcMar>
              <w:top w:w="80" w:type="dxa"/>
              <w:left w:w="80" w:type="dxa"/>
              <w:bottom w:w="80" w:type="dxa"/>
              <w:right w:w="80" w:type="dxa"/>
            </w:tcMar>
            <w:vAlign w:val="center"/>
          </w:tcPr>
          <w:p w14:paraId="45CAA35B"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Yes</w:t>
            </w:r>
          </w:p>
        </w:tc>
        <w:tc>
          <w:tcPr>
            <w:tcW w:w="969" w:type="dxa"/>
            <w:shd w:val="clear" w:color="auto" w:fill="auto"/>
            <w:tcMar>
              <w:top w:w="80" w:type="dxa"/>
              <w:left w:w="80" w:type="dxa"/>
              <w:bottom w:w="80" w:type="dxa"/>
              <w:right w:w="80" w:type="dxa"/>
            </w:tcMar>
            <w:vAlign w:val="center"/>
          </w:tcPr>
          <w:p w14:paraId="09E9C4E9"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193</w:t>
            </w:r>
          </w:p>
        </w:tc>
        <w:tc>
          <w:tcPr>
            <w:tcW w:w="1368" w:type="dxa"/>
            <w:shd w:val="clear" w:color="auto" w:fill="auto"/>
            <w:tcMar>
              <w:top w:w="80" w:type="dxa"/>
              <w:left w:w="80" w:type="dxa"/>
              <w:bottom w:w="80" w:type="dxa"/>
              <w:right w:w="80" w:type="dxa"/>
            </w:tcMar>
            <w:vAlign w:val="center"/>
          </w:tcPr>
          <w:p w14:paraId="6833D2DE"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248</w:t>
            </w:r>
          </w:p>
        </w:tc>
        <w:tc>
          <w:tcPr>
            <w:tcW w:w="937" w:type="dxa"/>
            <w:shd w:val="clear" w:color="auto" w:fill="auto"/>
            <w:tcMar>
              <w:top w:w="80" w:type="dxa"/>
              <w:left w:w="80" w:type="dxa"/>
              <w:bottom w:w="80" w:type="dxa"/>
              <w:right w:w="80" w:type="dxa"/>
            </w:tcMar>
            <w:vAlign w:val="center"/>
          </w:tcPr>
          <w:p w14:paraId="272D7FA4"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441</w:t>
            </w:r>
          </w:p>
        </w:tc>
        <w:tc>
          <w:tcPr>
            <w:tcW w:w="2432" w:type="dxa"/>
            <w:vMerge/>
            <w:shd w:val="clear" w:color="auto" w:fill="auto"/>
          </w:tcPr>
          <w:p w14:paraId="1FE0B03C" w14:textId="77777777" w:rsidR="00C65573" w:rsidRPr="00077E8B" w:rsidRDefault="00C65573" w:rsidP="00077E8B">
            <w:pPr>
              <w:spacing w:line="360" w:lineRule="auto"/>
              <w:ind w:rightChars="127" w:right="305"/>
              <w:jc w:val="both"/>
              <w:rPr>
                <w:rFonts w:ascii="Book Antiqua" w:hAnsi="Book Antiqua"/>
                <w:color w:val="000000" w:themeColor="text1"/>
              </w:rPr>
            </w:pPr>
          </w:p>
        </w:tc>
      </w:tr>
    </w:tbl>
    <w:p w14:paraId="5924BC2E" w14:textId="77777777" w:rsidR="007404E2" w:rsidRPr="00077E8B" w:rsidRDefault="007404E2" w:rsidP="00077E8B">
      <w:pPr>
        <w:spacing w:line="360" w:lineRule="auto"/>
        <w:ind w:rightChars="127" w:right="305"/>
        <w:jc w:val="both"/>
        <w:rPr>
          <w:rFonts w:ascii="Book Antiqua" w:hAnsi="Book Antiqua"/>
          <w:color w:val="000000" w:themeColor="text1"/>
          <w:lang w:eastAsia="zh-CN"/>
        </w:rPr>
      </w:pPr>
    </w:p>
    <w:p w14:paraId="584F94DD"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71540BE5" w14:textId="139EB171" w:rsidR="007404E2" w:rsidRPr="00077E8B" w:rsidRDefault="007404E2" w:rsidP="00077E8B">
      <w:pPr>
        <w:spacing w:line="360" w:lineRule="auto"/>
        <w:ind w:rightChars="127" w:right="305"/>
        <w:jc w:val="both"/>
        <w:rPr>
          <w:rFonts w:ascii="Book Antiqua" w:hAnsi="Book Antiqua"/>
          <w:b/>
          <w:bCs/>
          <w:color w:val="000000" w:themeColor="text1"/>
          <w:lang w:val="en-US" w:eastAsia="zh-CN"/>
        </w:rPr>
      </w:pPr>
      <w:r w:rsidRPr="00077E8B">
        <w:rPr>
          <w:rFonts w:ascii="Book Antiqua" w:hAnsi="Book Antiqua"/>
          <w:b/>
          <w:bCs/>
          <w:color w:val="000000" w:themeColor="text1"/>
          <w:lang w:val="en-US"/>
        </w:rPr>
        <w:lastRenderedPageBreak/>
        <w:t xml:space="preserve">Table 4 </w:t>
      </w:r>
      <w:r w:rsidRPr="00077E8B">
        <w:rPr>
          <w:rFonts w:ascii="Book Antiqua" w:hAnsi="Book Antiqua"/>
          <w:b/>
          <w:color w:val="000000" w:themeColor="text1"/>
          <w:lang w:val="en-US"/>
        </w:rPr>
        <w:t xml:space="preserve">Table of chi-square test of association between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ibroblast </w:t>
      </w:r>
      <w:r w:rsidR="00716433" w:rsidRPr="00077E8B">
        <w:rPr>
          <w:rFonts w:ascii="Book Antiqua" w:eastAsia="Times New Roman" w:hAnsi="Book Antiqua" w:cs="Times New Roman"/>
          <w:b/>
          <w:color w:val="000000" w:themeColor="text1"/>
          <w:lang w:val="en-US"/>
        </w:rPr>
        <w:t>g</w:t>
      </w:r>
      <w:r w:rsidR="00716433" w:rsidRPr="00077E8B">
        <w:rPr>
          <w:rFonts w:ascii="Book Antiqua" w:eastAsia="Times New Roman" w:hAnsi="Book Antiqua" w:cs="Times New Roman"/>
          <w:b/>
          <w:bCs/>
          <w:iCs/>
          <w:color w:val="000000" w:themeColor="text1"/>
          <w:lang w:val="en-US"/>
        </w:rPr>
        <w:t xml:space="preserve">rowth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actor </w:t>
      </w:r>
      <w:r w:rsidR="00716433" w:rsidRPr="00077E8B">
        <w:rPr>
          <w:rFonts w:ascii="Book Antiqua" w:eastAsia="Times New Roman" w:hAnsi="Book Antiqua" w:cs="Times New Roman"/>
          <w:b/>
          <w:color w:val="000000" w:themeColor="text1"/>
          <w:lang w:val="en-US"/>
        </w:rPr>
        <w:t>r</w:t>
      </w:r>
      <w:r w:rsidR="00716433" w:rsidRPr="00077E8B">
        <w:rPr>
          <w:rFonts w:ascii="Book Antiqua" w:eastAsia="Times New Roman" w:hAnsi="Book Antiqua" w:cs="Times New Roman"/>
          <w:b/>
          <w:bCs/>
          <w:iCs/>
          <w:color w:val="000000" w:themeColor="text1"/>
          <w:lang w:val="en-US"/>
        </w:rPr>
        <w:t>ece</w:t>
      </w:r>
      <w:r w:rsidR="00716433" w:rsidRPr="00077E8B">
        <w:rPr>
          <w:rFonts w:ascii="Book Antiqua" w:eastAsia="Times New Roman" w:hAnsi="Book Antiqua" w:cs="Times New Roman"/>
          <w:b/>
          <w:bCs/>
          <w:iCs/>
          <w:color w:val="000000" w:themeColor="text1"/>
          <w:lang w:val="en-US"/>
        </w:rPr>
        <w:t>p</w:t>
      </w:r>
      <w:r w:rsidR="00716433" w:rsidRPr="00077E8B">
        <w:rPr>
          <w:rFonts w:ascii="Book Antiqua" w:eastAsia="Times New Roman" w:hAnsi="Book Antiqua" w:cs="Times New Roman"/>
          <w:b/>
          <w:bCs/>
          <w:iCs/>
          <w:color w:val="000000" w:themeColor="text1"/>
          <w:lang w:val="en-US"/>
        </w:rPr>
        <w:t>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genotypes (Gly/Gly and Gly/Arg or Arg/Arg), Lymph nodes, tumor stage, and recurrence status</w:t>
      </w:r>
    </w:p>
    <w:tbl>
      <w:tblPr>
        <w:tblStyle w:val="TableNormal1"/>
        <w:tblW w:w="9776" w:type="dxa"/>
        <w:jc w:val="right"/>
        <w:tblBorders>
          <w:top w:val="single" w:sz="8" w:space="0" w:color="000000"/>
          <w:bottom w:val="single" w:sz="8" w:space="0" w:color="000000"/>
        </w:tblBorders>
        <w:shd w:val="clear" w:color="auto" w:fill="CED7E7"/>
        <w:tblLayout w:type="fixed"/>
        <w:tblLook w:val="04A0" w:firstRow="1" w:lastRow="0" w:firstColumn="1" w:lastColumn="0" w:noHBand="0" w:noVBand="1"/>
      </w:tblPr>
      <w:tblGrid>
        <w:gridCol w:w="80"/>
        <w:gridCol w:w="2047"/>
        <w:gridCol w:w="80"/>
        <w:gridCol w:w="1479"/>
        <w:gridCol w:w="80"/>
        <w:gridCol w:w="1479"/>
        <w:gridCol w:w="80"/>
        <w:gridCol w:w="1338"/>
        <w:gridCol w:w="80"/>
        <w:gridCol w:w="1195"/>
        <w:gridCol w:w="80"/>
        <w:gridCol w:w="1678"/>
        <w:gridCol w:w="80"/>
      </w:tblGrid>
      <w:tr w:rsidR="00495F3B" w:rsidRPr="00077E8B" w14:paraId="1E0F335C" w14:textId="77777777" w:rsidTr="00F1532C">
        <w:trPr>
          <w:gridAfter w:val="1"/>
          <w:wAfter w:w="80" w:type="dxa"/>
          <w:trHeight w:val="385"/>
          <w:jc w:val="right"/>
        </w:trPr>
        <w:tc>
          <w:tcPr>
            <w:tcW w:w="2127" w:type="dxa"/>
            <w:gridSpan w:val="2"/>
            <w:vMerge w:val="restart"/>
            <w:tcBorders>
              <w:top w:val="single" w:sz="8" w:space="0" w:color="000000"/>
              <w:bottom w:val="single" w:sz="8" w:space="0" w:color="000000"/>
            </w:tcBorders>
            <w:shd w:val="clear" w:color="auto" w:fill="auto"/>
            <w:tcMar>
              <w:top w:w="80" w:type="dxa"/>
              <w:left w:w="80" w:type="dxa"/>
              <w:bottom w:w="80" w:type="dxa"/>
              <w:right w:w="80" w:type="dxa"/>
            </w:tcMar>
            <w:vAlign w:val="center"/>
          </w:tcPr>
          <w:p w14:paraId="7C3C9403"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p>
        </w:tc>
        <w:tc>
          <w:tcPr>
            <w:tcW w:w="7569" w:type="dxa"/>
            <w:gridSpan w:val="10"/>
            <w:tcBorders>
              <w:top w:val="single" w:sz="8" w:space="0" w:color="000000"/>
              <w:bottom w:val="single" w:sz="8" w:space="0" w:color="000000"/>
            </w:tcBorders>
            <w:shd w:val="clear" w:color="auto" w:fill="auto"/>
            <w:tcMar>
              <w:top w:w="80" w:type="dxa"/>
              <w:left w:w="80" w:type="dxa"/>
              <w:bottom w:w="80" w:type="dxa"/>
              <w:right w:w="80" w:type="dxa"/>
            </w:tcMar>
            <w:vAlign w:val="center"/>
          </w:tcPr>
          <w:p w14:paraId="3B0731D3"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r w:rsidRPr="00077E8B">
              <w:rPr>
                <w:rFonts w:ascii="Book Antiqua" w:eastAsia="Times New Roman" w:hAnsi="Book Antiqua" w:cs="Times New Roman"/>
                <w:b/>
                <w:color w:val="000000" w:themeColor="text1"/>
              </w:rPr>
              <w:t>F</w:t>
            </w:r>
            <w:r w:rsidRPr="00077E8B">
              <w:rPr>
                <w:rFonts w:ascii="Book Antiqua" w:eastAsia="Times New Roman" w:hAnsi="Book Antiqua" w:cs="Times New Roman"/>
                <w:b/>
                <w:bCs/>
                <w:iCs/>
                <w:color w:val="000000" w:themeColor="text1"/>
              </w:rPr>
              <w:t xml:space="preserve">ibroblast </w:t>
            </w:r>
            <w:r w:rsidRPr="00077E8B">
              <w:rPr>
                <w:rFonts w:ascii="Book Antiqua" w:eastAsia="Times New Roman" w:hAnsi="Book Antiqua" w:cs="Times New Roman"/>
                <w:b/>
                <w:color w:val="000000" w:themeColor="text1"/>
              </w:rPr>
              <w:t>g</w:t>
            </w:r>
            <w:r w:rsidRPr="00077E8B">
              <w:rPr>
                <w:rFonts w:ascii="Book Antiqua" w:eastAsia="Times New Roman" w:hAnsi="Book Antiqua" w:cs="Times New Roman"/>
                <w:b/>
                <w:bCs/>
                <w:iCs/>
                <w:color w:val="000000" w:themeColor="text1"/>
              </w:rPr>
              <w:t xml:space="preserve">rowth </w:t>
            </w:r>
            <w:r w:rsidRPr="00077E8B">
              <w:rPr>
                <w:rFonts w:ascii="Book Antiqua" w:eastAsia="Times New Roman" w:hAnsi="Book Antiqua" w:cs="Times New Roman"/>
                <w:b/>
                <w:color w:val="000000" w:themeColor="text1"/>
              </w:rPr>
              <w:t>f</w:t>
            </w:r>
            <w:r w:rsidRPr="00077E8B">
              <w:rPr>
                <w:rFonts w:ascii="Book Antiqua" w:eastAsia="Times New Roman" w:hAnsi="Book Antiqua" w:cs="Times New Roman"/>
                <w:b/>
                <w:bCs/>
                <w:iCs/>
                <w:color w:val="000000" w:themeColor="text1"/>
              </w:rPr>
              <w:t xml:space="preserve">actor </w:t>
            </w:r>
            <w:r w:rsidRPr="00077E8B">
              <w:rPr>
                <w:rFonts w:ascii="Book Antiqua" w:eastAsia="Times New Roman" w:hAnsi="Book Antiqua" w:cs="Times New Roman"/>
                <w:b/>
                <w:color w:val="000000" w:themeColor="text1"/>
              </w:rPr>
              <w:t>r</w:t>
            </w:r>
            <w:r w:rsidRPr="00077E8B">
              <w:rPr>
                <w:rFonts w:ascii="Book Antiqua" w:eastAsia="Times New Roman" w:hAnsi="Book Antiqua" w:cs="Times New Roman"/>
                <w:b/>
                <w:bCs/>
                <w:iCs/>
                <w:color w:val="000000" w:themeColor="text1"/>
              </w:rPr>
              <w:t xml:space="preserve">eceptor </w:t>
            </w:r>
            <w:r w:rsidRPr="00077E8B">
              <w:rPr>
                <w:rFonts w:ascii="Book Antiqua" w:hAnsi="Book Antiqua"/>
                <w:b/>
                <w:iCs/>
                <w:color w:val="000000" w:themeColor="text1"/>
              </w:rPr>
              <w:t>4 genotype</w:t>
            </w:r>
          </w:p>
        </w:tc>
      </w:tr>
      <w:tr w:rsidR="00F1532C" w:rsidRPr="00077E8B" w14:paraId="1E90DDCC" w14:textId="77777777" w:rsidTr="00F1532C">
        <w:trPr>
          <w:gridAfter w:val="1"/>
          <w:wAfter w:w="80" w:type="dxa"/>
          <w:trHeight w:val="340"/>
          <w:jc w:val="right"/>
        </w:trPr>
        <w:tc>
          <w:tcPr>
            <w:tcW w:w="2127" w:type="dxa"/>
            <w:gridSpan w:val="2"/>
            <w:vMerge/>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83223BE"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p>
        </w:tc>
        <w:tc>
          <w:tcPr>
            <w:tcW w:w="1559"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6920943"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p>
        </w:tc>
        <w:tc>
          <w:tcPr>
            <w:tcW w:w="1559"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6B7A35FD" w14:textId="77777777" w:rsidR="00495F3B" w:rsidRPr="00077E8B" w:rsidRDefault="00495F3B" w:rsidP="00791E3D">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Gly388</w:t>
            </w:r>
          </w:p>
        </w:tc>
        <w:tc>
          <w:tcPr>
            <w:tcW w:w="1418"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A762545" w14:textId="77777777" w:rsidR="00495F3B" w:rsidRPr="00077E8B" w:rsidRDefault="00495F3B" w:rsidP="00791E3D">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Arg388</w:t>
            </w:r>
          </w:p>
        </w:tc>
        <w:tc>
          <w:tcPr>
            <w:tcW w:w="1275"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3180935F" w14:textId="77777777" w:rsidR="00495F3B" w:rsidRPr="00077E8B" w:rsidRDefault="00495F3B" w:rsidP="00791E3D">
            <w:pPr>
              <w:pStyle w:val="ListParagraph1"/>
              <w:spacing w:after="0" w:line="360" w:lineRule="auto"/>
              <w:ind w:left="0" w:rightChars="127" w:right="305"/>
              <w:jc w:val="both"/>
              <w:rPr>
                <w:rFonts w:ascii="Book Antiqua" w:hAnsi="Book Antiqua"/>
                <w:b/>
                <w:i/>
                <w:color w:val="000000" w:themeColor="text1"/>
                <w:sz w:val="24"/>
                <w:szCs w:val="24"/>
              </w:rPr>
            </w:pPr>
            <w:r w:rsidRPr="00077E8B">
              <w:rPr>
                <w:rFonts w:ascii="Book Antiqua" w:hAnsi="Book Antiqua"/>
                <w:b/>
                <w:i/>
                <w:iCs/>
                <w:color w:val="000000" w:themeColor="text1"/>
                <w:sz w:val="24"/>
                <w:szCs w:val="24"/>
              </w:rPr>
              <w:t>n</w:t>
            </w:r>
          </w:p>
        </w:tc>
        <w:tc>
          <w:tcPr>
            <w:tcW w:w="1758"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6E17B53D" w14:textId="5BAADCF3" w:rsidR="00495F3B" w:rsidRPr="00F1532C" w:rsidRDefault="00495F3B" w:rsidP="00791E3D">
            <w:pPr>
              <w:pStyle w:val="ListParagraph1"/>
              <w:spacing w:after="0" w:line="360" w:lineRule="auto"/>
              <w:ind w:left="0" w:rightChars="127" w:right="305"/>
              <w:jc w:val="both"/>
              <w:rPr>
                <w:rFonts w:ascii="Book Antiqua" w:eastAsiaTheme="minorEastAsia" w:hAnsi="Book Antiqua"/>
                <w:b/>
                <w:color w:val="000000" w:themeColor="text1"/>
                <w:sz w:val="24"/>
                <w:szCs w:val="24"/>
                <w:lang w:eastAsia="zh-CN"/>
              </w:rPr>
            </w:pPr>
            <w:r w:rsidRPr="00077E8B">
              <w:rPr>
                <w:rFonts w:ascii="Book Antiqua" w:hAnsi="Book Antiqua"/>
                <w:b/>
                <w:i/>
                <w:iCs/>
                <w:color w:val="000000" w:themeColor="text1"/>
                <w:sz w:val="24"/>
                <w:szCs w:val="24"/>
              </w:rPr>
              <w:t>P</w:t>
            </w:r>
            <w:r w:rsidRPr="00077E8B">
              <w:rPr>
                <w:rFonts w:ascii="Book Antiqua" w:hAnsi="Book Antiqua"/>
                <w:b/>
                <w:iCs/>
                <w:color w:val="000000" w:themeColor="text1"/>
                <w:sz w:val="24"/>
                <w:szCs w:val="24"/>
              </w:rPr>
              <w:t xml:space="preserve"> value</w:t>
            </w:r>
          </w:p>
        </w:tc>
      </w:tr>
      <w:tr w:rsidR="00F1532C" w:rsidRPr="00077E8B" w14:paraId="4C5FD255" w14:textId="77777777" w:rsidTr="00F1532C">
        <w:trPr>
          <w:gridAfter w:val="1"/>
          <w:wAfter w:w="80" w:type="dxa"/>
          <w:trHeight w:val="1175"/>
          <w:jc w:val="right"/>
        </w:trPr>
        <w:tc>
          <w:tcPr>
            <w:tcW w:w="2127" w:type="dxa"/>
            <w:gridSpan w:val="2"/>
            <w:tcBorders>
              <w:top w:val="single" w:sz="8" w:space="0" w:color="000000"/>
            </w:tcBorders>
            <w:shd w:val="clear" w:color="auto" w:fill="auto"/>
            <w:tcMar>
              <w:top w:w="80" w:type="dxa"/>
              <w:left w:w="80" w:type="dxa"/>
              <w:bottom w:w="80" w:type="dxa"/>
              <w:right w:w="80" w:type="dxa"/>
            </w:tcMar>
            <w:vAlign w:val="center"/>
          </w:tcPr>
          <w:p w14:paraId="36999F85"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Positive lymph nodes</w:t>
            </w:r>
          </w:p>
        </w:tc>
        <w:tc>
          <w:tcPr>
            <w:tcW w:w="1559" w:type="dxa"/>
            <w:gridSpan w:val="2"/>
            <w:tcBorders>
              <w:top w:val="single" w:sz="8" w:space="0" w:color="000000"/>
            </w:tcBorders>
            <w:shd w:val="clear" w:color="auto" w:fill="auto"/>
            <w:tcMar>
              <w:top w:w="80" w:type="dxa"/>
              <w:left w:w="80" w:type="dxa"/>
              <w:bottom w:w="80" w:type="dxa"/>
              <w:right w:w="80" w:type="dxa"/>
            </w:tcMar>
            <w:vAlign w:val="center"/>
          </w:tcPr>
          <w:p w14:paraId="3E8984F0"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N0,</w:t>
            </w:r>
            <w:r w:rsidRPr="00077E8B">
              <w:rPr>
                <w:rFonts w:ascii="Book Antiqua" w:eastAsiaTheme="minorEastAsia" w:hAnsi="Book Antiqua"/>
                <w:color w:val="000000" w:themeColor="text1"/>
                <w:sz w:val="24"/>
                <w:szCs w:val="24"/>
                <w:lang w:eastAsia="zh-CN"/>
              </w:rPr>
              <w:t xml:space="preserve"> </w:t>
            </w:r>
            <w:r w:rsidRPr="00077E8B">
              <w:rPr>
                <w:rFonts w:ascii="Book Antiqua" w:hAnsi="Book Antiqua"/>
                <w:color w:val="000000" w:themeColor="text1"/>
                <w:sz w:val="24"/>
                <w:szCs w:val="24"/>
              </w:rPr>
              <w:t xml:space="preserve">N1 </w:t>
            </w:r>
            <w:r w:rsidRPr="00077E8B">
              <w:rPr>
                <w:rFonts w:ascii="Book Antiqua" w:eastAsiaTheme="minorEastAsia" w:hAnsi="Book Antiqua"/>
                <w:color w:val="000000" w:themeColor="text1"/>
                <w:sz w:val="24"/>
                <w:szCs w:val="24"/>
                <w:lang w:eastAsia="zh-CN"/>
              </w:rPr>
              <w:t xml:space="preserve">and </w:t>
            </w:r>
            <w:r w:rsidRPr="00077E8B">
              <w:rPr>
                <w:rFonts w:ascii="Book Antiqua" w:hAnsi="Book Antiqua"/>
                <w:color w:val="000000" w:themeColor="text1"/>
                <w:sz w:val="24"/>
                <w:szCs w:val="24"/>
              </w:rPr>
              <w:t>N2</w:t>
            </w:r>
          </w:p>
        </w:tc>
        <w:tc>
          <w:tcPr>
            <w:tcW w:w="1559" w:type="dxa"/>
            <w:gridSpan w:val="2"/>
            <w:tcBorders>
              <w:top w:val="single" w:sz="8" w:space="0" w:color="000000"/>
            </w:tcBorders>
            <w:shd w:val="clear" w:color="auto" w:fill="auto"/>
            <w:tcMar>
              <w:top w:w="80" w:type="dxa"/>
              <w:left w:w="80" w:type="dxa"/>
              <w:bottom w:w="80" w:type="dxa"/>
              <w:right w:w="80" w:type="dxa"/>
            </w:tcMar>
            <w:vAlign w:val="center"/>
          </w:tcPr>
          <w:p w14:paraId="3CBDB9F0"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644</w:t>
            </w:r>
          </w:p>
        </w:tc>
        <w:tc>
          <w:tcPr>
            <w:tcW w:w="1418" w:type="dxa"/>
            <w:gridSpan w:val="2"/>
            <w:tcBorders>
              <w:top w:val="single" w:sz="8" w:space="0" w:color="000000"/>
            </w:tcBorders>
            <w:shd w:val="clear" w:color="auto" w:fill="auto"/>
            <w:tcMar>
              <w:top w:w="80" w:type="dxa"/>
              <w:left w:w="80" w:type="dxa"/>
              <w:bottom w:w="80" w:type="dxa"/>
              <w:right w:w="80" w:type="dxa"/>
            </w:tcMar>
            <w:vAlign w:val="center"/>
          </w:tcPr>
          <w:p w14:paraId="5593025B"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295</w:t>
            </w:r>
          </w:p>
        </w:tc>
        <w:tc>
          <w:tcPr>
            <w:tcW w:w="1275" w:type="dxa"/>
            <w:gridSpan w:val="2"/>
            <w:tcBorders>
              <w:top w:val="single" w:sz="8" w:space="0" w:color="000000"/>
            </w:tcBorders>
            <w:shd w:val="clear" w:color="auto" w:fill="auto"/>
            <w:tcMar>
              <w:top w:w="80" w:type="dxa"/>
              <w:left w:w="80" w:type="dxa"/>
              <w:bottom w:w="80" w:type="dxa"/>
              <w:right w:w="80" w:type="dxa"/>
            </w:tcMar>
            <w:vAlign w:val="center"/>
          </w:tcPr>
          <w:p w14:paraId="03CE328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939</w:t>
            </w:r>
          </w:p>
        </w:tc>
        <w:tc>
          <w:tcPr>
            <w:tcW w:w="1758" w:type="dxa"/>
            <w:gridSpan w:val="2"/>
            <w:tcBorders>
              <w:top w:val="single" w:sz="8" w:space="0" w:color="000000"/>
            </w:tcBorders>
            <w:shd w:val="clear" w:color="auto" w:fill="auto"/>
            <w:tcMar>
              <w:top w:w="80" w:type="dxa"/>
              <w:left w:w="80" w:type="dxa"/>
              <w:bottom w:w="80" w:type="dxa"/>
              <w:right w:w="80" w:type="dxa"/>
            </w:tcMar>
            <w:vAlign w:val="center"/>
          </w:tcPr>
          <w:p w14:paraId="18762EBB"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0.010</w:t>
            </w:r>
          </w:p>
          <w:p w14:paraId="08EB77C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p>
        </w:tc>
      </w:tr>
      <w:tr w:rsidR="00F1532C" w:rsidRPr="00077E8B" w14:paraId="4EB46F1D" w14:textId="77777777" w:rsidTr="00F1532C">
        <w:trPr>
          <w:gridBefore w:val="1"/>
          <w:wBefore w:w="80" w:type="dxa"/>
          <w:trHeight w:val="401"/>
          <w:jc w:val="right"/>
        </w:trPr>
        <w:tc>
          <w:tcPr>
            <w:tcW w:w="2127" w:type="dxa"/>
            <w:gridSpan w:val="2"/>
            <w:shd w:val="clear" w:color="auto" w:fill="auto"/>
          </w:tcPr>
          <w:p w14:paraId="1314DF13" w14:textId="77777777" w:rsidR="00495F3B" w:rsidRPr="00077E8B" w:rsidRDefault="00495F3B" w:rsidP="00791E3D">
            <w:pPr>
              <w:spacing w:line="360" w:lineRule="auto"/>
              <w:ind w:rightChars="127" w:right="305"/>
              <w:jc w:val="both"/>
              <w:rPr>
                <w:rFonts w:ascii="Book Antiqua" w:hAnsi="Book Antiqua"/>
                <w:color w:val="000000" w:themeColor="text1"/>
              </w:rPr>
            </w:pPr>
          </w:p>
        </w:tc>
        <w:tc>
          <w:tcPr>
            <w:tcW w:w="1559" w:type="dxa"/>
            <w:gridSpan w:val="2"/>
            <w:shd w:val="clear" w:color="auto" w:fill="auto"/>
            <w:tcMar>
              <w:top w:w="80" w:type="dxa"/>
              <w:left w:w="80" w:type="dxa"/>
              <w:bottom w:w="80" w:type="dxa"/>
              <w:right w:w="80" w:type="dxa"/>
            </w:tcMar>
            <w:vAlign w:val="center"/>
          </w:tcPr>
          <w:p w14:paraId="22BE875D"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N3</w:t>
            </w:r>
          </w:p>
        </w:tc>
        <w:tc>
          <w:tcPr>
            <w:tcW w:w="1559" w:type="dxa"/>
            <w:gridSpan w:val="2"/>
            <w:shd w:val="clear" w:color="auto" w:fill="auto"/>
            <w:tcMar>
              <w:top w:w="80" w:type="dxa"/>
              <w:left w:w="80" w:type="dxa"/>
              <w:bottom w:w="80" w:type="dxa"/>
              <w:right w:w="80" w:type="dxa"/>
            </w:tcMar>
            <w:vAlign w:val="center"/>
          </w:tcPr>
          <w:p w14:paraId="025BBBC1"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75</w:t>
            </w:r>
          </w:p>
        </w:tc>
        <w:tc>
          <w:tcPr>
            <w:tcW w:w="1418" w:type="dxa"/>
            <w:gridSpan w:val="2"/>
            <w:shd w:val="clear" w:color="auto" w:fill="auto"/>
            <w:tcMar>
              <w:top w:w="80" w:type="dxa"/>
              <w:left w:w="80" w:type="dxa"/>
              <w:bottom w:w="80" w:type="dxa"/>
              <w:right w:w="80" w:type="dxa"/>
            </w:tcMar>
            <w:vAlign w:val="center"/>
          </w:tcPr>
          <w:p w14:paraId="143E7ABC"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17</w:t>
            </w:r>
          </w:p>
        </w:tc>
        <w:tc>
          <w:tcPr>
            <w:tcW w:w="1275" w:type="dxa"/>
            <w:gridSpan w:val="2"/>
            <w:shd w:val="clear" w:color="auto" w:fill="auto"/>
            <w:tcMar>
              <w:top w:w="80" w:type="dxa"/>
              <w:left w:w="80" w:type="dxa"/>
              <w:bottom w:w="80" w:type="dxa"/>
              <w:right w:w="80" w:type="dxa"/>
            </w:tcMar>
            <w:vAlign w:val="center"/>
          </w:tcPr>
          <w:p w14:paraId="3BF74ACD"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92</w:t>
            </w:r>
          </w:p>
        </w:tc>
        <w:tc>
          <w:tcPr>
            <w:tcW w:w="1758" w:type="dxa"/>
            <w:gridSpan w:val="2"/>
            <w:shd w:val="clear" w:color="auto" w:fill="auto"/>
            <w:vAlign w:val="center"/>
          </w:tcPr>
          <w:p w14:paraId="18FD766A" w14:textId="77777777" w:rsidR="00495F3B" w:rsidRPr="00077E8B" w:rsidRDefault="00495F3B" w:rsidP="00791E3D">
            <w:pPr>
              <w:spacing w:line="360" w:lineRule="auto"/>
              <w:ind w:rightChars="127" w:right="305"/>
              <w:jc w:val="both"/>
              <w:rPr>
                <w:rFonts w:ascii="Book Antiqua" w:hAnsi="Book Antiqua"/>
                <w:color w:val="000000" w:themeColor="text1"/>
              </w:rPr>
            </w:pPr>
          </w:p>
        </w:tc>
      </w:tr>
      <w:tr w:rsidR="00F1532C" w:rsidRPr="00077E8B" w14:paraId="44B066F1" w14:textId="77777777" w:rsidTr="00F1532C">
        <w:trPr>
          <w:gridAfter w:val="1"/>
          <w:wAfter w:w="80" w:type="dxa"/>
          <w:trHeight w:val="340"/>
          <w:jc w:val="right"/>
        </w:trPr>
        <w:tc>
          <w:tcPr>
            <w:tcW w:w="2127" w:type="dxa"/>
            <w:gridSpan w:val="2"/>
            <w:shd w:val="clear" w:color="auto" w:fill="auto"/>
            <w:tcMar>
              <w:top w:w="80" w:type="dxa"/>
              <w:left w:w="80" w:type="dxa"/>
              <w:bottom w:w="80" w:type="dxa"/>
              <w:right w:w="80" w:type="dxa"/>
            </w:tcMar>
            <w:vAlign w:val="center"/>
          </w:tcPr>
          <w:p w14:paraId="7B17849F"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Tumor stage</w:t>
            </w:r>
          </w:p>
        </w:tc>
        <w:tc>
          <w:tcPr>
            <w:tcW w:w="1559" w:type="dxa"/>
            <w:gridSpan w:val="2"/>
            <w:shd w:val="clear" w:color="auto" w:fill="auto"/>
            <w:tcMar>
              <w:top w:w="80" w:type="dxa"/>
              <w:left w:w="80" w:type="dxa"/>
              <w:bottom w:w="80" w:type="dxa"/>
              <w:right w:w="80" w:type="dxa"/>
            </w:tcMar>
            <w:vAlign w:val="center"/>
          </w:tcPr>
          <w:p w14:paraId="5047C6D7"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T1 </w:t>
            </w:r>
            <w:r w:rsidRPr="00077E8B">
              <w:rPr>
                <w:rFonts w:ascii="Book Antiqua" w:eastAsiaTheme="minorEastAsia" w:hAnsi="Book Antiqua"/>
                <w:color w:val="000000" w:themeColor="text1"/>
                <w:sz w:val="24"/>
                <w:szCs w:val="24"/>
                <w:lang w:eastAsia="zh-CN"/>
              </w:rPr>
              <w:t>and</w:t>
            </w:r>
            <w:r w:rsidRPr="00077E8B">
              <w:rPr>
                <w:rFonts w:ascii="Book Antiqua" w:hAnsi="Book Antiqua"/>
                <w:color w:val="000000" w:themeColor="text1"/>
                <w:sz w:val="24"/>
                <w:szCs w:val="24"/>
              </w:rPr>
              <w:t xml:space="preserve"> T2</w:t>
            </w:r>
          </w:p>
        </w:tc>
        <w:tc>
          <w:tcPr>
            <w:tcW w:w="1559" w:type="dxa"/>
            <w:gridSpan w:val="2"/>
            <w:shd w:val="clear" w:color="auto" w:fill="auto"/>
            <w:tcMar>
              <w:top w:w="80" w:type="dxa"/>
              <w:left w:w="80" w:type="dxa"/>
              <w:bottom w:w="80" w:type="dxa"/>
              <w:right w:w="80" w:type="dxa"/>
            </w:tcMar>
            <w:vAlign w:val="center"/>
          </w:tcPr>
          <w:p w14:paraId="6CA40257"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491</w:t>
            </w:r>
          </w:p>
        </w:tc>
        <w:tc>
          <w:tcPr>
            <w:tcW w:w="1418" w:type="dxa"/>
            <w:gridSpan w:val="2"/>
            <w:shd w:val="clear" w:color="auto" w:fill="auto"/>
            <w:tcMar>
              <w:top w:w="80" w:type="dxa"/>
              <w:left w:w="80" w:type="dxa"/>
              <w:bottom w:w="80" w:type="dxa"/>
              <w:right w:w="80" w:type="dxa"/>
            </w:tcMar>
            <w:vAlign w:val="center"/>
          </w:tcPr>
          <w:p w14:paraId="6AFAB47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86</w:t>
            </w:r>
          </w:p>
        </w:tc>
        <w:tc>
          <w:tcPr>
            <w:tcW w:w="1275" w:type="dxa"/>
            <w:gridSpan w:val="2"/>
            <w:shd w:val="clear" w:color="auto" w:fill="auto"/>
            <w:tcMar>
              <w:top w:w="80" w:type="dxa"/>
              <w:left w:w="80" w:type="dxa"/>
              <w:bottom w:w="80" w:type="dxa"/>
              <w:right w:w="80" w:type="dxa"/>
            </w:tcMar>
            <w:vAlign w:val="center"/>
          </w:tcPr>
          <w:p w14:paraId="2EE9686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577</w:t>
            </w:r>
          </w:p>
        </w:tc>
        <w:tc>
          <w:tcPr>
            <w:tcW w:w="1758" w:type="dxa"/>
            <w:gridSpan w:val="2"/>
            <w:shd w:val="clear" w:color="auto" w:fill="auto"/>
            <w:tcMar>
              <w:top w:w="80" w:type="dxa"/>
              <w:left w:w="80" w:type="dxa"/>
              <w:bottom w:w="80" w:type="dxa"/>
              <w:right w:w="80" w:type="dxa"/>
            </w:tcMar>
            <w:vAlign w:val="center"/>
          </w:tcPr>
          <w:p w14:paraId="4B5651E4"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p w14:paraId="49906CF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p>
        </w:tc>
      </w:tr>
      <w:tr w:rsidR="00F1532C" w:rsidRPr="00077E8B" w14:paraId="0AD1F824" w14:textId="77777777" w:rsidTr="00F1532C">
        <w:trPr>
          <w:gridBefore w:val="1"/>
          <w:wBefore w:w="80" w:type="dxa"/>
          <w:trHeight w:val="350"/>
          <w:jc w:val="right"/>
        </w:trPr>
        <w:tc>
          <w:tcPr>
            <w:tcW w:w="2127" w:type="dxa"/>
            <w:gridSpan w:val="2"/>
            <w:shd w:val="clear" w:color="auto" w:fill="auto"/>
          </w:tcPr>
          <w:p w14:paraId="3E69FC06" w14:textId="77777777" w:rsidR="00495F3B" w:rsidRPr="00077E8B" w:rsidRDefault="00495F3B" w:rsidP="00791E3D">
            <w:pPr>
              <w:spacing w:line="360" w:lineRule="auto"/>
              <w:ind w:rightChars="127" w:right="305"/>
              <w:jc w:val="both"/>
              <w:rPr>
                <w:rFonts w:ascii="Book Antiqua" w:hAnsi="Book Antiqua"/>
                <w:color w:val="000000" w:themeColor="text1"/>
                <w:lang w:eastAsia="zh-CN"/>
              </w:rPr>
            </w:pPr>
          </w:p>
        </w:tc>
        <w:tc>
          <w:tcPr>
            <w:tcW w:w="1559" w:type="dxa"/>
            <w:gridSpan w:val="2"/>
            <w:shd w:val="clear" w:color="auto" w:fill="auto"/>
            <w:tcMar>
              <w:top w:w="80" w:type="dxa"/>
              <w:left w:w="80" w:type="dxa"/>
              <w:bottom w:w="80" w:type="dxa"/>
              <w:right w:w="80" w:type="dxa"/>
            </w:tcMar>
            <w:vAlign w:val="center"/>
          </w:tcPr>
          <w:p w14:paraId="02F64F2B"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T3 </w:t>
            </w:r>
            <w:r w:rsidRPr="00077E8B">
              <w:rPr>
                <w:rFonts w:ascii="Book Antiqua" w:eastAsiaTheme="minorEastAsia" w:hAnsi="Book Antiqua"/>
                <w:color w:val="000000" w:themeColor="text1"/>
                <w:sz w:val="24"/>
                <w:szCs w:val="24"/>
                <w:lang w:eastAsia="zh-CN"/>
              </w:rPr>
              <w:t>and</w:t>
            </w:r>
            <w:r w:rsidRPr="00077E8B">
              <w:rPr>
                <w:rFonts w:ascii="Book Antiqua" w:hAnsi="Book Antiqua"/>
                <w:color w:val="000000" w:themeColor="text1"/>
                <w:sz w:val="24"/>
                <w:szCs w:val="24"/>
              </w:rPr>
              <w:t xml:space="preserve"> T4</w:t>
            </w:r>
          </w:p>
        </w:tc>
        <w:tc>
          <w:tcPr>
            <w:tcW w:w="1559" w:type="dxa"/>
            <w:gridSpan w:val="2"/>
            <w:shd w:val="clear" w:color="auto" w:fill="auto"/>
            <w:tcMar>
              <w:top w:w="80" w:type="dxa"/>
              <w:left w:w="80" w:type="dxa"/>
              <w:bottom w:w="80" w:type="dxa"/>
              <w:right w:w="80" w:type="dxa"/>
            </w:tcMar>
            <w:vAlign w:val="center"/>
          </w:tcPr>
          <w:p w14:paraId="3E47E80F"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228</w:t>
            </w:r>
          </w:p>
        </w:tc>
        <w:tc>
          <w:tcPr>
            <w:tcW w:w="1418" w:type="dxa"/>
            <w:gridSpan w:val="2"/>
            <w:shd w:val="clear" w:color="auto" w:fill="auto"/>
            <w:tcMar>
              <w:top w:w="80" w:type="dxa"/>
              <w:left w:w="80" w:type="dxa"/>
              <w:bottom w:w="80" w:type="dxa"/>
              <w:right w:w="80" w:type="dxa"/>
            </w:tcMar>
            <w:vAlign w:val="center"/>
          </w:tcPr>
          <w:p w14:paraId="679E4D35"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226</w:t>
            </w:r>
          </w:p>
        </w:tc>
        <w:tc>
          <w:tcPr>
            <w:tcW w:w="1275" w:type="dxa"/>
            <w:gridSpan w:val="2"/>
            <w:shd w:val="clear" w:color="auto" w:fill="auto"/>
            <w:tcMar>
              <w:top w:w="80" w:type="dxa"/>
              <w:left w:w="80" w:type="dxa"/>
              <w:bottom w:w="80" w:type="dxa"/>
              <w:right w:w="80" w:type="dxa"/>
            </w:tcMar>
            <w:vAlign w:val="center"/>
          </w:tcPr>
          <w:p w14:paraId="3F04DF38"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454</w:t>
            </w:r>
          </w:p>
        </w:tc>
        <w:tc>
          <w:tcPr>
            <w:tcW w:w="1758" w:type="dxa"/>
            <w:gridSpan w:val="2"/>
            <w:shd w:val="clear" w:color="auto" w:fill="auto"/>
            <w:vAlign w:val="center"/>
          </w:tcPr>
          <w:p w14:paraId="38F42F93" w14:textId="77777777" w:rsidR="00495F3B" w:rsidRPr="00077E8B" w:rsidRDefault="00495F3B" w:rsidP="00791E3D">
            <w:pPr>
              <w:spacing w:line="360" w:lineRule="auto"/>
              <w:ind w:rightChars="127" w:right="305"/>
              <w:jc w:val="both"/>
              <w:rPr>
                <w:rFonts w:ascii="Book Antiqua" w:hAnsi="Book Antiqua"/>
                <w:color w:val="000000" w:themeColor="text1"/>
              </w:rPr>
            </w:pPr>
          </w:p>
        </w:tc>
      </w:tr>
      <w:tr w:rsidR="00F1532C" w:rsidRPr="00077E8B" w14:paraId="43E2AD1B" w14:textId="77777777" w:rsidTr="00F1532C">
        <w:trPr>
          <w:gridAfter w:val="1"/>
          <w:wAfter w:w="80" w:type="dxa"/>
          <w:trHeight w:val="340"/>
          <w:jc w:val="right"/>
        </w:trPr>
        <w:tc>
          <w:tcPr>
            <w:tcW w:w="2127" w:type="dxa"/>
            <w:gridSpan w:val="2"/>
            <w:shd w:val="clear" w:color="auto" w:fill="auto"/>
            <w:tcMar>
              <w:top w:w="80" w:type="dxa"/>
              <w:left w:w="80" w:type="dxa"/>
              <w:bottom w:w="80" w:type="dxa"/>
              <w:right w:w="80" w:type="dxa"/>
            </w:tcMar>
            <w:vAlign w:val="center"/>
          </w:tcPr>
          <w:p w14:paraId="34293979"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Recurrence status</w:t>
            </w:r>
          </w:p>
        </w:tc>
        <w:tc>
          <w:tcPr>
            <w:tcW w:w="1559" w:type="dxa"/>
            <w:gridSpan w:val="2"/>
            <w:shd w:val="clear" w:color="auto" w:fill="auto"/>
            <w:tcMar>
              <w:top w:w="80" w:type="dxa"/>
              <w:left w:w="80" w:type="dxa"/>
              <w:bottom w:w="80" w:type="dxa"/>
              <w:right w:w="80" w:type="dxa"/>
            </w:tcMar>
            <w:vAlign w:val="center"/>
          </w:tcPr>
          <w:p w14:paraId="2C8E99DF"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w:t>
            </w:r>
          </w:p>
        </w:tc>
        <w:tc>
          <w:tcPr>
            <w:tcW w:w="1559" w:type="dxa"/>
            <w:gridSpan w:val="2"/>
            <w:shd w:val="clear" w:color="auto" w:fill="auto"/>
            <w:tcMar>
              <w:top w:w="80" w:type="dxa"/>
              <w:left w:w="80" w:type="dxa"/>
              <w:bottom w:w="80" w:type="dxa"/>
              <w:right w:w="80" w:type="dxa"/>
            </w:tcMar>
            <w:vAlign w:val="center"/>
          </w:tcPr>
          <w:p w14:paraId="75B1BB5A"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574</w:t>
            </w:r>
          </w:p>
        </w:tc>
        <w:tc>
          <w:tcPr>
            <w:tcW w:w="1418" w:type="dxa"/>
            <w:gridSpan w:val="2"/>
            <w:shd w:val="clear" w:color="auto" w:fill="auto"/>
            <w:tcMar>
              <w:top w:w="80" w:type="dxa"/>
              <w:left w:w="80" w:type="dxa"/>
              <w:bottom w:w="80" w:type="dxa"/>
              <w:right w:w="80" w:type="dxa"/>
            </w:tcMar>
            <w:vAlign w:val="center"/>
          </w:tcPr>
          <w:p w14:paraId="3E6D6681"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208</w:t>
            </w:r>
          </w:p>
        </w:tc>
        <w:tc>
          <w:tcPr>
            <w:tcW w:w="1275" w:type="dxa"/>
            <w:gridSpan w:val="2"/>
            <w:shd w:val="clear" w:color="auto" w:fill="auto"/>
            <w:tcMar>
              <w:top w:w="80" w:type="dxa"/>
              <w:left w:w="80" w:type="dxa"/>
              <w:bottom w:w="80" w:type="dxa"/>
              <w:right w:w="80" w:type="dxa"/>
            </w:tcMar>
            <w:vAlign w:val="center"/>
          </w:tcPr>
          <w:p w14:paraId="0602319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782</w:t>
            </w:r>
          </w:p>
        </w:tc>
        <w:tc>
          <w:tcPr>
            <w:tcW w:w="1758" w:type="dxa"/>
            <w:gridSpan w:val="2"/>
            <w:shd w:val="clear" w:color="auto" w:fill="auto"/>
            <w:tcMar>
              <w:top w:w="80" w:type="dxa"/>
              <w:left w:w="80" w:type="dxa"/>
              <w:bottom w:w="80" w:type="dxa"/>
              <w:right w:w="80" w:type="dxa"/>
            </w:tcMar>
            <w:vAlign w:val="center"/>
          </w:tcPr>
          <w:p w14:paraId="1D362A35"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p w14:paraId="41FDE26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p>
        </w:tc>
      </w:tr>
      <w:tr w:rsidR="00F1532C" w:rsidRPr="00077E8B" w14:paraId="005D97C3" w14:textId="77777777" w:rsidTr="00F1532C">
        <w:trPr>
          <w:gridBefore w:val="1"/>
          <w:wBefore w:w="80" w:type="dxa"/>
          <w:trHeight w:val="350"/>
          <w:jc w:val="right"/>
        </w:trPr>
        <w:tc>
          <w:tcPr>
            <w:tcW w:w="2127" w:type="dxa"/>
            <w:gridSpan w:val="2"/>
            <w:shd w:val="clear" w:color="auto" w:fill="auto"/>
          </w:tcPr>
          <w:p w14:paraId="6A17C70A" w14:textId="77777777" w:rsidR="00495F3B" w:rsidRPr="00077E8B" w:rsidRDefault="00495F3B" w:rsidP="00791E3D">
            <w:pPr>
              <w:spacing w:line="360" w:lineRule="auto"/>
              <w:ind w:rightChars="127" w:right="305"/>
              <w:jc w:val="both"/>
              <w:rPr>
                <w:rFonts w:ascii="Book Antiqua" w:hAnsi="Book Antiqua"/>
                <w:color w:val="000000" w:themeColor="text1"/>
                <w:lang w:eastAsia="zh-CN"/>
              </w:rPr>
            </w:pPr>
          </w:p>
        </w:tc>
        <w:tc>
          <w:tcPr>
            <w:tcW w:w="1559" w:type="dxa"/>
            <w:gridSpan w:val="2"/>
            <w:shd w:val="clear" w:color="auto" w:fill="auto"/>
            <w:tcMar>
              <w:top w:w="80" w:type="dxa"/>
              <w:left w:w="80" w:type="dxa"/>
              <w:bottom w:w="80" w:type="dxa"/>
              <w:right w:w="80" w:type="dxa"/>
            </w:tcMar>
            <w:vAlign w:val="center"/>
          </w:tcPr>
          <w:p w14:paraId="2D3BA97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w:t>
            </w:r>
          </w:p>
        </w:tc>
        <w:tc>
          <w:tcPr>
            <w:tcW w:w="1559" w:type="dxa"/>
            <w:gridSpan w:val="2"/>
            <w:shd w:val="clear" w:color="auto" w:fill="auto"/>
            <w:tcMar>
              <w:top w:w="80" w:type="dxa"/>
              <w:left w:w="80" w:type="dxa"/>
              <w:bottom w:w="80" w:type="dxa"/>
              <w:right w:w="80" w:type="dxa"/>
            </w:tcMar>
            <w:vAlign w:val="center"/>
          </w:tcPr>
          <w:p w14:paraId="64E21EF6"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145</w:t>
            </w:r>
          </w:p>
        </w:tc>
        <w:tc>
          <w:tcPr>
            <w:tcW w:w="1418" w:type="dxa"/>
            <w:gridSpan w:val="2"/>
            <w:shd w:val="clear" w:color="auto" w:fill="auto"/>
            <w:tcMar>
              <w:top w:w="80" w:type="dxa"/>
              <w:left w:w="80" w:type="dxa"/>
              <w:bottom w:w="80" w:type="dxa"/>
              <w:right w:w="80" w:type="dxa"/>
            </w:tcMar>
            <w:vAlign w:val="center"/>
          </w:tcPr>
          <w:p w14:paraId="51CABB8D"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104</w:t>
            </w:r>
          </w:p>
        </w:tc>
        <w:tc>
          <w:tcPr>
            <w:tcW w:w="1275" w:type="dxa"/>
            <w:gridSpan w:val="2"/>
            <w:shd w:val="clear" w:color="auto" w:fill="auto"/>
            <w:tcMar>
              <w:top w:w="80" w:type="dxa"/>
              <w:left w:w="80" w:type="dxa"/>
              <w:bottom w:w="80" w:type="dxa"/>
              <w:right w:w="80" w:type="dxa"/>
            </w:tcMar>
            <w:vAlign w:val="center"/>
          </w:tcPr>
          <w:p w14:paraId="6989F78C"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249</w:t>
            </w:r>
          </w:p>
        </w:tc>
        <w:tc>
          <w:tcPr>
            <w:tcW w:w="1758" w:type="dxa"/>
            <w:gridSpan w:val="2"/>
            <w:shd w:val="clear" w:color="auto" w:fill="auto"/>
          </w:tcPr>
          <w:p w14:paraId="6CEAA234" w14:textId="77777777" w:rsidR="00495F3B" w:rsidRPr="00077E8B" w:rsidRDefault="00495F3B" w:rsidP="00791E3D">
            <w:pPr>
              <w:spacing w:line="360" w:lineRule="auto"/>
              <w:ind w:rightChars="127" w:right="305"/>
              <w:jc w:val="both"/>
              <w:rPr>
                <w:rFonts w:ascii="Book Antiqua" w:hAnsi="Book Antiqua"/>
                <w:color w:val="000000" w:themeColor="text1"/>
              </w:rPr>
            </w:pPr>
          </w:p>
        </w:tc>
      </w:tr>
    </w:tbl>
    <w:p w14:paraId="42F67247" w14:textId="77777777" w:rsidR="007404E2" w:rsidRPr="00077E8B" w:rsidRDefault="007404E2" w:rsidP="00077E8B">
      <w:pPr>
        <w:widowControl w:val="0"/>
        <w:spacing w:line="360" w:lineRule="auto"/>
        <w:ind w:rightChars="127" w:right="305"/>
        <w:jc w:val="both"/>
        <w:rPr>
          <w:rFonts w:ascii="Book Antiqua" w:hAnsi="Book Antiqua"/>
          <w:b/>
          <w:bCs/>
          <w:color w:val="000000" w:themeColor="text1"/>
          <w:lang w:val="en-US"/>
        </w:rPr>
      </w:pPr>
    </w:p>
    <w:p w14:paraId="038AE384" w14:textId="77777777" w:rsidR="007404E2" w:rsidRPr="00077E8B" w:rsidRDefault="007404E2" w:rsidP="00077E8B">
      <w:pPr>
        <w:spacing w:line="360" w:lineRule="auto"/>
        <w:ind w:rightChars="127" w:right="305"/>
        <w:jc w:val="both"/>
        <w:rPr>
          <w:rFonts w:ascii="Book Antiqua" w:hAnsi="Book Antiqua"/>
          <w:color w:val="000000" w:themeColor="text1"/>
          <w:lang w:eastAsia="zh-CN"/>
        </w:rPr>
      </w:pPr>
    </w:p>
    <w:p w14:paraId="4F3A35F8"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0246EAA4" w14:textId="4948AFD8" w:rsidR="007404E2" w:rsidRPr="00077E8B" w:rsidRDefault="007404E2" w:rsidP="00077E8B">
      <w:pPr>
        <w:spacing w:line="360" w:lineRule="auto"/>
        <w:ind w:rightChars="127" w:right="305"/>
        <w:jc w:val="both"/>
        <w:rPr>
          <w:rFonts w:ascii="Book Antiqua" w:hAnsi="Book Antiqua"/>
          <w:b/>
          <w:bCs/>
          <w:color w:val="000000" w:themeColor="text1"/>
          <w:lang w:val="en-US"/>
        </w:rPr>
      </w:pPr>
      <w:r w:rsidRPr="00077E8B">
        <w:rPr>
          <w:rFonts w:ascii="Book Antiqua" w:hAnsi="Book Antiqua"/>
          <w:b/>
          <w:bCs/>
          <w:color w:val="000000" w:themeColor="text1"/>
          <w:lang w:val="en-US"/>
        </w:rPr>
        <w:lastRenderedPageBreak/>
        <w:t xml:space="preserve">Table 5 </w:t>
      </w:r>
      <w:r w:rsidRPr="00077E8B">
        <w:rPr>
          <w:rFonts w:ascii="Book Antiqua" w:hAnsi="Book Antiqua"/>
          <w:b/>
          <w:color w:val="000000" w:themeColor="text1"/>
          <w:lang w:val="en-US"/>
        </w:rPr>
        <w:t xml:space="preserve">Results from Logistic regression of lymph node, tumor stage and recurrence status on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ibroblast </w:t>
      </w:r>
      <w:r w:rsidR="00716433" w:rsidRPr="00077E8B">
        <w:rPr>
          <w:rFonts w:ascii="Book Antiqua" w:eastAsia="Times New Roman" w:hAnsi="Book Antiqua" w:cs="Times New Roman"/>
          <w:b/>
          <w:color w:val="000000" w:themeColor="text1"/>
          <w:lang w:val="en-US"/>
        </w:rPr>
        <w:t>g</w:t>
      </w:r>
      <w:r w:rsidR="00716433" w:rsidRPr="00077E8B">
        <w:rPr>
          <w:rFonts w:ascii="Book Antiqua" w:eastAsia="Times New Roman" w:hAnsi="Book Antiqua" w:cs="Times New Roman"/>
          <w:b/>
          <w:bCs/>
          <w:iCs/>
          <w:color w:val="000000" w:themeColor="text1"/>
          <w:lang w:val="en-US"/>
        </w:rPr>
        <w:t xml:space="preserve">rowth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actor </w:t>
      </w:r>
      <w:r w:rsidR="00716433" w:rsidRPr="00077E8B">
        <w:rPr>
          <w:rFonts w:ascii="Book Antiqua" w:eastAsia="Times New Roman" w:hAnsi="Book Antiqua" w:cs="Times New Roman"/>
          <w:b/>
          <w:color w:val="000000" w:themeColor="text1"/>
          <w:lang w:val="en-US"/>
        </w:rPr>
        <w:t>r</w:t>
      </w:r>
      <w:r w:rsidR="00716433"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geno</w:t>
      </w:r>
      <w:r w:rsidR="00207F25" w:rsidRPr="00077E8B">
        <w:rPr>
          <w:rFonts w:ascii="Book Antiqua" w:hAnsi="Book Antiqua"/>
          <w:b/>
          <w:color w:val="000000" w:themeColor="text1"/>
          <w:lang w:val="en-US"/>
        </w:rPr>
        <w:t>type</w:t>
      </w:r>
      <w:r w:rsidRPr="00077E8B">
        <w:rPr>
          <w:rFonts w:ascii="Book Antiqua" w:hAnsi="Book Antiqua"/>
          <w:b/>
          <w:color w:val="000000" w:themeColor="text1"/>
          <w:lang w:val="en-US"/>
        </w:rPr>
        <w:t xml:space="preserve"> </w:t>
      </w:r>
      <w:r w:rsidR="00D15E6D" w:rsidRPr="00077E8B">
        <w:rPr>
          <w:rFonts w:ascii="Book Antiqua" w:hAnsi="Book Antiqua"/>
          <w:b/>
          <w:color w:val="000000" w:themeColor="text1"/>
          <w:lang w:val="en-US"/>
        </w:rPr>
        <w:t>(</w:t>
      </w:r>
      <w:r w:rsidR="00D15E6D" w:rsidRPr="00077E8B">
        <w:rPr>
          <w:rFonts w:ascii="Book Antiqua" w:hAnsi="Book Antiqua"/>
          <w:b/>
          <w:i/>
          <w:color w:val="000000" w:themeColor="text1"/>
          <w:lang w:val="en-US"/>
        </w:rPr>
        <w:t>P</w:t>
      </w:r>
      <w:r w:rsidRPr="00077E8B">
        <w:rPr>
          <w:rFonts w:ascii="Book Antiqua" w:hAnsi="Book Antiqua"/>
          <w:b/>
          <w:color w:val="000000" w:themeColor="text1"/>
          <w:lang w:val="en-US"/>
        </w:rPr>
        <w:t xml:space="preserve"> </w:t>
      </w:r>
      <w:r w:rsidR="00D15E6D" w:rsidRPr="00077E8B">
        <w:rPr>
          <w:rFonts w:ascii="Book Antiqua" w:hAnsi="Book Antiqua"/>
          <w:b/>
          <w:color w:val="000000" w:themeColor="text1"/>
          <w:lang w:val="en-US"/>
        </w:rPr>
        <w:t>&lt;</w:t>
      </w:r>
      <w:r w:rsidRPr="00077E8B">
        <w:rPr>
          <w:rFonts w:ascii="Book Antiqua" w:hAnsi="Book Antiqua"/>
          <w:b/>
          <w:color w:val="000000" w:themeColor="text1"/>
          <w:lang w:val="en-US"/>
        </w:rPr>
        <w:t xml:space="preserve"> 0.0001)</w:t>
      </w:r>
    </w:p>
    <w:tbl>
      <w:tblPr>
        <w:tblStyle w:val="TableNormal1"/>
        <w:tblW w:w="12259" w:type="dxa"/>
        <w:tblInd w:w="-980" w:type="dxa"/>
        <w:tblBorders>
          <w:top w:val="single" w:sz="4" w:space="0" w:color="000000"/>
          <w:bottom w:val="single" w:sz="4" w:space="0" w:color="000000"/>
        </w:tblBorders>
        <w:shd w:val="clear" w:color="auto" w:fill="CED7E7"/>
        <w:tblLayout w:type="fixed"/>
        <w:tblLook w:val="04A0" w:firstRow="1" w:lastRow="0" w:firstColumn="1" w:lastColumn="0" w:noHBand="0" w:noVBand="1"/>
      </w:tblPr>
      <w:tblGrid>
        <w:gridCol w:w="2161"/>
        <w:gridCol w:w="1467"/>
        <w:gridCol w:w="1577"/>
        <w:gridCol w:w="1100"/>
        <w:gridCol w:w="1276"/>
        <w:gridCol w:w="2022"/>
        <w:gridCol w:w="2656"/>
      </w:tblGrid>
      <w:tr w:rsidR="002D0884" w:rsidRPr="00077E8B" w14:paraId="14A2DC7E" w14:textId="77777777" w:rsidTr="00716433">
        <w:trPr>
          <w:trHeight w:val="385"/>
        </w:trPr>
        <w:tc>
          <w:tcPr>
            <w:tcW w:w="2161"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75A44514" w14:textId="3E4A6356" w:rsidR="00C03DD4" w:rsidRPr="00077E8B" w:rsidRDefault="00207F25"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ibroblast </w:t>
            </w:r>
            <w:r w:rsidRPr="00077E8B">
              <w:rPr>
                <w:rFonts w:ascii="Book Antiqua" w:eastAsia="Times New Roman" w:hAnsi="Book Antiqua" w:cs="Times New Roman"/>
                <w:b/>
                <w:color w:val="000000" w:themeColor="text1"/>
                <w:sz w:val="24"/>
                <w:szCs w:val="24"/>
              </w:rPr>
              <w:t>g</w:t>
            </w:r>
            <w:r w:rsidRPr="00077E8B">
              <w:rPr>
                <w:rFonts w:ascii="Book Antiqua" w:eastAsia="Times New Roman" w:hAnsi="Book Antiqua" w:cs="Times New Roman"/>
                <w:b/>
                <w:bCs/>
                <w:iCs/>
                <w:color w:val="000000" w:themeColor="text1"/>
                <w:sz w:val="24"/>
                <w:szCs w:val="24"/>
              </w:rPr>
              <w:t xml:space="preserve">rowth </w:t>
            </w: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actor </w:t>
            </w:r>
            <w:r w:rsidRPr="00077E8B">
              <w:rPr>
                <w:rFonts w:ascii="Book Antiqua" w:eastAsia="Times New Roman" w:hAnsi="Book Antiqua" w:cs="Times New Roman"/>
                <w:b/>
                <w:color w:val="000000" w:themeColor="text1"/>
                <w:sz w:val="24"/>
                <w:szCs w:val="24"/>
              </w:rPr>
              <w:t>r</w:t>
            </w:r>
            <w:r w:rsidRPr="00077E8B">
              <w:rPr>
                <w:rFonts w:ascii="Book Antiqua" w:eastAsia="Times New Roman" w:hAnsi="Book Antiqua" w:cs="Times New Roman"/>
                <w:b/>
                <w:bCs/>
                <w:iCs/>
                <w:color w:val="000000" w:themeColor="text1"/>
                <w:sz w:val="24"/>
                <w:szCs w:val="24"/>
              </w:rPr>
              <w:t>eceptor</w:t>
            </w:r>
            <w:r w:rsidR="00C03DD4" w:rsidRPr="00077E8B">
              <w:rPr>
                <w:rFonts w:ascii="Book Antiqua" w:eastAsia="Times New Roman" w:hAnsi="Book Antiqua" w:cs="Times New Roman"/>
                <w:b/>
                <w:bCs/>
                <w:iCs/>
                <w:color w:val="000000" w:themeColor="text1"/>
                <w:sz w:val="24"/>
                <w:szCs w:val="24"/>
              </w:rPr>
              <w:t xml:space="preserve"> </w:t>
            </w:r>
            <w:r w:rsidR="00C03DD4" w:rsidRPr="00077E8B">
              <w:rPr>
                <w:rFonts w:ascii="Book Antiqua" w:hAnsi="Book Antiqua"/>
                <w:b/>
                <w:iCs/>
                <w:color w:val="000000" w:themeColor="text1"/>
                <w:sz w:val="24"/>
                <w:szCs w:val="24"/>
              </w:rPr>
              <w:t>4 ge</w:t>
            </w:r>
            <w:r w:rsidR="00C03DD4" w:rsidRPr="00077E8B">
              <w:rPr>
                <w:rFonts w:ascii="Book Antiqua" w:hAnsi="Book Antiqua"/>
                <w:b/>
                <w:iCs/>
                <w:color w:val="000000" w:themeColor="text1"/>
                <w:sz w:val="24"/>
                <w:szCs w:val="24"/>
              </w:rPr>
              <w:t>n</w:t>
            </w:r>
            <w:r w:rsidR="00C03DD4" w:rsidRPr="00077E8B">
              <w:rPr>
                <w:rFonts w:ascii="Book Antiqua" w:hAnsi="Book Antiqua"/>
                <w:b/>
                <w:iCs/>
                <w:color w:val="000000" w:themeColor="text1"/>
                <w:sz w:val="24"/>
                <w:szCs w:val="24"/>
              </w:rPr>
              <w:t>otype</w:t>
            </w:r>
          </w:p>
        </w:tc>
        <w:tc>
          <w:tcPr>
            <w:tcW w:w="1467"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39FB169D" w14:textId="5EA9A905"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color w:val="000000" w:themeColor="text1"/>
                <w:sz w:val="24"/>
                <w:szCs w:val="24"/>
              </w:rPr>
              <w:t>Coeff.</w:t>
            </w:r>
          </w:p>
        </w:tc>
        <w:tc>
          <w:tcPr>
            <w:tcW w:w="1577"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709F69A9" w14:textId="77777777"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Std. Err.</w:t>
            </w:r>
          </w:p>
        </w:tc>
        <w:tc>
          <w:tcPr>
            <w:tcW w:w="1100"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2EA5766D" w14:textId="77777777"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z</w:t>
            </w:r>
          </w:p>
        </w:tc>
        <w:tc>
          <w:tcPr>
            <w:tcW w:w="1276"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CBCFB28" w14:textId="67FCF471"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
                <w:iCs/>
                <w:color w:val="000000" w:themeColor="text1"/>
                <w:sz w:val="24"/>
                <w:szCs w:val="24"/>
              </w:rPr>
              <w:t>P</w:t>
            </w:r>
            <w:r w:rsidR="00CB35B1" w:rsidRPr="00077E8B">
              <w:rPr>
                <w:rFonts w:ascii="Book Antiqua" w:eastAsiaTheme="minorEastAsia" w:hAnsi="Book Antiqua"/>
                <w:b/>
                <w:iCs/>
                <w:color w:val="000000" w:themeColor="text1"/>
                <w:sz w:val="24"/>
                <w:szCs w:val="24"/>
                <w:lang w:eastAsia="zh-CN"/>
              </w:rPr>
              <w:t xml:space="preserve"> </w:t>
            </w:r>
            <w:r w:rsidRPr="00077E8B">
              <w:rPr>
                <w:rFonts w:ascii="Book Antiqua" w:hAnsi="Book Antiqua"/>
                <w:b/>
                <w:iCs/>
                <w:color w:val="000000" w:themeColor="text1"/>
                <w:sz w:val="24"/>
                <w:szCs w:val="24"/>
              </w:rPr>
              <w:t>&gt;</w:t>
            </w:r>
            <w:r w:rsidRPr="00077E8B">
              <w:rPr>
                <w:rFonts w:ascii="Book Antiqua" w:hAnsi="Book Antiqua"/>
                <w:b/>
                <w:color w:val="000000" w:themeColor="text1"/>
                <w:sz w:val="24"/>
                <w:szCs w:val="24"/>
                <w:u w:val="single"/>
              </w:rPr>
              <w:t>|z|</w:t>
            </w:r>
          </w:p>
        </w:tc>
        <w:tc>
          <w:tcPr>
            <w:tcW w:w="2022" w:type="dxa"/>
            <w:tcBorders>
              <w:top w:val="single" w:sz="4" w:space="0" w:color="000000"/>
              <w:bottom w:val="single" w:sz="4" w:space="0" w:color="000000"/>
            </w:tcBorders>
          </w:tcPr>
          <w:p w14:paraId="57F44F96" w14:textId="25461A48" w:rsidR="00C03DD4" w:rsidRPr="00077E8B" w:rsidRDefault="00C03DD4" w:rsidP="00077E8B">
            <w:pPr>
              <w:pStyle w:val="ListParagraph1"/>
              <w:spacing w:after="0" w:line="360" w:lineRule="auto"/>
              <w:ind w:left="0" w:rightChars="127" w:right="305"/>
              <w:jc w:val="both"/>
              <w:rPr>
                <w:rFonts w:ascii="Book Antiqua" w:hAnsi="Book Antiqua"/>
                <w:b/>
                <w:iCs/>
                <w:color w:val="000000" w:themeColor="text1"/>
                <w:sz w:val="24"/>
                <w:szCs w:val="24"/>
              </w:rPr>
            </w:pPr>
            <w:r w:rsidRPr="00077E8B">
              <w:rPr>
                <w:rFonts w:ascii="Book Antiqua" w:hAnsi="Book Antiqua"/>
                <w:b/>
                <w:iCs/>
                <w:color w:val="000000" w:themeColor="text1"/>
                <w:sz w:val="24"/>
                <w:szCs w:val="24"/>
              </w:rPr>
              <w:t>Odds ratio</w:t>
            </w:r>
          </w:p>
        </w:tc>
        <w:tc>
          <w:tcPr>
            <w:tcW w:w="2656"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8FBF2EB" w14:textId="0F0462E7" w:rsidR="00C03DD4" w:rsidRPr="00B86158" w:rsidRDefault="00C03DD4" w:rsidP="00B86158">
            <w:pPr>
              <w:pStyle w:val="ListParagraph1"/>
              <w:spacing w:after="0" w:line="360" w:lineRule="auto"/>
              <w:ind w:left="0" w:rightChars="127" w:right="305"/>
              <w:jc w:val="both"/>
              <w:rPr>
                <w:rFonts w:ascii="Book Antiqua" w:eastAsiaTheme="minorEastAsia" w:hAnsi="Book Antiqua"/>
                <w:b/>
                <w:color w:val="000000" w:themeColor="text1"/>
                <w:sz w:val="24"/>
                <w:szCs w:val="24"/>
                <w:lang w:eastAsia="zh-CN"/>
              </w:rPr>
            </w:pPr>
            <w:r w:rsidRPr="00077E8B">
              <w:rPr>
                <w:rFonts w:ascii="Book Antiqua" w:hAnsi="Book Antiqua"/>
                <w:b/>
                <w:iCs/>
                <w:color w:val="000000" w:themeColor="text1"/>
                <w:sz w:val="24"/>
                <w:szCs w:val="24"/>
              </w:rPr>
              <w:t xml:space="preserve">95% </w:t>
            </w:r>
            <w:r w:rsidR="00B86158">
              <w:rPr>
                <w:rFonts w:ascii="Book Antiqua" w:eastAsiaTheme="minorEastAsia" w:hAnsi="Book Antiqua" w:hint="eastAsia"/>
                <w:b/>
                <w:color w:val="000000" w:themeColor="text1"/>
                <w:sz w:val="24"/>
                <w:szCs w:val="24"/>
                <w:lang w:eastAsia="zh-CN"/>
              </w:rPr>
              <w:t>CI</w:t>
            </w:r>
          </w:p>
        </w:tc>
      </w:tr>
      <w:tr w:rsidR="002D0884" w:rsidRPr="00077E8B" w14:paraId="60B98BDD" w14:textId="77777777" w:rsidTr="00716433">
        <w:trPr>
          <w:trHeight w:val="340"/>
        </w:trPr>
        <w:tc>
          <w:tcPr>
            <w:tcW w:w="2161" w:type="dxa"/>
            <w:tcBorders>
              <w:top w:val="single" w:sz="4" w:space="0" w:color="000000"/>
            </w:tcBorders>
            <w:shd w:val="clear" w:color="auto" w:fill="auto"/>
            <w:tcMar>
              <w:top w:w="80" w:type="dxa"/>
              <w:left w:w="80" w:type="dxa"/>
              <w:bottom w:w="80" w:type="dxa"/>
              <w:right w:w="80" w:type="dxa"/>
            </w:tcMar>
            <w:vAlign w:val="center"/>
          </w:tcPr>
          <w:p w14:paraId="46F18D50" w14:textId="27F546AD"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Recurrence st</w:t>
            </w:r>
            <w:r w:rsidR="00CB35B1" w:rsidRPr="00077E8B">
              <w:rPr>
                <w:rFonts w:ascii="Book Antiqua" w:eastAsiaTheme="minorEastAsia" w:hAnsi="Book Antiqua"/>
                <w:color w:val="000000" w:themeColor="text1"/>
                <w:sz w:val="24"/>
                <w:szCs w:val="24"/>
                <w:lang w:eastAsia="zh-CN"/>
              </w:rPr>
              <w:t>a</w:t>
            </w:r>
            <w:r w:rsidRPr="00077E8B">
              <w:rPr>
                <w:rFonts w:ascii="Book Antiqua" w:hAnsi="Book Antiqua"/>
                <w:color w:val="000000" w:themeColor="text1"/>
                <w:sz w:val="24"/>
                <w:szCs w:val="24"/>
              </w:rPr>
              <w:t>tus</w:t>
            </w:r>
          </w:p>
        </w:tc>
        <w:tc>
          <w:tcPr>
            <w:tcW w:w="1467" w:type="dxa"/>
            <w:tcBorders>
              <w:top w:val="single" w:sz="4" w:space="0" w:color="000000"/>
            </w:tcBorders>
            <w:shd w:val="clear" w:color="auto" w:fill="auto"/>
            <w:tcMar>
              <w:top w:w="80" w:type="dxa"/>
              <w:left w:w="80" w:type="dxa"/>
              <w:bottom w:w="80" w:type="dxa"/>
              <w:right w:w="80" w:type="dxa"/>
            </w:tcMar>
            <w:vAlign w:val="center"/>
          </w:tcPr>
          <w:p w14:paraId="3BC7111A" w14:textId="23EBF4FC"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0.440</w:t>
            </w:r>
          </w:p>
        </w:tc>
        <w:tc>
          <w:tcPr>
            <w:tcW w:w="1577" w:type="dxa"/>
            <w:tcBorders>
              <w:top w:val="single" w:sz="4" w:space="0" w:color="000000"/>
            </w:tcBorders>
            <w:shd w:val="clear" w:color="auto" w:fill="auto"/>
            <w:tcMar>
              <w:top w:w="80" w:type="dxa"/>
              <w:left w:w="80" w:type="dxa"/>
              <w:bottom w:w="80" w:type="dxa"/>
              <w:right w:w="80" w:type="dxa"/>
            </w:tcMar>
            <w:vAlign w:val="center"/>
          </w:tcPr>
          <w:p w14:paraId="5EE7E085"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0.1693179</w:t>
            </w:r>
          </w:p>
        </w:tc>
        <w:tc>
          <w:tcPr>
            <w:tcW w:w="1100" w:type="dxa"/>
            <w:tcBorders>
              <w:top w:val="single" w:sz="4" w:space="0" w:color="000000"/>
            </w:tcBorders>
            <w:shd w:val="clear" w:color="auto" w:fill="auto"/>
            <w:tcMar>
              <w:top w:w="80" w:type="dxa"/>
              <w:left w:w="80" w:type="dxa"/>
              <w:bottom w:w="80" w:type="dxa"/>
              <w:right w:w="80" w:type="dxa"/>
            </w:tcMar>
            <w:vAlign w:val="center"/>
          </w:tcPr>
          <w:p w14:paraId="009D3280"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2.6</w:t>
            </w:r>
          </w:p>
        </w:tc>
        <w:tc>
          <w:tcPr>
            <w:tcW w:w="1276" w:type="dxa"/>
            <w:tcBorders>
              <w:top w:val="single" w:sz="4" w:space="0" w:color="000000"/>
            </w:tcBorders>
            <w:shd w:val="clear" w:color="auto" w:fill="auto"/>
            <w:tcMar>
              <w:top w:w="80" w:type="dxa"/>
              <w:left w:w="80" w:type="dxa"/>
              <w:bottom w:w="80" w:type="dxa"/>
              <w:right w:w="80" w:type="dxa"/>
            </w:tcMar>
            <w:vAlign w:val="center"/>
          </w:tcPr>
          <w:p w14:paraId="29A7065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0.009</w:t>
            </w:r>
          </w:p>
        </w:tc>
        <w:tc>
          <w:tcPr>
            <w:tcW w:w="2022" w:type="dxa"/>
            <w:tcBorders>
              <w:top w:val="single" w:sz="4" w:space="0" w:color="000000"/>
            </w:tcBorders>
          </w:tcPr>
          <w:p w14:paraId="1458305F" w14:textId="39C65C5A"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4.37</w:t>
            </w:r>
          </w:p>
        </w:tc>
        <w:tc>
          <w:tcPr>
            <w:tcW w:w="2656" w:type="dxa"/>
            <w:tcBorders>
              <w:top w:val="single" w:sz="4" w:space="0" w:color="000000"/>
            </w:tcBorders>
            <w:shd w:val="clear" w:color="auto" w:fill="auto"/>
            <w:tcMar>
              <w:top w:w="80" w:type="dxa"/>
              <w:left w:w="80" w:type="dxa"/>
              <w:bottom w:w="80" w:type="dxa"/>
              <w:right w:w="80" w:type="dxa"/>
            </w:tcMar>
            <w:vAlign w:val="center"/>
          </w:tcPr>
          <w:p w14:paraId="07ABB132" w14:textId="1E9425DA"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0.1080489</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0.7717629</w:t>
            </w:r>
          </w:p>
        </w:tc>
      </w:tr>
      <w:tr w:rsidR="002D0884" w:rsidRPr="00077E8B" w14:paraId="450A5771" w14:textId="77777777" w:rsidTr="00716433">
        <w:trPr>
          <w:trHeight w:val="600"/>
        </w:trPr>
        <w:tc>
          <w:tcPr>
            <w:tcW w:w="2161" w:type="dxa"/>
            <w:shd w:val="clear" w:color="auto" w:fill="auto"/>
            <w:tcMar>
              <w:top w:w="80" w:type="dxa"/>
              <w:left w:w="80" w:type="dxa"/>
              <w:bottom w:w="80" w:type="dxa"/>
              <w:right w:w="80" w:type="dxa"/>
            </w:tcMar>
            <w:vAlign w:val="center"/>
          </w:tcPr>
          <w:p w14:paraId="4937846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positive lymph nodes</w:t>
            </w:r>
          </w:p>
        </w:tc>
        <w:tc>
          <w:tcPr>
            <w:tcW w:w="1467" w:type="dxa"/>
            <w:shd w:val="clear" w:color="auto" w:fill="auto"/>
            <w:tcMar>
              <w:top w:w="80" w:type="dxa"/>
              <w:left w:w="80" w:type="dxa"/>
              <w:bottom w:w="80" w:type="dxa"/>
              <w:right w:w="80" w:type="dxa"/>
            </w:tcMar>
            <w:vAlign w:val="center"/>
          </w:tcPr>
          <w:p w14:paraId="71E01160" w14:textId="6F760FB3"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1.972</w:t>
            </w:r>
          </w:p>
        </w:tc>
        <w:tc>
          <w:tcPr>
            <w:tcW w:w="1577" w:type="dxa"/>
            <w:shd w:val="clear" w:color="auto" w:fill="auto"/>
            <w:tcMar>
              <w:top w:w="80" w:type="dxa"/>
              <w:left w:w="80" w:type="dxa"/>
              <w:bottom w:w="80" w:type="dxa"/>
              <w:right w:w="80" w:type="dxa"/>
            </w:tcMar>
            <w:vAlign w:val="center"/>
          </w:tcPr>
          <w:p w14:paraId="3C079087"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0.1585958</w:t>
            </w:r>
          </w:p>
        </w:tc>
        <w:tc>
          <w:tcPr>
            <w:tcW w:w="1100" w:type="dxa"/>
            <w:shd w:val="clear" w:color="auto" w:fill="auto"/>
            <w:tcMar>
              <w:top w:w="80" w:type="dxa"/>
              <w:left w:w="80" w:type="dxa"/>
              <w:bottom w:w="80" w:type="dxa"/>
              <w:right w:w="80" w:type="dxa"/>
            </w:tcMar>
            <w:vAlign w:val="center"/>
          </w:tcPr>
          <w:p w14:paraId="0940603D"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12.44</w:t>
            </w:r>
          </w:p>
        </w:tc>
        <w:tc>
          <w:tcPr>
            <w:tcW w:w="1276" w:type="dxa"/>
            <w:shd w:val="clear" w:color="auto" w:fill="auto"/>
            <w:tcMar>
              <w:top w:w="80" w:type="dxa"/>
              <w:left w:w="80" w:type="dxa"/>
              <w:bottom w:w="80" w:type="dxa"/>
              <w:right w:w="80" w:type="dxa"/>
            </w:tcMar>
            <w:vAlign w:val="center"/>
          </w:tcPr>
          <w:p w14:paraId="05B8CBC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tc>
        <w:tc>
          <w:tcPr>
            <w:tcW w:w="2022" w:type="dxa"/>
          </w:tcPr>
          <w:p w14:paraId="5A3706A8" w14:textId="09D1B07B"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14.43</w:t>
            </w:r>
          </w:p>
        </w:tc>
        <w:tc>
          <w:tcPr>
            <w:tcW w:w="2656" w:type="dxa"/>
            <w:shd w:val="clear" w:color="auto" w:fill="auto"/>
            <w:tcMar>
              <w:top w:w="80" w:type="dxa"/>
              <w:left w:w="80" w:type="dxa"/>
              <w:bottom w:w="80" w:type="dxa"/>
              <w:right w:w="80" w:type="dxa"/>
            </w:tcMar>
            <w:vAlign w:val="center"/>
          </w:tcPr>
          <w:p w14:paraId="1D6EF71A" w14:textId="3C3E4E45"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1.661438</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2.283122</w:t>
            </w:r>
          </w:p>
        </w:tc>
      </w:tr>
      <w:tr w:rsidR="002D0884" w:rsidRPr="00077E8B" w14:paraId="3D928306" w14:textId="77777777" w:rsidTr="00716433">
        <w:trPr>
          <w:trHeight w:val="340"/>
        </w:trPr>
        <w:tc>
          <w:tcPr>
            <w:tcW w:w="2161" w:type="dxa"/>
            <w:shd w:val="clear" w:color="auto" w:fill="auto"/>
            <w:tcMar>
              <w:top w:w="80" w:type="dxa"/>
              <w:left w:w="80" w:type="dxa"/>
              <w:bottom w:w="80" w:type="dxa"/>
              <w:right w:w="80" w:type="dxa"/>
            </w:tcMar>
            <w:vAlign w:val="center"/>
          </w:tcPr>
          <w:p w14:paraId="38C97054"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Tumor stage</w:t>
            </w:r>
          </w:p>
        </w:tc>
        <w:tc>
          <w:tcPr>
            <w:tcW w:w="1467" w:type="dxa"/>
            <w:shd w:val="clear" w:color="auto" w:fill="auto"/>
            <w:tcMar>
              <w:top w:w="80" w:type="dxa"/>
              <w:left w:w="80" w:type="dxa"/>
              <w:bottom w:w="80" w:type="dxa"/>
              <w:right w:w="80" w:type="dxa"/>
            </w:tcMar>
            <w:vAlign w:val="center"/>
          </w:tcPr>
          <w:p w14:paraId="22E71E09" w14:textId="3E428703"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-1,721</w:t>
            </w:r>
          </w:p>
        </w:tc>
        <w:tc>
          <w:tcPr>
            <w:tcW w:w="1577" w:type="dxa"/>
            <w:shd w:val="clear" w:color="auto" w:fill="auto"/>
            <w:tcMar>
              <w:top w:w="80" w:type="dxa"/>
              <w:left w:w="80" w:type="dxa"/>
              <w:bottom w:w="80" w:type="dxa"/>
              <w:right w:w="80" w:type="dxa"/>
            </w:tcMar>
            <w:vAlign w:val="center"/>
          </w:tcPr>
          <w:p w14:paraId="1777F8BE"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0.2903174</w:t>
            </w:r>
          </w:p>
        </w:tc>
        <w:tc>
          <w:tcPr>
            <w:tcW w:w="1100" w:type="dxa"/>
            <w:shd w:val="clear" w:color="auto" w:fill="auto"/>
            <w:tcMar>
              <w:top w:w="80" w:type="dxa"/>
              <w:left w:w="80" w:type="dxa"/>
              <w:bottom w:w="80" w:type="dxa"/>
              <w:right w:w="80" w:type="dxa"/>
            </w:tcMar>
            <w:vAlign w:val="center"/>
          </w:tcPr>
          <w:p w14:paraId="708E50B6"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-5.93</w:t>
            </w:r>
          </w:p>
        </w:tc>
        <w:tc>
          <w:tcPr>
            <w:tcW w:w="1276" w:type="dxa"/>
            <w:shd w:val="clear" w:color="auto" w:fill="auto"/>
            <w:tcMar>
              <w:top w:w="80" w:type="dxa"/>
              <w:left w:w="80" w:type="dxa"/>
              <w:bottom w:w="80" w:type="dxa"/>
              <w:right w:w="80" w:type="dxa"/>
            </w:tcMar>
            <w:vAlign w:val="center"/>
          </w:tcPr>
          <w:p w14:paraId="1EBB3F18"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tc>
        <w:tc>
          <w:tcPr>
            <w:tcW w:w="2022" w:type="dxa"/>
          </w:tcPr>
          <w:p w14:paraId="0C2DB90F" w14:textId="06E8D0E9"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0.24</w:t>
            </w:r>
          </w:p>
        </w:tc>
        <w:tc>
          <w:tcPr>
            <w:tcW w:w="2656" w:type="dxa"/>
            <w:shd w:val="clear" w:color="auto" w:fill="auto"/>
            <w:tcMar>
              <w:top w:w="80" w:type="dxa"/>
              <w:left w:w="80" w:type="dxa"/>
              <w:bottom w:w="80" w:type="dxa"/>
              <w:right w:w="80" w:type="dxa"/>
            </w:tcMar>
            <w:vAlign w:val="center"/>
          </w:tcPr>
          <w:p w14:paraId="107041A1" w14:textId="606E78C6"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-2.29047</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1.152446</w:t>
            </w:r>
          </w:p>
        </w:tc>
      </w:tr>
      <w:tr w:rsidR="002D0884" w:rsidRPr="00077E8B" w14:paraId="4C117523" w14:textId="77777777" w:rsidTr="00716433">
        <w:trPr>
          <w:trHeight w:val="340"/>
        </w:trPr>
        <w:tc>
          <w:tcPr>
            <w:tcW w:w="2161" w:type="dxa"/>
            <w:shd w:val="clear" w:color="auto" w:fill="auto"/>
            <w:tcMar>
              <w:top w:w="80" w:type="dxa"/>
              <w:left w:w="80" w:type="dxa"/>
              <w:bottom w:w="80" w:type="dxa"/>
              <w:right w:w="80" w:type="dxa"/>
            </w:tcMar>
            <w:vAlign w:val="center"/>
          </w:tcPr>
          <w:p w14:paraId="38B9463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constant</w:t>
            </w:r>
          </w:p>
        </w:tc>
        <w:tc>
          <w:tcPr>
            <w:tcW w:w="1467" w:type="dxa"/>
            <w:shd w:val="clear" w:color="auto" w:fill="auto"/>
            <w:tcMar>
              <w:top w:w="80" w:type="dxa"/>
              <w:left w:w="80" w:type="dxa"/>
              <w:bottom w:w="80" w:type="dxa"/>
              <w:right w:w="80" w:type="dxa"/>
            </w:tcMar>
            <w:vAlign w:val="center"/>
          </w:tcPr>
          <w:p w14:paraId="36C84975" w14:textId="225C29D0"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-1.826</w:t>
            </w:r>
          </w:p>
        </w:tc>
        <w:tc>
          <w:tcPr>
            <w:tcW w:w="1577" w:type="dxa"/>
            <w:shd w:val="clear" w:color="auto" w:fill="auto"/>
            <w:tcMar>
              <w:top w:w="80" w:type="dxa"/>
              <w:left w:w="80" w:type="dxa"/>
              <w:bottom w:w="80" w:type="dxa"/>
              <w:right w:w="80" w:type="dxa"/>
            </w:tcMar>
            <w:vAlign w:val="center"/>
          </w:tcPr>
          <w:p w14:paraId="3CB6E94B"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0.1234243</w:t>
            </w:r>
          </w:p>
        </w:tc>
        <w:tc>
          <w:tcPr>
            <w:tcW w:w="1100" w:type="dxa"/>
            <w:shd w:val="clear" w:color="auto" w:fill="auto"/>
            <w:tcMar>
              <w:top w:w="80" w:type="dxa"/>
              <w:left w:w="80" w:type="dxa"/>
              <w:bottom w:w="80" w:type="dxa"/>
              <w:right w:w="80" w:type="dxa"/>
            </w:tcMar>
            <w:vAlign w:val="center"/>
          </w:tcPr>
          <w:p w14:paraId="5020A947"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-14.79</w:t>
            </w:r>
          </w:p>
        </w:tc>
        <w:tc>
          <w:tcPr>
            <w:tcW w:w="1276" w:type="dxa"/>
            <w:shd w:val="clear" w:color="auto" w:fill="auto"/>
            <w:tcMar>
              <w:top w:w="80" w:type="dxa"/>
              <w:left w:w="80" w:type="dxa"/>
              <w:bottom w:w="80" w:type="dxa"/>
              <w:right w:w="80" w:type="dxa"/>
            </w:tcMar>
            <w:vAlign w:val="center"/>
          </w:tcPr>
          <w:p w14:paraId="100AEA21"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tc>
        <w:tc>
          <w:tcPr>
            <w:tcW w:w="2022" w:type="dxa"/>
          </w:tcPr>
          <w:p w14:paraId="7E02F7EA"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p>
        </w:tc>
        <w:tc>
          <w:tcPr>
            <w:tcW w:w="2656" w:type="dxa"/>
            <w:shd w:val="clear" w:color="auto" w:fill="auto"/>
            <w:tcMar>
              <w:top w:w="80" w:type="dxa"/>
              <w:left w:w="80" w:type="dxa"/>
              <w:bottom w:w="80" w:type="dxa"/>
              <w:right w:w="80" w:type="dxa"/>
            </w:tcMar>
            <w:vAlign w:val="center"/>
          </w:tcPr>
          <w:p w14:paraId="0DC4A598" w14:textId="184FAD7D"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-2.067534</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1.58372</w:t>
            </w:r>
          </w:p>
        </w:tc>
      </w:tr>
    </w:tbl>
    <w:p w14:paraId="54C78D0A" w14:textId="77777777" w:rsidR="007404E2" w:rsidRPr="00077E8B" w:rsidRDefault="007404E2" w:rsidP="00077E8B">
      <w:pPr>
        <w:widowControl w:val="0"/>
        <w:spacing w:line="360" w:lineRule="auto"/>
        <w:ind w:rightChars="127" w:right="305"/>
        <w:jc w:val="both"/>
        <w:rPr>
          <w:rFonts w:ascii="Book Antiqua" w:hAnsi="Book Antiqua"/>
          <w:b/>
          <w:bCs/>
          <w:color w:val="000000" w:themeColor="text1"/>
        </w:rPr>
      </w:pPr>
    </w:p>
    <w:p w14:paraId="067AA3DC" w14:textId="2CAD4960" w:rsidR="007404E2" w:rsidRPr="00077E8B" w:rsidRDefault="007404E2" w:rsidP="00077E8B">
      <w:pPr>
        <w:spacing w:line="360" w:lineRule="auto"/>
        <w:ind w:rightChars="127" w:right="305"/>
        <w:jc w:val="both"/>
        <w:rPr>
          <w:rFonts w:ascii="Book Antiqua" w:hAnsi="Book Antiqua"/>
          <w:color w:val="000000" w:themeColor="text1"/>
          <w:lang w:val="en-US"/>
        </w:rPr>
      </w:pPr>
    </w:p>
    <w:sectPr w:rsidR="007404E2" w:rsidRPr="00077E8B" w:rsidSect="00B80F95">
      <w:footerReference w:type="default" r:id="rId25"/>
      <w:pgSz w:w="12240" w:h="15840"/>
      <w:pgMar w:top="1440" w:right="1467" w:bottom="1440" w:left="107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E4866" w14:textId="77777777" w:rsidR="00E059E9" w:rsidRDefault="00E059E9">
      <w:r>
        <w:separator/>
      </w:r>
    </w:p>
  </w:endnote>
  <w:endnote w:type="continuationSeparator" w:id="0">
    <w:p w14:paraId="0797BE75" w14:textId="77777777" w:rsidR="00E059E9" w:rsidRDefault="00E0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微软雅黑">
    <w:altName w:val="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黑体">
    <w:altName w:val="SimHe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3C708" w14:textId="77777777" w:rsidR="005B16E9" w:rsidRPr="002C4A4B" w:rsidRDefault="005B16E9" w:rsidP="002D0884">
    <w:pPr>
      <w:pStyle w:val="a5"/>
      <w:jc w:val="center"/>
      <w:rPr>
        <w:rFonts w:cs="Times New Roman"/>
        <w:sz w:val="18"/>
      </w:rPr>
    </w:pPr>
    <w:r w:rsidRPr="002C4A4B">
      <w:rPr>
        <w:rFonts w:eastAsia="Arial" w:cs="Times New Roman"/>
        <w:sz w:val="18"/>
      </w:rPr>
      <w:fldChar w:fldCharType="begin"/>
    </w:r>
    <w:r w:rsidRPr="002C4A4B">
      <w:rPr>
        <w:rFonts w:eastAsia="Arial" w:cs="Times New Roman"/>
        <w:sz w:val="18"/>
      </w:rPr>
      <w:instrText xml:space="preserve"> PAGE </w:instrText>
    </w:r>
    <w:r w:rsidRPr="002C4A4B">
      <w:rPr>
        <w:rFonts w:eastAsia="Arial" w:cs="Times New Roman"/>
        <w:sz w:val="18"/>
      </w:rPr>
      <w:fldChar w:fldCharType="separate"/>
    </w:r>
    <w:r w:rsidR="00332689">
      <w:rPr>
        <w:rFonts w:eastAsia="Arial" w:cs="Times New Roman"/>
        <w:noProof/>
        <w:sz w:val="18"/>
      </w:rPr>
      <w:t>6</w:t>
    </w:r>
    <w:r w:rsidRPr="002C4A4B">
      <w:rPr>
        <w:rFonts w:eastAsia="Arial" w:cs="Times New Roman"/>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D9CC2" w14:textId="77777777" w:rsidR="00E059E9" w:rsidRDefault="00E059E9">
      <w:r>
        <w:separator/>
      </w:r>
    </w:p>
  </w:footnote>
  <w:footnote w:type="continuationSeparator" w:id="0">
    <w:p w14:paraId="4CFAEF18" w14:textId="77777777" w:rsidR="00E059E9" w:rsidRDefault="00E05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Clinical Oncolog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adreed5wt2apbewpvbpdxd8ees9ddas0x5z&quot;&gt;FGFR4Paper-Converted122018&lt;record-ids&gt;&lt;item&gt;1&lt;/item&gt;&lt;item&gt;4&lt;/item&gt;&lt;item&gt;5&lt;/item&gt;&lt;item&gt;6&lt;/item&gt;&lt;item&gt;7&lt;/item&gt;&lt;item&gt;10&lt;/item&gt;&lt;item&gt;14&lt;/item&gt;&lt;item&gt;15&lt;/item&gt;&lt;item&gt;16&lt;/item&gt;&lt;item&gt;23&lt;/item&gt;&lt;item&gt;26&lt;/item&gt;&lt;item&gt;31&lt;/item&gt;&lt;item&gt;32&lt;/item&gt;&lt;item&gt;34&lt;/item&gt;&lt;item&gt;36&lt;/item&gt;&lt;item&gt;38&lt;/item&gt;&lt;item&gt;40&lt;/item&gt;&lt;item&gt;42&lt;/item&gt;&lt;item&gt;50&lt;/item&gt;&lt;item&gt;54&lt;/item&gt;&lt;item&gt;56&lt;/item&gt;&lt;item&gt;57&lt;/item&gt;&lt;item&gt;58&lt;/item&gt;&lt;item&gt;61&lt;/item&gt;&lt;item&gt;64&lt;/item&gt;&lt;item&gt;65&lt;/item&gt;&lt;item&gt;66&lt;/item&gt;&lt;item&gt;184&lt;/item&gt;&lt;item&gt;230&lt;/item&gt;&lt;item&gt;231&lt;/item&gt;&lt;item&gt;232&lt;/item&gt;&lt;item&gt;233&lt;/item&gt;&lt;item&gt;234&lt;/item&gt;&lt;item&gt;235&lt;/item&gt;&lt;item&gt;243&lt;/item&gt;&lt;/record-ids&gt;&lt;/item&gt;&lt;/Libraries&gt;"/>
  </w:docVars>
  <w:rsids>
    <w:rsidRoot w:val="005A07C0"/>
    <w:rsid w:val="000024C2"/>
    <w:rsid w:val="00031119"/>
    <w:rsid w:val="00056246"/>
    <w:rsid w:val="000618D0"/>
    <w:rsid w:val="00077E8B"/>
    <w:rsid w:val="00097E9B"/>
    <w:rsid w:val="000B62E5"/>
    <w:rsid w:val="000C7A55"/>
    <w:rsid w:val="000C7B56"/>
    <w:rsid w:val="000D017B"/>
    <w:rsid w:val="000D06F6"/>
    <w:rsid w:val="00102AE5"/>
    <w:rsid w:val="00113A99"/>
    <w:rsid w:val="00113BE5"/>
    <w:rsid w:val="00135F7A"/>
    <w:rsid w:val="001366FE"/>
    <w:rsid w:val="00136A33"/>
    <w:rsid w:val="00137C29"/>
    <w:rsid w:val="00146484"/>
    <w:rsid w:val="0016306E"/>
    <w:rsid w:val="00164060"/>
    <w:rsid w:val="00180FFF"/>
    <w:rsid w:val="0018229D"/>
    <w:rsid w:val="001A515A"/>
    <w:rsid w:val="001A6531"/>
    <w:rsid w:val="001C25C1"/>
    <w:rsid w:val="001D5A43"/>
    <w:rsid w:val="001E1822"/>
    <w:rsid w:val="00207F25"/>
    <w:rsid w:val="00234DC1"/>
    <w:rsid w:val="00242328"/>
    <w:rsid w:val="00250FF5"/>
    <w:rsid w:val="00264516"/>
    <w:rsid w:val="00282537"/>
    <w:rsid w:val="002B020F"/>
    <w:rsid w:val="002C4A4B"/>
    <w:rsid w:val="002D0884"/>
    <w:rsid w:val="003116C9"/>
    <w:rsid w:val="003161E1"/>
    <w:rsid w:val="00321DC1"/>
    <w:rsid w:val="00332689"/>
    <w:rsid w:val="00346E85"/>
    <w:rsid w:val="00351A14"/>
    <w:rsid w:val="00366FE5"/>
    <w:rsid w:val="00370458"/>
    <w:rsid w:val="0037555C"/>
    <w:rsid w:val="00377F5D"/>
    <w:rsid w:val="00384B43"/>
    <w:rsid w:val="003904F5"/>
    <w:rsid w:val="00391670"/>
    <w:rsid w:val="003C0B8A"/>
    <w:rsid w:val="003D20A1"/>
    <w:rsid w:val="003E0338"/>
    <w:rsid w:val="003E5E5B"/>
    <w:rsid w:val="0040285E"/>
    <w:rsid w:val="00403FA6"/>
    <w:rsid w:val="004126CA"/>
    <w:rsid w:val="004204DB"/>
    <w:rsid w:val="00426217"/>
    <w:rsid w:val="00443368"/>
    <w:rsid w:val="004504F8"/>
    <w:rsid w:val="00485B1A"/>
    <w:rsid w:val="00495F3B"/>
    <w:rsid w:val="004979DD"/>
    <w:rsid w:val="004B1DBB"/>
    <w:rsid w:val="004B23EE"/>
    <w:rsid w:val="004E223A"/>
    <w:rsid w:val="004F63DC"/>
    <w:rsid w:val="0050342B"/>
    <w:rsid w:val="00524040"/>
    <w:rsid w:val="0054697F"/>
    <w:rsid w:val="00590DF4"/>
    <w:rsid w:val="005A07C0"/>
    <w:rsid w:val="005B16E9"/>
    <w:rsid w:val="005B5F58"/>
    <w:rsid w:val="00600542"/>
    <w:rsid w:val="00621FD3"/>
    <w:rsid w:val="00626FFB"/>
    <w:rsid w:val="00645A1A"/>
    <w:rsid w:val="006508C2"/>
    <w:rsid w:val="006538A8"/>
    <w:rsid w:val="0066065D"/>
    <w:rsid w:val="00660D92"/>
    <w:rsid w:val="00662CE7"/>
    <w:rsid w:val="006D6525"/>
    <w:rsid w:val="006D6B66"/>
    <w:rsid w:val="00716433"/>
    <w:rsid w:val="00731CE5"/>
    <w:rsid w:val="007404E2"/>
    <w:rsid w:val="00746E7A"/>
    <w:rsid w:val="0075157C"/>
    <w:rsid w:val="0076252E"/>
    <w:rsid w:val="007628CA"/>
    <w:rsid w:val="007E092C"/>
    <w:rsid w:val="00802A76"/>
    <w:rsid w:val="00814EF9"/>
    <w:rsid w:val="0081599C"/>
    <w:rsid w:val="008217A7"/>
    <w:rsid w:val="008329A1"/>
    <w:rsid w:val="008458D0"/>
    <w:rsid w:val="008651C9"/>
    <w:rsid w:val="00871A88"/>
    <w:rsid w:val="008771C1"/>
    <w:rsid w:val="00880C89"/>
    <w:rsid w:val="008850E4"/>
    <w:rsid w:val="00893FBE"/>
    <w:rsid w:val="00895F19"/>
    <w:rsid w:val="008970C4"/>
    <w:rsid w:val="008A491B"/>
    <w:rsid w:val="008B2FA6"/>
    <w:rsid w:val="008B3205"/>
    <w:rsid w:val="008B4A76"/>
    <w:rsid w:val="008D34F1"/>
    <w:rsid w:val="008E499B"/>
    <w:rsid w:val="008F1F75"/>
    <w:rsid w:val="00957BD6"/>
    <w:rsid w:val="00975531"/>
    <w:rsid w:val="00985030"/>
    <w:rsid w:val="00994810"/>
    <w:rsid w:val="009D5B34"/>
    <w:rsid w:val="009F5BCA"/>
    <w:rsid w:val="00A07179"/>
    <w:rsid w:val="00A12BC6"/>
    <w:rsid w:val="00A64CFB"/>
    <w:rsid w:val="00A65414"/>
    <w:rsid w:val="00A84DC0"/>
    <w:rsid w:val="00AA241C"/>
    <w:rsid w:val="00AB2364"/>
    <w:rsid w:val="00AB7D5D"/>
    <w:rsid w:val="00AD6521"/>
    <w:rsid w:val="00AE5018"/>
    <w:rsid w:val="00B01820"/>
    <w:rsid w:val="00B055F0"/>
    <w:rsid w:val="00B05C41"/>
    <w:rsid w:val="00B101E2"/>
    <w:rsid w:val="00B1300D"/>
    <w:rsid w:val="00B212D7"/>
    <w:rsid w:val="00B21EDE"/>
    <w:rsid w:val="00B24297"/>
    <w:rsid w:val="00B42FC9"/>
    <w:rsid w:val="00B80F95"/>
    <w:rsid w:val="00B83A4E"/>
    <w:rsid w:val="00B83C18"/>
    <w:rsid w:val="00B85218"/>
    <w:rsid w:val="00B86158"/>
    <w:rsid w:val="00B86728"/>
    <w:rsid w:val="00BC2CBE"/>
    <w:rsid w:val="00BF3073"/>
    <w:rsid w:val="00C03DD4"/>
    <w:rsid w:val="00C279E2"/>
    <w:rsid w:val="00C65573"/>
    <w:rsid w:val="00C741F7"/>
    <w:rsid w:val="00C950D8"/>
    <w:rsid w:val="00C978CD"/>
    <w:rsid w:val="00CB35B1"/>
    <w:rsid w:val="00CC2F1C"/>
    <w:rsid w:val="00CD0C3A"/>
    <w:rsid w:val="00CF5782"/>
    <w:rsid w:val="00D07827"/>
    <w:rsid w:val="00D15E6D"/>
    <w:rsid w:val="00D21F1A"/>
    <w:rsid w:val="00D613DF"/>
    <w:rsid w:val="00D672CE"/>
    <w:rsid w:val="00D82403"/>
    <w:rsid w:val="00D83B9B"/>
    <w:rsid w:val="00D933F7"/>
    <w:rsid w:val="00E00289"/>
    <w:rsid w:val="00E059E9"/>
    <w:rsid w:val="00E143CF"/>
    <w:rsid w:val="00E43D49"/>
    <w:rsid w:val="00E53794"/>
    <w:rsid w:val="00E550E4"/>
    <w:rsid w:val="00E60964"/>
    <w:rsid w:val="00E6264F"/>
    <w:rsid w:val="00E733BF"/>
    <w:rsid w:val="00E8522F"/>
    <w:rsid w:val="00E85DBC"/>
    <w:rsid w:val="00E9137C"/>
    <w:rsid w:val="00E943A4"/>
    <w:rsid w:val="00E960C1"/>
    <w:rsid w:val="00EA37ED"/>
    <w:rsid w:val="00EB1766"/>
    <w:rsid w:val="00F1532C"/>
    <w:rsid w:val="00F55656"/>
    <w:rsid w:val="00F87027"/>
    <w:rsid w:val="00FA6843"/>
    <w:rsid w:val="00FC35E3"/>
    <w:rsid w:val="00FC4832"/>
    <w:rsid w:val="00FD7DCF"/>
    <w:rsid w:val="00FE53F2"/>
    <w:rsid w:val="00FF307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14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Arial Unicode MS"/>
      <w:color w:val="000000"/>
      <w:sz w:val="24"/>
      <w:szCs w:val="24"/>
      <w:u w:color="000000"/>
    </w:rPr>
  </w:style>
  <w:style w:type="paragraph" w:styleId="1">
    <w:name w:val="heading 1"/>
    <w:next w:val="a"/>
    <w:uiPriority w:val="9"/>
    <w:qFormat/>
    <w:pPr>
      <w:keepNext/>
      <w:spacing w:before="240" w:after="60"/>
      <w:jc w:val="both"/>
      <w:outlineLvl w:val="0"/>
    </w:pPr>
    <w:rPr>
      <w:rFonts w:ascii="Arial" w:hAnsi="Arial" w:cs="Arial Unicode MS"/>
      <w:b/>
      <w:bCs/>
      <w:color w:val="000000"/>
      <w:kern w:val="32"/>
      <w:sz w:val="32"/>
      <w:szCs w:val="32"/>
      <w:u w:color="000000"/>
      <w:lang w:val="fr-FR"/>
    </w:rPr>
  </w:style>
  <w:style w:type="paragraph" w:styleId="2">
    <w:name w:val="heading 2"/>
    <w:next w:val="a"/>
    <w:uiPriority w:val="9"/>
    <w:unhideWhenUsed/>
    <w:qFormat/>
    <w:pPr>
      <w:keepNext/>
      <w:spacing w:before="240" w:after="60"/>
      <w:jc w:val="both"/>
      <w:outlineLvl w:val="1"/>
    </w:pPr>
    <w:rPr>
      <w:rFonts w:ascii="Helvetica" w:hAnsi="Helvetica" w:cs="Arial Unicode MS"/>
      <w:b/>
      <w:bCs/>
      <w:i/>
      <w:iCs/>
      <w:color w:val="000000"/>
      <w:sz w:val="28"/>
      <w:szCs w:val="28"/>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tabs>
        <w:tab w:val="center" w:pos="4320"/>
        <w:tab w:val="right" w:pos="8640"/>
      </w:tabs>
    </w:pPr>
    <w:rPr>
      <w:rFonts w:cs="Arial Unicode MS"/>
      <w:color w:val="000000"/>
      <w:sz w:val="24"/>
      <w:szCs w:val="24"/>
      <w:u w:color="000000"/>
    </w:rPr>
  </w:style>
  <w:style w:type="paragraph" w:styleId="a5">
    <w:name w:val="footer"/>
    <w:pPr>
      <w:tabs>
        <w:tab w:val="center" w:pos="4320"/>
        <w:tab w:val="right" w:pos="8640"/>
      </w:tabs>
    </w:pPr>
    <w:rPr>
      <w:rFonts w:cs="Arial Unicode MS"/>
      <w:color w:val="000000"/>
      <w:sz w:val="24"/>
      <w:szCs w:val="24"/>
      <w:u w:color="000000"/>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customStyle="1" w:styleId="DefaultChar">
    <w:name w:val="Default Char"/>
    <w:pPr>
      <w:widowControl w:val="0"/>
    </w:pPr>
    <w:rPr>
      <w:rFonts w:cs="Arial Unicode MS"/>
      <w:color w:val="000000"/>
      <w:sz w:val="24"/>
      <w:szCs w:val="24"/>
      <w:u w:color="000000"/>
    </w:rPr>
  </w:style>
  <w:style w:type="paragraph" w:customStyle="1" w:styleId="Formatvorlageberschrift1NichtFett">
    <w:name w:val="Formatvorlage Überschrift 1 + Nicht Fett"/>
    <w:pPr>
      <w:keepNext/>
      <w:spacing w:before="240" w:after="60"/>
      <w:jc w:val="both"/>
      <w:outlineLvl w:val="0"/>
    </w:pPr>
    <w:rPr>
      <w:rFonts w:ascii="Arial" w:eastAsia="Arial" w:hAnsi="Arial" w:cs="Arial"/>
      <w:b/>
      <w:bCs/>
      <w:color w:val="000000"/>
      <w:kern w:val="32"/>
      <w:sz w:val="32"/>
      <w:szCs w:val="32"/>
      <w:u w:color="000000"/>
      <w:lang w:val="fr-FR"/>
    </w:rPr>
  </w:style>
  <w:style w:type="paragraph" w:customStyle="1" w:styleId="CM36CharCharChar">
    <w:name w:val="CM36 Char Char Char"/>
    <w:next w:val="DefaultChar"/>
    <w:link w:val="CM36CharCharCharZchn"/>
    <w:pPr>
      <w:widowControl w:val="0"/>
      <w:spacing w:after="225"/>
    </w:pPr>
    <w:rPr>
      <w:rFonts w:eastAsia="Times New Roman"/>
      <w:color w:val="000000"/>
      <w:sz w:val="24"/>
      <w:szCs w:val="24"/>
      <w:u w:color="000000"/>
    </w:rPr>
  </w:style>
  <w:style w:type="paragraph" w:customStyle="1" w:styleId="CM36Char">
    <w:name w:val="CM36 Char"/>
    <w:next w:val="DefaultChar"/>
    <w:pPr>
      <w:widowControl w:val="0"/>
      <w:spacing w:after="225"/>
    </w:pPr>
    <w:rPr>
      <w:rFonts w:eastAsia="Times New Roman"/>
      <w:color w:val="000000"/>
      <w:sz w:val="24"/>
      <w:szCs w:val="24"/>
      <w:u w:color="000000"/>
    </w:rPr>
  </w:style>
  <w:style w:type="paragraph" w:customStyle="1" w:styleId="CM36CharChar">
    <w:name w:val="CM36 Char Char"/>
    <w:next w:val="Default"/>
    <w:pPr>
      <w:widowControl w:val="0"/>
      <w:spacing w:after="225"/>
    </w:pPr>
    <w:rPr>
      <w:rFonts w:eastAsia="Times New Roman"/>
      <w:color w:val="000000"/>
      <w:sz w:val="24"/>
      <w:szCs w:val="24"/>
      <w:u w:color="000000"/>
    </w:rPr>
  </w:style>
  <w:style w:type="paragraph" w:customStyle="1" w:styleId="Default">
    <w:name w:val="Default"/>
    <w:pPr>
      <w:widowControl w:val="0"/>
    </w:pPr>
    <w:rPr>
      <w:rFonts w:eastAsia="Times New Roman"/>
      <w:color w:val="000000"/>
      <w:sz w:val="24"/>
      <w:szCs w:val="24"/>
      <w:u w:color="000000"/>
    </w:rPr>
  </w:style>
  <w:style w:type="paragraph" w:customStyle="1" w:styleId="EndNoteBibliography">
    <w:name w:val="EndNote Bibliography"/>
    <w:pPr>
      <w:spacing w:line="360" w:lineRule="auto"/>
    </w:pPr>
    <w:rPr>
      <w:rFonts w:ascii="Book Antiqua" w:eastAsia="Times New Roman" w:hAnsi="Book Antiqua"/>
      <w:color w:val="000000"/>
      <w:sz w:val="24"/>
      <w:szCs w:val="24"/>
      <w:u w:color="000000"/>
    </w:rPr>
  </w:style>
  <w:style w:type="paragraph" w:customStyle="1" w:styleId="ListParagraph1">
    <w:name w:val="List Paragraph1"/>
    <w:pPr>
      <w:spacing w:after="200" w:line="276" w:lineRule="auto"/>
      <w:ind w:left="720"/>
    </w:pPr>
    <w:rPr>
      <w:rFonts w:ascii="Calibri" w:eastAsia="Calibri" w:hAnsi="Calibri" w:cs="Calibri"/>
      <w:color w:val="000000"/>
      <w:sz w:val="22"/>
      <w:szCs w:val="22"/>
      <w:u w:color="000000"/>
      <w:lang w:val="en-US"/>
    </w:rPr>
  </w:style>
  <w:style w:type="character" w:styleId="a6">
    <w:name w:val="FollowedHyperlink"/>
    <w:basedOn w:val="a0"/>
    <w:uiPriority w:val="99"/>
    <w:semiHidden/>
    <w:unhideWhenUsed/>
    <w:rsid w:val="006508C2"/>
    <w:rPr>
      <w:color w:val="FF00FF" w:themeColor="followedHyperlink"/>
      <w:u w:val="single"/>
    </w:rPr>
  </w:style>
  <w:style w:type="character" w:styleId="a7">
    <w:name w:val="annotation reference"/>
    <w:basedOn w:val="a0"/>
    <w:uiPriority w:val="99"/>
    <w:unhideWhenUsed/>
    <w:rsid w:val="00B1300D"/>
    <w:rPr>
      <w:sz w:val="16"/>
      <w:szCs w:val="16"/>
    </w:rPr>
  </w:style>
  <w:style w:type="paragraph" w:styleId="a8">
    <w:name w:val="annotation text"/>
    <w:basedOn w:val="a"/>
    <w:link w:val="Char"/>
    <w:uiPriority w:val="99"/>
    <w:unhideWhenUsed/>
    <w:qFormat/>
    <w:rsid w:val="00B1300D"/>
    <w:rPr>
      <w:sz w:val="20"/>
      <w:szCs w:val="20"/>
    </w:rPr>
  </w:style>
  <w:style w:type="character" w:customStyle="1" w:styleId="Char">
    <w:name w:val="批注文字 Char"/>
    <w:basedOn w:val="a0"/>
    <w:link w:val="a8"/>
    <w:uiPriority w:val="99"/>
    <w:qFormat/>
    <w:rsid w:val="00B1300D"/>
    <w:rPr>
      <w:rFonts w:cs="Arial Unicode MS"/>
      <w:color w:val="000000"/>
      <w:u w:color="000000"/>
    </w:rPr>
  </w:style>
  <w:style w:type="paragraph" w:styleId="a9">
    <w:name w:val="Balloon Text"/>
    <w:basedOn w:val="a"/>
    <w:link w:val="Char0"/>
    <w:uiPriority w:val="99"/>
    <w:semiHidden/>
    <w:unhideWhenUsed/>
    <w:rsid w:val="00B1300D"/>
    <w:rPr>
      <w:rFonts w:cs="Times New Roman"/>
      <w:sz w:val="18"/>
      <w:szCs w:val="18"/>
    </w:rPr>
  </w:style>
  <w:style w:type="character" w:customStyle="1" w:styleId="Char0">
    <w:name w:val="批注框文本 Char"/>
    <w:basedOn w:val="a0"/>
    <w:link w:val="a9"/>
    <w:uiPriority w:val="99"/>
    <w:semiHidden/>
    <w:rsid w:val="00B1300D"/>
    <w:rPr>
      <w:color w:val="000000"/>
      <w:sz w:val="18"/>
      <w:szCs w:val="18"/>
      <w:u w:color="000000"/>
    </w:rPr>
  </w:style>
  <w:style w:type="character" w:styleId="aa">
    <w:name w:val="Strong"/>
    <w:basedOn w:val="a0"/>
    <w:uiPriority w:val="22"/>
    <w:qFormat/>
    <w:rsid w:val="00880C89"/>
    <w:rPr>
      <w:b/>
      <w:bCs/>
    </w:rPr>
  </w:style>
  <w:style w:type="paragraph" w:customStyle="1" w:styleId="EndNoteBibliographyTitle">
    <w:name w:val="EndNote Bibliography Title"/>
    <w:basedOn w:val="a"/>
    <w:link w:val="EndNoteBibliographyTitleZchn"/>
    <w:rsid w:val="0054697F"/>
    <w:pPr>
      <w:jc w:val="center"/>
    </w:pPr>
    <w:rPr>
      <w:rFonts w:ascii="Book Antiqua" w:hAnsi="Book Antiqua" w:cs="Times New Roman"/>
    </w:rPr>
  </w:style>
  <w:style w:type="character" w:customStyle="1" w:styleId="CM36CharCharCharZchn">
    <w:name w:val="CM36 Char Char Char Zchn"/>
    <w:basedOn w:val="a0"/>
    <w:link w:val="CM36CharCharChar"/>
    <w:rsid w:val="0054697F"/>
    <w:rPr>
      <w:rFonts w:eastAsia="Times New Roman"/>
      <w:color w:val="000000"/>
      <w:sz w:val="24"/>
      <w:szCs w:val="24"/>
      <w:u w:color="000000"/>
    </w:rPr>
  </w:style>
  <w:style w:type="character" w:customStyle="1" w:styleId="EndNoteBibliographyTitleZchn">
    <w:name w:val="EndNote Bibliography Title Zchn"/>
    <w:basedOn w:val="CM36CharCharCharZchn"/>
    <w:link w:val="EndNoteBibliographyTitle"/>
    <w:rsid w:val="0054697F"/>
    <w:rPr>
      <w:rFonts w:ascii="Book Antiqua" w:eastAsia="Times New Roman" w:hAnsi="Book Antiqua"/>
      <w:color w:val="000000"/>
      <w:sz w:val="24"/>
      <w:szCs w:val="24"/>
      <w:u w:color="000000"/>
    </w:rPr>
  </w:style>
  <w:style w:type="character" w:customStyle="1" w:styleId="NichtaufgelsteErwhnung1">
    <w:name w:val="Nicht aufgelöste Erwähnung1"/>
    <w:basedOn w:val="a0"/>
    <w:uiPriority w:val="99"/>
    <w:semiHidden/>
    <w:unhideWhenUsed/>
    <w:rsid w:val="000B62E5"/>
    <w:rPr>
      <w:color w:val="605E5C"/>
      <w:shd w:val="clear" w:color="auto" w:fill="E1DFDD"/>
    </w:rPr>
  </w:style>
  <w:style w:type="paragraph" w:styleId="ab">
    <w:name w:val="Normal (Web)"/>
    <w:basedOn w:val="a"/>
    <w:uiPriority w:val="99"/>
    <w:unhideWhenUsed/>
    <w:rsid w:val="000B62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character" w:customStyle="1" w:styleId="apple-converted-space">
    <w:name w:val="apple-converted-space"/>
    <w:basedOn w:val="a0"/>
    <w:rsid w:val="00B85218"/>
  </w:style>
  <w:style w:type="paragraph" w:customStyle="1" w:styleId="10">
    <w:name w:val="正文1"/>
    <w:uiPriority w:val="99"/>
    <w:rsid w:val="00F8702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character" w:customStyle="1" w:styleId="fontstyle21">
    <w:name w:val="fontstyle21"/>
    <w:basedOn w:val="a0"/>
    <w:qFormat/>
    <w:rsid w:val="00F87027"/>
    <w:rPr>
      <w:rFonts w:ascii="Book Antiqua" w:eastAsia="Book Antiqua" w:hAnsi="Book Antiqua" w:cs="Book Antiqua" w:hint="default"/>
      <w:i/>
      <w:color w:val="000000"/>
      <w:sz w:val="24"/>
      <w:szCs w:val="24"/>
    </w:rPr>
  </w:style>
  <w:style w:type="paragraph" w:styleId="ac">
    <w:name w:val="annotation subject"/>
    <w:basedOn w:val="a8"/>
    <w:next w:val="a8"/>
    <w:link w:val="Char1"/>
    <w:uiPriority w:val="99"/>
    <w:semiHidden/>
    <w:unhideWhenUsed/>
    <w:rsid w:val="00975531"/>
    <w:rPr>
      <w:b/>
      <w:bCs/>
      <w:sz w:val="24"/>
      <w:szCs w:val="24"/>
    </w:rPr>
  </w:style>
  <w:style w:type="character" w:customStyle="1" w:styleId="Char1">
    <w:name w:val="批注主题 Char"/>
    <w:basedOn w:val="Char"/>
    <w:link w:val="ac"/>
    <w:uiPriority w:val="99"/>
    <w:semiHidden/>
    <w:rsid w:val="00975531"/>
    <w:rPr>
      <w:rFonts w:cs="Arial Unicode MS"/>
      <w:b/>
      <w:bCs/>
      <w:color w:val="000000"/>
      <w:sz w:val="24"/>
      <w:szCs w:val="24"/>
      <w:u w:color="000000"/>
    </w:rPr>
  </w:style>
  <w:style w:type="paragraph" w:styleId="ad">
    <w:name w:val="Revision"/>
    <w:hidden/>
    <w:uiPriority w:val="99"/>
    <w:semiHidden/>
    <w:rsid w:val="00E85DB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customStyle="1" w:styleId="NichtaufgelsteErwhnung2">
    <w:name w:val="Nicht aufgelöste Erwähnung2"/>
    <w:basedOn w:val="a0"/>
    <w:uiPriority w:val="99"/>
    <w:semiHidden/>
    <w:unhideWhenUsed/>
    <w:rsid w:val="006538A8"/>
    <w:rPr>
      <w:color w:val="605E5C"/>
      <w:shd w:val="clear" w:color="auto" w:fill="E1DFDD"/>
    </w:rPr>
  </w:style>
  <w:style w:type="paragraph" w:styleId="20">
    <w:name w:val="Body Text 2"/>
    <w:basedOn w:val="a"/>
    <w:link w:val="2Char"/>
    <w:semiHidden/>
    <w:unhideWhenUsed/>
    <w:rsid w:val="0016306E"/>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cs="Times New Roman"/>
      <w:color w:val="auto"/>
      <w:kern w:val="2"/>
      <w:sz w:val="21"/>
      <w:szCs w:val="20"/>
      <w:bdr w:val="none" w:sz="0" w:space="0" w:color="auto"/>
      <w:lang w:val="en-US" w:eastAsia="ja-JP"/>
    </w:rPr>
  </w:style>
  <w:style w:type="character" w:customStyle="1" w:styleId="2Char">
    <w:name w:val="正文文本 2 Char"/>
    <w:basedOn w:val="a0"/>
    <w:link w:val="20"/>
    <w:semiHidden/>
    <w:rsid w:val="0016306E"/>
    <w:rPr>
      <w:rFonts w:eastAsia="MS Mincho"/>
      <w:kern w:val="2"/>
      <w:sz w:val="21"/>
      <w:bdr w:val="none" w:sz="0" w:space="0" w:color="auto"/>
      <w:lang w:val="en-US" w:eastAsia="ja-JP"/>
    </w:rPr>
  </w:style>
  <w:style w:type="paragraph" w:styleId="ae">
    <w:name w:val="List Paragraph"/>
    <w:basedOn w:val="a"/>
    <w:uiPriority w:val="34"/>
    <w:qFormat/>
    <w:rsid w:val="00CC2F1C"/>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color w:val="auto"/>
      <w:kern w:val="2"/>
      <w:sz w:val="21"/>
      <w:szCs w:val="22"/>
      <w:bdr w:val="none" w:sz="0" w:space="0" w:color="aut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Arial Unicode MS"/>
      <w:color w:val="000000"/>
      <w:sz w:val="24"/>
      <w:szCs w:val="24"/>
      <w:u w:color="000000"/>
    </w:rPr>
  </w:style>
  <w:style w:type="paragraph" w:styleId="1">
    <w:name w:val="heading 1"/>
    <w:next w:val="a"/>
    <w:uiPriority w:val="9"/>
    <w:qFormat/>
    <w:pPr>
      <w:keepNext/>
      <w:spacing w:before="240" w:after="60"/>
      <w:jc w:val="both"/>
      <w:outlineLvl w:val="0"/>
    </w:pPr>
    <w:rPr>
      <w:rFonts w:ascii="Arial" w:hAnsi="Arial" w:cs="Arial Unicode MS"/>
      <w:b/>
      <w:bCs/>
      <w:color w:val="000000"/>
      <w:kern w:val="32"/>
      <w:sz w:val="32"/>
      <w:szCs w:val="32"/>
      <w:u w:color="000000"/>
      <w:lang w:val="fr-FR"/>
    </w:rPr>
  </w:style>
  <w:style w:type="paragraph" w:styleId="2">
    <w:name w:val="heading 2"/>
    <w:next w:val="a"/>
    <w:uiPriority w:val="9"/>
    <w:unhideWhenUsed/>
    <w:qFormat/>
    <w:pPr>
      <w:keepNext/>
      <w:spacing w:before="240" w:after="60"/>
      <w:jc w:val="both"/>
      <w:outlineLvl w:val="1"/>
    </w:pPr>
    <w:rPr>
      <w:rFonts w:ascii="Helvetica" w:hAnsi="Helvetica" w:cs="Arial Unicode MS"/>
      <w:b/>
      <w:bCs/>
      <w:i/>
      <w:iCs/>
      <w:color w:val="000000"/>
      <w:sz w:val="28"/>
      <w:szCs w:val="28"/>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4">
    <w:name w:val="header"/>
    <w:pPr>
      <w:tabs>
        <w:tab w:val="center" w:pos="4320"/>
        <w:tab w:val="right" w:pos="8640"/>
      </w:tabs>
    </w:pPr>
    <w:rPr>
      <w:rFonts w:cs="Arial Unicode MS"/>
      <w:color w:val="000000"/>
      <w:sz w:val="24"/>
      <w:szCs w:val="24"/>
      <w:u w:color="000000"/>
    </w:rPr>
  </w:style>
  <w:style w:type="paragraph" w:styleId="a5">
    <w:name w:val="footer"/>
    <w:pPr>
      <w:tabs>
        <w:tab w:val="center" w:pos="4320"/>
        <w:tab w:val="right" w:pos="8640"/>
      </w:tabs>
    </w:pPr>
    <w:rPr>
      <w:rFonts w:cs="Arial Unicode MS"/>
      <w:color w:val="000000"/>
      <w:sz w:val="24"/>
      <w:szCs w:val="24"/>
      <w:u w:color="000000"/>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customStyle="1" w:styleId="DefaultChar">
    <w:name w:val="Default Char"/>
    <w:pPr>
      <w:widowControl w:val="0"/>
    </w:pPr>
    <w:rPr>
      <w:rFonts w:cs="Arial Unicode MS"/>
      <w:color w:val="000000"/>
      <w:sz w:val="24"/>
      <w:szCs w:val="24"/>
      <w:u w:color="000000"/>
    </w:rPr>
  </w:style>
  <w:style w:type="paragraph" w:customStyle="1" w:styleId="Formatvorlageberschrift1NichtFett">
    <w:name w:val="Formatvorlage Überschrift 1 + Nicht Fett"/>
    <w:pPr>
      <w:keepNext/>
      <w:spacing w:before="240" w:after="60"/>
      <w:jc w:val="both"/>
      <w:outlineLvl w:val="0"/>
    </w:pPr>
    <w:rPr>
      <w:rFonts w:ascii="Arial" w:eastAsia="Arial" w:hAnsi="Arial" w:cs="Arial"/>
      <w:b/>
      <w:bCs/>
      <w:color w:val="000000"/>
      <w:kern w:val="32"/>
      <w:sz w:val="32"/>
      <w:szCs w:val="32"/>
      <w:u w:color="000000"/>
      <w:lang w:val="fr-FR"/>
    </w:rPr>
  </w:style>
  <w:style w:type="paragraph" w:customStyle="1" w:styleId="CM36CharCharChar">
    <w:name w:val="CM36 Char Char Char"/>
    <w:next w:val="DefaultChar"/>
    <w:link w:val="CM36CharCharCharZchn"/>
    <w:pPr>
      <w:widowControl w:val="0"/>
      <w:spacing w:after="225"/>
    </w:pPr>
    <w:rPr>
      <w:rFonts w:eastAsia="Times New Roman"/>
      <w:color w:val="000000"/>
      <w:sz w:val="24"/>
      <w:szCs w:val="24"/>
      <w:u w:color="000000"/>
    </w:rPr>
  </w:style>
  <w:style w:type="paragraph" w:customStyle="1" w:styleId="CM36Char">
    <w:name w:val="CM36 Char"/>
    <w:next w:val="DefaultChar"/>
    <w:pPr>
      <w:widowControl w:val="0"/>
      <w:spacing w:after="225"/>
    </w:pPr>
    <w:rPr>
      <w:rFonts w:eastAsia="Times New Roman"/>
      <w:color w:val="000000"/>
      <w:sz w:val="24"/>
      <w:szCs w:val="24"/>
      <w:u w:color="000000"/>
    </w:rPr>
  </w:style>
  <w:style w:type="paragraph" w:customStyle="1" w:styleId="CM36CharChar">
    <w:name w:val="CM36 Char Char"/>
    <w:next w:val="Default"/>
    <w:pPr>
      <w:widowControl w:val="0"/>
      <w:spacing w:after="225"/>
    </w:pPr>
    <w:rPr>
      <w:rFonts w:eastAsia="Times New Roman"/>
      <w:color w:val="000000"/>
      <w:sz w:val="24"/>
      <w:szCs w:val="24"/>
      <w:u w:color="000000"/>
    </w:rPr>
  </w:style>
  <w:style w:type="paragraph" w:customStyle="1" w:styleId="Default">
    <w:name w:val="Default"/>
    <w:pPr>
      <w:widowControl w:val="0"/>
    </w:pPr>
    <w:rPr>
      <w:rFonts w:eastAsia="Times New Roman"/>
      <w:color w:val="000000"/>
      <w:sz w:val="24"/>
      <w:szCs w:val="24"/>
      <w:u w:color="000000"/>
    </w:rPr>
  </w:style>
  <w:style w:type="paragraph" w:customStyle="1" w:styleId="EndNoteBibliography">
    <w:name w:val="EndNote Bibliography"/>
    <w:pPr>
      <w:spacing w:line="360" w:lineRule="auto"/>
    </w:pPr>
    <w:rPr>
      <w:rFonts w:ascii="Book Antiqua" w:eastAsia="Times New Roman" w:hAnsi="Book Antiqua"/>
      <w:color w:val="000000"/>
      <w:sz w:val="24"/>
      <w:szCs w:val="24"/>
      <w:u w:color="000000"/>
    </w:rPr>
  </w:style>
  <w:style w:type="paragraph" w:customStyle="1" w:styleId="ListParagraph1">
    <w:name w:val="List Paragraph1"/>
    <w:pPr>
      <w:spacing w:after="200" w:line="276" w:lineRule="auto"/>
      <w:ind w:left="720"/>
    </w:pPr>
    <w:rPr>
      <w:rFonts w:ascii="Calibri" w:eastAsia="Calibri" w:hAnsi="Calibri" w:cs="Calibri"/>
      <w:color w:val="000000"/>
      <w:sz w:val="22"/>
      <w:szCs w:val="22"/>
      <w:u w:color="000000"/>
      <w:lang w:val="en-US"/>
    </w:rPr>
  </w:style>
  <w:style w:type="character" w:styleId="a6">
    <w:name w:val="FollowedHyperlink"/>
    <w:basedOn w:val="a0"/>
    <w:uiPriority w:val="99"/>
    <w:semiHidden/>
    <w:unhideWhenUsed/>
    <w:rsid w:val="006508C2"/>
    <w:rPr>
      <w:color w:val="FF00FF" w:themeColor="followedHyperlink"/>
      <w:u w:val="single"/>
    </w:rPr>
  </w:style>
  <w:style w:type="character" w:styleId="a7">
    <w:name w:val="annotation reference"/>
    <w:basedOn w:val="a0"/>
    <w:uiPriority w:val="99"/>
    <w:unhideWhenUsed/>
    <w:rsid w:val="00B1300D"/>
    <w:rPr>
      <w:sz w:val="16"/>
      <w:szCs w:val="16"/>
    </w:rPr>
  </w:style>
  <w:style w:type="paragraph" w:styleId="a8">
    <w:name w:val="annotation text"/>
    <w:basedOn w:val="a"/>
    <w:link w:val="Char"/>
    <w:uiPriority w:val="99"/>
    <w:unhideWhenUsed/>
    <w:qFormat/>
    <w:rsid w:val="00B1300D"/>
    <w:rPr>
      <w:sz w:val="20"/>
      <w:szCs w:val="20"/>
    </w:rPr>
  </w:style>
  <w:style w:type="character" w:customStyle="1" w:styleId="Char">
    <w:name w:val="批注文字 Char"/>
    <w:basedOn w:val="a0"/>
    <w:link w:val="a8"/>
    <w:uiPriority w:val="99"/>
    <w:qFormat/>
    <w:rsid w:val="00B1300D"/>
    <w:rPr>
      <w:rFonts w:cs="Arial Unicode MS"/>
      <w:color w:val="000000"/>
      <w:u w:color="000000"/>
    </w:rPr>
  </w:style>
  <w:style w:type="paragraph" w:styleId="a9">
    <w:name w:val="Balloon Text"/>
    <w:basedOn w:val="a"/>
    <w:link w:val="Char0"/>
    <w:uiPriority w:val="99"/>
    <w:semiHidden/>
    <w:unhideWhenUsed/>
    <w:rsid w:val="00B1300D"/>
    <w:rPr>
      <w:rFonts w:cs="Times New Roman"/>
      <w:sz w:val="18"/>
      <w:szCs w:val="18"/>
    </w:rPr>
  </w:style>
  <w:style w:type="character" w:customStyle="1" w:styleId="Char0">
    <w:name w:val="批注框文本 Char"/>
    <w:basedOn w:val="a0"/>
    <w:link w:val="a9"/>
    <w:uiPriority w:val="99"/>
    <w:semiHidden/>
    <w:rsid w:val="00B1300D"/>
    <w:rPr>
      <w:color w:val="000000"/>
      <w:sz w:val="18"/>
      <w:szCs w:val="18"/>
      <w:u w:color="000000"/>
    </w:rPr>
  </w:style>
  <w:style w:type="character" w:styleId="aa">
    <w:name w:val="Strong"/>
    <w:basedOn w:val="a0"/>
    <w:uiPriority w:val="22"/>
    <w:qFormat/>
    <w:rsid w:val="00880C89"/>
    <w:rPr>
      <w:b/>
      <w:bCs/>
    </w:rPr>
  </w:style>
  <w:style w:type="paragraph" w:customStyle="1" w:styleId="EndNoteBibliographyTitle">
    <w:name w:val="EndNote Bibliography Title"/>
    <w:basedOn w:val="a"/>
    <w:link w:val="EndNoteBibliographyTitleZchn"/>
    <w:rsid w:val="0054697F"/>
    <w:pPr>
      <w:jc w:val="center"/>
    </w:pPr>
    <w:rPr>
      <w:rFonts w:ascii="Book Antiqua" w:hAnsi="Book Antiqua" w:cs="Times New Roman"/>
    </w:rPr>
  </w:style>
  <w:style w:type="character" w:customStyle="1" w:styleId="CM36CharCharCharZchn">
    <w:name w:val="CM36 Char Char Char Zchn"/>
    <w:basedOn w:val="a0"/>
    <w:link w:val="CM36CharCharChar"/>
    <w:rsid w:val="0054697F"/>
    <w:rPr>
      <w:rFonts w:eastAsia="Times New Roman"/>
      <w:color w:val="000000"/>
      <w:sz w:val="24"/>
      <w:szCs w:val="24"/>
      <w:u w:color="000000"/>
    </w:rPr>
  </w:style>
  <w:style w:type="character" w:customStyle="1" w:styleId="EndNoteBibliographyTitleZchn">
    <w:name w:val="EndNote Bibliography Title Zchn"/>
    <w:basedOn w:val="CM36CharCharCharZchn"/>
    <w:link w:val="EndNoteBibliographyTitle"/>
    <w:rsid w:val="0054697F"/>
    <w:rPr>
      <w:rFonts w:ascii="Book Antiqua" w:eastAsia="Times New Roman" w:hAnsi="Book Antiqua"/>
      <w:color w:val="000000"/>
      <w:sz w:val="24"/>
      <w:szCs w:val="24"/>
      <w:u w:color="000000"/>
    </w:rPr>
  </w:style>
  <w:style w:type="character" w:customStyle="1" w:styleId="NichtaufgelsteErwhnung1">
    <w:name w:val="Nicht aufgelöste Erwähnung1"/>
    <w:basedOn w:val="a0"/>
    <w:uiPriority w:val="99"/>
    <w:semiHidden/>
    <w:unhideWhenUsed/>
    <w:rsid w:val="000B62E5"/>
    <w:rPr>
      <w:color w:val="605E5C"/>
      <w:shd w:val="clear" w:color="auto" w:fill="E1DFDD"/>
    </w:rPr>
  </w:style>
  <w:style w:type="paragraph" w:styleId="ab">
    <w:name w:val="Normal (Web)"/>
    <w:basedOn w:val="a"/>
    <w:uiPriority w:val="99"/>
    <w:unhideWhenUsed/>
    <w:rsid w:val="000B62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character" w:customStyle="1" w:styleId="apple-converted-space">
    <w:name w:val="apple-converted-space"/>
    <w:basedOn w:val="a0"/>
    <w:rsid w:val="00B85218"/>
  </w:style>
  <w:style w:type="paragraph" w:customStyle="1" w:styleId="10">
    <w:name w:val="正文1"/>
    <w:uiPriority w:val="99"/>
    <w:rsid w:val="00F8702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宋体" w:hAnsi="Arial" w:cs="Arial"/>
      <w:color w:val="000000"/>
      <w:sz w:val="22"/>
      <w:bdr w:val="none" w:sz="0" w:space="0" w:color="auto"/>
      <w:lang w:val="pl-PL" w:eastAsia="pl-PL"/>
    </w:rPr>
  </w:style>
  <w:style w:type="character" w:customStyle="1" w:styleId="fontstyle21">
    <w:name w:val="fontstyle21"/>
    <w:basedOn w:val="a0"/>
    <w:qFormat/>
    <w:rsid w:val="00F87027"/>
    <w:rPr>
      <w:rFonts w:ascii="Book Antiqua" w:eastAsia="Book Antiqua" w:hAnsi="Book Antiqua" w:cs="Book Antiqua" w:hint="default"/>
      <w:i/>
      <w:color w:val="000000"/>
      <w:sz w:val="24"/>
      <w:szCs w:val="24"/>
    </w:rPr>
  </w:style>
  <w:style w:type="paragraph" w:styleId="ac">
    <w:name w:val="annotation subject"/>
    <w:basedOn w:val="a8"/>
    <w:next w:val="a8"/>
    <w:link w:val="Char1"/>
    <w:uiPriority w:val="99"/>
    <w:semiHidden/>
    <w:unhideWhenUsed/>
    <w:rsid w:val="00975531"/>
    <w:rPr>
      <w:b/>
      <w:bCs/>
      <w:sz w:val="24"/>
      <w:szCs w:val="24"/>
    </w:rPr>
  </w:style>
  <w:style w:type="character" w:customStyle="1" w:styleId="Char1">
    <w:name w:val="批注主题 Char"/>
    <w:basedOn w:val="Char"/>
    <w:link w:val="ac"/>
    <w:uiPriority w:val="99"/>
    <w:semiHidden/>
    <w:rsid w:val="00975531"/>
    <w:rPr>
      <w:rFonts w:cs="Arial Unicode MS"/>
      <w:b/>
      <w:bCs/>
      <w:color w:val="000000"/>
      <w:sz w:val="24"/>
      <w:szCs w:val="24"/>
      <w:u w:color="000000"/>
    </w:rPr>
  </w:style>
  <w:style w:type="paragraph" w:styleId="ad">
    <w:name w:val="Revision"/>
    <w:hidden/>
    <w:uiPriority w:val="99"/>
    <w:semiHidden/>
    <w:rsid w:val="00E85DB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customStyle="1" w:styleId="NichtaufgelsteErwhnung2">
    <w:name w:val="Nicht aufgelöste Erwähnung2"/>
    <w:basedOn w:val="a0"/>
    <w:uiPriority w:val="99"/>
    <w:semiHidden/>
    <w:unhideWhenUsed/>
    <w:rsid w:val="006538A8"/>
    <w:rPr>
      <w:color w:val="605E5C"/>
      <w:shd w:val="clear" w:color="auto" w:fill="E1DFDD"/>
    </w:rPr>
  </w:style>
  <w:style w:type="paragraph" w:styleId="20">
    <w:name w:val="Body Text 2"/>
    <w:basedOn w:val="a"/>
    <w:link w:val="2Char"/>
    <w:semiHidden/>
    <w:unhideWhenUsed/>
    <w:rsid w:val="0016306E"/>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cs="Times New Roman"/>
      <w:color w:val="auto"/>
      <w:kern w:val="2"/>
      <w:sz w:val="21"/>
      <w:szCs w:val="20"/>
      <w:bdr w:val="none" w:sz="0" w:space="0" w:color="auto"/>
      <w:lang w:val="en-US" w:eastAsia="ja-JP"/>
    </w:rPr>
  </w:style>
  <w:style w:type="character" w:customStyle="1" w:styleId="2Char">
    <w:name w:val="正文文本 2 Char"/>
    <w:basedOn w:val="a0"/>
    <w:link w:val="20"/>
    <w:semiHidden/>
    <w:rsid w:val="0016306E"/>
    <w:rPr>
      <w:rFonts w:eastAsia="MS Mincho"/>
      <w:kern w:val="2"/>
      <w:sz w:val="21"/>
      <w:bdr w:val="none" w:sz="0" w:space="0" w:color="auto"/>
      <w:lang w:val="en-US" w:eastAsia="ja-JP"/>
    </w:rPr>
  </w:style>
  <w:style w:type="paragraph" w:styleId="ae">
    <w:name w:val="List Paragraph"/>
    <w:basedOn w:val="a"/>
    <w:uiPriority w:val="34"/>
    <w:qFormat/>
    <w:rsid w:val="00CC2F1C"/>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color w:val="auto"/>
      <w:kern w:val="2"/>
      <w:sz w:val="21"/>
      <w:szCs w:val="22"/>
      <w:bdr w:val="none" w:sz="0" w:space="0" w:color="aut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16633">
      <w:bodyDiv w:val="1"/>
      <w:marLeft w:val="0"/>
      <w:marRight w:val="0"/>
      <w:marTop w:val="0"/>
      <w:marBottom w:val="0"/>
      <w:divBdr>
        <w:top w:val="none" w:sz="0" w:space="0" w:color="auto"/>
        <w:left w:val="none" w:sz="0" w:space="0" w:color="auto"/>
        <w:bottom w:val="none" w:sz="0" w:space="0" w:color="auto"/>
        <w:right w:val="none" w:sz="0" w:space="0" w:color="auto"/>
      </w:divBdr>
      <w:divsChild>
        <w:div w:id="1840925728">
          <w:marLeft w:val="0"/>
          <w:marRight w:val="0"/>
          <w:marTop w:val="0"/>
          <w:marBottom w:val="0"/>
          <w:divBdr>
            <w:top w:val="none" w:sz="0" w:space="0" w:color="auto"/>
            <w:left w:val="none" w:sz="0" w:space="0" w:color="auto"/>
            <w:bottom w:val="none" w:sz="0" w:space="0" w:color="auto"/>
            <w:right w:val="none" w:sz="0" w:space="0" w:color="auto"/>
          </w:divBdr>
          <w:divsChild>
            <w:div w:id="1895505138">
              <w:marLeft w:val="0"/>
              <w:marRight w:val="0"/>
              <w:marTop w:val="0"/>
              <w:marBottom w:val="0"/>
              <w:divBdr>
                <w:top w:val="none" w:sz="0" w:space="0" w:color="auto"/>
                <w:left w:val="none" w:sz="0" w:space="0" w:color="auto"/>
                <w:bottom w:val="none" w:sz="0" w:space="0" w:color="auto"/>
                <w:right w:val="none" w:sz="0" w:space="0" w:color="auto"/>
              </w:divBdr>
              <w:divsChild>
                <w:div w:id="15323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111">
      <w:bodyDiv w:val="1"/>
      <w:marLeft w:val="0"/>
      <w:marRight w:val="0"/>
      <w:marTop w:val="0"/>
      <w:marBottom w:val="0"/>
      <w:divBdr>
        <w:top w:val="none" w:sz="0" w:space="0" w:color="auto"/>
        <w:left w:val="none" w:sz="0" w:space="0" w:color="auto"/>
        <w:bottom w:val="none" w:sz="0" w:space="0" w:color="auto"/>
        <w:right w:val="none" w:sz="0" w:space="0" w:color="auto"/>
      </w:divBdr>
    </w:div>
    <w:div w:id="227810814">
      <w:bodyDiv w:val="1"/>
      <w:marLeft w:val="0"/>
      <w:marRight w:val="0"/>
      <w:marTop w:val="0"/>
      <w:marBottom w:val="0"/>
      <w:divBdr>
        <w:top w:val="none" w:sz="0" w:space="0" w:color="auto"/>
        <w:left w:val="none" w:sz="0" w:space="0" w:color="auto"/>
        <w:bottom w:val="none" w:sz="0" w:space="0" w:color="auto"/>
        <w:right w:val="none" w:sz="0" w:space="0" w:color="auto"/>
      </w:divBdr>
    </w:div>
    <w:div w:id="231160503">
      <w:bodyDiv w:val="1"/>
      <w:marLeft w:val="0"/>
      <w:marRight w:val="0"/>
      <w:marTop w:val="0"/>
      <w:marBottom w:val="0"/>
      <w:divBdr>
        <w:top w:val="none" w:sz="0" w:space="0" w:color="auto"/>
        <w:left w:val="none" w:sz="0" w:space="0" w:color="auto"/>
        <w:bottom w:val="none" w:sz="0" w:space="0" w:color="auto"/>
        <w:right w:val="none" w:sz="0" w:space="0" w:color="auto"/>
      </w:divBdr>
    </w:div>
    <w:div w:id="255284889">
      <w:bodyDiv w:val="1"/>
      <w:marLeft w:val="0"/>
      <w:marRight w:val="0"/>
      <w:marTop w:val="0"/>
      <w:marBottom w:val="0"/>
      <w:divBdr>
        <w:top w:val="none" w:sz="0" w:space="0" w:color="auto"/>
        <w:left w:val="none" w:sz="0" w:space="0" w:color="auto"/>
        <w:bottom w:val="none" w:sz="0" w:space="0" w:color="auto"/>
        <w:right w:val="none" w:sz="0" w:space="0" w:color="auto"/>
      </w:divBdr>
    </w:div>
    <w:div w:id="370807901">
      <w:bodyDiv w:val="1"/>
      <w:marLeft w:val="0"/>
      <w:marRight w:val="0"/>
      <w:marTop w:val="0"/>
      <w:marBottom w:val="0"/>
      <w:divBdr>
        <w:top w:val="none" w:sz="0" w:space="0" w:color="auto"/>
        <w:left w:val="none" w:sz="0" w:space="0" w:color="auto"/>
        <w:bottom w:val="none" w:sz="0" w:space="0" w:color="auto"/>
        <w:right w:val="none" w:sz="0" w:space="0" w:color="auto"/>
      </w:divBdr>
    </w:div>
    <w:div w:id="381639586">
      <w:bodyDiv w:val="1"/>
      <w:marLeft w:val="0"/>
      <w:marRight w:val="0"/>
      <w:marTop w:val="0"/>
      <w:marBottom w:val="0"/>
      <w:divBdr>
        <w:top w:val="none" w:sz="0" w:space="0" w:color="auto"/>
        <w:left w:val="none" w:sz="0" w:space="0" w:color="auto"/>
        <w:bottom w:val="none" w:sz="0" w:space="0" w:color="auto"/>
        <w:right w:val="none" w:sz="0" w:space="0" w:color="auto"/>
      </w:divBdr>
    </w:div>
    <w:div w:id="419106039">
      <w:bodyDiv w:val="1"/>
      <w:marLeft w:val="0"/>
      <w:marRight w:val="0"/>
      <w:marTop w:val="0"/>
      <w:marBottom w:val="0"/>
      <w:divBdr>
        <w:top w:val="none" w:sz="0" w:space="0" w:color="auto"/>
        <w:left w:val="none" w:sz="0" w:space="0" w:color="auto"/>
        <w:bottom w:val="none" w:sz="0" w:space="0" w:color="auto"/>
        <w:right w:val="none" w:sz="0" w:space="0" w:color="auto"/>
      </w:divBdr>
    </w:div>
    <w:div w:id="428475357">
      <w:bodyDiv w:val="1"/>
      <w:marLeft w:val="0"/>
      <w:marRight w:val="0"/>
      <w:marTop w:val="0"/>
      <w:marBottom w:val="0"/>
      <w:divBdr>
        <w:top w:val="none" w:sz="0" w:space="0" w:color="auto"/>
        <w:left w:val="none" w:sz="0" w:space="0" w:color="auto"/>
        <w:bottom w:val="none" w:sz="0" w:space="0" w:color="auto"/>
        <w:right w:val="none" w:sz="0" w:space="0" w:color="auto"/>
      </w:divBdr>
    </w:div>
    <w:div w:id="605621963">
      <w:bodyDiv w:val="1"/>
      <w:marLeft w:val="0"/>
      <w:marRight w:val="0"/>
      <w:marTop w:val="0"/>
      <w:marBottom w:val="0"/>
      <w:divBdr>
        <w:top w:val="none" w:sz="0" w:space="0" w:color="auto"/>
        <w:left w:val="none" w:sz="0" w:space="0" w:color="auto"/>
        <w:bottom w:val="none" w:sz="0" w:space="0" w:color="auto"/>
        <w:right w:val="none" w:sz="0" w:space="0" w:color="auto"/>
      </w:divBdr>
    </w:div>
    <w:div w:id="644510048">
      <w:bodyDiv w:val="1"/>
      <w:marLeft w:val="0"/>
      <w:marRight w:val="0"/>
      <w:marTop w:val="0"/>
      <w:marBottom w:val="0"/>
      <w:divBdr>
        <w:top w:val="none" w:sz="0" w:space="0" w:color="auto"/>
        <w:left w:val="none" w:sz="0" w:space="0" w:color="auto"/>
        <w:bottom w:val="none" w:sz="0" w:space="0" w:color="auto"/>
        <w:right w:val="none" w:sz="0" w:space="0" w:color="auto"/>
      </w:divBdr>
    </w:div>
    <w:div w:id="647706064">
      <w:bodyDiv w:val="1"/>
      <w:marLeft w:val="0"/>
      <w:marRight w:val="0"/>
      <w:marTop w:val="0"/>
      <w:marBottom w:val="0"/>
      <w:divBdr>
        <w:top w:val="none" w:sz="0" w:space="0" w:color="auto"/>
        <w:left w:val="none" w:sz="0" w:space="0" w:color="auto"/>
        <w:bottom w:val="none" w:sz="0" w:space="0" w:color="auto"/>
        <w:right w:val="none" w:sz="0" w:space="0" w:color="auto"/>
      </w:divBdr>
    </w:div>
    <w:div w:id="649215985">
      <w:bodyDiv w:val="1"/>
      <w:marLeft w:val="0"/>
      <w:marRight w:val="0"/>
      <w:marTop w:val="0"/>
      <w:marBottom w:val="0"/>
      <w:divBdr>
        <w:top w:val="none" w:sz="0" w:space="0" w:color="auto"/>
        <w:left w:val="none" w:sz="0" w:space="0" w:color="auto"/>
        <w:bottom w:val="none" w:sz="0" w:space="0" w:color="auto"/>
        <w:right w:val="none" w:sz="0" w:space="0" w:color="auto"/>
      </w:divBdr>
    </w:div>
    <w:div w:id="656156972">
      <w:bodyDiv w:val="1"/>
      <w:marLeft w:val="0"/>
      <w:marRight w:val="0"/>
      <w:marTop w:val="0"/>
      <w:marBottom w:val="0"/>
      <w:divBdr>
        <w:top w:val="none" w:sz="0" w:space="0" w:color="auto"/>
        <w:left w:val="none" w:sz="0" w:space="0" w:color="auto"/>
        <w:bottom w:val="none" w:sz="0" w:space="0" w:color="auto"/>
        <w:right w:val="none" w:sz="0" w:space="0" w:color="auto"/>
      </w:divBdr>
    </w:div>
    <w:div w:id="723406442">
      <w:bodyDiv w:val="1"/>
      <w:marLeft w:val="0"/>
      <w:marRight w:val="0"/>
      <w:marTop w:val="0"/>
      <w:marBottom w:val="0"/>
      <w:divBdr>
        <w:top w:val="none" w:sz="0" w:space="0" w:color="auto"/>
        <w:left w:val="none" w:sz="0" w:space="0" w:color="auto"/>
        <w:bottom w:val="none" w:sz="0" w:space="0" w:color="auto"/>
        <w:right w:val="none" w:sz="0" w:space="0" w:color="auto"/>
      </w:divBdr>
    </w:div>
    <w:div w:id="810294183">
      <w:bodyDiv w:val="1"/>
      <w:marLeft w:val="0"/>
      <w:marRight w:val="0"/>
      <w:marTop w:val="0"/>
      <w:marBottom w:val="0"/>
      <w:divBdr>
        <w:top w:val="none" w:sz="0" w:space="0" w:color="auto"/>
        <w:left w:val="none" w:sz="0" w:space="0" w:color="auto"/>
        <w:bottom w:val="none" w:sz="0" w:space="0" w:color="auto"/>
        <w:right w:val="none" w:sz="0" w:space="0" w:color="auto"/>
      </w:divBdr>
    </w:div>
    <w:div w:id="945768551">
      <w:bodyDiv w:val="1"/>
      <w:marLeft w:val="0"/>
      <w:marRight w:val="0"/>
      <w:marTop w:val="0"/>
      <w:marBottom w:val="0"/>
      <w:divBdr>
        <w:top w:val="none" w:sz="0" w:space="0" w:color="auto"/>
        <w:left w:val="none" w:sz="0" w:space="0" w:color="auto"/>
        <w:bottom w:val="none" w:sz="0" w:space="0" w:color="auto"/>
        <w:right w:val="none" w:sz="0" w:space="0" w:color="auto"/>
      </w:divBdr>
    </w:div>
    <w:div w:id="1030644475">
      <w:bodyDiv w:val="1"/>
      <w:marLeft w:val="0"/>
      <w:marRight w:val="0"/>
      <w:marTop w:val="0"/>
      <w:marBottom w:val="0"/>
      <w:divBdr>
        <w:top w:val="none" w:sz="0" w:space="0" w:color="auto"/>
        <w:left w:val="none" w:sz="0" w:space="0" w:color="auto"/>
        <w:bottom w:val="none" w:sz="0" w:space="0" w:color="auto"/>
        <w:right w:val="none" w:sz="0" w:space="0" w:color="auto"/>
      </w:divBdr>
    </w:div>
    <w:div w:id="1100949304">
      <w:bodyDiv w:val="1"/>
      <w:marLeft w:val="0"/>
      <w:marRight w:val="0"/>
      <w:marTop w:val="0"/>
      <w:marBottom w:val="0"/>
      <w:divBdr>
        <w:top w:val="none" w:sz="0" w:space="0" w:color="auto"/>
        <w:left w:val="none" w:sz="0" w:space="0" w:color="auto"/>
        <w:bottom w:val="none" w:sz="0" w:space="0" w:color="auto"/>
        <w:right w:val="none" w:sz="0" w:space="0" w:color="auto"/>
      </w:divBdr>
    </w:div>
    <w:div w:id="1145901165">
      <w:bodyDiv w:val="1"/>
      <w:marLeft w:val="0"/>
      <w:marRight w:val="0"/>
      <w:marTop w:val="0"/>
      <w:marBottom w:val="0"/>
      <w:divBdr>
        <w:top w:val="none" w:sz="0" w:space="0" w:color="auto"/>
        <w:left w:val="none" w:sz="0" w:space="0" w:color="auto"/>
        <w:bottom w:val="none" w:sz="0" w:space="0" w:color="auto"/>
        <w:right w:val="none" w:sz="0" w:space="0" w:color="auto"/>
      </w:divBdr>
    </w:div>
    <w:div w:id="1182353590">
      <w:bodyDiv w:val="1"/>
      <w:marLeft w:val="0"/>
      <w:marRight w:val="0"/>
      <w:marTop w:val="0"/>
      <w:marBottom w:val="0"/>
      <w:divBdr>
        <w:top w:val="none" w:sz="0" w:space="0" w:color="auto"/>
        <w:left w:val="none" w:sz="0" w:space="0" w:color="auto"/>
        <w:bottom w:val="none" w:sz="0" w:space="0" w:color="auto"/>
        <w:right w:val="none" w:sz="0" w:space="0" w:color="auto"/>
      </w:divBdr>
    </w:div>
    <w:div w:id="1248224193">
      <w:bodyDiv w:val="1"/>
      <w:marLeft w:val="0"/>
      <w:marRight w:val="0"/>
      <w:marTop w:val="0"/>
      <w:marBottom w:val="0"/>
      <w:divBdr>
        <w:top w:val="none" w:sz="0" w:space="0" w:color="auto"/>
        <w:left w:val="none" w:sz="0" w:space="0" w:color="auto"/>
        <w:bottom w:val="none" w:sz="0" w:space="0" w:color="auto"/>
        <w:right w:val="none" w:sz="0" w:space="0" w:color="auto"/>
      </w:divBdr>
    </w:div>
    <w:div w:id="1275283463">
      <w:bodyDiv w:val="1"/>
      <w:marLeft w:val="0"/>
      <w:marRight w:val="0"/>
      <w:marTop w:val="0"/>
      <w:marBottom w:val="0"/>
      <w:divBdr>
        <w:top w:val="none" w:sz="0" w:space="0" w:color="auto"/>
        <w:left w:val="none" w:sz="0" w:space="0" w:color="auto"/>
        <w:bottom w:val="none" w:sz="0" w:space="0" w:color="auto"/>
        <w:right w:val="none" w:sz="0" w:space="0" w:color="auto"/>
      </w:divBdr>
    </w:div>
    <w:div w:id="1333987759">
      <w:bodyDiv w:val="1"/>
      <w:marLeft w:val="0"/>
      <w:marRight w:val="0"/>
      <w:marTop w:val="0"/>
      <w:marBottom w:val="0"/>
      <w:divBdr>
        <w:top w:val="none" w:sz="0" w:space="0" w:color="auto"/>
        <w:left w:val="none" w:sz="0" w:space="0" w:color="auto"/>
        <w:bottom w:val="none" w:sz="0" w:space="0" w:color="auto"/>
        <w:right w:val="none" w:sz="0" w:space="0" w:color="auto"/>
      </w:divBdr>
    </w:div>
    <w:div w:id="1401781727">
      <w:bodyDiv w:val="1"/>
      <w:marLeft w:val="0"/>
      <w:marRight w:val="0"/>
      <w:marTop w:val="0"/>
      <w:marBottom w:val="0"/>
      <w:divBdr>
        <w:top w:val="none" w:sz="0" w:space="0" w:color="auto"/>
        <w:left w:val="none" w:sz="0" w:space="0" w:color="auto"/>
        <w:bottom w:val="none" w:sz="0" w:space="0" w:color="auto"/>
        <w:right w:val="none" w:sz="0" w:space="0" w:color="auto"/>
      </w:divBdr>
    </w:div>
    <w:div w:id="1628854340">
      <w:bodyDiv w:val="1"/>
      <w:marLeft w:val="0"/>
      <w:marRight w:val="0"/>
      <w:marTop w:val="0"/>
      <w:marBottom w:val="0"/>
      <w:divBdr>
        <w:top w:val="none" w:sz="0" w:space="0" w:color="auto"/>
        <w:left w:val="none" w:sz="0" w:space="0" w:color="auto"/>
        <w:bottom w:val="none" w:sz="0" w:space="0" w:color="auto"/>
        <w:right w:val="none" w:sz="0" w:space="0" w:color="auto"/>
      </w:divBdr>
      <w:divsChild>
        <w:div w:id="13381069">
          <w:marLeft w:val="0"/>
          <w:marRight w:val="0"/>
          <w:marTop w:val="0"/>
          <w:marBottom w:val="0"/>
          <w:divBdr>
            <w:top w:val="none" w:sz="0" w:space="0" w:color="auto"/>
            <w:left w:val="none" w:sz="0" w:space="0" w:color="auto"/>
            <w:bottom w:val="none" w:sz="0" w:space="0" w:color="auto"/>
            <w:right w:val="none" w:sz="0" w:space="0" w:color="auto"/>
          </w:divBdr>
        </w:div>
        <w:div w:id="15082549">
          <w:marLeft w:val="0"/>
          <w:marRight w:val="0"/>
          <w:marTop w:val="0"/>
          <w:marBottom w:val="0"/>
          <w:divBdr>
            <w:top w:val="none" w:sz="0" w:space="0" w:color="auto"/>
            <w:left w:val="none" w:sz="0" w:space="0" w:color="auto"/>
            <w:bottom w:val="none" w:sz="0" w:space="0" w:color="auto"/>
            <w:right w:val="none" w:sz="0" w:space="0" w:color="auto"/>
          </w:divBdr>
        </w:div>
        <w:div w:id="123501064">
          <w:marLeft w:val="0"/>
          <w:marRight w:val="0"/>
          <w:marTop w:val="0"/>
          <w:marBottom w:val="0"/>
          <w:divBdr>
            <w:top w:val="none" w:sz="0" w:space="0" w:color="auto"/>
            <w:left w:val="none" w:sz="0" w:space="0" w:color="auto"/>
            <w:bottom w:val="none" w:sz="0" w:space="0" w:color="auto"/>
            <w:right w:val="none" w:sz="0" w:space="0" w:color="auto"/>
          </w:divBdr>
        </w:div>
        <w:div w:id="224340752">
          <w:marLeft w:val="0"/>
          <w:marRight w:val="0"/>
          <w:marTop w:val="0"/>
          <w:marBottom w:val="0"/>
          <w:divBdr>
            <w:top w:val="none" w:sz="0" w:space="0" w:color="auto"/>
            <w:left w:val="none" w:sz="0" w:space="0" w:color="auto"/>
            <w:bottom w:val="none" w:sz="0" w:space="0" w:color="auto"/>
            <w:right w:val="none" w:sz="0" w:space="0" w:color="auto"/>
          </w:divBdr>
        </w:div>
        <w:div w:id="225460258">
          <w:marLeft w:val="1"/>
          <w:marRight w:val="0"/>
          <w:marTop w:val="0"/>
          <w:marBottom w:val="0"/>
          <w:divBdr>
            <w:top w:val="none" w:sz="0" w:space="0" w:color="auto"/>
            <w:left w:val="none" w:sz="0" w:space="0" w:color="auto"/>
            <w:bottom w:val="none" w:sz="0" w:space="0" w:color="auto"/>
            <w:right w:val="none" w:sz="0" w:space="0" w:color="auto"/>
          </w:divBdr>
        </w:div>
        <w:div w:id="328681395">
          <w:marLeft w:val="0"/>
          <w:marRight w:val="0"/>
          <w:marTop w:val="0"/>
          <w:marBottom w:val="0"/>
          <w:divBdr>
            <w:top w:val="none" w:sz="0" w:space="0" w:color="auto"/>
            <w:left w:val="none" w:sz="0" w:space="0" w:color="auto"/>
            <w:bottom w:val="none" w:sz="0" w:space="0" w:color="auto"/>
            <w:right w:val="none" w:sz="0" w:space="0" w:color="auto"/>
          </w:divBdr>
        </w:div>
        <w:div w:id="617950315">
          <w:marLeft w:val="0"/>
          <w:marRight w:val="0"/>
          <w:marTop w:val="0"/>
          <w:marBottom w:val="0"/>
          <w:divBdr>
            <w:top w:val="none" w:sz="0" w:space="0" w:color="auto"/>
            <w:left w:val="none" w:sz="0" w:space="0" w:color="auto"/>
            <w:bottom w:val="none" w:sz="0" w:space="0" w:color="auto"/>
            <w:right w:val="none" w:sz="0" w:space="0" w:color="auto"/>
          </w:divBdr>
        </w:div>
        <w:div w:id="634331321">
          <w:marLeft w:val="0"/>
          <w:marRight w:val="0"/>
          <w:marTop w:val="0"/>
          <w:marBottom w:val="0"/>
          <w:divBdr>
            <w:top w:val="none" w:sz="0" w:space="0" w:color="auto"/>
            <w:left w:val="none" w:sz="0" w:space="0" w:color="auto"/>
            <w:bottom w:val="none" w:sz="0" w:space="0" w:color="auto"/>
            <w:right w:val="none" w:sz="0" w:space="0" w:color="auto"/>
          </w:divBdr>
        </w:div>
        <w:div w:id="696125756">
          <w:marLeft w:val="0"/>
          <w:marRight w:val="0"/>
          <w:marTop w:val="0"/>
          <w:marBottom w:val="0"/>
          <w:divBdr>
            <w:top w:val="none" w:sz="0" w:space="0" w:color="auto"/>
            <w:left w:val="none" w:sz="0" w:space="0" w:color="auto"/>
            <w:bottom w:val="none" w:sz="0" w:space="0" w:color="auto"/>
            <w:right w:val="none" w:sz="0" w:space="0" w:color="auto"/>
          </w:divBdr>
        </w:div>
        <w:div w:id="713163815">
          <w:marLeft w:val="0"/>
          <w:marRight w:val="0"/>
          <w:marTop w:val="0"/>
          <w:marBottom w:val="0"/>
          <w:divBdr>
            <w:top w:val="none" w:sz="0" w:space="0" w:color="auto"/>
            <w:left w:val="none" w:sz="0" w:space="0" w:color="auto"/>
            <w:bottom w:val="none" w:sz="0" w:space="0" w:color="auto"/>
            <w:right w:val="none" w:sz="0" w:space="0" w:color="auto"/>
          </w:divBdr>
        </w:div>
        <w:div w:id="760562846">
          <w:marLeft w:val="0"/>
          <w:marRight w:val="0"/>
          <w:marTop w:val="0"/>
          <w:marBottom w:val="0"/>
          <w:divBdr>
            <w:top w:val="none" w:sz="0" w:space="0" w:color="auto"/>
            <w:left w:val="none" w:sz="0" w:space="0" w:color="auto"/>
            <w:bottom w:val="none" w:sz="0" w:space="0" w:color="auto"/>
            <w:right w:val="none" w:sz="0" w:space="0" w:color="auto"/>
          </w:divBdr>
        </w:div>
        <w:div w:id="786386888">
          <w:marLeft w:val="0"/>
          <w:marRight w:val="0"/>
          <w:marTop w:val="0"/>
          <w:marBottom w:val="0"/>
          <w:divBdr>
            <w:top w:val="none" w:sz="0" w:space="0" w:color="auto"/>
            <w:left w:val="none" w:sz="0" w:space="0" w:color="auto"/>
            <w:bottom w:val="none" w:sz="0" w:space="0" w:color="auto"/>
            <w:right w:val="none" w:sz="0" w:space="0" w:color="auto"/>
          </w:divBdr>
        </w:div>
        <w:div w:id="903030030">
          <w:marLeft w:val="0"/>
          <w:marRight w:val="0"/>
          <w:marTop w:val="0"/>
          <w:marBottom w:val="0"/>
          <w:divBdr>
            <w:top w:val="none" w:sz="0" w:space="0" w:color="auto"/>
            <w:left w:val="none" w:sz="0" w:space="0" w:color="auto"/>
            <w:bottom w:val="none" w:sz="0" w:space="0" w:color="auto"/>
            <w:right w:val="none" w:sz="0" w:space="0" w:color="auto"/>
          </w:divBdr>
        </w:div>
        <w:div w:id="983656870">
          <w:marLeft w:val="0"/>
          <w:marRight w:val="0"/>
          <w:marTop w:val="0"/>
          <w:marBottom w:val="0"/>
          <w:divBdr>
            <w:top w:val="none" w:sz="0" w:space="0" w:color="auto"/>
            <w:left w:val="none" w:sz="0" w:space="0" w:color="auto"/>
            <w:bottom w:val="none" w:sz="0" w:space="0" w:color="auto"/>
            <w:right w:val="none" w:sz="0" w:space="0" w:color="auto"/>
          </w:divBdr>
        </w:div>
        <w:div w:id="985816887">
          <w:marLeft w:val="0"/>
          <w:marRight w:val="0"/>
          <w:marTop w:val="0"/>
          <w:marBottom w:val="0"/>
          <w:divBdr>
            <w:top w:val="none" w:sz="0" w:space="0" w:color="auto"/>
            <w:left w:val="none" w:sz="0" w:space="0" w:color="auto"/>
            <w:bottom w:val="none" w:sz="0" w:space="0" w:color="auto"/>
            <w:right w:val="none" w:sz="0" w:space="0" w:color="auto"/>
          </w:divBdr>
        </w:div>
        <w:div w:id="1311327859">
          <w:marLeft w:val="0"/>
          <w:marRight w:val="0"/>
          <w:marTop w:val="0"/>
          <w:marBottom w:val="0"/>
          <w:divBdr>
            <w:top w:val="none" w:sz="0" w:space="0" w:color="auto"/>
            <w:left w:val="none" w:sz="0" w:space="0" w:color="auto"/>
            <w:bottom w:val="none" w:sz="0" w:space="0" w:color="auto"/>
            <w:right w:val="none" w:sz="0" w:space="0" w:color="auto"/>
          </w:divBdr>
        </w:div>
        <w:div w:id="1357196650">
          <w:marLeft w:val="0"/>
          <w:marRight w:val="0"/>
          <w:marTop w:val="0"/>
          <w:marBottom w:val="0"/>
          <w:divBdr>
            <w:top w:val="none" w:sz="0" w:space="0" w:color="auto"/>
            <w:left w:val="none" w:sz="0" w:space="0" w:color="auto"/>
            <w:bottom w:val="none" w:sz="0" w:space="0" w:color="auto"/>
            <w:right w:val="none" w:sz="0" w:space="0" w:color="auto"/>
          </w:divBdr>
        </w:div>
        <w:div w:id="1501309738">
          <w:marLeft w:val="1"/>
          <w:marRight w:val="0"/>
          <w:marTop w:val="0"/>
          <w:marBottom w:val="0"/>
          <w:divBdr>
            <w:top w:val="none" w:sz="0" w:space="0" w:color="auto"/>
            <w:left w:val="none" w:sz="0" w:space="0" w:color="auto"/>
            <w:bottom w:val="none" w:sz="0" w:space="0" w:color="auto"/>
            <w:right w:val="none" w:sz="0" w:space="0" w:color="auto"/>
          </w:divBdr>
        </w:div>
        <w:div w:id="1507818253">
          <w:marLeft w:val="0"/>
          <w:marRight w:val="0"/>
          <w:marTop w:val="0"/>
          <w:marBottom w:val="0"/>
          <w:divBdr>
            <w:top w:val="none" w:sz="0" w:space="0" w:color="auto"/>
            <w:left w:val="none" w:sz="0" w:space="0" w:color="auto"/>
            <w:bottom w:val="none" w:sz="0" w:space="0" w:color="auto"/>
            <w:right w:val="none" w:sz="0" w:space="0" w:color="auto"/>
          </w:divBdr>
        </w:div>
        <w:div w:id="1528979988">
          <w:marLeft w:val="0"/>
          <w:marRight w:val="0"/>
          <w:marTop w:val="0"/>
          <w:marBottom w:val="0"/>
          <w:divBdr>
            <w:top w:val="none" w:sz="0" w:space="0" w:color="auto"/>
            <w:left w:val="none" w:sz="0" w:space="0" w:color="auto"/>
            <w:bottom w:val="none" w:sz="0" w:space="0" w:color="auto"/>
            <w:right w:val="none" w:sz="0" w:space="0" w:color="auto"/>
          </w:divBdr>
        </w:div>
        <w:div w:id="1563979301">
          <w:marLeft w:val="0"/>
          <w:marRight w:val="0"/>
          <w:marTop w:val="0"/>
          <w:marBottom w:val="0"/>
          <w:divBdr>
            <w:top w:val="none" w:sz="0" w:space="0" w:color="auto"/>
            <w:left w:val="none" w:sz="0" w:space="0" w:color="auto"/>
            <w:bottom w:val="none" w:sz="0" w:space="0" w:color="auto"/>
            <w:right w:val="none" w:sz="0" w:space="0" w:color="auto"/>
          </w:divBdr>
        </w:div>
      </w:divsChild>
    </w:div>
    <w:div w:id="1769497719">
      <w:bodyDiv w:val="1"/>
      <w:marLeft w:val="0"/>
      <w:marRight w:val="0"/>
      <w:marTop w:val="0"/>
      <w:marBottom w:val="0"/>
      <w:divBdr>
        <w:top w:val="none" w:sz="0" w:space="0" w:color="auto"/>
        <w:left w:val="none" w:sz="0" w:space="0" w:color="auto"/>
        <w:bottom w:val="none" w:sz="0" w:space="0" w:color="auto"/>
        <w:right w:val="none" w:sz="0" w:space="0" w:color="auto"/>
      </w:divBdr>
    </w:div>
    <w:div w:id="1788574002">
      <w:bodyDiv w:val="1"/>
      <w:marLeft w:val="0"/>
      <w:marRight w:val="0"/>
      <w:marTop w:val="0"/>
      <w:marBottom w:val="0"/>
      <w:divBdr>
        <w:top w:val="none" w:sz="0" w:space="0" w:color="auto"/>
        <w:left w:val="none" w:sz="0" w:space="0" w:color="auto"/>
        <w:bottom w:val="none" w:sz="0" w:space="0" w:color="auto"/>
        <w:right w:val="none" w:sz="0" w:space="0" w:color="auto"/>
      </w:divBdr>
    </w:div>
    <w:div w:id="1814834454">
      <w:bodyDiv w:val="1"/>
      <w:marLeft w:val="0"/>
      <w:marRight w:val="0"/>
      <w:marTop w:val="0"/>
      <w:marBottom w:val="0"/>
      <w:divBdr>
        <w:top w:val="none" w:sz="0" w:space="0" w:color="auto"/>
        <w:left w:val="none" w:sz="0" w:space="0" w:color="auto"/>
        <w:bottom w:val="none" w:sz="0" w:space="0" w:color="auto"/>
        <w:right w:val="none" w:sz="0" w:space="0" w:color="auto"/>
      </w:divBdr>
    </w:div>
    <w:div w:id="1946844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000-0002-4339-1166"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0000-0002-2292-7064"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10" Type="http://schemas.openxmlformats.org/officeDocument/2006/relationships/hyperlink" Target="mailto:christoph.bergmann@uk-essen.de"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orcid.org/0000-0003-2620-0409"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11487</Words>
  <Characters>65477</Characters>
  <Application>Microsoft Office Word</Application>
  <DocSecurity>0</DocSecurity>
  <Lines>545</Lines>
  <Paragraphs>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cp:lastModifiedBy>
  <cp:revision>4</cp:revision>
  <dcterms:created xsi:type="dcterms:W3CDTF">2019-01-30T19:09:00Z</dcterms:created>
  <dcterms:modified xsi:type="dcterms:W3CDTF">2019-03-22T09:14:00Z</dcterms:modified>
</cp:coreProperties>
</file>