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E1" w:rsidRPr="00804CE1" w:rsidRDefault="00804CE1" w:rsidP="00804CE1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</w:rPr>
      </w:pPr>
      <w:bookmarkStart w:id="0" w:name="OLE_LINK17"/>
      <w:bookmarkStart w:id="1" w:name="OLE_LINK18"/>
      <w:bookmarkStart w:id="2" w:name="_GoBack"/>
      <w:bookmarkEnd w:id="2"/>
      <w:r w:rsidRPr="00804CE1">
        <w:rPr>
          <w:rFonts w:ascii="Book Antiqua" w:eastAsia="等线" w:hAnsi="Book Antiqua"/>
          <w:b/>
        </w:rPr>
        <w:t xml:space="preserve">Name of Journal: </w:t>
      </w:r>
      <w:r w:rsidRPr="00804CE1">
        <w:rPr>
          <w:rFonts w:ascii="Book Antiqua" w:eastAsia="等线" w:hAnsi="Book Antiqua"/>
          <w:b/>
          <w:bCs/>
          <w:i/>
          <w:iCs/>
        </w:rPr>
        <w:t xml:space="preserve">World Journal of Clinical Oncology </w:t>
      </w:r>
    </w:p>
    <w:p w:rsidR="00804CE1" w:rsidRPr="00804CE1" w:rsidRDefault="00804CE1" w:rsidP="00804CE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highlight w:val="white"/>
          <w:lang w:eastAsia="zh-CN"/>
        </w:rPr>
      </w:pPr>
      <w:bookmarkStart w:id="3" w:name="OLE_LINK485"/>
      <w:bookmarkStart w:id="4" w:name="OLE_LINK486"/>
      <w:bookmarkStart w:id="5" w:name="OLE_LINK661"/>
      <w:bookmarkStart w:id="6" w:name="OLE_LINK768"/>
      <w:bookmarkStart w:id="7" w:name="OLE_LINK568"/>
      <w:bookmarkStart w:id="8" w:name="OLE_LINK499"/>
      <w:bookmarkStart w:id="9" w:name="OLE_LINK437"/>
      <w:bookmarkStart w:id="10" w:name="OLE_LINK514"/>
      <w:bookmarkStart w:id="11" w:name="OLE_LINK515"/>
      <w:bookmarkStart w:id="12" w:name="OLE_LINK13"/>
      <w:bookmarkStart w:id="13" w:name="OLE_LINK351"/>
      <w:bookmarkStart w:id="14" w:name="OLE_LINK425"/>
      <w:r w:rsidRPr="00804CE1">
        <w:rPr>
          <w:rFonts w:ascii="Book Antiqua" w:hAnsi="Book Antiqua"/>
          <w:b/>
          <w:highlight w:val="white"/>
          <w:lang w:eastAsia="zh-CN"/>
        </w:rPr>
        <w:t>Manuscript NO:</w:t>
      </w:r>
      <w:bookmarkEnd w:id="3"/>
      <w:bookmarkEnd w:id="4"/>
      <w:bookmarkEnd w:id="5"/>
      <w:bookmarkEnd w:id="6"/>
      <w:bookmarkEnd w:id="7"/>
      <w:r w:rsidRPr="00804CE1">
        <w:rPr>
          <w:rFonts w:ascii="Book Antiqua" w:hAnsi="Book Antiqua"/>
          <w:b/>
          <w:highlight w:val="white"/>
          <w:lang w:eastAsia="zh-CN"/>
        </w:rPr>
        <w:t xml:space="preserve"> </w:t>
      </w:r>
      <w:bookmarkEnd w:id="8"/>
      <w:bookmarkEnd w:id="9"/>
      <w:bookmarkEnd w:id="10"/>
      <w:bookmarkEnd w:id="11"/>
      <w:bookmarkEnd w:id="12"/>
      <w:bookmarkEnd w:id="13"/>
      <w:bookmarkEnd w:id="14"/>
      <w:r w:rsidRPr="00804CE1">
        <w:rPr>
          <w:rFonts w:ascii="Book Antiqua" w:hAnsi="Book Antiqua"/>
          <w:b/>
          <w:highlight w:val="white"/>
          <w:lang w:eastAsia="zh-CN"/>
        </w:rPr>
        <w:t>47564</w:t>
      </w:r>
    </w:p>
    <w:p w:rsidR="00804CE1" w:rsidRPr="00804CE1" w:rsidRDefault="00804CE1" w:rsidP="00804CE1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</w:rPr>
      </w:pPr>
      <w:r w:rsidRPr="00804CE1">
        <w:rPr>
          <w:rFonts w:ascii="Book Antiqua" w:eastAsia="等线" w:hAnsi="Book Antiqua"/>
          <w:b/>
        </w:rPr>
        <w:t>Manuscript Type</w:t>
      </w:r>
      <w:r w:rsidRPr="00804CE1">
        <w:rPr>
          <w:rFonts w:ascii="Book Antiqua" w:eastAsia="等线" w:hAnsi="Book Antiqua"/>
          <w:b/>
          <w:bCs/>
        </w:rPr>
        <w:t>:</w:t>
      </w:r>
      <w:r w:rsidRPr="00804CE1">
        <w:rPr>
          <w:rFonts w:ascii="Book Antiqua" w:eastAsia="等线" w:hAnsi="Book Antiqua"/>
        </w:rPr>
        <w:t xml:space="preserve"> </w:t>
      </w:r>
      <w:r w:rsidRPr="00804CE1">
        <w:rPr>
          <w:rFonts w:ascii="Book Antiqua" w:eastAsia="等线" w:hAnsi="Book Antiqua"/>
          <w:b/>
          <w:bCs/>
          <w:caps/>
        </w:rPr>
        <w:t>Editorial</w:t>
      </w:r>
    </w:p>
    <w:bookmarkEnd w:id="0"/>
    <w:bookmarkEnd w:id="1"/>
    <w:p w:rsidR="00474CD3" w:rsidRPr="00C728CB" w:rsidRDefault="00474CD3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color w:val="000000"/>
        </w:rPr>
      </w:pPr>
    </w:p>
    <w:p w:rsidR="003462C0" w:rsidRPr="00C728CB" w:rsidRDefault="003462C0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color w:val="000000"/>
        </w:rPr>
      </w:pPr>
      <w:bookmarkStart w:id="15" w:name="OLE_LINK38"/>
      <w:bookmarkStart w:id="16" w:name="OLE_LINK39"/>
      <w:bookmarkStart w:id="17" w:name="OLE_LINK56"/>
      <w:bookmarkStart w:id="18" w:name="OLE_LINK57"/>
      <w:r w:rsidRPr="00C728CB">
        <w:rPr>
          <w:rFonts w:ascii="Book Antiqua" w:hAnsi="Book Antiqua" w:cs="Arial"/>
          <w:b/>
          <w:color w:val="000000"/>
        </w:rPr>
        <w:t xml:space="preserve">Novel </w:t>
      </w:r>
      <w:r w:rsidR="00804CE1" w:rsidRPr="00C728CB">
        <w:rPr>
          <w:rFonts w:ascii="Book Antiqua" w:hAnsi="Book Antiqua" w:cs="Arial"/>
          <w:b/>
          <w:color w:val="000000"/>
        </w:rPr>
        <w:t>mechanism of drug resistance to proteasome inhibitors in multiple myeloma</w:t>
      </w:r>
      <w:bookmarkEnd w:id="15"/>
      <w:bookmarkEnd w:id="16"/>
    </w:p>
    <w:bookmarkEnd w:id="17"/>
    <w:bookmarkEnd w:id="18"/>
    <w:p w:rsidR="003462C0" w:rsidRPr="00C728CB" w:rsidRDefault="003462C0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color w:val="000000"/>
        </w:rPr>
      </w:pPr>
    </w:p>
    <w:p w:rsidR="00763108" w:rsidRPr="00C728CB" w:rsidRDefault="00804CE1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color w:val="000000"/>
        </w:rPr>
      </w:pPr>
      <w:r w:rsidRPr="00804CE1">
        <w:rPr>
          <w:rFonts w:ascii="Book Antiqua" w:hAnsi="Book Antiqua" w:cs="Arial"/>
          <w:color w:val="000000"/>
        </w:rPr>
        <w:t>Zhou</w:t>
      </w:r>
      <w:r>
        <w:rPr>
          <w:rFonts w:ascii="Book Antiqua" w:hAnsi="Book Antiqua" w:cs="Arial"/>
          <w:color w:val="000000"/>
        </w:rPr>
        <w:t xml:space="preserve"> J </w:t>
      </w:r>
      <w:r w:rsidRPr="00804CE1">
        <w:rPr>
          <w:rFonts w:ascii="Book Antiqua" w:hAnsi="Book Antiqua" w:cs="Arial"/>
          <w:i/>
          <w:iCs/>
          <w:color w:val="000000"/>
        </w:rPr>
        <w:t>et al</w:t>
      </w:r>
      <w:r>
        <w:rPr>
          <w:rFonts w:ascii="Book Antiqua" w:hAnsi="Book Antiqua" w:cs="Arial"/>
          <w:color w:val="000000"/>
        </w:rPr>
        <w:t>.</w:t>
      </w:r>
      <w:r w:rsidR="00763108" w:rsidRPr="00C728CB">
        <w:rPr>
          <w:rFonts w:ascii="Book Antiqua" w:hAnsi="Book Antiqua" w:cs="Arial"/>
          <w:b/>
          <w:color w:val="000000"/>
        </w:rPr>
        <w:t xml:space="preserve"> </w:t>
      </w:r>
      <w:bookmarkStart w:id="19" w:name="OLE_LINK60"/>
      <w:bookmarkStart w:id="20" w:name="OLE_LINK61"/>
      <w:r w:rsidR="00763108" w:rsidRPr="00C728CB">
        <w:rPr>
          <w:rFonts w:ascii="Book Antiqua" w:hAnsi="Book Antiqua" w:cs="Arial"/>
          <w:color w:val="000000"/>
        </w:rPr>
        <w:t xml:space="preserve">Drug resistance in </w:t>
      </w:r>
      <w:r w:rsidR="00797227" w:rsidRPr="00C728CB">
        <w:rPr>
          <w:rFonts w:ascii="Book Antiqua" w:hAnsi="Book Antiqua" w:cs="Arial"/>
          <w:color w:val="000000"/>
        </w:rPr>
        <w:t>MM</w:t>
      </w:r>
    </w:p>
    <w:bookmarkEnd w:id="19"/>
    <w:bookmarkEnd w:id="20"/>
    <w:p w:rsidR="00CE63A9" w:rsidRPr="00C728CB" w:rsidRDefault="00CE63A9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</w:p>
    <w:p w:rsidR="00763108" w:rsidRPr="00C728CB" w:rsidRDefault="00CE63A9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color w:val="000000"/>
        </w:rPr>
      </w:pPr>
      <w:r w:rsidRPr="00C728CB">
        <w:rPr>
          <w:rFonts w:ascii="Book Antiqua" w:hAnsi="Book Antiqua" w:cs="Arial"/>
          <w:color w:val="000000"/>
        </w:rPr>
        <w:t xml:space="preserve">Jianbiao </w:t>
      </w:r>
      <w:bookmarkStart w:id="21" w:name="OLE_LINK19"/>
      <w:bookmarkStart w:id="22" w:name="OLE_LINK20"/>
      <w:r w:rsidRPr="00C728CB">
        <w:rPr>
          <w:rFonts w:ascii="Book Antiqua" w:hAnsi="Book Antiqua" w:cs="Arial"/>
          <w:color w:val="000000"/>
        </w:rPr>
        <w:t>Zhou</w:t>
      </w:r>
      <w:bookmarkEnd w:id="21"/>
      <w:bookmarkEnd w:id="22"/>
      <w:r w:rsidRPr="00C728CB">
        <w:rPr>
          <w:rFonts w:ascii="Book Antiqua" w:hAnsi="Book Antiqua" w:cs="Arial"/>
          <w:color w:val="000000"/>
        </w:rPr>
        <w:t>, Wee-Joo Chng</w:t>
      </w:r>
    </w:p>
    <w:p w:rsidR="004D072C" w:rsidRPr="00C728CB" w:rsidRDefault="004D072C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  <w:vertAlign w:val="superscript"/>
        </w:rPr>
      </w:pPr>
    </w:p>
    <w:p w:rsidR="004D072C" w:rsidRPr="00C728CB" w:rsidRDefault="004D072C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728CB">
        <w:rPr>
          <w:rFonts w:ascii="Book Antiqua" w:hAnsi="Book Antiqua" w:cs="Arial"/>
          <w:b/>
          <w:color w:val="000000"/>
        </w:rPr>
        <w:t>Jianbiao Zhou,</w:t>
      </w:r>
      <w:r w:rsidRPr="00C728CB">
        <w:rPr>
          <w:rFonts w:ascii="Book Antiqua" w:hAnsi="Book Antiqua" w:cs="Arial"/>
          <w:color w:val="000000"/>
        </w:rPr>
        <w:t xml:space="preserve"> </w:t>
      </w:r>
      <w:r w:rsidRPr="00C728CB">
        <w:rPr>
          <w:rFonts w:ascii="Book Antiqua" w:hAnsi="Book Antiqua" w:cs="Arial"/>
          <w:b/>
          <w:color w:val="000000"/>
        </w:rPr>
        <w:t>Wee-Joo Chng,</w:t>
      </w:r>
      <w:r w:rsidRPr="00C728CB">
        <w:rPr>
          <w:rFonts w:ascii="Book Antiqua" w:hAnsi="Book Antiqua" w:cs="Arial"/>
          <w:color w:val="000000"/>
        </w:rPr>
        <w:t xml:space="preserve"> Cancer Science Institute of Singapore, National University of Singapore, Centre for Translational Medicine, Singapore 117599, Singapore</w:t>
      </w:r>
    </w:p>
    <w:p w:rsidR="00343A32" w:rsidRPr="00C728CB" w:rsidRDefault="00343A32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</w:p>
    <w:p w:rsidR="004D072C" w:rsidRPr="00C728CB" w:rsidRDefault="004D072C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728CB">
        <w:rPr>
          <w:rFonts w:ascii="Book Antiqua" w:hAnsi="Book Antiqua" w:cs="Arial"/>
          <w:b/>
          <w:color w:val="000000"/>
        </w:rPr>
        <w:t>Jianbiao Zhou,</w:t>
      </w:r>
      <w:r w:rsidRPr="00C728CB">
        <w:rPr>
          <w:rFonts w:ascii="Book Antiqua" w:hAnsi="Book Antiqua" w:cs="Arial"/>
          <w:color w:val="000000"/>
        </w:rPr>
        <w:t xml:space="preserve"> </w:t>
      </w:r>
      <w:r w:rsidRPr="00C728CB">
        <w:rPr>
          <w:rFonts w:ascii="Book Antiqua" w:hAnsi="Book Antiqua" w:cs="Arial"/>
          <w:b/>
          <w:color w:val="000000"/>
        </w:rPr>
        <w:t>Wee-Joo Chng,</w:t>
      </w:r>
      <w:r w:rsidRPr="00C728CB">
        <w:rPr>
          <w:rFonts w:ascii="Book Antiqua" w:hAnsi="Book Antiqua" w:cs="Arial"/>
          <w:color w:val="000000"/>
        </w:rPr>
        <w:t xml:space="preserve"> Department of Medicine, Yong Loo Lin School of Medicine, National University of Singapore, Singapore 119074, Singapore</w:t>
      </w:r>
    </w:p>
    <w:p w:rsidR="00343A32" w:rsidRPr="00C728CB" w:rsidRDefault="00343A32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</w:p>
    <w:p w:rsidR="004D072C" w:rsidRPr="00C728CB" w:rsidRDefault="004D072C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728CB">
        <w:rPr>
          <w:rFonts w:ascii="Book Antiqua" w:hAnsi="Book Antiqua" w:cs="Arial"/>
          <w:b/>
          <w:color w:val="000000"/>
        </w:rPr>
        <w:t>Wee-Joo Chng,</w:t>
      </w:r>
      <w:r w:rsidR="00343A32" w:rsidRPr="00C728CB">
        <w:rPr>
          <w:rFonts w:ascii="Book Antiqua" w:hAnsi="Book Antiqua" w:cs="Arial"/>
          <w:color w:val="000000"/>
        </w:rPr>
        <w:t xml:space="preserve"> </w:t>
      </w:r>
      <w:r w:rsidRPr="00C728CB">
        <w:rPr>
          <w:rFonts w:ascii="Book Antiqua" w:hAnsi="Book Antiqua" w:cs="Arial"/>
          <w:color w:val="000000"/>
        </w:rPr>
        <w:t>Department of Hematology-Oncology, National University Cancer Institute, NUHS, Singapore 119228, Singapore</w:t>
      </w:r>
    </w:p>
    <w:p w:rsidR="00996A59" w:rsidRPr="00C728CB" w:rsidRDefault="00996A59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</w:p>
    <w:p w:rsidR="00996A59" w:rsidRPr="00C728CB" w:rsidRDefault="00996A59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728CB">
        <w:rPr>
          <w:rFonts w:ascii="Book Antiqua" w:hAnsi="Book Antiqua" w:cs="Arial"/>
          <w:b/>
          <w:color w:val="000000"/>
        </w:rPr>
        <w:t>ORCID number:</w:t>
      </w:r>
      <w:r w:rsidRPr="00C728CB">
        <w:rPr>
          <w:rFonts w:ascii="Book Antiqua" w:hAnsi="Book Antiqua" w:cs="Arial"/>
          <w:color w:val="000000"/>
        </w:rPr>
        <w:t xml:space="preserve"> Jianbiao Zhou (0000-0002-5679-671X); Wee-Joo </w:t>
      </w:r>
      <w:bookmarkStart w:id="23" w:name="OLE_LINK21"/>
      <w:bookmarkStart w:id="24" w:name="OLE_LINK22"/>
      <w:r w:rsidRPr="00C728CB">
        <w:rPr>
          <w:rFonts w:ascii="Book Antiqua" w:hAnsi="Book Antiqua" w:cs="Arial"/>
          <w:color w:val="000000"/>
        </w:rPr>
        <w:t>Chng</w:t>
      </w:r>
      <w:bookmarkEnd w:id="23"/>
      <w:bookmarkEnd w:id="24"/>
      <w:r w:rsidRPr="00C728CB">
        <w:rPr>
          <w:rFonts w:ascii="Book Antiqua" w:hAnsi="Book Antiqua" w:cs="Arial"/>
          <w:color w:val="000000"/>
        </w:rPr>
        <w:t xml:space="preserve"> </w:t>
      </w:r>
      <w:r w:rsidR="00B03E60" w:rsidRPr="00C728CB">
        <w:rPr>
          <w:rFonts w:ascii="Book Antiqua" w:hAnsi="Book Antiqua" w:cs="Arial"/>
          <w:color w:val="000000"/>
        </w:rPr>
        <w:t>(0000-0003-2578-8335)</w:t>
      </w:r>
      <w:r w:rsidR="00343A32" w:rsidRPr="00C728CB">
        <w:rPr>
          <w:rFonts w:ascii="Book Antiqua" w:hAnsi="Book Antiqua" w:cs="Arial"/>
          <w:color w:val="000000"/>
        </w:rPr>
        <w:t>.</w:t>
      </w:r>
    </w:p>
    <w:p w:rsidR="00343A32" w:rsidRPr="00C728CB" w:rsidRDefault="00343A32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</w:p>
    <w:p w:rsidR="004D072C" w:rsidRPr="00C728CB" w:rsidRDefault="004D072C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728CB">
        <w:rPr>
          <w:rFonts w:ascii="Book Antiqua" w:hAnsi="Book Antiqua" w:cs="Arial"/>
          <w:b/>
          <w:color w:val="000000"/>
        </w:rPr>
        <w:t>Author</w:t>
      </w:r>
      <w:r w:rsidRPr="00C728CB">
        <w:rPr>
          <w:rFonts w:ascii="Book Antiqua" w:hAnsi="Book Antiqua" w:cs="Arial"/>
          <w:color w:val="000000"/>
        </w:rPr>
        <w:t xml:space="preserve"> c</w:t>
      </w:r>
      <w:r w:rsidRPr="00C728CB">
        <w:rPr>
          <w:rFonts w:ascii="Book Antiqua" w:hAnsi="Book Antiqua" w:cs="Arial"/>
          <w:b/>
          <w:color w:val="000000"/>
        </w:rPr>
        <w:t>ontributions:</w:t>
      </w:r>
      <w:r w:rsidRPr="00C728CB">
        <w:rPr>
          <w:rFonts w:ascii="Book Antiqua" w:hAnsi="Book Antiqua" w:cs="Arial"/>
          <w:color w:val="000000"/>
        </w:rPr>
        <w:t xml:space="preserve"> </w:t>
      </w:r>
      <w:r w:rsidR="00343A32" w:rsidRPr="00804CE1">
        <w:rPr>
          <w:rFonts w:ascii="Book Antiqua" w:hAnsi="Book Antiqua" w:cs="Arial"/>
          <w:color w:val="000000"/>
        </w:rPr>
        <w:t>Zhou</w:t>
      </w:r>
      <w:r w:rsidR="00343A32">
        <w:rPr>
          <w:rFonts w:ascii="Book Antiqua" w:hAnsi="Book Antiqua" w:cs="Arial"/>
          <w:color w:val="000000"/>
        </w:rPr>
        <w:t xml:space="preserve"> J</w:t>
      </w:r>
      <w:r w:rsidRPr="00C728CB">
        <w:rPr>
          <w:rFonts w:ascii="Book Antiqua" w:hAnsi="Book Antiqua" w:cs="Arial"/>
          <w:color w:val="000000"/>
        </w:rPr>
        <w:t xml:space="preserve"> and </w:t>
      </w:r>
      <w:r w:rsidR="00343A32" w:rsidRPr="00343A32">
        <w:rPr>
          <w:rFonts w:ascii="Book Antiqua" w:hAnsi="Book Antiqua" w:cs="Arial"/>
          <w:color w:val="000000"/>
        </w:rPr>
        <w:t>Chng</w:t>
      </w:r>
      <w:r w:rsidR="00343A32">
        <w:rPr>
          <w:rFonts w:ascii="Book Antiqua" w:hAnsi="Book Antiqua" w:cs="Arial"/>
          <w:color w:val="000000"/>
        </w:rPr>
        <w:t xml:space="preserve"> WJ</w:t>
      </w:r>
      <w:r w:rsidRPr="00C728CB">
        <w:rPr>
          <w:rFonts w:ascii="Book Antiqua" w:hAnsi="Book Antiqua" w:cs="Arial"/>
          <w:color w:val="000000"/>
        </w:rPr>
        <w:t xml:space="preserve"> reviewed the literature and wrote the manuscript. </w:t>
      </w:r>
    </w:p>
    <w:p w:rsidR="003742AB" w:rsidRPr="00C728CB" w:rsidRDefault="003742AB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</w:p>
    <w:p w:rsidR="004D072C" w:rsidRPr="00C728CB" w:rsidRDefault="00343A32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343A32">
        <w:rPr>
          <w:rFonts w:ascii="Book Antiqua" w:eastAsia="Times New Roman" w:hAnsi="Book Antiqua"/>
          <w:b/>
        </w:rPr>
        <w:t>Conflict-of-interest statement</w:t>
      </w:r>
      <w:r w:rsidRPr="00343A32">
        <w:rPr>
          <w:rFonts w:ascii="Book Antiqua" w:eastAsia="Times New Roman" w:hAnsi="Book Antiqua"/>
          <w:b/>
          <w:bCs/>
        </w:rPr>
        <w:t>:</w:t>
      </w:r>
      <w:r w:rsidR="004D072C" w:rsidRPr="00C728CB">
        <w:rPr>
          <w:rFonts w:ascii="Book Antiqua" w:hAnsi="Book Antiqua" w:cs="Arial"/>
          <w:color w:val="000000"/>
        </w:rPr>
        <w:t xml:space="preserve"> </w:t>
      </w:r>
      <w:r w:rsidR="005448F0" w:rsidRPr="00C728CB">
        <w:rPr>
          <w:rFonts w:ascii="Book Antiqua" w:hAnsi="Book Antiqua" w:cs="Arial"/>
          <w:color w:val="000000"/>
        </w:rPr>
        <w:t>The authors have no conflict of interest to declare</w:t>
      </w:r>
      <w:r w:rsidR="00564A94" w:rsidRPr="00C728CB">
        <w:rPr>
          <w:rFonts w:ascii="Book Antiqua" w:hAnsi="Book Antiqua" w:cs="Arial"/>
          <w:color w:val="000000"/>
        </w:rPr>
        <w:t>.</w:t>
      </w:r>
    </w:p>
    <w:p w:rsidR="00343A32" w:rsidRPr="00C728CB" w:rsidRDefault="00343A32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</w:p>
    <w:p w:rsidR="00343A32" w:rsidRPr="00343A32" w:rsidRDefault="00343A32" w:rsidP="00343A32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43A32">
        <w:rPr>
          <w:rFonts w:ascii="Book Antiqua" w:hAnsi="Book Antiqua"/>
          <w:b/>
          <w:color w:val="000000"/>
          <w:lang w:eastAsia="zh-CN"/>
        </w:rPr>
        <w:lastRenderedPageBreak/>
        <w:t xml:space="preserve">Open-Access: </w:t>
      </w:r>
      <w:r w:rsidRPr="00343A32">
        <w:rPr>
          <w:rFonts w:ascii="Book Antiqua" w:hAnsi="Book Antiqua"/>
          <w:color w:val="000000"/>
          <w:lang w:eastAsia="zh-CN"/>
        </w:rPr>
        <w:t xml:space="preserve">This is an </w:t>
      </w:r>
      <w:r w:rsidRPr="00343A32">
        <w:rPr>
          <w:rFonts w:ascii="Book Antiqua" w:hAnsi="Book Antiqua" w:cs="宋体"/>
          <w:lang w:eastAsia="zh-CN"/>
        </w:rPr>
        <w:t xml:space="preserve">open-access article that was </w:t>
      </w:r>
      <w:r w:rsidRPr="00343A32">
        <w:rPr>
          <w:rFonts w:ascii="Book Antiqua" w:hAnsi="Book Antiqua"/>
          <w:lang w:eastAsia="zh-CN"/>
        </w:rPr>
        <w:t xml:space="preserve">selected by an in-house editor and fully peer-reviewed by external reviewers. It is </w:t>
      </w:r>
      <w:r w:rsidRPr="00343A32">
        <w:rPr>
          <w:rFonts w:ascii="Book Antiqua" w:hAnsi="Book Antiqua" w:cs="宋体"/>
          <w:lang w:eastAsia="zh-CN"/>
        </w:rPr>
        <w:t xml:space="preserve">distributed in accordance with </w:t>
      </w:r>
      <w:r w:rsidRPr="00343A32">
        <w:rPr>
          <w:rFonts w:ascii="Book Antiqua" w:hAnsi="Book Antiqua"/>
          <w:lang w:eastAsia="zh-CN"/>
        </w:rPr>
        <w:t xml:space="preserve"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343A32">
          <w:rPr>
            <w:rFonts w:ascii="Book Antiqua" w:hAnsi="Book Antiqua"/>
            <w:color w:val="0000FF"/>
            <w:u w:val="single"/>
            <w:lang w:eastAsia="zh-CN"/>
          </w:rPr>
          <w:t>http://creativecommons.org/licenses/by-nc/4.0/</w:t>
        </w:r>
      </w:hyperlink>
    </w:p>
    <w:p w:rsidR="00343A32" w:rsidRPr="00343A32" w:rsidRDefault="00343A32" w:rsidP="00343A3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Cs/>
          <w:highlight w:val="white"/>
          <w:lang w:eastAsia="zh-CN"/>
        </w:rPr>
      </w:pPr>
    </w:p>
    <w:p w:rsidR="00343A32" w:rsidRPr="00343A32" w:rsidRDefault="00343A32" w:rsidP="00343A32">
      <w:pPr>
        <w:snapToGrid w:val="0"/>
        <w:spacing w:line="360" w:lineRule="auto"/>
        <w:jc w:val="both"/>
        <w:rPr>
          <w:rFonts w:ascii="Book Antiqua" w:hAnsi="Book Antiqua"/>
          <w:b/>
          <w:bCs/>
          <w:highlight w:val="white"/>
          <w:lang w:eastAsia="pl-PL"/>
        </w:rPr>
      </w:pPr>
      <w:bookmarkStart w:id="25" w:name="OLE_LINK11"/>
      <w:r w:rsidRPr="00343A32">
        <w:rPr>
          <w:rFonts w:ascii="Book Antiqua" w:hAnsi="Book Antiqua"/>
          <w:b/>
          <w:bCs/>
          <w:highlight w:val="white"/>
          <w:lang w:eastAsia="pl-PL"/>
        </w:rPr>
        <w:t>Manuscript source:</w:t>
      </w:r>
      <w:r w:rsidRPr="00343A32">
        <w:rPr>
          <w:rFonts w:ascii="Book Antiqua" w:hAnsi="Book Antiqua"/>
          <w:b/>
          <w:bCs/>
          <w:highlight w:val="white"/>
          <w:lang w:eastAsia="zh-CN"/>
        </w:rPr>
        <w:t xml:space="preserve"> </w:t>
      </w:r>
      <w:bookmarkEnd w:id="25"/>
      <w:r w:rsidRPr="00343A32">
        <w:rPr>
          <w:rFonts w:ascii="Book Antiqua" w:hAnsi="Book Antiqua"/>
          <w:bCs/>
          <w:highlight w:val="white"/>
          <w:lang w:eastAsia="pl-PL"/>
        </w:rPr>
        <w:t>Invited Manuscript</w:t>
      </w:r>
    </w:p>
    <w:p w:rsidR="00343A32" w:rsidRPr="00C728CB" w:rsidRDefault="00343A32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</w:p>
    <w:p w:rsidR="004D072C" w:rsidRPr="00C728CB" w:rsidRDefault="00343A32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955EC3">
        <w:rPr>
          <w:rFonts w:ascii="Book Antiqua" w:hAnsi="Book Antiqua"/>
          <w:b/>
        </w:rPr>
        <w:t>Corresponding author:</w:t>
      </w:r>
      <w:r>
        <w:rPr>
          <w:rFonts w:ascii="Book Antiqua" w:hAnsi="Book Antiqua"/>
          <w:b/>
        </w:rPr>
        <w:t xml:space="preserve"> </w:t>
      </w:r>
      <w:r w:rsidR="004D072C" w:rsidRPr="009B15AA">
        <w:rPr>
          <w:rFonts w:ascii="Book Antiqua" w:hAnsi="Book Antiqua" w:cs="Arial"/>
          <w:b/>
          <w:bCs/>
          <w:color w:val="000000"/>
        </w:rPr>
        <w:t>Jianbiao Zhou, MD, PhD,</w:t>
      </w:r>
      <w:r w:rsidRPr="009B15AA">
        <w:rPr>
          <w:rFonts w:ascii="Book Antiqua" w:hAnsi="Book Antiqua" w:cs="Arial"/>
          <w:b/>
          <w:bCs/>
          <w:color w:val="000000"/>
        </w:rPr>
        <w:t xml:space="preserve"> Senior Scientist, </w:t>
      </w:r>
      <w:r w:rsidRPr="00343A32">
        <w:rPr>
          <w:rFonts w:ascii="Book Antiqua" w:hAnsi="Book Antiqua" w:cs="Arial"/>
          <w:color w:val="000000"/>
        </w:rPr>
        <w:t>Cancer Science Institute of Singapore, National University of Singapore,</w:t>
      </w:r>
      <w:r>
        <w:rPr>
          <w:rFonts w:ascii="Book Antiqua" w:hAnsi="Book Antiqua" w:cs="Arial"/>
          <w:color w:val="000000"/>
        </w:rPr>
        <w:t xml:space="preserve"> </w:t>
      </w:r>
      <w:r w:rsidRPr="00343A32">
        <w:rPr>
          <w:rFonts w:ascii="Book Antiqua" w:hAnsi="Book Antiqua" w:cs="Arial"/>
          <w:color w:val="000000"/>
        </w:rPr>
        <w:t>Centre for Translational Medicine,</w:t>
      </w:r>
      <w:r w:rsidR="004D072C" w:rsidRPr="00C728CB">
        <w:rPr>
          <w:rFonts w:ascii="Book Antiqua" w:hAnsi="Book Antiqua" w:cs="Arial"/>
          <w:color w:val="000000"/>
        </w:rPr>
        <w:t xml:space="preserve"> </w:t>
      </w:r>
      <w:r w:rsidR="009B15AA" w:rsidRPr="00C728CB">
        <w:rPr>
          <w:rFonts w:ascii="Book Antiqua" w:hAnsi="Book Antiqua" w:cs="Arial"/>
          <w:color w:val="000000"/>
        </w:rPr>
        <w:t>28 Medical Drive,</w:t>
      </w:r>
      <w:r w:rsidR="009B15AA">
        <w:rPr>
          <w:rFonts w:ascii="Book Antiqua" w:hAnsi="Book Antiqua" w:cs="Arial"/>
          <w:color w:val="000000"/>
        </w:rPr>
        <w:t xml:space="preserve"> </w:t>
      </w:r>
      <w:r w:rsidR="004D072C" w:rsidRPr="00C728CB">
        <w:rPr>
          <w:rFonts w:ascii="Book Antiqua" w:hAnsi="Book Antiqua" w:cs="Arial"/>
          <w:color w:val="000000"/>
        </w:rPr>
        <w:t xml:space="preserve">Singapore </w:t>
      </w:r>
      <w:bookmarkStart w:id="26" w:name="OLE_LINK62"/>
      <w:bookmarkStart w:id="27" w:name="OLE_LINK63"/>
      <w:r w:rsidR="004D072C" w:rsidRPr="00C728CB">
        <w:rPr>
          <w:rFonts w:ascii="Book Antiqua" w:hAnsi="Book Antiqua" w:cs="Arial"/>
          <w:color w:val="000000"/>
        </w:rPr>
        <w:t>117456</w:t>
      </w:r>
      <w:bookmarkEnd w:id="26"/>
      <w:bookmarkEnd w:id="27"/>
      <w:r w:rsidR="004D072C" w:rsidRPr="00C728CB">
        <w:rPr>
          <w:rFonts w:ascii="Book Antiqua" w:hAnsi="Book Antiqua" w:cs="Arial"/>
          <w:color w:val="000000"/>
        </w:rPr>
        <w:t>,</w:t>
      </w:r>
      <w:r w:rsidRPr="00C728CB">
        <w:rPr>
          <w:rFonts w:ascii="Book Antiqua" w:hAnsi="Book Antiqua" w:cs="Arial"/>
          <w:color w:val="000000"/>
        </w:rPr>
        <w:t xml:space="preserve"> </w:t>
      </w:r>
      <w:r w:rsidRPr="00343A32">
        <w:rPr>
          <w:rFonts w:ascii="Book Antiqua" w:hAnsi="Book Antiqua" w:cs="Arial"/>
          <w:color w:val="000000"/>
        </w:rPr>
        <w:t>Singapore</w:t>
      </w:r>
      <w:r>
        <w:rPr>
          <w:rFonts w:ascii="Book Antiqua" w:hAnsi="Book Antiqua" w:cs="Arial"/>
          <w:color w:val="000000"/>
        </w:rPr>
        <w:t xml:space="preserve">. </w:t>
      </w:r>
      <w:r w:rsidRPr="00343A32">
        <w:rPr>
          <w:rFonts w:ascii="Book Antiqua" w:hAnsi="Book Antiqua" w:cs="Arial"/>
          <w:color w:val="000000"/>
        </w:rPr>
        <w:t>csizjb@nus.edu.sg</w:t>
      </w:r>
    </w:p>
    <w:p w:rsidR="00343A32" w:rsidRPr="00C728CB" w:rsidRDefault="004D072C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728CB">
        <w:rPr>
          <w:rFonts w:ascii="Book Antiqua" w:hAnsi="Book Antiqua" w:cs="Arial"/>
          <w:b/>
          <w:bCs/>
          <w:color w:val="000000"/>
        </w:rPr>
        <w:t>Telephone:</w:t>
      </w:r>
      <w:r w:rsidRPr="00C728CB">
        <w:rPr>
          <w:rFonts w:ascii="Book Antiqua" w:hAnsi="Book Antiqua" w:cs="Arial"/>
          <w:color w:val="000000"/>
        </w:rPr>
        <w:t xml:space="preserve"> </w:t>
      </w:r>
      <w:r w:rsidR="00343A32" w:rsidRPr="00C728CB">
        <w:rPr>
          <w:rFonts w:ascii="Book Antiqua" w:hAnsi="Book Antiqua" w:cs="Arial"/>
          <w:color w:val="000000"/>
        </w:rPr>
        <w:t>+</w:t>
      </w:r>
      <w:r w:rsidRPr="00C728CB">
        <w:rPr>
          <w:rFonts w:ascii="Book Antiqua" w:hAnsi="Book Antiqua" w:cs="Arial"/>
          <w:color w:val="000000"/>
        </w:rPr>
        <w:t>65</w:t>
      </w:r>
      <w:r w:rsidR="00343A32" w:rsidRPr="00C728CB">
        <w:rPr>
          <w:rFonts w:ascii="Book Antiqua" w:hAnsi="Book Antiqua" w:cs="Arial"/>
          <w:color w:val="000000"/>
        </w:rPr>
        <w:t>-</w:t>
      </w:r>
      <w:r w:rsidRPr="00C728CB">
        <w:rPr>
          <w:rFonts w:ascii="Book Antiqua" w:hAnsi="Book Antiqua" w:cs="Arial"/>
          <w:color w:val="000000"/>
        </w:rPr>
        <w:t>65161118</w:t>
      </w:r>
    </w:p>
    <w:p w:rsidR="004D072C" w:rsidRPr="00C728CB" w:rsidRDefault="004D072C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color w:val="000000"/>
        </w:rPr>
      </w:pPr>
      <w:r w:rsidRPr="00C728CB">
        <w:rPr>
          <w:rFonts w:ascii="Book Antiqua" w:hAnsi="Book Antiqua" w:cs="Arial"/>
          <w:b/>
          <w:bCs/>
          <w:color w:val="000000"/>
        </w:rPr>
        <w:t xml:space="preserve">Fax: </w:t>
      </w:r>
      <w:r w:rsidR="00343A32" w:rsidRPr="00C728CB">
        <w:rPr>
          <w:rFonts w:ascii="Book Antiqua" w:hAnsi="Book Antiqua" w:cs="Arial"/>
          <w:color w:val="000000"/>
        </w:rPr>
        <w:t>+</w:t>
      </w:r>
      <w:r w:rsidRPr="00C728CB">
        <w:rPr>
          <w:rFonts w:ascii="Book Antiqua" w:hAnsi="Book Antiqua" w:cs="Arial"/>
          <w:color w:val="000000"/>
        </w:rPr>
        <w:t>65</w:t>
      </w:r>
      <w:r w:rsidR="00343A32" w:rsidRPr="00C728CB">
        <w:rPr>
          <w:rFonts w:ascii="Book Antiqua" w:hAnsi="Book Antiqua" w:cs="Arial"/>
          <w:color w:val="000000"/>
        </w:rPr>
        <w:t>-</w:t>
      </w:r>
      <w:r w:rsidRPr="00C728CB">
        <w:rPr>
          <w:rFonts w:ascii="Book Antiqua" w:hAnsi="Book Antiqua" w:cs="Arial"/>
          <w:color w:val="000000"/>
        </w:rPr>
        <w:t xml:space="preserve">68739664 </w:t>
      </w:r>
    </w:p>
    <w:p w:rsidR="004D072C" w:rsidRPr="00C728CB" w:rsidRDefault="004D072C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color w:val="000000"/>
        </w:rPr>
      </w:pPr>
    </w:p>
    <w:p w:rsidR="00343A32" w:rsidRPr="00343A32" w:rsidRDefault="00343A32" w:rsidP="00343A3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bookmarkStart w:id="28" w:name="OLE_LINK14"/>
      <w:bookmarkStart w:id="29" w:name="OLE_LINK16"/>
      <w:bookmarkStart w:id="30" w:name="OLE_LINK51"/>
      <w:bookmarkStart w:id="31" w:name="OLE_LINK27"/>
      <w:bookmarkStart w:id="32" w:name="OLE_LINK30"/>
      <w:bookmarkStart w:id="33" w:name="OLE_LINK376"/>
      <w:bookmarkStart w:id="34" w:name="OLE_LINK35"/>
      <w:bookmarkStart w:id="35" w:name="OLE_LINK64"/>
      <w:bookmarkStart w:id="36" w:name="OLE_LINK616"/>
      <w:bookmarkStart w:id="37" w:name="OLE_LINK141"/>
      <w:r w:rsidRPr="00343A32">
        <w:rPr>
          <w:rFonts w:ascii="Book Antiqua" w:hAnsi="Book Antiqua"/>
          <w:b/>
          <w:lang w:eastAsia="zh-CN"/>
        </w:rPr>
        <w:t xml:space="preserve">Received: </w:t>
      </w:r>
      <w:bookmarkStart w:id="38" w:name="_Hlk16579675"/>
      <w:bookmarkStart w:id="39" w:name="OLE_LINK28"/>
      <w:bookmarkStart w:id="40" w:name="OLE_LINK29"/>
      <w:r>
        <w:rPr>
          <w:rFonts w:ascii="Book Antiqua" w:hAnsi="Book Antiqua"/>
          <w:lang w:eastAsia="zh-CN"/>
        </w:rPr>
        <w:t>March</w:t>
      </w:r>
      <w:r w:rsidRPr="00343A32">
        <w:rPr>
          <w:rFonts w:ascii="Book Antiqua" w:eastAsia="等线" w:hAnsi="Book Antiqua"/>
          <w:lang w:eastAsia="zh-CN"/>
        </w:rPr>
        <w:t xml:space="preserve"> </w:t>
      </w:r>
      <w:bookmarkEnd w:id="38"/>
      <w:r>
        <w:rPr>
          <w:rFonts w:ascii="Book Antiqua" w:eastAsia="等线" w:hAnsi="Book Antiqua"/>
          <w:lang w:eastAsia="zh-CN"/>
        </w:rPr>
        <w:t>19</w:t>
      </w:r>
      <w:bookmarkEnd w:id="39"/>
      <w:bookmarkEnd w:id="40"/>
      <w:r w:rsidRPr="00343A32">
        <w:rPr>
          <w:rFonts w:ascii="Book Antiqua" w:eastAsia="等线" w:hAnsi="Book Antiqua"/>
          <w:lang w:eastAsia="zh-CN"/>
        </w:rPr>
        <w:t>, 2019</w:t>
      </w:r>
    </w:p>
    <w:p w:rsidR="00343A32" w:rsidRPr="00343A32" w:rsidRDefault="00343A32" w:rsidP="00343A32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/>
          <w:lang w:eastAsia="zh-CN"/>
        </w:rPr>
      </w:pPr>
      <w:r w:rsidRPr="00343A32">
        <w:rPr>
          <w:rFonts w:ascii="Book Antiqua" w:hAnsi="Book Antiqua"/>
          <w:b/>
          <w:lang w:eastAsia="zh-CN"/>
        </w:rPr>
        <w:t>Peer-review started:</w:t>
      </w:r>
      <w:r w:rsidRPr="00343A32">
        <w:rPr>
          <w:rFonts w:ascii="Book Antiqua" w:eastAsia="等线" w:hAnsi="Book Antiqua"/>
          <w:b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March</w:t>
      </w:r>
      <w:r w:rsidRPr="00343A32">
        <w:rPr>
          <w:rFonts w:ascii="Book Antiqua" w:eastAsia="等线" w:hAnsi="Book Antiqua"/>
          <w:lang w:eastAsia="zh-CN"/>
        </w:rPr>
        <w:t xml:space="preserve"> </w:t>
      </w:r>
      <w:r>
        <w:rPr>
          <w:rFonts w:ascii="Book Antiqua" w:eastAsia="等线" w:hAnsi="Book Antiqua"/>
          <w:lang w:eastAsia="zh-CN"/>
        </w:rPr>
        <w:t>19</w:t>
      </w:r>
      <w:r w:rsidRPr="00343A32">
        <w:rPr>
          <w:rFonts w:ascii="Book Antiqua" w:eastAsia="等线" w:hAnsi="Book Antiqua"/>
          <w:lang w:eastAsia="zh-CN"/>
        </w:rPr>
        <w:t>, 2019</w:t>
      </w:r>
    </w:p>
    <w:p w:rsidR="00343A32" w:rsidRPr="00343A32" w:rsidRDefault="00343A32" w:rsidP="00343A32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/>
          <w:lang w:eastAsia="zh-CN"/>
        </w:rPr>
      </w:pPr>
      <w:r w:rsidRPr="00343A32">
        <w:rPr>
          <w:rFonts w:ascii="Book Antiqua" w:hAnsi="Book Antiqua"/>
          <w:b/>
          <w:lang w:eastAsia="zh-CN"/>
        </w:rPr>
        <w:t>First decision:</w:t>
      </w:r>
      <w:r w:rsidRPr="00343A32">
        <w:rPr>
          <w:rFonts w:ascii="Book Antiqua" w:eastAsia="等线" w:hAnsi="Book Antiqua"/>
          <w:b/>
          <w:lang w:eastAsia="zh-CN"/>
        </w:rPr>
        <w:t xml:space="preserve"> </w:t>
      </w:r>
      <w:r w:rsidRPr="00343A32">
        <w:rPr>
          <w:rFonts w:ascii="Book Antiqua" w:hAnsi="Book Antiqua"/>
          <w:lang w:eastAsia="zh-CN"/>
        </w:rPr>
        <w:t>August</w:t>
      </w:r>
      <w:r w:rsidRPr="00343A32">
        <w:rPr>
          <w:rFonts w:ascii="Book Antiqua" w:eastAsia="等线" w:hAnsi="Book Antiqua"/>
          <w:lang w:eastAsia="zh-CN"/>
        </w:rPr>
        <w:t xml:space="preserve"> 2, 2019</w:t>
      </w:r>
    </w:p>
    <w:p w:rsidR="00343A32" w:rsidRPr="00343A32" w:rsidRDefault="00343A32" w:rsidP="00343A3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343A32">
        <w:rPr>
          <w:rFonts w:ascii="Book Antiqua" w:hAnsi="Book Antiqua"/>
          <w:b/>
          <w:lang w:eastAsia="zh-CN"/>
        </w:rPr>
        <w:t xml:space="preserve">Revised: </w:t>
      </w:r>
      <w:r w:rsidRPr="00343A32">
        <w:rPr>
          <w:rFonts w:ascii="Book Antiqua" w:hAnsi="Book Antiqua"/>
          <w:lang w:eastAsia="zh-CN"/>
        </w:rPr>
        <w:t>August 1</w:t>
      </w:r>
      <w:r>
        <w:rPr>
          <w:rFonts w:ascii="Book Antiqua" w:hAnsi="Book Antiqua"/>
          <w:lang w:eastAsia="zh-CN"/>
        </w:rPr>
        <w:t>4</w:t>
      </w:r>
      <w:r w:rsidRPr="00343A32">
        <w:rPr>
          <w:rFonts w:ascii="Book Antiqua" w:hAnsi="Book Antiqua"/>
          <w:lang w:eastAsia="zh-CN"/>
        </w:rPr>
        <w:t>, 2019</w:t>
      </w:r>
    </w:p>
    <w:p w:rsidR="00343A32" w:rsidRPr="00343A32" w:rsidRDefault="00343A32" w:rsidP="00343A3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343A32">
        <w:rPr>
          <w:rFonts w:ascii="Book Antiqua" w:hAnsi="Book Antiqua"/>
          <w:b/>
          <w:lang w:eastAsia="zh-CN"/>
        </w:rPr>
        <w:t xml:space="preserve">Accepted: </w:t>
      </w:r>
      <w:r w:rsidR="00B52DB8" w:rsidRPr="00A56DA8">
        <w:rPr>
          <w:rFonts w:ascii="Book Antiqua" w:hAnsi="Book Antiqua"/>
          <w:bCs/>
          <w:lang w:eastAsia="zh-CN"/>
        </w:rPr>
        <w:t>August 21, 2019</w:t>
      </w:r>
    </w:p>
    <w:p w:rsidR="00343A32" w:rsidRPr="00343A32" w:rsidRDefault="00343A32" w:rsidP="00343A3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343A32">
        <w:rPr>
          <w:rFonts w:ascii="Book Antiqua" w:hAnsi="Book Antiqua"/>
          <w:b/>
          <w:lang w:eastAsia="zh-CN"/>
        </w:rPr>
        <w:t>Article in press:</w:t>
      </w:r>
      <w:r w:rsidR="006F6FF0">
        <w:rPr>
          <w:rFonts w:ascii="Book Antiqua" w:hAnsi="Book Antiqua" w:hint="eastAsia"/>
          <w:b/>
          <w:lang w:eastAsia="zh-CN"/>
        </w:rPr>
        <w:t xml:space="preserve"> </w:t>
      </w:r>
      <w:r w:rsidR="006F6FF0" w:rsidRPr="00343A32">
        <w:rPr>
          <w:rFonts w:ascii="Book Antiqua" w:hAnsi="Book Antiqua"/>
        </w:rPr>
        <w:t>August</w:t>
      </w:r>
      <w:r w:rsidR="006F6FF0" w:rsidRPr="00343A32">
        <w:rPr>
          <w:rFonts w:ascii="Book Antiqua" w:eastAsia="等线" w:hAnsi="Book Antiqua"/>
        </w:rPr>
        <w:t xml:space="preserve"> 2</w:t>
      </w:r>
      <w:r w:rsidR="006F6FF0">
        <w:rPr>
          <w:rFonts w:ascii="Book Antiqua" w:eastAsia="等线" w:hAnsi="Book Antiqua" w:hint="eastAsia"/>
        </w:rPr>
        <w:t>1</w:t>
      </w:r>
      <w:r w:rsidR="006F6FF0" w:rsidRPr="00343A32">
        <w:rPr>
          <w:rFonts w:ascii="Book Antiqua" w:eastAsia="等线" w:hAnsi="Book Antiqua"/>
        </w:rPr>
        <w:t>, 2019</w:t>
      </w:r>
    </w:p>
    <w:p w:rsidR="00343A32" w:rsidRPr="00343A32" w:rsidRDefault="00343A32" w:rsidP="00343A32">
      <w:pPr>
        <w:snapToGrid w:val="0"/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343A32">
        <w:rPr>
          <w:rFonts w:ascii="Book Antiqua" w:hAnsi="Book Antiqua"/>
          <w:b/>
          <w:lang w:eastAsia="zh-CN"/>
        </w:rPr>
        <w:t>Published online:</w:t>
      </w:r>
      <w:bookmarkEnd w:id="28"/>
      <w:bookmarkEnd w:id="29"/>
      <w:bookmarkEnd w:id="30"/>
      <w:bookmarkEnd w:id="31"/>
      <w:r w:rsidR="006F6FF0">
        <w:rPr>
          <w:rFonts w:ascii="Book Antiqua" w:hAnsi="Book Antiqua" w:hint="eastAsia"/>
          <w:b/>
          <w:lang w:eastAsia="zh-CN"/>
        </w:rPr>
        <w:t xml:space="preserve"> </w:t>
      </w:r>
      <w:r w:rsidR="006F6FF0" w:rsidRPr="00EB2C3A">
        <w:rPr>
          <w:rFonts w:ascii="Book Antiqua" w:hAnsi="Book Antiqua" w:hint="eastAsia"/>
        </w:rPr>
        <w:t>September 24, 2019</w:t>
      </w:r>
    </w:p>
    <w:bookmarkEnd w:id="32"/>
    <w:bookmarkEnd w:id="33"/>
    <w:bookmarkEnd w:id="34"/>
    <w:bookmarkEnd w:id="35"/>
    <w:bookmarkEnd w:id="36"/>
    <w:bookmarkEnd w:id="37"/>
    <w:p w:rsidR="00343A32" w:rsidRPr="00343A32" w:rsidRDefault="00343A32" w:rsidP="00343A32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shd w:val="clear" w:color="auto" w:fill="FFFFFF"/>
        </w:rPr>
      </w:pPr>
    </w:p>
    <w:p w:rsidR="005207B9" w:rsidRPr="00343A32" w:rsidRDefault="00343A32" w:rsidP="00D02EE7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shd w:val="clear" w:color="auto" w:fill="FFFFFF"/>
        </w:rPr>
      </w:pPr>
      <w:r w:rsidRPr="00343A32">
        <w:rPr>
          <w:rFonts w:ascii="Book Antiqua" w:eastAsia="Times New Roman" w:hAnsi="Book Antiqua"/>
          <w:b/>
          <w:shd w:val="clear" w:color="auto" w:fill="FFFFFF"/>
        </w:rPr>
        <w:br w:type="page"/>
      </w:r>
      <w:r w:rsidR="005207B9" w:rsidRPr="00C728CB">
        <w:rPr>
          <w:rFonts w:ascii="Book Antiqua" w:eastAsia="新宋体" w:hAnsi="Book Antiqua" w:cs="Arial"/>
          <w:b/>
          <w:color w:val="000000"/>
        </w:rPr>
        <w:lastRenderedPageBreak/>
        <w:t>Abstract</w:t>
      </w:r>
      <w:r w:rsidR="00874C1E" w:rsidRPr="00C728CB">
        <w:rPr>
          <w:rFonts w:ascii="Book Antiqua" w:eastAsia="新宋体" w:hAnsi="Book Antiqua" w:cs="Arial"/>
          <w:b/>
          <w:color w:val="000000"/>
        </w:rPr>
        <w:t xml:space="preserve"> </w:t>
      </w:r>
    </w:p>
    <w:p w:rsidR="00FF3895" w:rsidRPr="00C728CB" w:rsidRDefault="00CD7421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  <w:lang w:eastAsia="zh-CN"/>
        </w:rPr>
      </w:pPr>
      <w:bookmarkStart w:id="41" w:name="OLE_LINK31"/>
      <w:bookmarkStart w:id="42" w:name="OLE_LINK32"/>
      <w:r w:rsidRPr="00C728CB">
        <w:rPr>
          <w:rFonts w:ascii="Book Antiqua" w:eastAsia="新宋体" w:hAnsi="Book Antiqua" w:cs="Arial"/>
          <w:color w:val="000000"/>
        </w:rPr>
        <w:t>Multiple myeloma</w:t>
      </w:r>
      <w:bookmarkEnd w:id="41"/>
      <w:bookmarkEnd w:id="42"/>
      <w:r w:rsidRPr="00C728CB">
        <w:rPr>
          <w:rFonts w:ascii="Book Antiqua" w:eastAsia="新宋体" w:hAnsi="Book Antiqua" w:cs="Arial"/>
          <w:color w:val="000000"/>
        </w:rPr>
        <w:t xml:space="preserve"> (MM) is a cancer </w:t>
      </w:r>
      <w:r w:rsidR="000E759E">
        <w:rPr>
          <w:rFonts w:ascii="Book Antiqua" w:eastAsia="新宋体" w:hAnsi="Book Antiqua" w:cs="Arial"/>
          <w:color w:val="000000"/>
        </w:rPr>
        <w:t xml:space="preserve">caused </w:t>
      </w:r>
      <w:r w:rsidR="000E759E" w:rsidRPr="00C728CB">
        <w:rPr>
          <w:rFonts w:ascii="Book Antiqua" w:eastAsia="新宋体" w:hAnsi="Book Antiqua" w:cs="Arial"/>
          <w:color w:val="000000"/>
        </w:rPr>
        <w:t>by uncontrolled proliferation</w:t>
      </w:r>
      <w:r w:rsidR="000E759E">
        <w:rPr>
          <w:rFonts w:ascii="Book Antiqua" w:eastAsia="新宋体" w:hAnsi="Book Antiqua" w:cs="Arial"/>
          <w:color w:val="000000"/>
        </w:rPr>
        <w:t xml:space="preserve"> </w:t>
      </w:r>
      <w:r w:rsidRPr="00C728CB">
        <w:rPr>
          <w:rFonts w:ascii="Book Antiqua" w:eastAsia="新宋体" w:hAnsi="Book Antiqua" w:cs="Arial"/>
          <w:color w:val="000000"/>
        </w:rPr>
        <w:t xml:space="preserve">of antibody-secreting plasma cells in bone marrow, which represents the second most common hematological malignancy. MM is </w:t>
      </w:r>
      <w:r w:rsidR="00DA1EBC" w:rsidRPr="00C728CB">
        <w:rPr>
          <w:rFonts w:ascii="Book Antiqua" w:eastAsia="新宋体" w:hAnsi="Book Antiqua" w:cs="Arial"/>
          <w:color w:val="000000"/>
        </w:rPr>
        <w:t xml:space="preserve">a </w:t>
      </w:r>
      <w:r w:rsidRPr="00C728CB">
        <w:rPr>
          <w:rFonts w:ascii="Book Antiqua" w:eastAsia="新宋体" w:hAnsi="Book Antiqua" w:cs="Arial"/>
          <w:color w:val="000000"/>
        </w:rPr>
        <w:t xml:space="preserve">highly heterogeneous disease and can be classified into a spectrum of subgroups based on their molecular and cytogenetic abnormalities. </w:t>
      </w:r>
      <w:r w:rsidR="003076E8" w:rsidRPr="00C728CB">
        <w:rPr>
          <w:rFonts w:ascii="Book Antiqua" w:eastAsia="新宋体" w:hAnsi="Book Antiqua" w:cs="Arial"/>
          <w:color w:val="000000"/>
        </w:rPr>
        <w:t>In the past decade, novel therapies, e</w:t>
      </w:r>
      <w:r w:rsidRPr="00C728CB">
        <w:rPr>
          <w:rFonts w:ascii="Book Antiqua" w:eastAsia="新宋体" w:hAnsi="Book Antiqua" w:cs="Arial"/>
          <w:color w:val="000000"/>
        </w:rPr>
        <w:t xml:space="preserve">specially, the first-in-class </w:t>
      </w:r>
      <w:r w:rsidR="003037EB" w:rsidRPr="00C728CB">
        <w:rPr>
          <w:rFonts w:ascii="Book Antiqua" w:eastAsia="新宋体" w:hAnsi="Book Antiqua" w:cs="Arial"/>
          <w:color w:val="000000"/>
        </w:rPr>
        <w:t>proteasome inhibitor b</w:t>
      </w:r>
      <w:r w:rsidRPr="00C728CB">
        <w:rPr>
          <w:rFonts w:ascii="Book Antiqua" w:eastAsia="新宋体" w:hAnsi="Book Antiqua" w:cs="Arial"/>
          <w:color w:val="000000"/>
        </w:rPr>
        <w:t>ortezomib</w:t>
      </w:r>
      <w:r w:rsidR="003076E8" w:rsidRPr="00C728CB">
        <w:rPr>
          <w:rFonts w:ascii="Book Antiqua" w:eastAsia="新宋体" w:hAnsi="Book Antiqua" w:cs="Arial"/>
          <w:color w:val="000000"/>
        </w:rPr>
        <w:t>, have</w:t>
      </w:r>
      <w:r w:rsidRPr="00C728CB">
        <w:rPr>
          <w:rFonts w:ascii="Book Antiqua" w:eastAsia="新宋体" w:hAnsi="Book Antiqua" w:cs="Arial"/>
          <w:color w:val="000000"/>
        </w:rPr>
        <w:t xml:space="preserve"> been revolutionary for </w:t>
      </w:r>
      <w:r w:rsidR="003076E8" w:rsidRPr="00C728CB">
        <w:rPr>
          <w:rFonts w:ascii="Book Antiqua" w:eastAsia="新宋体" w:hAnsi="Book Antiqua" w:cs="Arial"/>
          <w:color w:val="000000"/>
        </w:rPr>
        <w:t>the treatment of MM patients</w:t>
      </w:r>
      <w:r w:rsidRPr="00C728CB">
        <w:rPr>
          <w:rFonts w:ascii="Book Antiqua" w:eastAsia="新宋体" w:hAnsi="Book Antiqua" w:cs="Arial"/>
          <w:color w:val="000000"/>
        </w:rPr>
        <w:t xml:space="preserve">. Despite </w:t>
      </w:r>
      <w:r w:rsidR="003076E8" w:rsidRPr="00C728CB">
        <w:rPr>
          <w:rFonts w:ascii="Book Antiqua" w:eastAsia="新宋体" w:hAnsi="Book Antiqua" w:cs="Arial"/>
          <w:color w:val="000000"/>
        </w:rPr>
        <w:t xml:space="preserve">these </w:t>
      </w:r>
      <w:r w:rsidRPr="00C728CB">
        <w:rPr>
          <w:rFonts w:ascii="Book Antiqua" w:eastAsia="新宋体" w:hAnsi="Book Antiqua" w:cs="Arial"/>
          <w:color w:val="000000"/>
        </w:rPr>
        <w:t xml:space="preserve">remarkable achievements, myeloma remains incurable with </w:t>
      </w:r>
      <w:r w:rsidR="00DA1EBC" w:rsidRPr="00C728CB">
        <w:rPr>
          <w:rFonts w:ascii="Book Antiqua" w:eastAsia="新宋体" w:hAnsi="Book Antiqua" w:cs="Arial"/>
          <w:color w:val="000000"/>
        </w:rPr>
        <w:t xml:space="preserve">a </w:t>
      </w:r>
      <w:r w:rsidRPr="00C728CB">
        <w:rPr>
          <w:rFonts w:ascii="Book Antiqua" w:eastAsia="新宋体" w:hAnsi="Book Antiqua" w:cs="Arial"/>
          <w:color w:val="000000"/>
        </w:rPr>
        <w:t xml:space="preserve">high frequency of patients suffering from </w:t>
      </w:r>
      <w:r w:rsidR="00DA1EBC" w:rsidRPr="00C728CB">
        <w:rPr>
          <w:rFonts w:ascii="Book Antiqua" w:eastAsia="新宋体" w:hAnsi="Book Antiqua" w:cs="Arial"/>
          <w:color w:val="000000"/>
        </w:rPr>
        <w:t xml:space="preserve">a </w:t>
      </w:r>
      <w:r w:rsidRPr="00C728CB">
        <w:rPr>
          <w:rFonts w:ascii="Book Antiqua" w:eastAsia="新宋体" w:hAnsi="Book Antiqua" w:cs="Arial"/>
          <w:color w:val="000000"/>
        </w:rPr>
        <w:t xml:space="preserve">relapse, due to drug resistance. </w:t>
      </w:r>
      <w:r w:rsidR="003F23D1" w:rsidRPr="00C728CB">
        <w:rPr>
          <w:rFonts w:ascii="Book Antiqua" w:eastAsia="新宋体" w:hAnsi="Book Antiqua" w:cs="Arial"/>
          <w:color w:val="000000"/>
        </w:rPr>
        <w:t>M</w:t>
      </w:r>
      <w:r w:rsidRPr="00C728CB">
        <w:rPr>
          <w:rFonts w:ascii="Book Antiqua" w:hAnsi="Book Antiqua" w:cs="Arial"/>
          <w:color w:val="000000"/>
          <w:lang w:eastAsia="zh-CN"/>
        </w:rPr>
        <w:t xml:space="preserve">utation in the </w:t>
      </w:r>
      <w:bookmarkStart w:id="43" w:name="OLE_LINK33"/>
      <w:bookmarkStart w:id="44" w:name="OLE_LINK34"/>
      <w:r w:rsidRPr="00C728CB">
        <w:rPr>
          <w:rFonts w:ascii="Book Antiqua" w:hAnsi="Book Antiqua" w:cs="Arial"/>
          <w:color w:val="000000"/>
          <w:lang w:eastAsia="zh-CN"/>
        </w:rPr>
        <w:t xml:space="preserve">proteasome </w:t>
      </w:r>
      <w:r w:rsidRPr="00C728CB">
        <w:rPr>
          <w:rFonts w:ascii="Book Antiqua" w:hAnsi="Book Antiqua" w:cs="Arial"/>
          <w:color w:val="000000"/>
          <w:lang w:eastAsia="zh-CN"/>
        </w:rPr>
        <w:sym w:font="Symbol" w:char="F062"/>
      </w:r>
      <w:r w:rsidRPr="00C728CB">
        <w:rPr>
          <w:rFonts w:ascii="Book Antiqua" w:hAnsi="Book Antiqua" w:cs="Arial"/>
          <w:color w:val="000000"/>
          <w:lang w:eastAsia="zh-CN"/>
        </w:rPr>
        <w:t>5-subunit</w:t>
      </w:r>
      <w:bookmarkEnd w:id="43"/>
      <w:bookmarkEnd w:id="44"/>
      <w:r w:rsidRPr="00C728CB">
        <w:rPr>
          <w:rFonts w:ascii="Book Antiqua" w:hAnsi="Book Antiqua" w:cs="Arial"/>
          <w:color w:val="000000"/>
          <w:lang w:eastAsia="zh-CN"/>
        </w:rPr>
        <w:t xml:space="preserve"> (PSMB5) was found in a </w:t>
      </w:r>
      <w:r w:rsidR="003037EB" w:rsidRPr="00C728CB">
        <w:rPr>
          <w:rFonts w:ascii="Book Antiqua" w:eastAsia="新宋体" w:hAnsi="Book Antiqua" w:cs="Arial"/>
          <w:color w:val="000000"/>
        </w:rPr>
        <w:t>b</w:t>
      </w:r>
      <w:r w:rsidRPr="00C728CB">
        <w:rPr>
          <w:rFonts w:ascii="Book Antiqua" w:eastAsia="新宋体" w:hAnsi="Book Antiqua" w:cs="Arial"/>
          <w:color w:val="000000"/>
        </w:rPr>
        <w:t xml:space="preserve">ortezomib-resistant cell line generated </w:t>
      </w:r>
      <w:r w:rsidRPr="00C64BEF">
        <w:rPr>
          <w:rFonts w:ascii="Book Antiqua" w:eastAsia="新宋体" w:hAnsi="Book Antiqua" w:cs="Arial"/>
          <w:i/>
          <w:iCs/>
          <w:color w:val="000000"/>
        </w:rPr>
        <w:t>via</w:t>
      </w:r>
      <w:r w:rsidRPr="00C728CB">
        <w:rPr>
          <w:rFonts w:ascii="Book Antiqua" w:eastAsia="新宋体" w:hAnsi="Book Antiqua" w:cs="Arial"/>
          <w:color w:val="000000"/>
        </w:rPr>
        <w:t xml:space="preserve"> long-term coculture wi</w:t>
      </w:r>
      <w:r w:rsidR="00E06234" w:rsidRPr="00C728CB">
        <w:rPr>
          <w:rFonts w:ascii="Book Antiqua" w:eastAsia="新宋体" w:hAnsi="Book Antiqua" w:cs="Arial"/>
          <w:color w:val="000000"/>
        </w:rPr>
        <w:t>th increasing concentration</w:t>
      </w:r>
      <w:r w:rsidR="000E759E">
        <w:rPr>
          <w:rFonts w:ascii="Book Antiqua" w:eastAsia="新宋体" w:hAnsi="Book Antiqua" w:cs="Arial"/>
          <w:color w:val="000000"/>
        </w:rPr>
        <w:t>s</w:t>
      </w:r>
      <w:r w:rsidR="00E06234" w:rsidRPr="00C728CB">
        <w:rPr>
          <w:rFonts w:ascii="Book Antiqua" w:eastAsia="新宋体" w:hAnsi="Book Antiqua" w:cs="Arial"/>
          <w:color w:val="000000"/>
        </w:rPr>
        <w:t xml:space="preserve"> of b</w:t>
      </w:r>
      <w:r w:rsidRPr="00C728CB">
        <w:rPr>
          <w:rFonts w:ascii="Book Antiqua" w:eastAsia="新宋体" w:hAnsi="Book Antiqua" w:cs="Arial"/>
          <w:color w:val="000000"/>
        </w:rPr>
        <w:t xml:space="preserve">ortezomib in 2008, </w:t>
      </w:r>
      <w:r w:rsidR="003F23D1" w:rsidRPr="00C728CB">
        <w:rPr>
          <w:rFonts w:ascii="Book Antiqua" w:eastAsia="新宋体" w:hAnsi="Book Antiqua" w:cs="Arial"/>
          <w:color w:val="000000"/>
        </w:rPr>
        <w:t xml:space="preserve">but their </w:t>
      </w:r>
      <w:r w:rsidR="0056119C" w:rsidRPr="00C728CB">
        <w:rPr>
          <w:rFonts w:ascii="Book Antiqua" w:eastAsia="新宋体" w:hAnsi="Book Antiqua" w:cs="Arial"/>
          <w:color w:val="000000"/>
        </w:rPr>
        <w:t xml:space="preserve">actual implication in drug resistance </w:t>
      </w:r>
      <w:r w:rsidR="000D74B6" w:rsidRPr="00C728CB">
        <w:rPr>
          <w:rFonts w:ascii="Book Antiqua" w:eastAsia="新宋体" w:hAnsi="Book Antiqua" w:cs="Arial"/>
          <w:color w:val="000000"/>
        </w:rPr>
        <w:t xml:space="preserve">in </w:t>
      </w:r>
      <w:r w:rsidR="00DA1EBC" w:rsidRPr="00C728CB">
        <w:rPr>
          <w:rFonts w:ascii="Book Antiqua" w:eastAsia="新宋体" w:hAnsi="Book Antiqua" w:cs="Arial"/>
          <w:color w:val="000000"/>
        </w:rPr>
        <w:t xml:space="preserve">the </w:t>
      </w:r>
      <w:r w:rsidR="000D74B6" w:rsidRPr="00C728CB">
        <w:rPr>
          <w:rFonts w:ascii="Book Antiqua" w:eastAsia="新宋体" w:hAnsi="Book Antiqua" w:cs="Arial"/>
          <w:color w:val="000000"/>
        </w:rPr>
        <w:t xml:space="preserve">clinic has not been reported until recently. </w:t>
      </w:r>
      <w:r w:rsidR="000878C9" w:rsidRPr="00C728CB">
        <w:rPr>
          <w:rFonts w:ascii="Book Antiqua" w:eastAsia="新宋体" w:hAnsi="Book Antiqua" w:cs="Arial"/>
          <w:color w:val="000000"/>
        </w:rPr>
        <w:t xml:space="preserve">A </w:t>
      </w:r>
      <w:r w:rsidR="000D74B6" w:rsidRPr="00C728CB">
        <w:rPr>
          <w:rFonts w:ascii="Book Antiqua" w:eastAsia="新宋体" w:hAnsi="Book Antiqua" w:cs="Arial"/>
          <w:color w:val="000000"/>
        </w:rPr>
        <w:t xml:space="preserve">recent study </w:t>
      </w:r>
      <w:r w:rsidR="00FF3895" w:rsidRPr="00C728CB">
        <w:rPr>
          <w:rFonts w:ascii="Book Antiqua" w:hAnsi="Book Antiqua" w:cs="Arial"/>
          <w:color w:val="000000"/>
          <w:lang w:eastAsia="zh-CN"/>
        </w:rPr>
        <w:t xml:space="preserve">discovered four resistance-inducing PSMB5 mutations from a relapsed MM patient receiving prolonged </w:t>
      </w:r>
      <w:r w:rsidR="00E06234" w:rsidRPr="00C728CB">
        <w:rPr>
          <w:rFonts w:ascii="Book Antiqua" w:eastAsia="新宋体" w:hAnsi="Book Antiqua" w:cs="Arial"/>
          <w:color w:val="000000"/>
        </w:rPr>
        <w:t>b</w:t>
      </w:r>
      <w:r w:rsidR="00FF3895" w:rsidRPr="00C728CB">
        <w:rPr>
          <w:rFonts w:ascii="Book Antiqua" w:eastAsia="新宋体" w:hAnsi="Book Antiqua" w:cs="Arial"/>
          <w:color w:val="000000"/>
        </w:rPr>
        <w:t xml:space="preserve">ortezomib </w:t>
      </w:r>
      <w:r w:rsidR="00FF3895" w:rsidRPr="00C728CB">
        <w:rPr>
          <w:rFonts w:ascii="Book Antiqua" w:hAnsi="Book Antiqua" w:cs="Arial"/>
          <w:color w:val="000000"/>
          <w:lang w:eastAsia="zh-CN"/>
        </w:rPr>
        <w:t xml:space="preserve">treatment. Analysis of the dynamic clonal evolution revealed that </w:t>
      </w:r>
      <w:r w:rsidR="00662869" w:rsidRPr="00C728CB">
        <w:rPr>
          <w:rFonts w:ascii="Book Antiqua" w:hAnsi="Book Antiqua" w:cs="Arial"/>
          <w:color w:val="000000"/>
          <w:lang w:eastAsia="zh-CN"/>
        </w:rPr>
        <w:t xml:space="preserve">two subclones existed at the onset of disease, while the other two subclones were induced. </w:t>
      </w:r>
      <w:r w:rsidR="006A4825" w:rsidRPr="00C728CB">
        <w:rPr>
          <w:rFonts w:ascii="Book Antiqua" w:hAnsi="Book Antiqua" w:cs="Arial"/>
          <w:color w:val="000000"/>
          <w:lang w:eastAsia="zh-CN"/>
        </w:rPr>
        <w:t>Protein structural modeling and functional assays demonstrated that a</w:t>
      </w:r>
      <w:r w:rsidR="00E06234" w:rsidRPr="00C728CB">
        <w:rPr>
          <w:rFonts w:ascii="Book Antiqua" w:hAnsi="Book Antiqua" w:cs="Arial"/>
          <w:color w:val="000000"/>
          <w:lang w:eastAsia="zh-CN"/>
        </w:rPr>
        <w:t xml:space="preserve">ll four mutations impaired the </w:t>
      </w:r>
      <w:r w:rsidR="000E759E" w:rsidRPr="00C728CB">
        <w:rPr>
          <w:rFonts w:ascii="Book Antiqua" w:hAnsi="Book Antiqua" w:cs="Arial"/>
          <w:color w:val="000000"/>
          <w:lang w:eastAsia="zh-CN"/>
        </w:rPr>
        <w:t xml:space="preserve">binding </w:t>
      </w:r>
      <w:r w:rsidR="000E759E">
        <w:rPr>
          <w:rFonts w:ascii="Book Antiqua" w:hAnsi="Book Antiqua" w:cs="Arial"/>
          <w:color w:val="000000"/>
          <w:lang w:eastAsia="zh-CN"/>
        </w:rPr>
        <w:t xml:space="preserve">of </w:t>
      </w:r>
      <w:r w:rsidR="00E06234" w:rsidRPr="00C728CB">
        <w:rPr>
          <w:rFonts w:ascii="Book Antiqua" w:hAnsi="Book Antiqua" w:cs="Arial"/>
          <w:color w:val="000000"/>
          <w:lang w:eastAsia="zh-CN"/>
        </w:rPr>
        <w:t>b</w:t>
      </w:r>
      <w:r w:rsidR="006A4825" w:rsidRPr="00C728CB">
        <w:rPr>
          <w:rFonts w:ascii="Book Antiqua" w:hAnsi="Book Antiqua" w:cs="Arial"/>
          <w:color w:val="000000"/>
          <w:lang w:eastAsia="zh-CN"/>
        </w:rPr>
        <w:t>ortezomib</w:t>
      </w:r>
      <w:r w:rsidR="000E759E">
        <w:rPr>
          <w:rFonts w:ascii="Book Antiqua" w:hAnsi="Book Antiqua" w:cs="Arial"/>
          <w:color w:val="000000"/>
          <w:lang w:eastAsia="zh-CN"/>
        </w:rPr>
        <w:t xml:space="preserve"> </w:t>
      </w:r>
      <w:r w:rsidR="006A4825" w:rsidRPr="00C728CB">
        <w:rPr>
          <w:rFonts w:ascii="Book Antiqua" w:hAnsi="Book Antiqua" w:cs="Arial"/>
          <w:color w:val="000000"/>
          <w:lang w:eastAsia="zh-CN"/>
        </w:rPr>
        <w:t xml:space="preserve">to </w:t>
      </w:r>
      <w:r w:rsidR="00DA1EBC" w:rsidRPr="00C728CB">
        <w:rPr>
          <w:rFonts w:ascii="Book Antiqua" w:hAnsi="Book Antiqua" w:cs="Arial"/>
          <w:color w:val="000000"/>
          <w:lang w:eastAsia="zh-CN"/>
        </w:rPr>
        <w:t xml:space="preserve">the </w:t>
      </w:r>
      <w:r w:rsidR="006A4825" w:rsidRPr="00C728CB">
        <w:rPr>
          <w:rFonts w:ascii="Book Antiqua" w:hAnsi="Book Antiqua" w:cs="Arial"/>
          <w:color w:val="000000"/>
          <w:lang w:eastAsia="zh-CN"/>
        </w:rPr>
        <w:t>20S proteasome, conferring different degree</w:t>
      </w:r>
      <w:r w:rsidR="000E759E">
        <w:rPr>
          <w:rFonts w:ascii="Book Antiqua" w:hAnsi="Book Antiqua" w:cs="Arial"/>
          <w:color w:val="000000"/>
          <w:lang w:eastAsia="zh-CN"/>
        </w:rPr>
        <w:t>s</w:t>
      </w:r>
      <w:r w:rsidR="006A4825" w:rsidRPr="00C728CB">
        <w:rPr>
          <w:rFonts w:ascii="Book Antiqua" w:hAnsi="Book Antiqua" w:cs="Arial"/>
          <w:color w:val="000000"/>
          <w:lang w:eastAsia="zh-CN"/>
        </w:rPr>
        <w:t xml:space="preserve"> of resistance. </w:t>
      </w:r>
      <w:r w:rsidR="00CF7384" w:rsidRPr="00C728CB">
        <w:rPr>
          <w:rFonts w:ascii="Book Antiqua" w:hAnsi="Book Antiqua" w:cs="Arial"/>
          <w:color w:val="000000"/>
          <w:lang w:eastAsia="zh-CN"/>
        </w:rPr>
        <w:t xml:space="preserve">The authors further demonstrated two potential approaches to overcome drug resistance by using combination therapy for targeting </w:t>
      </w:r>
      <w:r w:rsidR="00CF7384" w:rsidRPr="00C728CB">
        <w:rPr>
          <w:rFonts w:ascii="Book Antiqua" w:eastAsia="新宋体" w:hAnsi="Book Antiqua" w:cs="Arial"/>
          <w:color w:val="000000"/>
        </w:rPr>
        <w:t xml:space="preserve">proteolysis machinery </w:t>
      </w:r>
      <w:r w:rsidR="00CF7384" w:rsidRPr="00C728CB">
        <w:rPr>
          <w:rFonts w:ascii="Book Antiqua" w:hAnsi="Book Antiqua" w:cs="Arial"/>
          <w:color w:val="000000"/>
          <w:lang w:eastAsia="zh-CN"/>
        </w:rPr>
        <w:t xml:space="preserve">independent of </w:t>
      </w:r>
      <w:r w:rsidR="00DA1EBC" w:rsidRPr="00C728CB">
        <w:rPr>
          <w:rFonts w:ascii="Book Antiqua" w:hAnsi="Book Antiqua" w:cs="Arial"/>
          <w:color w:val="000000"/>
          <w:lang w:eastAsia="zh-CN"/>
        </w:rPr>
        <w:t xml:space="preserve">the </w:t>
      </w:r>
      <w:r w:rsidR="00CF7384" w:rsidRPr="00C728CB">
        <w:rPr>
          <w:rFonts w:ascii="Book Antiqua" w:hAnsi="Book Antiqua" w:cs="Arial"/>
          <w:color w:val="000000"/>
          <w:lang w:eastAsia="zh-CN"/>
        </w:rPr>
        <w:t xml:space="preserve">20S proteasome. </w:t>
      </w:r>
    </w:p>
    <w:p w:rsidR="00CD7421" w:rsidRPr="00C728CB" w:rsidRDefault="00CD7421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  <w:lang w:eastAsia="zh-CN"/>
        </w:rPr>
      </w:pPr>
    </w:p>
    <w:p w:rsidR="00CD7421" w:rsidRPr="00C728CB" w:rsidRDefault="00CD7421" w:rsidP="00D02EE7">
      <w:pPr>
        <w:adjustRightInd w:val="0"/>
        <w:snapToGrid w:val="0"/>
        <w:spacing w:line="360" w:lineRule="auto"/>
        <w:jc w:val="both"/>
        <w:rPr>
          <w:rFonts w:ascii="Book Antiqua" w:eastAsia="新宋体" w:hAnsi="Book Antiqua" w:cs="Arial"/>
          <w:color w:val="000000"/>
        </w:rPr>
      </w:pPr>
      <w:r w:rsidRPr="00C728CB">
        <w:rPr>
          <w:rFonts w:ascii="Book Antiqua" w:eastAsia="新宋体" w:hAnsi="Book Antiqua" w:cs="Arial"/>
          <w:b/>
          <w:color w:val="000000"/>
        </w:rPr>
        <w:t>Key</w:t>
      </w:r>
      <w:r w:rsidR="004A61C0" w:rsidRPr="00C728CB">
        <w:rPr>
          <w:rFonts w:ascii="Book Antiqua" w:eastAsia="新宋体" w:hAnsi="Book Antiqua" w:cs="Arial"/>
          <w:b/>
          <w:color w:val="000000"/>
        </w:rPr>
        <w:t xml:space="preserve"> </w:t>
      </w:r>
      <w:r w:rsidRPr="00C728CB">
        <w:rPr>
          <w:rFonts w:ascii="Book Antiqua" w:eastAsia="新宋体" w:hAnsi="Book Antiqua" w:cs="Arial"/>
          <w:b/>
          <w:color w:val="000000"/>
        </w:rPr>
        <w:t xml:space="preserve">words: </w:t>
      </w:r>
      <w:r w:rsidR="004A61C0" w:rsidRPr="00C728CB">
        <w:rPr>
          <w:rFonts w:ascii="Book Antiqua" w:eastAsia="新宋体" w:hAnsi="Book Antiqua" w:cs="Arial"/>
          <w:color w:val="000000"/>
        </w:rPr>
        <w:t>M</w:t>
      </w:r>
      <w:r w:rsidRPr="00C728CB">
        <w:rPr>
          <w:rFonts w:ascii="Book Antiqua" w:eastAsia="新宋体" w:hAnsi="Book Antiqua" w:cs="Arial"/>
          <w:color w:val="000000"/>
        </w:rPr>
        <w:t>ultiple myeloma</w:t>
      </w:r>
      <w:r w:rsidR="004A61C0" w:rsidRPr="00C728CB">
        <w:rPr>
          <w:rFonts w:ascii="Book Antiqua" w:eastAsia="新宋体" w:hAnsi="Book Antiqua" w:cs="Arial"/>
          <w:color w:val="000000"/>
        </w:rPr>
        <w:t>;</w:t>
      </w:r>
      <w:r w:rsidRPr="00C728CB">
        <w:rPr>
          <w:rFonts w:ascii="Book Antiqua" w:eastAsia="新宋体" w:hAnsi="Book Antiqua" w:cs="Arial"/>
          <w:color w:val="000000"/>
        </w:rPr>
        <w:t xml:space="preserve"> </w:t>
      </w:r>
      <w:r w:rsidR="004A61C0" w:rsidRPr="00C728CB">
        <w:rPr>
          <w:rFonts w:ascii="Book Antiqua" w:eastAsia="新宋体" w:hAnsi="Book Antiqua" w:cs="Arial"/>
          <w:color w:val="000000"/>
        </w:rPr>
        <w:t>P</w:t>
      </w:r>
      <w:r w:rsidRPr="00C728CB">
        <w:rPr>
          <w:rFonts w:ascii="Book Antiqua" w:eastAsia="新宋体" w:hAnsi="Book Antiqua" w:cs="Arial"/>
          <w:color w:val="000000"/>
        </w:rPr>
        <w:t>roteasome</w:t>
      </w:r>
      <w:r w:rsidR="00B42FB2" w:rsidRPr="00C728CB">
        <w:rPr>
          <w:rFonts w:ascii="Book Antiqua" w:eastAsia="新宋体" w:hAnsi="Book Antiqua" w:cs="Arial"/>
          <w:color w:val="000000"/>
        </w:rPr>
        <w:t xml:space="preserve"> inhibitor</w:t>
      </w:r>
      <w:r w:rsidR="004A61C0" w:rsidRPr="00C728CB">
        <w:rPr>
          <w:rFonts w:ascii="Book Antiqua" w:eastAsia="新宋体" w:hAnsi="Book Antiqua" w:cs="Arial"/>
          <w:color w:val="000000"/>
        </w:rPr>
        <w:t>;</w:t>
      </w:r>
      <w:r w:rsidR="00B42FB2" w:rsidRPr="00C728CB">
        <w:rPr>
          <w:rFonts w:ascii="Book Antiqua" w:eastAsia="新宋体" w:hAnsi="Book Antiqua" w:cs="Arial"/>
          <w:color w:val="000000"/>
        </w:rPr>
        <w:t xml:space="preserve"> </w:t>
      </w:r>
      <w:bookmarkStart w:id="45" w:name="OLE_LINK66"/>
      <w:bookmarkStart w:id="46" w:name="OLE_LINK68"/>
      <w:r w:rsidR="004A61C0" w:rsidRPr="00C728CB">
        <w:rPr>
          <w:rFonts w:ascii="Book Antiqua" w:eastAsia="新宋体" w:hAnsi="Book Antiqua" w:cs="Arial"/>
          <w:color w:val="000000"/>
        </w:rPr>
        <w:t>B</w:t>
      </w:r>
      <w:r w:rsidRPr="00C728CB">
        <w:rPr>
          <w:rFonts w:ascii="Book Antiqua" w:eastAsia="新宋体" w:hAnsi="Book Antiqua" w:cs="Arial"/>
          <w:color w:val="000000"/>
        </w:rPr>
        <w:t>ortezomib</w:t>
      </w:r>
      <w:bookmarkEnd w:id="45"/>
      <w:bookmarkEnd w:id="46"/>
      <w:r w:rsidR="004A61C0" w:rsidRPr="00C728CB">
        <w:rPr>
          <w:rFonts w:ascii="Book Antiqua" w:eastAsia="新宋体" w:hAnsi="Book Antiqua" w:cs="Arial"/>
          <w:color w:val="000000"/>
        </w:rPr>
        <w:t>;</w:t>
      </w:r>
      <w:r w:rsidRPr="00C728CB">
        <w:rPr>
          <w:rFonts w:ascii="Book Antiqua" w:eastAsia="新宋体" w:hAnsi="Book Antiqua" w:cs="Arial"/>
          <w:color w:val="000000"/>
        </w:rPr>
        <w:t xml:space="preserve"> </w:t>
      </w:r>
      <w:r w:rsidR="004A61C0">
        <w:rPr>
          <w:rFonts w:ascii="Book Antiqua" w:hAnsi="Book Antiqua" w:cs="Arial"/>
          <w:color w:val="000000"/>
          <w:lang w:eastAsia="zh-CN"/>
        </w:rPr>
        <w:t>P</w:t>
      </w:r>
      <w:r w:rsidR="004A61C0" w:rsidRPr="004A61C0">
        <w:rPr>
          <w:rFonts w:ascii="Book Antiqua" w:hAnsi="Book Antiqua" w:cs="Arial"/>
          <w:color w:val="000000"/>
          <w:lang w:eastAsia="zh-CN"/>
        </w:rPr>
        <w:t xml:space="preserve">roteasome </w:t>
      </w:r>
      <w:bookmarkStart w:id="47" w:name="OLE_LINK69"/>
      <w:bookmarkStart w:id="48" w:name="OLE_LINK70"/>
      <w:r w:rsidR="004A61C0" w:rsidRPr="004A61C0">
        <w:rPr>
          <w:rFonts w:ascii="Book Antiqua" w:hAnsi="Book Antiqua" w:cs="Arial"/>
          <w:color w:val="000000"/>
          <w:lang w:eastAsia="zh-CN"/>
        </w:rPr>
        <w:sym w:font="Symbol" w:char="F062"/>
      </w:r>
      <w:bookmarkEnd w:id="47"/>
      <w:bookmarkEnd w:id="48"/>
      <w:r w:rsidR="004A61C0" w:rsidRPr="004A61C0">
        <w:rPr>
          <w:rFonts w:ascii="Book Antiqua" w:hAnsi="Book Antiqua" w:cs="Arial"/>
          <w:color w:val="000000"/>
          <w:lang w:eastAsia="zh-CN"/>
        </w:rPr>
        <w:t>5-subunit</w:t>
      </w:r>
      <w:r w:rsidR="004A61C0">
        <w:rPr>
          <w:rFonts w:ascii="Book Antiqua" w:hAnsi="Book Antiqua" w:cs="Arial"/>
          <w:color w:val="000000"/>
          <w:lang w:eastAsia="zh-CN"/>
        </w:rPr>
        <w:t>;</w:t>
      </w:r>
      <w:r w:rsidRPr="00C728CB">
        <w:rPr>
          <w:rFonts w:ascii="Book Antiqua" w:eastAsia="新宋体" w:hAnsi="Book Antiqua" w:cs="Arial"/>
          <w:color w:val="000000"/>
        </w:rPr>
        <w:t xml:space="preserve"> </w:t>
      </w:r>
      <w:r w:rsidR="004A61C0" w:rsidRPr="00C728CB">
        <w:rPr>
          <w:rFonts w:ascii="Book Antiqua" w:eastAsia="新宋体" w:hAnsi="Book Antiqua" w:cs="Arial"/>
          <w:color w:val="000000"/>
        </w:rPr>
        <w:t>D</w:t>
      </w:r>
      <w:r w:rsidRPr="00C728CB">
        <w:rPr>
          <w:rFonts w:ascii="Book Antiqua" w:eastAsia="新宋体" w:hAnsi="Book Antiqua" w:cs="Arial"/>
          <w:color w:val="000000"/>
        </w:rPr>
        <w:t>rug resistance</w:t>
      </w:r>
      <w:r w:rsidR="004A61C0" w:rsidRPr="00C728CB">
        <w:rPr>
          <w:rFonts w:ascii="Book Antiqua" w:eastAsia="新宋体" w:hAnsi="Book Antiqua" w:cs="Arial"/>
          <w:color w:val="000000"/>
        </w:rPr>
        <w:t>;</w:t>
      </w:r>
      <w:r w:rsidRPr="00C728CB">
        <w:rPr>
          <w:rFonts w:ascii="Book Antiqua" w:eastAsia="新宋体" w:hAnsi="Book Antiqua" w:cs="Arial"/>
          <w:color w:val="000000"/>
        </w:rPr>
        <w:t xml:space="preserve"> </w:t>
      </w:r>
      <w:r w:rsidR="004A61C0" w:rsidRPr="00C728CB">
        <w:rPr>
          <w:rFonts w:ascii="Book Antiqua" w:eastAsia="新宋体" w:hAnsi="Book Antiqua" w:cs="Arial"/>
          <w:color w:val="000000"/>
        </w:rPr>
        <w:t>C</w:t>
      </w:r>
      <w:r w:rsidRPr="00C728CB">
        <w:rPr>
          <w:rFonts w:ascii="Book Antiqua" w:eastAsia="新宋体" w:hAnsi="Book Antiqua" w:cs="Arial"/>
          <w:color w:val="000000"/>
        </w:rPr>
        <w:t>lonal evolution</w:t>
      </w:r>
      <w:r w:rsidR="004A61C0" w:rsidRPr="00C728CB">
        <w:rPr>
          <w:rFonts w:ascii="Book Antiqua" w:eastAsia="新宋体" w:hAnsi="Book Antiqua" w:cs="Arial"/>
          <w:color w:val="000000"/>
        </w:rPr>
        <w:t>;</w:t>
      </w:r>
      <w:r w:rsidRPr="00C728CB">
        <w:rPr>
          <w:rFonts w:ascii="Book Antiqua" w:eastAsia="新宋体" w:hAnsi="Book Antiqua" w:cs="Arial"/>
          <w:color w:val="000000"/>
        </w:rPr>
        <w:t xml:space="preserve"> </w:t>
      </w:r>
      <w:r w:rsidR="004A61C0" w:rsidRPr="00C728CB">
        <w:rPr>
          <w:rFonts w:ascii="Book Antiqua" w:eastAsia="新宋体" w:hAnsi="Book Antiqua" w:cs="Arial"/>
          <w:color w:val="000000"/>
        </w:rPr>
        <w:t>C</w:t>
      </w:r>
      <w:r w:rsidRPr="00C728CB">
        <w:rPr>
          <w:rFonts w:ascii="Book Antiqua" w:eastAsia="新宋体" w:hAnsi="Book Antiqua" w:cs="Arial"/>
          <w:color w:val="000000"/>
        </w:rPr>
        <w:t>ombination therapy</w:t>
      </w:r>
    </w:p>
    <w:p w:rsidR="00CD7421" w:rsidRPr="00C728CB" w:rsidRDefault="00CD7421" w:rsidP="00D02EE7">
      <w:pPr>
        <w:adjustRightInd w:val="0"/>
        <w:snapToGrid w:val="0"/>
        <w:spacing w:line="360" w:lineRule="auto"/>
        <w:jc w:val="both"/>
        <w:rPr>
          <w:rFonts w:ascii="Book Antiqua" w:eastAsia="新宋体" w:hAnsi="Book Antiqua" w:cs="Arial"/>
          <w:color w:val="000000"/>
        </w:rPr>
      </w:pPr>
    </w:p>
    <w:p w:rsidR="003D6BE4" w:rsidRPr="003D6BE4" w:rsidRDefault="003D6BE4" w:rsidP="003D6BE4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49" w:name="OLE_LINK43"/>
      <w:bookmarkStart w:id="50" w:name="OLE_LINK44"/>
      <w:bookmarkStart w:id="51" w:name="OLE_LINK67"/>
      <w:bookmarkStart w:id="52" w:name="OLE_LINK65"/>
      <w:bookmarkStart w:id="53" w:name="OLE_LINK71"/>
      <w:bookmarkStart w:id="54" w:name="OLE_LINK58"/>
      <w:bookmarkStart w:id="55" w:name="OLE_LINK59"/>
      <w:bookmarkStart w:id="56" w:name="OLE_LINK24"/>
      <w:r w:rsidRPr="003D6BE4">
        <w:rPr>
          <w:rFonts w:ascii="Book Antiqua" w:hAnsi="Book Antiqua"/>
          <w:b/>
          <w:lang w:eastAsia="zh-CN"/>
        </w:rPr>
        <w:t xml:space="preserve">© The Author(s) 2019. </w:t>
      </w:r>
      <w:r w:rsidRPr="003D6BE4">
        <w:rPr>
          <w:rFonts w:ascii="Book Antiqua" w:hAnsi="Book Antiqua"/>
          <w:lang w:eastAsia="zh-CN"/>
        </w:rPr>
        <w:t xml:space="preserve">Published by </w:t>
      </w:r>
      <w:proofErr w:type="spellStart"/>
      <w:r w:rsidRPr="003D6BE4">
        <w:rPr>
          <w:rFonts w:ascii="Book Antiqua" w:hAnsi="Book Antiqua"/>
          <w:lang w:eastAsia="zh-CN"/>
        </w:rPr>
        <w:t>Baishideng</w:t>
      </w:r>
      <w:proofErr w:type="spellEnd"/>
      <w:r w:rsidRPr="003D6BE4">
        <w:rPr>
          <w:rFonts w:ascii="Book Antiqua" w:hAnsi="Book Antiqua"/>
          <w:lang w:eastAsia="zh-CN"/>
        </w:rPr>
        <w:t xml:space="preserve"> Publishing Group Inc. All rights reserved.</w:t>
      </w:r>
      <w:bookmarkEnd w:id="49"/>
      <w:bookmarkEnd w:id="50"/>
      <w:bookmarkEnd w:id="51"/>
      <w:bookmarkEnd w:id="52"/>
      <w:bookmarkEnd w:id="53"/>
      <w:r w:rsidRPr="003D6BE4">
        <w:rPr>
          <w:rFonts w:ascii="Book Antiqua" w:hAnsi="Book Antiqua"/>
          <w:lang w:eastAsia="zh-CN"/>
        </w:rPr>
        <w:t xml:space="preserve"> </w:t>
      </w:r>
      <w:bookmarkEnd w:id="54"/>
      <w:bookmarkEnd w:id="55"/>
      <w:bookmarkEnd w:id="56"/>
    </w:p>
    <w:p w:rsidR="004A61C0" w:rsidRPr="00C728CB" w:rsidRDefault="004A61C0" w:rsidP="00D02EE7">
      <w:pPr>
        <w:adjustRightInd w:val="0"/>
        <w:snapToGrid w:val="0"/>
        <w:spacing w:line="360" w:lineRule="auto"/>
        <w:jc w:val="both"/>
        <w:rPr>
          <w:rFonts w:ascii="Book Antiqua" w:eastAsia="新宋体" w:hAnsi="Book Antiqua" w:cs="Arial"/>
          <w:color w:val="000000"/>
        </w:rPr>
      </w:pPr>
    </w:p>
    <w:p w:rsidR="00CD7421" w:rsidRPr="00C728CB" w:rsidRDefault="00CD7421" w:rsidP="00D02EE7">
      <w:pPr>
        <w:adjustRightInd w:val="0"/>
        <w:snapToGrid w:val="0"/>
        <w:spacing w:line="360" w:lineRule="auto"/>
        <w:jc w:val="both"/>
        <w:rPr>
          <w:rFonts w:ascii="Book Antiqua" w:eastAsia="新宋体" w:hAnsi="Book Antiqua" w:cs="Arial"/>
          <w:color w:val="000000"/>
        </w:rPr>
      </w:pPr>
      <w:r w:rsidRPr="00C728CB">
        <w:rPr>
          <w:rFonts w:ascii="Book Antiqua" w:eastAsia="新宋体" w:hAnsi="Book Antiqua" w:cs="Arial"/>
          <w:b/>
          <w:color w:val="000000"/>
        </w:rPr>
        <w:lastRenderedPageBreak/>
        <w:t>Core tip:</w:t>
      </w:r>
      <w:r w:rsidRPr="00C728CB">
        <w:rPr>
          <w:rFonts w:ascii="Book Antiqua" w:eastAsia="新宋体" w:hAnsi="Book Antiqua" w:cs="Arial"/>
          <w:color w:val="000000"/>
        </w:rPr>
        <w:t xml:space="preserve"> </w:t>
      </w:r>
      <w:r w:rsidR="00006042" w:rsidRPr="00C728CB">
        <w:rPr>
          <w:rFonts w:ascii="Book Antiqua" w:eastAsia="新宋体" w:hAnsi="Book Antiqua" w:cs="Arial"/>
          <w:color w:val="000000"/>
        </w:rPr>
        <w:t>Multiple myeloma</w:t>
      </w:r>
      <w:r w:rsidR="00797227" w:rsidRPr="00C728CB">
        <w:rPr>
          <w:rFonts w:ascii="Book Antiqua" w:eastAsia="新宋体" w:hAnsi="Book Antiqua" w:cs="Arial"/>
          <w:color w:val="000000"/>
        </w:rPr>
        <w:t xml:space="preserve"> (MM)</w:t>
      </w:r>
      <w:r w:rsidR="00006042" w:rsidRPr="00C728CB">
        <w:rPr>
          <w:rFonts w:ascii="Book Antiqua" w:eastAsia="新宋体" w:hAnsi="Book Antiqua" w:cs="Arial"/>
          <w:color w:val="000000"/>
        </w:rPr>
        <w:t xml:space="preserve"> is the second</w:t>
      </w:r>
      <w:r w:rsidRPr="00C728CB">
        <w:rPr>
          <w:rFonts w:ascii="Book Antiqua" w:eastAsia="新宋体" w:hAnsi="Book Antiqua" w:cs="Arial"/>
          <w:color w:val="000000"/>
        </w:rPr>
        <w:t xml:space="preserve"> common </w:t>
      </w:r>
      <w:r w:rsidR="00006042" w:rsidRPr="00C728CB">
        <w:rPr>
          <w:rFonts w:ascii="Book Antiqua" w:eastAsia="新宋体" w:hAnsi="Book Antiqua" w:cs="Arial"/>
          <w:color w:val="000000"/>
        </w:rPr>
        <w:t>hematologic</w:t>
      </w:r>
      <w:r w:rsidR="000E759E">
        <w:rPr>
          <w:rFonts w:ascii="Book Antiqua" w:eastAsia="新宋体" w:hAnsi="Book Antiqua" w:cs="Arial"/>
          <w:color w:val="000000"/>
        </w:rPr>
        <w:t>al</w:t>
      </w:r>
      <w:r w:rsidR="00006042" w:rsidRPr="00C728CB">
        <w:rPr>
          <w:rFonts w:ascii="Book Antiqua" w:eastAsia="新宋体" w:hAnsi="Book Antiqua" w:cs="Arial"/>
          <w:color w:val="000000"/>
        </w:rPr>
        <w:t xml:space="preserve"> malignancy</w:t>
      </w:r>
      <w:r w:rsidRPr="00C728CB">
        <w:rPr>
          <w:rFonts w:ascii="Book Antiqua" w:eastAsia="新宋体" w:hAnsi="Book Antiqua" w:cs="Arial"/>
          <w:color w:val="000000"/>
        </w:rPr>
        <w:t>.</w:t>
      </w:r>
      <w:r w:rsidR="00A84E49" w:rsidRPr="00C728CB">
        <w:rPr>
          <w:rFonts w:ascii="Book Antiqua" w:eastAsia="新宋体" w:hAnsi="Book Antiqua" w:cs="Arial"/>
          <w:color w:val="000000"/>
        </w:rPr>
        <w:t xml:space="preserve"> An array of new treatments has been approved over the last</w:t>
      </w:r>
      <w:r w:rsidR="00A30F61" w:rsidRPr="00C728CB">
        <w:rPr>
          <w:rFonts w:ascii="Book Antiqua" w:eastAsia="新宋体" w:hAnsi="Book Antiqua" w:cs="Arial"/>
          <w:color w:val="000000"/>
        </w:rPr>
        <w:t xml:space="preserve"> </w:t>
      </w:r>
      <w:r w:rsidR="00A84E49" w:rsidRPr="00C728CB">
        <w:rPr>
          <w:rFonts w:ascii="Book Antiqua" w:eastAsia="新宋体" w:hAnsi="Book Antiqua" w:cs="Arial"/>
          <w:color w:val="000000"/>
        </w:rPr>
        <w:t xml:space="preserve">decade. Hence, the survival of </w:t>
      </w:r>
      <w:r w:rsidR="00797227" w:rsidRPr="00C728CB">
        <w:rPr>
          <w:rFonts w:ascii="Book Antiqua" w:eastAsia="新宋体" w:hAnsi="Book Antiqua" w:cs="Arial"/>
          <w:color w:val="000000"/>
        </w:rPr>
        <w:t>MM</w:t>
      </w:r>
      <w:r w:rsidR="00A84E49" w:rsidRPr="00C728CB">
        <w:rPr>
          <w:rFonts w:ascii="Book Antiqua" w:eastAsia="新宋体" w:hAnsi="Book Antiqua" w:cs="Arial"/>
          <w:color w:val="000000"/>
        </w:rPr>
        <w:t xml:space="preserve"> patients has improved steadily.</w:t>
      </w:r>
      <w:r w:rsidR="008634D8" w:rsidRPr="00C728CB">
        <w:rPr>
          <w:rFonts w:ascii="Book Antiqua" w:eastAsia="新宋体" w:hAnsi="Book Antiqua" w:cs="Arial"/>
          <w:color w:val="000000"/>
        </w:rPr>
        <w:t xml:space="preserve"> Among these new drugs, the first-in-class </w:t>
      </w:r>
      <w:r w:rsidR="00E06234" w:rsidRPr="00C728CB">
        <w:rPr>
          <w:rFonts w:ascii="Book Antiqua" w:eastAsia="新宋体" w:hAnsi="Book Antiqua" w:cs="Arial"/>
          <w:color w:val="000000"/>
        </w:rPr>
        <w:t>proteasome inhibitor b</w:t>
      </w:r>
      <w:r w:rsidR="008634D8" w:rsidRPr="00C728CB">
        <w:rPr>
          <w:rFonts w:ascii="Book Antiqua" w:eastAsia="新宋体" w:hAnsi="Book Antiqua" w:cs="Arial"/>
          <w:color w:val="000000"/>
        </w:rPr>
        <w:t>ortezomib has been revolutionary</w:t>
      </w:r>
      <w:r w:rsidR="00E06234" w:rsidRPr="00C728CB">
        <w:rPr>
          <w:rFonts w:ascii="Book Antiqua" w:eastAsia="新宋体" w:hAnsi="Book Antiqua" w:cs="Arial"/>
          <w:color w:val="000000"/>
        </w:rPr>
        <w:t xml:space="preserve"> for targeted therapy. Now b</w:t>
      </w:r>
      <w:r w:rsidR="008634D8" w:rsidRPr="00C728CB">
        <w:rPr>
          <w:rFonts w:ascii="Book Antiqua" w:eastAsia="新宋体" w:hAnsi="Book Antiqua" w:cs="Arial"/>
          <w:color w:val="000000"/>
        </w:rPr>
        <w:t xml:space="preserve">ortezomib is the backbone for treating </w:t>
      </w:r>
      <w:r w:rsidR="00797227" w:rsidRPr="00C728CB">
        <w:rPr>
          <w:rFonts w:ascii="Book Antiqua" w:eastAsia="新宋体" w:hAnsi="Book Antiqua" w:cs="Arial"/>
          <w:color w:val="000000"/>
        </w:rPr>
        <w:t>MM</w:t>
      </w:r>
      <w:r w:rsidR="008634D8" w:rsidRPr="00C728CB">
        <w:rPr>
          <w:rFonts w:ascii="Book Antiqua" w:eastAsia="新宋体" w:hAnsi="Book Antiqua" w:cs="Arial"/>
          <w:color w:val="000000"/>
        </w:rPr>
        <w:t xml:space="preserve">. </w:t>
      </w:r>
      <w:r w:rsidRPr="00C728CB">
        <w:rPr>
          <w:rFonts w:ascii="Book Antiqua" w:eastAsia="新宋体" w:hAnsi="Book Antiqua" w:cs="Arial"/>
          <w:color w:val="000000"/>
        </w:rPr>
        <w:t xml:space="preserve">However, emerging drug resistance poses a major challenge for clinicians to </w:t>
      </w:r>
      <w:r w:rsidR="005E3BD4" w:rsidRPr="00C728CB">
        <w:rPr>
          <w:rFonts w:ascii="Book Antiqua" w:eastAsia="新宋体" w:hAnsi="Book Antiqua" w:cs="Arial"/>
          <w:color w:val="000000"/>
        </w:rPr>
        <w:t xml:space="preserve">use </w:t>
      </w:r>
      <w:r w:rsidR="008634D8" w:rsidRPr="00C728CB">
        <w:rPr>
          <w:rFonts w:ascii="Book Antiqua" w:eastAsia="新宋体" w:hAnsi="Book Antiqua" w:cs="Arial"/>
          <w:color w:val="000000"/>
        </w:rPr>
        <w:t>proteasome</w:t>
      </w:r>
      <w:r w:rsidRPr="00C728CB">
        <w:rPr>
          <w:rFonts w:ascii="Book Antiqua" w:eastAsia="新宋体" w:hAnsi="Book Antiqua" w:cs="Arial"/>
          <w:color w:val="000000"/>
        </w:rPr>
        <w:t xml:space="preserve"> inhi</w:t>
      </w:r>
      <w:r w:rsidR="008634D8" w:rsidRPr="00C728CB">
        <w:rPr>
          <w:rFonts w:ascii="Book Antiqua" w:eastAsia="新宋体" w:hAnsi="Book Antiqua" w:cs="Arial"/>
          <w:color w:val="000000"/>
        </w:rPr>
        <w:t>bitors. In this editorial, we discuss</w:t>
      </w:r>
      <w:r w:rsidRPr="00C728CB">
        <w:rPr>
          <w:rFonts w:ascii="Book Antiqua" w:eastAsia="新宋体" w:hAnsi="Book Antiqua" w:cs="Arial"/>
          <w:color w:val="000000"/>
        </w:rPr>
        <w:t xml:space="preserve"> </w:t>
      </w:r>
      <w:r w:rsidR="007D0E2E" w:rsidRPr="007D0E2E">
        <w:rPr>
          <w:rFonts w:ascii="Book Antiqua" w:hAnsi="Book Antiqua" w:cs="Arial"/>
          <w:color w:val="000000"/>
          <w:lang w:eastAsia="zh-CN"/>
        </w:rPr>
        <w:t xml:space="preserve">proteasome </w:t>
      </w:r>
      <w:r w:rsidR="007D0E2E" w:rsidRPr="007D0E2E">
        <w:rPr>
          <w:rFonts w:ascii="Book Antiqua" w:hAnsi="Book Antiqua" w:cs="Arial"/>
          <w:color w:val="000000"/>
          <w:lang w:eastAsia="zh-CN"/>
        </w:rPr>
        <w:sym w:font="Symbol" w:char="F062"/>
      </w:r>
      <w:r w:rsidR="007D0E2E" w:rsidRPr="007D0E2E">
        <w:rPr>
          <w:rFonts w:ascii="Book Antiqua" w:hAnsi="Book Antiqua" w:cs="Arial"/>
          <w:color w:val="000000"/>
          <w:lang w:eastAsia="zh-CN"/>
        </w:rPr>
        <w:t>5-subunit</w:t>
      </w:r>
      <w:r w:rsidR="008634D8" w:rsidRPr="00C728CB">
        <w:rPr>
          <w:rFonts w:ascii="Book Antiqua" w:eastAsia="新宋体" w:hAnsi="Book Antiqua" w:cs="Arial"/>
          <w:color w:val="000000"/>
        </w:rPr>
        <w:t xml:space="preserve"> mutations as a novel resistant </w:t>
      </w:r>
      <w:r w:rsidRPr="00C728CB">
        <w:rPr>
          <w:rFonts w:ascii="Book Antiqua" w:eastAsia="新宋体" w:hAnsi="Book Antiqua" w:cs="Arial"/>
          <w:color w:val="000000"/>
        </w:rPr>
        <w:t xml:space="preserve">mechanism to </w:t>
      </w:r>
      <w:r w:rsidR="00E06234" w:rsidRPr="00C728CB">
        <w:rPr>
          <w:rFonts w:ascii="Book Antiqua" w:eastAsia="新宋体" w:hAnsi="Book Antiqua" w:cs="Arial"/>
          <w:color w:val="000000"/>
        </w:rPr>
        <w:t>b</w:t>
      </w:r>
      <w:r w:rsidR="008634D8" w:rsidRPr="00C728CB">
        <w:rPr>
          <w:rFonts w:ascii="Book Antiqua" w:eastAsia="新宋体" w:hAnsi="Book Antiqua" w:cs="Arial"/>
          <w:color w:val="000000"/>
        </w:rPr>
        <w:t xml:space="preserve">ortezomib and its implication in tracking clonal evolution and suggest </w:t>
      </w:r>
      <w:r w:rsidR="007B0FE6" w:rsidRPr="00C728CB">
        <w:rPr>
          <w:rFonts w:ascii="Book Antiqua" w:eastAsia="新宋体" w:hAnsi="Book Antiqua" w:cs="Arial"/>
          <w:color w:val="000000"/>
        </w:rPr>
        <w:t>potential</w:t>
      </w:r>
      <w:r w:rsidRPr="00C728CB">
        <w:rPr>
          <w:rFonts w:ascii="Book Antiqua" w:eastAsia="新宋体" w:hAnsi="Book Antiqua" w:cs="Arial"/>
          <w:color w:val="000000"/>
        </w:rPr>
        <w:t xml:space="preserve"> strategies to overcome drug resistance.</w:t>
      </w:r>
    </w:p>
    <w:p w:rsidR="00763108" w:rsidRPr="00C728CB" w:rsidRDefault="00763108" w:rsidP="00D02EE7">
      <w:pPr>
        <w:adjustRightInd w:val="0"/>
        <w:snapToGrid w:val="0"/>
        <w:spacing w:line="360" w:lineRule="auto"/>
        <w:jc w:val="both"/>
        <w:rPr>
          <w:rFonts w:ascii="Book Antiqua" w:eastAsia="新宋体" w:hAnsi="Book Antiqua" w:cs="Arial"/>
          <w:color w:val="000000"/>
        </w:rPr>
      </w:pPr>
    </w:p>
    <w:p w:rsidR="006F6FF0" w:rsidRPr="000A1E78" w:rsidRDefault="007D0E2E" w:rsidP="007D0E2E">
      <w:pPr>
        <w:pStyle w:val="ad"/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bookmarkStart w:id="57" w:name="OLE_LINK72"/>
      <w:bookmarkStart w:id="58" w:name="OLE_LINK73"/>
      <w:r w:rsidRPr="00804CE1">
        <w:rPr>
          <w:rFonts w:ascii="Book Antiqua" w:hAnsi="Book Antiqua" w:cs="Arial"/>
          <w:color w:val="000000"/>
        </w:rPr>
        <w:t>Zhou</w:t>
      </w:r>
      <w:r>
        <w:rPr>
          <w:rFonts w:ascii="Book Antiqua" w:hAnsi="Book Antiqua" w:cs="Arial"/>
          <w:color w:val="000000"/>
        </w:rPr>
        <w:t xml:space="preserve"> J,</w:t>
      </w:r>
      <w:r w:rsidRPr="007D0E2E">
        <w:rPr>
          <w:rFonts w:ascii="Book Antiqua" w:hAnsi="Book Antiqua" w:cs="Arial"/>
          <w:color w:val="000000"/>
        </w:rPr>
        <w:t xml:space="preserve"> </w:t>
      </w:r>
      <w:r w:rsidRPr="00343A32">
        <w:rPr>
          <w:rFonts w:ascii="Book Antiqua" w:hAnsi="Book Antiqua" w:cs="Arial"/>
          <w:color w:val="000000"/>
        </w:rPr>
        <w:t>Chng</w:t>
      </w:r>
      <w:r>
        <w:rPr>
          <w:rFonts w:ascii="Book Antiqua" w:hAnsi="Book Antiqua" w:cs="Arial"/>
          <w:color w:val="000000"/>
        </w:rPr>
        <w:t xml:space="preserve"> WJ</w:t>
      </w:r>
      <w:r w:rsidR="00763108" w:rsidRPr="00C728CB">
        <w:rPr>
          <w:rFonts w:ascii="Book Antiqua" w:hAnsi="Book Antiqua" w:cs="Arial"/>
          <w:i/>
          <w:color w:val="000000"/>
        </w:rPr>
        <w:t>.</w:t>
      </w:r>
      <w:r w:rsidR="00763108" w:rsidRPr="00C728CB">
        <w:rPr>
          <w:rFonts w:ascii="Book Antiqua" w:hAnsi="Book Antiqua" w:cs="Arial"/>
          <w:b/>
          <w:color w:val="000000"/>
        </w:rPr>
        <w:t xml:space="preserve"> </w:t>
      </w:r>
      <w:r w:rsidRPr="007D0E2E">
        <w:rPr>
          <w:rFonts w:ascii="Book Antiqua" w:hAnsi="Book Antiqua" w:cs="Arial"/>
          <w:color w:val="000000"/>
        </w:rPr>
        <w:t>Novel mechanism of drug resistance to proteasome inhibitors in multiple myeloma</w:t>
      </w:r>
      <w:r>
        <w:rPr>
          <w:rFonts w:ascii="Book Antiqua" w:hAnsi="Book Antiqua" w:cs="Arial"/>
          <w:color w:val="000000"/>
        </w:rPr>
        <w:t xml:space="preserve">. </w:t>
      </w:r>
      <w:bookmarkStart w:id="59" w:name="OLE_LINK1105"/>
      <w:bookmarkStart w:id="60" w:name="OLE_LINK1107"/>
      <w:r w:rsidRPr="007D0E2E">
        <w:rPr>
          <w:rFonts w:ascii="Book Antiqua" w:eastAsia="等线" w:hAnsi="Book Antiqua"/>
          <w:i/>
        </w:rPr>
        <w:t xml:space="preserve">World J </w:t>
      </w:r>
      <w:proofErr w:type="spellStart"/>
      <w:r w:rsidRPr="007D0E2E">
        <w:rPr>
          <w:rFonts w:ascii="Book Antiqua" w:eastAsia="等线" w:hAnsi="Book Antiqua"/>
          <w:i/>
        </w:rPr>
        <w:t>Clin</w:t>
      </w:r>
      <w:proofErr w:type="spellEnd"/>
      <w:r w:rsidRPr="007D0E2E">
        <w:rPr>
          <w:rFonts w:ascii="Book Antiqua" w:eastAsia="等线" w:hAnsi="Book Antiqua"/>
          <w:i/>
        </w:rPr>
        <w:t xml:space="preserve"> </w:t>
      </w:r>
      <w:proofErr w:type="spellStart"/>
      <w:r w:rsidRPr="007D0E2E">
        <w:rPr>
          <w:rFonts w:ascii="Book Antiqua" w:eastAsia="等线" w:hAnsi="Book Antiqua"/>
          <w:i/>
        </w:rPr>
        <w:t>Oncol</w:t>
      </w:r>
      <w:proofErr w:type="spellEnd"/>
      <w:r w:rsidRPr="007D0E2E">
        <w:rPr>
          <w:rFonts w:ascii="Book Antiqua" w:eastAsia="等线" w:hAnsi="Book Antiqua"/>
          <w:i/>
        </w:rPr>
        <w:t xml:space="preserve"> </w:t>
      </w:r>
      <w:bookmarkEnd w:id="59"/>
      <w:bookmarkEnd w:id="60"/>
      <w:r w:rsidR="006F6FF0">
        <w:rPr>
          <w:rFonts w:ascii="Book Antiqua" w:eastAsia="Times New Roman" w:hAnsi="Book Antiqua"/>
        </w:rPr>
        <w:t xml:space="preserve">2019; </w:t>
      </w:r>
      <w:r w:rsidR="006F6FF0" w:rsidRPr="006F6FF0">
        <w:rPr>
          <w:rFonts w:ascii="宋体" w:hAnsi="宋体" w:hint="eastAsia"/>
        </w:rPr>
        <w:t>10</w:t>
      </w:r>
      <w:r w:rsidR="006F6FF0">
        <w:rPr>
          <w:rFonts w:ascii="Book Antiqua" w:eastAsia="Times New Roman" w:hAnsi="Book Antiqua"/>
        </w:rPr>
        <w:t>(</w:t>
      </w:r>
      <w:r w:rsidR="006F6FF0" w:rsidRPr="006F6FF0">
        <w:rPr>
          <w:rFonts w:ascii="宋体" w:hAnsi="宋体" w:hint="eastAsia"/>
        </w:rPr>
        <w:t>9</w:t>
      </w:r>
      <w:r w:rsidR="006F6FF0">
        <w:rPr>
          <w:rFonts w:ascii="Book Antiqua" w:eastAsia="Times New Roman" w:hAnsi="Book Antiqua"/>
        </w:rPr>
        <w:t>): 303</w:t>
      </w:r>
      <w:r w:rsidR="006F6FF0" w:rsidRPr="00E073F4">
        <w:rPr>
          <w:rFonts w:ascii="Book Antiqua" w:eastAsia="Times New Roman" w:hAnsi="Book Antiqua"/>
        </w:rPr>
        <w:t>-</w:t>
      </w:r>
      <w:r w:rsidR="006F6FF0">
        <w:rPr>
          <w:rFonts w:ascii="Book Antiqua" w:eastAsia="Times New Roman" w:hAnsi="Book Antiqua"/>
        </w:rPr>
        <w:t>306</w:t>
      </w:r>
    </w:p>
    <w:p w:rsidR="006F6FF0" w:rsidRDefault="006F6FF0" w:rsidP="007D0E2E">
      <w:pPr>
        <w:pStyle w:val="ad"/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E073F4">
        <w:rPr>
          <w:rFonts w:ascii="Book Antiqua" w:eastAsia="Times New Roman" w:hAnsi="Book Antiqua"/>
        </w:rPr>
        <w:t xml:space="preserve">URL: </w:t>
      </w:r>
      <w:r w:rsidRPr="006F6FF0">
        <w:rPr>
          <w:rFonts w:ascii="Book Antiqua" w:eastAsia="Times New Roman" w:hAnsi="Book Antiqua"/>
        </w:rPr>
        <w:t>https://www.wjgnet.com/2218-4333/full/v</w:t>
      </w:r>
      <w:r w:rsidRPr="006F6FF0">
        <w:rPr>
          <w:rFonts w:ascii="宋体" w:hAnsi="宋体" w:hint="eastAsia"/>
        </w:rPr>
        <w:t>10</w:t>
      </w:r>
      <w:r w:rsidRPr="006F6FF0">
        <w:rPr>
          <w:rFonts w:ascii="Book Antiqua" w:eastAsia="Times New Roman" w:hAnsi="Book Antiqua"/>
        </w:rPr>
        <w:t>/i</w:t>
      </w:r>
      <w:r w:rsidRPr="006F6FF0">
        <w:rPr>
          <w:rFonts w:ascii="宋体" w:hAnsi="宋体" w:hint="eastAsia"/>
        </w:rPr>
        <w:t>9</w:t>
      </w:r>
      <w:r w:rsidRPr="006F6FF0">
        <w:rPr>
          <w:rFonts w:ascii="Book Antiqua" w:eastAsia="Times New Roman" w:hAnsi="Book Antiqua"/>
        </w:rPr>
        <w:t>/303.htm</w:t>
      </w:r>
    </w:p>
    <w:p w:rsidR="007D0E2E" w:rsidRPr="000A1E78" w:rsidRDefault="006F6FF0" w:rsidP="007D0E2E">
      <w:pPr>
        <w:pStyle w:val="ad"/>
        <w:adjustRightInd w:val="0"/>
        <w:snapToGrid w:val="0"/>
        <w:spacing w:line="360" w:lineRule="auto"/>
        <w:jc w:val="both"/>
        <w:rPr>
          <w:rFonts w:ascii="Book Antiqua" w:hAnsi="Book Antiqua" w:hint="eastAsia"/>
          <w:bCs/>
          <w:lang w:eastAsia="zh-CN"/>
        </w:rPr>
      </w:pPr>
      <w:r>
        <w:rPr>
          <w:rFonts w:ascii="Book Antiqua" w:eastAsia="Times New Roman" w:hAnsi="Book Antiqua"/>
        </w:rPr>
        <w:t>DOI: https://dx.doi.org/10.5</w:t>
      </w:r>
      <w:r w:rsidRPr="006F6FF0">
        <w:rPr>
          <w:rFonts w:ascii="宋体" w:hAnsi="宋体" w:hint="eastAsia"/>
        </w:rPr>
        <w:t>306</w:t>
      </w:r>
      <w:r>
        <w:rPr>
          <w:rFonts w:ascii="Book Antiqua" w:eastAsia="Times New Roman" w:hAnsi="Book Antiqua"/>
        </w:rPr>
        <w:t>/wj</w:t>
      </w:r>
      <w:r>
        <w:rPr>
          <w:rFonts w:ascii="Book Antiqua" w:hAnsi="Book Antiqua" w:hint="eastAsia"/>
        </w:rPr>
        <w:t>co</w:t>
      </w:r>
      <w:r>
        <w:rPr>
          <w:rFonts w:ascii="Book Antiqua" w:eastAsia="Times New Roman" w:hAnsi="Book Antiqua"/>
        </w:rPr>
        <w:t>.v</w:t>
      </w:r>
      <w:r w:rsidRPr="006F6FF0">
        <w:rPr>
          <w:rFonts w:ascii="宋体" w:hAnsi="宋体" w:hint="eastAsia"/>
        </w:rPr>
        <w:t>10</w:t>
      </w:r>
      <w:r>
        <w:rPr>
          <w:rFonts w:ascii="Book Antiqua" w:eastAsia="Times New Roman" w:hAnsi="Book Antiqua"/>
        </w:rPr>
        <w:t>.i</w:t>
      </w:r>
      <w:r w:rsidRPr="006F6FF0">
        <w:rPr>
          <w:rFonts w:ascii="宋体" w:hAnsi="宋体" w:hint="eastAsia"/>
        </w:rPr>
        <w:t>9</w:t>
      </w:r>
      <w:r w:rsidRPr="00E073F4">
        <w:rPr>
          <w:rFonts w:ascii="Book Antiqua" w:eastAsia="Times New Roman" w:hAnsi="Book Antiqua"/>
        </w:rPr>
        <w:t>.</w:t>
      </w:r>
      <w:r>
        <w:rPr>
          <w:rFonts w:ascii="Book Antiqua" w:eastAsia="Times New Roman" w:hAnsi="Book Antiqua"/>
        </w:rPr>
        <w:t>303</w:t>
      </w:r>
    </w:p>
    <w:bookmarkEnd w:id="57"/>
    <w:bookmarkEnd w:id="58"/>
    <w:p w:rsidR="00CD7421" w:rsidRPr="00C728CB" w:rsidRDefault="007D0E2E" w:rsidP="00D02EE7">
      <w:pPr>
        <w:adjustRightInd w:val="0"/>
        <w:snapToGrid w:val="0"/>
        <w:spacing w:line="360" w:lineRule="auto"/>
        <w:jc w:val="both"/>
        <w:rPr>
          <w:rFonts w:ascii="Book Antiqua" w:eastAsia="新宋体" w:hAnsi="Book Antiqua" w:cs="Arial"/>
          <w:b/>
          <w:caps/>
          <w:color w:val="000000"/>
        </w:rPr>
      </w:pPr>
      <w:r w:rsidRPr="00C728CB">
        <w:rPr>
          <w:rFonts w:ascii="Book Antiqua" w:eastAsia="新宋体" w:hAnsi="Book Antiqua" w:cs="Arial"/>
          <w:b/>
          <w:caps/>
          <w:color w:val="000000"/>
        </w:rPr>
        <w:br w:type="page"/>
      </w:r>
      <w:r w:rsidR="00CD7421" w:rsidRPr="00C728CB">
        <w:rPr>
          <w:rFonts w:ascii="Book Antiqua" w:eastAsia="新宋体" w:hAnsi="Book Antiqua" w:cs="Arial"/>
          <w:b/>
          <w:caps/>
          <w:color w:val="000000"/>
        </w:rPr>
        <w:lastRenderedPageBreak/>
        <w:t>Introduction</w:t>
      </w:r>
    </w:p>
    <w:p w:rsidR="00A94AFB" w:rsidRPr="00C728CB" w:rsidRDefault="00B370BA" w:rsidP="00D02EE7">
      <w:pPr>
        <w:adjustRightInd w:val="0"/>
        <w:snapToGrid w:val="0"/>
        <w:spacing w:line="360" w:lineRule="auto"/>
        <w:jc w:val="both"/>
        <w:rPr>
          <w:rFonts w:ascii="Book Antiqua" w:eastAsia="新宋体" w:hAnsi="Book Antiqua" w:cs="Arial"/>
          <w:color w:val="000000"/>
        </w:rPr>
      </w:pPr>
      <w:r w:rsidRPr="00C728CB">
        <w:rPr>
          <w:rFonts w:ascii="Book Antiqua" w:eastAsia="新宋体" w:hAnsi="Book Antiqua" w:cs="Arial"/>
          <w:color w:val="000000"/>
        </w:rPr>
        <w:t xml:space="preserve">Multiple myeloma (MM) is </w:t>
      </w:r>
      <w:r w:rsidR="00463452" w:rsidRPr="00C728CB">
        <w:rPr>
          <w:rFonts w:ascii="Book Antiqua" w:eastAsia="新宋体" w:hAnsi="Book Antiqua" w:cs="Arial"/>
          <w:color w:val="000000"/>
        </w:rPr>
        <w:t>the second most common hematological malignancy with approximate 138000 cases worldwide in 2016</w:t>
      </w:r>
      <w:r w:rsidR="0081001E" w:rsidRPr="00C728CB">
        <w:rPr>
          <w:rFonts w:ascii="Book Antiqua" w:eastAsia="新宋体" w:hAnsi="Book Antiqua" w:cs="Arial"/>
          <w:color w:val="000000"/>
          <w:vertAlign w:val="superscript"/>
        </w:rPr>
        <w:fldChar w:fldCharType="begin">
          <w:fldData xml:space="preserve">PEVuZE5vdGU+PENpdGU+PEF1dGhvcj5Db3dhbjwvQXV0aG9yPjxZZWFyPjIwMTg8L1llYXI+PFJl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</w:fldData>
        </w:fldChar>
      </w:r>
      <w:r w:rsidR="008058BB" w:rsidRPr="00C728CB">
        <w:rPr>
          <w:rFonts w:ascii="Book Antiqua" w:eastAsia="新宋体" w:hAnsi="Book Antiqua" w:cs="Arial"/>
          <w:color w:val="000000"/>
          <w:vertAlign w:val="superscript"/>
        </w:rPr>
        <w:instrText xml:space="preserve"> ADDIN EN.CITE </w:instrText>
      </w:r>
      <w:r w:rsidR="008058BB" w:rsidRPr="00C728CB">
        <w:rPr>
          <w:rFonts w:ascii="Book Antiqua" w:eastAsia="新宋体" w:hAnsi="Book Antiqua" w:cs="Arial"/>
          <w:color w:val="000000"/>
          <w:vertAlign w:val="superscript"/>
        </w:rPr>
        <w:fldChar w:fldCharType="begin">
          <w:fldData xml:space="preserve">PEVuZE5vdGU+PENpdGU+PEF1dGhvcj5Db3dhbjwvQXV0aG9yPjxZZWFyPjIwMTg8L1llYXI+PFJl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</w:fldData>
        </w:fldChar>
      </w:r>
      <w:r w:rsidR="008058BB" w:rsidRPr="00C728CB">
        <w:rPr>
          <w:rFonts w:ascii="Book Antiqua" w:eastAsia="新宋体" w:hAnsi="Book Antiqua" w:cs="Arial"/>
          <w:color w:val="000000"/>
          <w:vertAlign w:val="superscript"/>
        </w:rPr>
        <w:instrText xml:space="preserve"> ADDIN EN.CITE.DATA </w:instrText>
      </w:r>
      <w:r w:rsidR="008058BB" w:rsidRPr="00C728CB">
        <w:rPr>
          <w:rFonts w:ascii="Book Antiqua" w:eastAsia="新宋体" w:hAnsi="Book Antiqua" w:cs="Arial"/>
          <w:color w:val="000000"/>
          <w:vertAlign w:val="superscript"/>
        </w:rPr>
      </w:r>
      <w:r w:rsidR="008058BB" w:rsidRPr="00C728CB">
        <w:rPr>
          <w:rFonts w:ascii="Book Antiqua" w:eastAsia="新宋体" w:hAnsi="Book Antiqua" w:cs="Arial"/>
          <w:color w:val="000000"/>
          <w:vertAlign w:val="superscript"/>
        </w:rPr>
        <w:fldChar w:fldCharType="end"/>
      </w:r>
      <w:r w:rsidR="0081001E" w:rsidRPr="00C728CB">
        <w:rPr>
          <w:rFonts w:ascii="Book Antiqua" w:eastAsia="新宋体" w:hAnsi="Book Antiqua" w:cs="Arial"/>
          <w:color w:val="000000"/>
          <w:vertAlign w:val="superscript"/>
        </w:rPr>
        <w:fldChar w:fldCharType="separate"/>
      </w:r>
      <w:r w:rsidR="008058BB" w:rsidRPr="00C728CB">
        <w:rPr>
          <w:rFonts w:ascii="Book Antiqua" w:eastAsia="新宋体" w:hAnsi="Book Antiqua" w:cs="Arial"/>
          <w:color w:val="000000"/>
          <w:vertAlign w:val="superscript"/>
        </w:rPr>
        <w:t>[1]</w:t>
      </w:r>
      <w:r w:rsidR="0081001E" w:rsidRPr="00C728CB">
        <w:rPr>
          <w:rFonts w:ascii="Book Antiqua" w:eastAsia="新宋体" w:hAnsi="Book Antiqua" w:cs="Arial"/>
          <w:color w:val="000000"/>
          <w:vertAlign w:val="superscript"/>
        </w:rPr>
        <w:fldChar w:fldCharType="end"/>
      </w:r>
      <w:r w:rsidR="00D303B4" w:rsidRPr="00C728CB">
        <w:rPr>
          <w:rFonts w:ascii="Book Antiqua" w:eastAsia="新宋体" w:hAnsi="Book Antiqua" w:cs="Arial"/>
          <w:color w:val="000000"/>
        </w:rPr>
        <w:t xml:space="preserve">, </w:t>
      </w:r>
      <w:r w:rsidR="00463452" w:rsidRPr="00C728CB">
        <w:rPr>
          <w:rFonts w:ascii="Book Antiqua" w:eastAsia="新宋体" w:hAnsi="Book Antiqua" w:cs="Arial"/>
          <w:color w:val="000000"/>
        </w:rPr>
        <w:t>so it is a significant social and economic burden globally.</w:t>
      </w:r>
      <w:r w:rsidR="00860A47" w:rsidRPr="00C728CB">
        <w:rPr>
          <w:rFonts w:ascii="Book Antiqua" w:eastAsia="新宋体" w:hAnsi="Book Antiqua" w:cs="Arial"/>
          <w:color w:val="000000"/>
        </w:rPr>
        <w:t xml:space="preserve"> </w:t>
      </w:r>
      <w:r w:rsidR="00463452" w:rsidRPr="00C728CB">
        <w:rPr>
          <w:rFonts w:ascii="Book Antiqua" w:eastAsia="新宋体" w:hAnsi="Book Antiqua" w:cs="Arial"/>
          <w:color w:val="000000"/>
        </w:rPr>
        <w:t xml:space="preserve">MM is characterized </w:t>
      </w:r>
      <w:r w:rsidR="00DA1EBC" w:rsidRPr="00C728CB">
        <w:rPr>
          <w:rFonts w:ascii="Book Antiqua" w:eastAsia="新宋体" w:hAnsi="Book Antiqua" w:cs="Arial"/>
          <w:color w:val="000000"/>
        </w:rPr>
        <w:t>by</w:t>
      </w:r>
      <w:r w:rsidR="00463452" w:rsidRPr="00C728CB">
        <w:rPr>
          <w:rFonts w:ascii="Book Antiqua" w:eastAsia="新宋体" w:hAnsi="Book Antiqua" w:cs="Arial"/>
          <w:color w:val="000000"/>
        </w:rPr>
        <w:t xml:space="preserve"> uncontrolled proliferation of clonal </w:t>
      </w:r>
      <w:r w:rsidRPr="00C728CB">
        <w:rPr>
          <w:rFonts w:ascii="Book Antiqua" w:eastAsia="新宋体" w:hAnsi="Book Antiqua" w:cs="Arial"/>
          <w:color w:val="000000"/>
        </w:rPr>
        <w:t>antibody-secreting plasma cells in bone marrow</w:t>
      </w:r>
      <w:r w:rsidR="00463452" w:rsidRPr="00C728CB">
        <w:rPr>
          <w:rFonts w:ascii="Book Antiqua" w:eastAsia="新宋体" w:hAnsi="Book Antiqua" w:cs="Arial"/>
          <w:color w:val="000000"/>
        </w:rPr>
        <w:t xml:space="preserve">. </w:t>
      </w:r>
      <w:r w:rsidR="0013054F" w:rsidRPr="00C728CB">
        <w:rPr>
          <w:rFonts w:ascii="Book Antiqua" w:eastAsia="新宋体" w:hAnsi="Book Antiqua" w:cs="Arial"/>
          <w:color w:val="000000"/>
        </w:rPr>
        <w:t xml:space="preserve">The aberrant accumulation of monoclonal proteins in blood and urine causes organ damage, summarized as </w:t>
      </w:r>
      <w:r w:rsidR="002D5200" w:rsidRPr="002D5200">
        <w:rPr>
          <w:rFonts w:ascii="Book Antiqua" w:eastAsia="新宋体" w:hAnsi="Book Antiqua" w:cs="Arial"/>
          <w:bCs/>
          <w:color w:val="000000"/>
        </w:rPr>
        <w:t xml:space="preserve">calcium elevation, renal complications, anemia, </w:t>
      </w:r>
      <w:r w:rsidR="000E759E">
        <w:rPr>
          <w:rFonts w:ascii="Book Antiqua" w:eastAsia="新宋体" w:hAnsi="Book Antiqua" w:cs="Arial"/>
          <w:bCs/>
          <w:color w:val="000000"/>
        </w:rPr>
        <w:t xml:space="preserve">and </w:t>
      </w:r>
      <w:r w:rsidR="002D5200" w:rsidRPr="002D5200">
        <w:rPr>
          <w:rFonts w:ascii="Book Antiqua" w:eastAsia="新宋体" w:hAnsi="Book Antiqua" w:cs="Arial"/>
          <w:bCs/>
          <w:color w:val="000000"/>
        </w:rPr>
        <w:t>bone lesions</w:t>
      </w:r>
      <w:r w:rsidR="002C6B7F" w:rsidRPr="00C728CB">
        <w:rPr>
          <w:rFonts w:ascii="Book Antiqua" w:eastAsia="新宋体" w:hAnsi="Book Antiqua" w:cs="Arial"/>
          <w:color w:val="000000"/>
          <w:vertAlign w:val="superscript"/>
        </w:rPr>
        <w:fldChar w:fldCharType="begin"/>
      </w:r>
      <w:r w:rsidR="008058BB" w:rsidRPr="00C728CB">
        <w:rPr>
          <w:rFonts w:ascii="Book Antiqua" w:eastAsia="新宋体" w:hAnsi="Book Antiqua" w:cs="Arial"/>
          <w:color w:val="000000"/>
          <w:vertAlign w:val="superscript"/>
        </w:rPr>
        <w:instrText xml:space="preserve"> ADDIN EN.CITE &lt;EndNote&gt;&lt;Cite&gt;&lt;Author&gt;Kyle&lt;/Author&gt;&lt;Year&gt;2008&lt;/Year&gt;&lt;RecNum&gt;19&lt;/RecNum&gt;&lt;DisplayText&gt;[2]&lt;/DisplayText&gt;&lt;record&gt;&lt;rec-number&gt;19&lt;/rec-number&gt;&lt;foreign-keys&gt;&lt;key app="EN" db-id="td0t2zzs3d0avoedpdupsfv7xfttz2d2zets" timestamp="1551926676"&gt;19&lt;/key&gt;&lt;/foreign-keys&gt;&lt;ref-type name="Journal Article"&gt;17&lt;/ref-type&gt;&lt;contributors&gt;&lt;authors&gt;&lt;author&gt;Kyle, R. A.&lt;/author&gt;&lt;author&gt;Rajkumar, S. V.&lt;/author&gt;&lt;/authors&gt;&lt;/contributors&gt;&lt;auth-address&gt;Division of Hematology, Mayo Clinic, Rochester, MN 55905, USA. kyle.robert@mayo.edu&lt;/auth-address&gt;&lt;titles&gt;&lt;title&gt;Multiple myeloma&lt;/title&gt;&lt;secondary-title&gt;Blood&lt;/secondary-title&gt;&lt;/titles&gt;&lt;periodical&gt;&lt;full-title&gt;Blood&lt;/full-title&gt;&lt;/periodical&gt;&lt;pages&gt;2962-72&lt;/pages&gt;&lt;volume&gt;111&lt;/volume&gt;&lt;number&gt;6&lt;/number&gt;&lt;keywords&gt;&lt;keyword&gt;Animals&lt;/keyword&gt;&lt;keyword&gt;Biomarkers, Tumor/blood&lt;/keyword&gt;&lt;keyword&gt;History, 19th Century&lt;/keyword&gt;&lt;keyword&gt;History, 20th Century&lt;/keyword&gt;&lt;keyword&gt;History, 21st Century&lt;/keyword&gt;&lt;keyword&gt;Humans&lt;/keyword&gt;&lt;keyword&gt;Multiple Myeloma/diagnosis/*history/surgery/*therapy&lt;/keyword&gt;&lt;keyword&gt;Randomized Controlled Trials as Topic&lt;/keyword&gt;&lt;keyword&gt;Risk Factors&lt;/keyword&gt;&lt;keyword&gt;Stem Cell Transplantation&lt;/keyword&gt;&lt;/keywords&gt;&lt;dates&gt;&lt;year&gt;2008&lt;/year&gt;&lt;pub-dates&gt;&lt;date&gt;Mar 15&lt;/date&gt;&lt;/pub-dates&gt;&lt;/dates&gt;&lt;isbn&gt;0006-4971 (Print)&amp;#xD;0006-4971 (Linking)&lt;/isbn&gt;&lt;accession-num&gt;18332230&lt;/accession-num&gt;&lt;urls&gt;&lt;related-urls&gt;&lt;url&gt;https://www.ncbi.nlm.nih.gov/pubmed/18332230&lt;/url&gt;&lt;/related-urls&gt;&lt;/urls&gt;&lt;custom2&gt;PMC2265446&lt;/custom2&gt;&lt;electronic-resource-num&gt;10.1182/blood-2007-10-078022&lt;/electronic-resource-num&gt;&lt;/record&gt;&lt;/Cite&gt;&lt;/EndNote&gt;</w:instrText>
      </w:r>
      <w:r w:rsidR="002C6B7F" w:rsidRPr="00C728CB">
        <w:rPr>
          <w:rFonts w:ascii="Book Antiqua" w:eastAsia="新宋体" w:hAnsi="Book Antiqua" w:cs="Arial"/>
          <w:color w:val="000000"/>
          <w:vertAlign w:val="superscript"/>
        </w:rPr>
        <w:fldChar w:fldCharType="separate"/>
      </w:r>
      <w:r w:rsidR="008058BB" w:rsidRPr="00C728CB">
        <w:rPr>
          <w:rFonts w:ascii="Book Antiqua" w:eastAsia="新宋体" w:hAnsi="Book Antiqua" w:cs="Arial"/>
          <w:color w:val="000000"/>
          <w:vertAlign w:val="superscript"/>
        </w:rPr>
        <w:t>[2]</w:t>
      </w:r>
      <w:r w:rsidR="002C6B7F" w:rsidRPr="00C728CB">
        <w:rPr>
          <w:rFonts w:ascii="Book Antiqua" w:eastAsia="新宋体" w:hAnsi="Book Antiqua" w:cs="Arial"/>
          <w:color w:val="000000"/>
          <w:vertAlign w:val="superscript"/>
        </w:rPr>
        <w:fldChar w:fldCharType="end"/>
      </w:r>
      <w:r w:rsidR="0013054F" w:rsidRPr="00C728CB">
        <w:rPr>
          <w:rFonts w:ascii="Book Antiqua" w:eastAsia="新宋体" w:hAnsi="Book Antiqua" w:cs="Arial"/>
          <w:color w:val="000000"/>
        </w:rPr>
        <w:t>.</w:t>
      </w:r>
      <w:r w:rsidR="002C6B7F" w:rsidRPr="00C728CB">
        <w:rPr>
          <w:rFonts w:ascii="Book Antiqua" w:eastAsia="新宋体" w:hAnsi="Book Antiqua" w:cs="Arial"/>
          <w:color w:val="000000"/>
        </w:rPr>
        <w:t xml:space="preserve"> </w:t>
      </w:r>
      <w:r w:rsidR="00AD002E" w:rsidRPr="00C728CB">
        <w:rPr>
          <w:rFonts w:ascii="Book Antiqua" w:eastAsia="新宋体" w:hAnsi="Book Antiqua" w:cs="Arial"/>
          <w:color w:val="000000"/>
        </w:rPr>
        <w:t xml:space="preserve">MM is </w:t>
      </w:r>
      <w:r w:rsidR="00DA1EBC" w:rsidRPr="00C728CB">
        <w:rPr>
          <w:rFonts w:ascii="Book Antiqua" w:eastAsia="新宋体" w:hAnsi="Book Antiqua" w:cs="Arial"/>
          <w:color w:val="000000"/>
        </w:rPr>
        <w:t xml:space="preserve">a </w:t>
      </w:r>
      <w:r w:rsidR="00AD002E" w:rsidRPr="00C728CB">
        <w:rPr>
          <w:rFonts w:ascii="Book Antiqua" w:eastAsia="新宋体" w:hAnsi="Book Antiqua" w:cs="Arial"/>
          <w:color w:val="000000"/>
        </w:rPr>
        <w:t xml:space="preserve">highly </w:t>
      </w:r>
      <w:r w:rsidR="00D26FA1" w:rsidRPr="00C728CB">
        <w:rPr>
          <w:rFonts w:ascii="Book Antiqua" w:eastAsia="新宋体" w:hAnsi="Book Antiqua" w:cs="Arial"/>
          <w:color w:val="000000"/>
        </w:rPr>
        <w:t>heterogeneous disease</w:t>
      </w:r>
      <w:r w:rsidR="00AD002E" w:rsidRPr="00C728CB">
        <w:rPr>
          <w:rFonts w:ascii="Book Antiqua" w:eastAsia="新宋体" w:hAnsi="Book Antiqua" w:cs="Arial"/>
          <w:color w:val="000000"/>
        </w:rPr>
        <w:t xml:space="preserve"> and can be classified into a spectrum of subgroups based on their m</w:t>
      </w:r>
      <w:r w:rsidR="00D26FA1" w:rsidRPr="00C728CB">
        <w:rPr>
          <w:rFonts w:ascii="Book Antiqua" w:eastAsia="新宋体" w:hAnsi="Book Antiqua" w:cs="Arial"/>
          <w:color w:val="000000"/>
        </w:rPr>
        <w:t>olecular an</w:t>
      </w:r>
      <w:r w:rsidR="00AD002E" w:rsidRPr="00C728CB">
        <w:rPr>
          <w:rFonts w:ascii="Book Antiqua" w:eastAsia="新宋体" w:hAnsi="Book Antiqua" w:cs="Arial"/>
          <w:color w:val="000000"/>
        </w:rPr>
        <w:t>d cytogenetic abnormalities</w:t>
      </w:r>
      <w:r w:rsidR="002C6B7F" w:rsidRPr="00C728CB">
        <w:rPr>
          <w:rFonts w:ascii="Book Antiqua" w:eastAsia="新宋体" w:hAnsi="Book Antiqua" w:cs="Arial"/>
          <w:color w:val="000000"/>
          <w:vertAlign w:val="superscript"/>
        </w:rPr>
        <w:fldChar w:fldCharType="begin"/>
      </w:r>
      <w:r w:rsidR="008058BB" w:rsidRPr="00C728CB">
        <w:rPr>
          <w:rFonts w:ascii="Book Antiqua" w:eastAsia="新宋体" w:hAnsi="Book Antiqua" w:cs="Arial"/>
          <w:color w:val="000000"/>
          <w:vertAlign w:val="superscript"/>
        </w:rPr>
        <w:instrText xml:space="preserve"> ADDIN EN.CITE &lt;EndNote&gt;&lt;Cite&gt;&lt;Author&gt;Chng&lt;/Author&gt;&lt;Year&gt;2007&lt;/Year&gt;&lt;RecNum&gt;20&lt;/RecNum&gt;&lt;DisplayText&gt;[3]&lt;/DisplayText&gt;&lt;record&gt;&lt;rec-number&gt;20&lt;/rec-number&gt;&lt;foreign-keys&gt;&lt;key app="EN" db-id="td0t2zzs3d0avoedpdupsfv7xfttz2d2zets" timestamp="1551926906"&gt;20&lt;/key&gt;&lt;/foreign-keys&gt;&lt;ref-type name="Journal Article"&gt;17&lt;/ref-type&gt;&lt;contributors&gt;&lt;authors&gt;&lt;author&gt;Chng, W. J.&lt;/author&gt;&lt;author&gt;Glebov, O.&lt;/author&gt;&lt;author&gt;Bergsagel, P. L.&lt;/author&gt;&lt;author&gt;Kuehl, W. M.&lt;/author&gt;&lt;/authors&gt;&lt;/contributors&gt;&lt;auth-address&gt;Mayo Clinic Arizona, Scottsdale, AZ 85260, USA.&lt;/auth-address&gt;&lt;titles&gt;&lt;title&gt;Genetic events in the pathogenesis of multiple myeloma&lt;/title&gt;&lt;secondary-title&gt;Best Pract Res Clin Haematol&lt;/secondary-title&gt;&lt;/titles&gt;&lt;periodical&gt;&lt;full-title&gt;Best Pract Res Clin Haematol&lt;/full-title&gt;&lt;/periodical&gt;&lt;pages&gt;571-96&lt;/pages&gt;&lt;volume&gt;20&lt;/volume&gt;&lt;number&gt;4&lt;/number&gt;&lt;keywords&gt;&lt;keyword&gt;*Gene Expression Profiling&lt;/keyword&gt;&lt;keyword&gt;Humans&lt;/keyword&gt;&lt;keyword&gt;Immunoglobulin Heavy Chains/genetics&lt;/keyword&gt;&lt;keyword&gt;Immunoglobulin Light Chains/genetics&lt;/keyword&gt;&lt;keyword&gt;Karyotyping&lt;/keyword&gt;&lt;keyword&gt;Multiple Myeloma/classification/*genetics/*physiopathology&lt;/keyword&gt;&lt;keyword&gt;NF-kappa B/metabolism&lt;/keyword&gt;&lt;keyword&gt;Prognosis&lt;/keyword&gt;&lt;keyword&gt;Translocation, Genetic&lt;/keyword&gt;&lt;/keywords&gt;&lt;dates&gt;&lt;year&gt;2007&lt;/year&gt;&lt;pub-dates&gt;&lt;date&gt;Dec&lt;/date&gt;&lt;/pub-dates&gt;&lt;/dates&gt;&lt;isbn&gt;1521-6926 (Print)&amp;#xD;1521-6926 (Linking)&lt;/isbn&gt;&lt;accession-num&gt;18070707&lt;/accession-num&gt;&lt;urls&gt;&lt;related-urls&gt;&lt;url&gt;https://www.ncbi.nlm.nih.gov/pubmed/18070707&lt;/url&gt;&lt;/related-urls&gt;&lt;/urls&gt;&lt;custom2&gt;PMC2198931&lt;/custom2&gt;&lt;electronic-resource-num&gt;10.1016/j.beha.2007.08.004&lt;/electronic-resource-num&gt;&lt;/record&gt;&lt;/Cite&gt;&lt;/EndNote&gt;</w:instrText>
      </w:r>
      <w:r w:rsidR="002C6B7F" w:rsidRPr="00C728CB">
        <w:rPr>
          <w:rFonts w:ascii="Book Antiqua" w:eastAsia="新宋体" w:hAnsi="Book Antiqua" w:cs="Arial"/>
          <w:color w:val="000000"/>
          <w:vertAlign w:val="superscript"/>
        </w:rPr>
        <w:fldChar w:fldCharType="separate"/>
      </w:r>
      <w:r w:rsidR="008058BB" w:rsidRPr="00C728CB">
        <w:rPr>
          <w:rFonts w:ascii="Book Antiqua" w:eastAsia="新宋体" w:hAnsi="Book Antiqua" w:cs="Arial"/>
          <w:color w:val="000000"/>
          <w:vertAlign w:val="superscript"/>
        </w:rPr>
        <w:t>[3]</w:t>
      </w:r>
      <w:r w:rsidR="002C6B7F" w:rsidRPr="00C728CB">
        <w:rPr>
          <w:rFonts w:ascii="Book Antiqua" w:eastAsia="新宋体" w:hAnsi="Book Antiqua" w:cs="Arial"/>
          <w:color w:val="000000"/>
          <w:vertAlign w:val="superscript"/>
        </w:rPr>
        <w:fldChar w:fldCharType="end"/>
      </w:r>
      <w:r w:rsidR="00D26FA1" w:rsidRPr="00C728CB">
        <w:rPr>
          <w:rFonts w:ascii="Book Antiqua" w:eastAsia="新宋体" w:hAnsi="Book Antiqua" w:cs="Arial"/>
          <w:color w:val="000000"/>
        </w:rPr>
        <w:t>.</w:t>
      </w:r>
      <w:r w:rsidR="00ED55F2" w:rsidRPr="00C728CB">
        <w:rPr>
          <w:rFonts w:ascii="Book Antiqua" w:eastAsia="新宋体" w:hAnsi="Book Antiqua" w:cs="Arial"/>
          <w:color w:val="000000"/>
        </w:rPr>
        <w:t xml:space="preserve"> According to primary genetic events, MM can be divided into </w:t>
      </w:r>
      <w:bookmarkStart w:id="61" w:name="OLE_LINK42"/>
      <w:bookmarkStart w:id="62" w:name="OLE_LINK45"/>
      <w:proofErr w:type="spellStart"/>
      <w:r w:rsidR="00DA1EBC" w:rsidRPr="00C728CB">
        <w:rPr>
          <w:rFonts w:ascii="Book Antiqua" w:eastAsia="新宋体" w:hAnsi="Book Antiqua" w:cs="Arial"/>
          <w:color w:val="000000"/>
        </w:rPr>
        <w:t>hyperdiploid</w:t>
      </w:r>
      <w:bookmarkEnd w:id="61"/>
      <w:bookmarkEnd w:id="62"/>
      <w:proofErr w:type="spellEnd"/>
      <w:r w:rsidR="00ED55F2" w:rsidRPr="00C728CB">
        <w:rPr>
          <w:rFonts w:ascii="Book Antiqua" w:eastAsia="新宋体" w:hAnsi="Book Antiqua" w:cs="Arial"/>
          <w:color w:val="000000"/>
        </w:rPr>
        <w:t xml:space="preserve"> (HD) and non</w:t>
      </w:r>
      <w:r w:rsidR="00550B1A" w:rsidRPr="00C728CB">
        <w:rPr>
          <w:rFonts w:ascii="Book Antiqua" w:eastAsia="新宋体" w:hAnsi="Book Antiqua" w:cs="Arial"/>
          <w:color w:val="000000"/>
        </w:rPr>
        <w:t>-</w:t>
      </w:r>
      <w:proofErr w:type="spellStart"/>
      <w:r w:rsidR="00DA1EBC" w:rsidRPr="00C728CB">
        <w:rPr>
          <w:rFonts w:ascii="Book Antiqua" w:eastAsia="新宋体" w:hAnsi="Book Antiqua" w:cs="Arial"/>
          <w:color w:val="000000"/>
        </w:rPr>
        <w:t>hyperdiploid</w:t>
      </w:r>
      <w:proofErr w:type="spellEnd"/>
      <w:r w:rsidR="00550B1A" w:rsidRPr="00C728CB">
        <w:rPr>
          <w:rFonts w:ascii="Book Antiqua" w:eastAsia="新宋体" w:hAnsi="Book Antiqua" w:cs="Arial"/>
          <w:color w:val="000000"/>
        </w:rPr>
        <w:t xml:space="preserve"> (NHD). There are several subgroups within NHD, such as t(11;14)(q13;q32) and CCND3, t(4;14)(p16;q32) and MMSET, FGFR3, t(14;16)(q32;q23), </w:t>
      </w:r>
      <w:r w:rsidR="000E759E">
        <w:rPr>
          <w:rFonts w:ascii="Book Antiqua" w:eastAsia="新宋体" w:hAnsi="Book Antiqua" w:cs="Arial"/>
          <w:color w:val="000000"/>
        </w:rPr>
        <w:t xml:space="preserve">and </w:t>
      </w:r>
      <w:r w:rsidR="00550B1A" w:rsidRPr="00C728CB">
        <w:rPr>
          <w:rFonts w:ascii="Book Antiqua" w:eastAsia="新宋体" w:hAnsi="Book Antiqua" w:cs="Arial"/>
          <w:color w:val="000000"/>
        </w:rPr>
        <w:t>other MAF translocations.</w:t>
      </w:r>
      <w:r w:rsidR="00A94AFB" w:rsidRPr="00C728CB">
        <w:rPr>
          <w:rFonts w:ascii="Book Antiqua" w:eastAsia="新宋体" w:hAnsi="Book Antiqua" w:cs="Arial"/>
          <w:color w:val="000000"/>
        </w:rPr>
        <w:t xml:space="preserve"> These molecular cytogenetic subgroup</w:t>
      </w:r>
      <w:r w:rsidR="000E759E">
        <w:rPr>
          <w:rFonts w:ascii="Book Antiqua" w:eastAsia="新宋体" w:hAnsi="Book Antiqua" w:cs="Arial"/>
          <w:color w:val="000000"/>
        </w:rPr>
        <w:t>s</w:t>
      </w:r>
      <w:r w:rsidR="00A94AFB" w:rsidRPr="00C728CB">
        <w:rPr>
          <w:rFonts w:ascii="Book Antiqua" w:eastAsia="新宋体" w:hAnsi="Book Antiqua" w:cs="Arial"/>
          <w:color w:val="000000"/>
        </w:rPr>
        <w:t xml:space="preserve"> and their associated prognosis are summarized in Table 1. </w:t>
      </w:r>
    </w:p>
    <w:p w:rsidR="004A7102" w:rsidRPr="00C728CB" w:rsidRDefault="001B531D" w:rsidP="002D520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新宋体" w:hAnsi="Book Antiqua" w:cs="Arial"/>
          <w:color w:val="000000"/>
        </w:rPr>
      </w:pPr>
      <w:r w:rsidRPr="00C728CB">
        <w:rPr>
          <w:rFonts w:ascii="Book Antiqua" w:eastAsia="新宋体" w:hAnsi="Book Antiqua" w:cs="Arial"/>
          <w:color w:val="000000"/>
        </w:rPr>
        <w:t>This heterogeneity is one of the factors contributing to the limited effect of chemotherapy</w:t>
      </w:r>
      <w:r w:rsidR="003037EB" w:rsidRPr="00C728CB">
        <w:rPr>
          <w:rFonts w:ascii="Book Antiqua" w:eastAsia="新宋体" w:hAnsi="Book Antiqua" w:cs="Arial"/>
          <w:color w:val="000000"/>
        </w:rPr>
        <w:t xml:space="preserve"> (melphalan, c</w:t>
      </w:r>
      <w:r w:rsidRPr="00C728CB">
        <w:rPr>
          <w:rFonts w:ascii="Book Antiqua" w:eastAsia="新宋体" w:hAnsi="Book Antiqua" w:cs="Arial"/>
          <w:color w:val="000000"/>
        </w:rPr>
        <w:t xml:space="preserve">yclophosphamide, </w:t>
      </w:r>
      <w:r w:rsidR="003037EB" w:rsidRPr="00C728CB">
        <w:rPr>
          <w:rFonts w:ascii="Book Antiqua" w:eastAsia="新宋体" w:hAnsi="Book Antiqua" w:cs="Arial"/>
          <w:color w:val="000000"/>
        </w:rPr>
        <w:t>and d</w:t>
      </w:r>
      <w:r w:rsidRPr="00C728CB">
        <w:rPr>
          <w:rFonts w:ascii="Book Antiqua" w:eastAsia="新宋体" w:hAnsi="Book Antiqua" w:cs="Arial"/>
          <w:color w:val="000000"/>
        </w:rPr>
        <w:t xml:space="preserve">oxorubicin) in general. In the last </w:t>
      </w:r>
      <w:r w:rsidR="008634D8" w:rsidRPr="00C728CB">
        <w:rPr>
          <w:rFonts w:ascii="Book Antiqua" w:eastAsia="新宋体" w:hAnsi="Book Antiqua" w:cs="Arial"/>
          <w:color w:val="000000"/>
        </w:rPr>
        <w:t>12</w:t>
      </w:r>
      <w:r w:rsidRPr="00C728CB">
        <w:rPr>
          <w:rFonts w:ascii="Book Antiqua" w:eastAsia="新宋体" w:hAnsi="Book Antiqua" w:cs="Arial"/>
          <w:color w:val="000000"/>
        </w:rPr>
        <w:t xml:space="preserve"> years, s</w:t>
      </w:r>
      <w:r w:rsidR="00D26FA1" w:rsidRPr="00C728CB">
        <w:rPr>
          <w:rFonts w:ascii="Book Antiqua" w:eastAsia="新宋体" w:hAnsi="Book Antiqua" w:cs="Arial"/>
          <w:color w:val="000000"/>
        </w:rPr>
        <w:t>ignificant</w:t>
      </w:r>
      <w:r w:rsidR="005037FF" w:rsidRPr="00C728CB">
        <w:rPr>
          <w:rFonts w:ascii="Book Antiqua" w:eastAsia="新宋体" w:hAnsi="Book Antiqua" w:cs="Arial"/>
          <w:color w:val="000000"/>
        </w:rPr>
        <w:t xml:space="preserve"> progress has been made in the novel therapies for the treatme</w:t>
      </w:r>
      <w:r w:rsidR="00E24725" w:rsidRPr="00C728CB">
        <w:rPr>
          <w:rFonts w:ascii="Book Antiqua" w:eastAsia="新宋体" w:hAnsi="Book Antiqua" w:cs="Arial"/>
          <w:color w:val="000000"/>
        </w:rPr>
        <w:t>nt of MM patients</w:t>
      </w:r>
      <w:r w:rsidR="002C6B7F" w:rsidRPr="00C728CB">
        <w:rPr>
          <w:rFonts w:ascii="Book Antiqua" w:eastAsia="新宋体" w:hAnsi="Book Antiqua" w:cs="Arial"/>
          <w:color w:val="000000"/>
          <w:vertAlign w:val="superscript"/>
        </w:rPr>
        <w:fldChar w:fldCharType="begin"/>
      </w:r>
      <w:r w:rsidR="008058BB" w:rsidRPr="00C728CB">
        <w:rPr>
          <w:rFonts w:ascii="Book Antiqua" w:eastAsia="新宋体" w:hAnsi="Book Antiqua" w:cs="Arial"/>
          <w:color w:val="000000"/>
          <w:vertAlign w:val="superscript"/>
        </w:rPr>
        <w:instrText xml:space="preserve"> ADDIN EN.CITE &lt;EndNote&gt;&lt;Cite&gt;&lt;Author&gt;Ria&lt;/Author&gt;&lt;Year&gt;2014&lt;/Year&gt;&lt;RecNum&gt;21&lt;/RecNum&gt;&lt;DisplayText&gt;[10]&lt;/DisplayText&gt;&lt;record&gt;&lt;rec-number&gt;21&lt;/rec-number&gt;&lt;foreign-keys&gt;&lt;key app="EN" db-id="td0t2zzs3d0avoedpdupsfv7xfttz2d2zets" timestamp="1551927014"&gt;21&lt;/key&gt;&lt;/foreign-keys&gt;&lt;ref-type name="Journal Article"&gt;17&lt;/ref-type&gt;&lt;contributors&gt;&lt;authors&gt;&lt;author&gt;Ria, R.&lt;/author&gt;&lt;author&gt;Reale, A.&lt;/author&gt;&lt;author&gt;Vacca, A.&lt;/author&gt;&lt;/authors&gt;&lt;/contributors&gt;&lt;auth-address&gt;Roberto Ria, Antonia Reale, Angelo Vacca, Section of Internal Medicine, Department of Biomedical Sciences and Human Oncology, University of Bari Medical School, I-70124 Bari, Italy.&lt;/auth-address&gt;&lt;titles&gt;&lt;title&gt;Novel agents and new therapeutic approaches for treatment of multiple myeloma&lt;/title&gt;&lt;secondary-title&gt;World J Methodol&lt;/secondary-title&gt;&lt;/titles&gt;&lt;periodical&gt;&lt;full-title&gt;World J Methodol&lt;/full-title&gt;&lt;/periodical&gt;&lt;pages&gt;73-90&lt;/pages&gt;&lt;volume&gt;4&lt;/volume&gt;&lt;number&gt;2&lt;/number&gt;&lt;keywords&gt;&lt;keyword&gt;Immunomodulators&lt;/keyword&gt;&lt;keyword&gt;Multiple myeloma&lt;/keyword&gt;&lt;keyword&gt;New drugs&lt;/keyword&gt;&lt;keyword&gt;Proteasome inhibitors&lt;/keyword&gt;&lt;keyword&gt;Target therapy&lt;/keyword&gt;&lt;/keywords&gt;&lt;dates&gt;&lt;year&gt;2014&lt;/year&gt;&lt;pub-dates&gt;&lt;date&gt;Jun 26&lt;/date&gt;&lt;/pub-dates&gt;&lt;/dates&gt;&lt;isbn&gt;2222-0682 (Print)&amp;#xD;2222-0682 (Linking)&lt;/isbn&gt;&lt;accession-num&gt;25332907&lt;/accession-num&gt;&lt;urls&gt;&lt;related-urls&gt;&lt;url&gt;https://www.ncbi.nlm.nih.gov/pubmed/25332907&lt;/url&gt;&lt;/related-urls&gt;&lt;/urls&gt;&lt;custom2&gt;PMC4202483&lt;/custom2&gt;&lt;electronic-resource-num&gt;10.5662/wjm.v4.i2.73&lt;/electronic-resource-num&gt;&lt;/record&gt;&lt;/Cite&gt;&lt;/EndNote&gt;</w:instrText>
      </w:r>
      <w:r w:rsidR="002C6B7F" w:rsidRPr="00C728CB">
        <w:rPr>
          <w:rFonts w:ascii="Book Antiqua" w:eastAsia="新宋体" w:hAnsi="Book Antiqua" w:cs="Arial"/>
          <w:color w:val="000000"/>
          <w:vertAlign w:val="superscript"/>
        </w:rPr>
        <w:fldChar w:fldCharType="separate"/>
      </w:r>
      <w:r w:rsidR="008058BB" w:rsidRPr="00C728CB">
        <w:rPr>
          <w:rFonts w:ascii="Book Antiqua" w:eastAsia="新宋体" w:hAnsi="Book Antiqua" w:cs="Arial"/>
          <w:color w:val="000000"/>
          <w:vertAlign w:val="superscript"/>
        </w:rPr>
        <w:t>[10]</w:t>
      </w:r>
      <w:r w:rsidR="002C6B7F" w:rsidRPr="00C728CB">
        <w:rPr>
          <w:rFonts w:ascii="Book Antiqua" w:eastAsia="新宋体" w:hAnsi="Book Antiqua" w:cs="Arial"/>
          <w:color w:val="000000"/>
          <w:vertAlign w:val="superscript"/>
        </w:rPr>
        <w:fldChar w:fldCharType="end"/>
      </w:r>
      <w:r w:rsidR="00E24725" w:rsidRPr="00C728CB">
        <w:rPr>
          <w:rFonts w:ascii="Book Antiqua" w:eastAsia="新宋体" w:hAnsi="Book Antiqua" w:cs="Arial"/>
          <w:color w:val="000000"/>
        </w:rPr>
        <w:t xml:space="preserve">. </w:t>
      </w:r>
      <w:r w:rsidR="003F37B8" w:rsidRPr="00C728CB">
        <w:rPr>
          <w:rFonts w:ascii="Book Antiqua" w:eastAsia="新宋体" w:hAnsi="Book Antiqua" w:cs="Arial"/>
          <w:color w:val="000000"/>
        </w:rPr>
        <w:t>These new agents</w:t>
      </w:r>
      <w:r w:rsidR="00C60B52" w:rsidRPr="00C728CB">
        <w:rPr>
          <w:rFonts w:ascii="Book Antiqua" w:eastAsia="新宋体" w:hAnsi="Book Antiqua" w:cs="Arial"/>
          <w:color w:val="000000"/>
        </w:rPr>
        <w:t>,</w:t>
      </w:r>
      <w:r w:rsidR="003F37B8" w:rsidRPr="00C728CB">
        <w:rPr>
          <w:rFonts w:ascii="Book Antiqua" w:eastAsia="新宋体" w:hAnsi="Book Antiqua" w:cs="Arial"/>
          <w:color w:val="000000"/>
        </w:rPr>
        <w:t xml:space="preserve"> including </w:t>
      </w:r>
      <w:r w:rsidR="003F37B8" w:rsidRPr="00C728CB">
        <w:rPr>
          <w:rFonts w:ascii="Book Antiqua" w:hAnsi="Book Antiqua" w:cs="Arial"/>
          <w:color w:val="000000"/>
        </w:rPr>
        <w:t>proteasome inhibitors</w:t>
      </w:r>
      <w:r w:rsidR="00C60B52" w:rsidRPr="00C728CB">
        <w:rPr>
          <w:rFonts w:ascii="Book Antiqua" w:hAnsi="Book Antiqua" w:cs="Arial"/>
          <w:color w:val="000000"/>
        </w:rPr>
        <w:t>, immunomodulatory drugs</w:t>
      </w:r>
      <w:r w:rsidR="00F54AB1" w:rsidRPr="00C728CB">
        <w:rPr>
          <w:rFonts w:ascii="Book Antiqua" w:hAnsi="Book Antiqua" w:cs="Arial"/>
          <w:color w:val="000000"/>
        </w:rPr>
        <w:t xml:space="preserve"> (</w:t>
      </w:r>
      <w:bookmarkStart w:id="63" w:name="OLE_LINK46"/>
      <w:bookmarkStart w:id="64" w:name="OLE_LINK47"/>
      <w:proofErr w:type="spellStart"/>
      <w:r w:rsidR="00F54AB1" w:rsidRPr="00C728CB">
        <w:rPr>
          <w:rFonts w:ascii="Book Antiqua" w:hAnsi="Book Antiqua" w:cs="Arial"/>
          <w:color w:val="000000"/>
          <w:lang w:eastAsia="zh-CN"/>
        </w:rPr>
        <w:t>IMiDs</w:t>
      </w:r>
      <w:bookmarkEnd w:id="63"/>
      <w:bookmarkEnd w:id="64"/>
      <w:proofErr w:type="spellEnd"/>
      <w:r w:rsidR="00F54AB1" w:rsidRPr="00C728CB">
        <w:rPr>
          <w:rFonts w:ascii="Book Antiqua" w:hAnsi="Book Antiqua" w:cs="Arial"/>
          <w:color w:val="000000"/>
          <w:lang w:eastAsia="zh-CN"/>
        </w:rPr>
        <w:t>)</w:t>
      </w:r>
      <w:r w:rsidR="00C60B52" w:rsidRPr="00C728CB">
        <w:rPr>
          <w:rFonts w:ascii="Book Antiqua" w:hAnsi="Book Antiqua" w:cs="Arial"/>
          <w:color w:val="000000"/>
        </w:rPr>
        <w:t>, histone deacetylase (HDAC) inhibitors, and monoclonal antibodies, have significantly improved the survival of standard risk MM patients</w:t>
      </w:r>
      <w:r w:rsidR="00C60B52" w:rsidRPr="00C728CB">
        <w:rPr>
          <w:rFonts w:ascii="Book Antiqua" w:hAnsi="Book Antiqua" w:cs="Arial"/>
          <w:color w:val="000000"/>
          <w:vertAlign w:val="superscript"/>
        </w:rPr>
        <w:fldChar w:fldCharType="begin"/>
      </w:r>
      <w:r w:rsidR="008058BB" w:rsidRPr="00C728CB">
        <w:rPr>
          <w:rFonts w:ascii="Book Antiqua" w:hAnsi="Book Antiqua" w:cs="Arial"/>
          <w:color w:val="000000"/>
          <w:vertAlign w:val="superscript"/>
        </w:rPr>
        <w:instrText xml:space="preserve"> ADDIN EN.CITE &lt;EndNote&gt;&lt;Cite&gt;&lt;Author&gt;Larocca&lt;/Author&gt;&lt;Year&gt;2017&lt;/Year&gt;&lt;RecNum&gt;23&lt;/RecNum&gt;&lt;DisplayText&gt;[11]&lt;/DisplayText&gt;&lt;record&gt;&lt;rec-number&gt;23&lt;/rec-number&gt;&lt;foreign-keys&gt;&lt;key app="EN" db-id="td0t2zzs3d0avoedpdupsfv7xfttz2d2zets" timestamp="1551930353"&gt;23&lt;/key&gt;&lt;/foreign-keys&gt;&lt;ref-type name="Journal Article"&gt;17&lt;/ref-type&gt;&lt;contributors&gt;&lt;authors&gt;&lt;author&gt;Larocca, A.&lt;/author&gt;&lt;author&gt;Mina, R.&lt;/author&gt;&lt;author&gt;Gay, F.&lt;/author&gt;&lt;author&gt;Bringhen, S.&lt;/author&gt;&lt;author&gt;Boccadoro, M.&lt;/author&gt;&lt;/authors&gt;&lt;/contributors&gt;&lt;auth-address&gt;Myeloma Unit, Division of Hematology, Azienda Ospedaliero-Universitaria Citta della Salute e della Scienza di Torino, Torino, Italy.&lt;/auth-address&gt;&lt;titles&gt;&lt;title&gt;Emerging drugs and combinations to treat multiple myeloma&lt;/title&gt;&lt;secondary-title&gt;Oncotarget&lt;/secondary-title&gt;&lt;/titles&gt;&lt;periodical&gt;&lt;full-title&gt;Oncotarget&lt;/full-title&gt;&lt;/periodical&gt;&lt;pages&gt;60656-60672&lt;/pages&gt;&lt;volume&gt;8&lt;/volume&gt;&lt;number&gt;36&lt;/number&gt;&lt;keywords&gt;&lt;keyword&gt;monoclonal antibodies&lt;/keyword&gt;&lt;keyword&gt;multiple myeloma&lt;/keyword&gt;&lt;keyword&gt;novel agents&lt;/keyword&gt;&lt;keyword&gt;Janssen-Cilag&lt;/keyword&gt;&lt;keyword&gt;FG has received honoraria from Amgen, BMS, Celgene and Takeda and&lt;/keyword&gt;&lt;keyword&gt;served on the advisory committee for Janssen, Mundipharma, Takeda&lt;/keyword&gt;&lt;keyword&gt;SB has&lt;/keyword&gt;&lt;keyword&gt;received honoraria from BMS, Celgene, Janssen-Cilag, and served on the advisory&lt;/keyword&gt;&lt;keyword&gt;board for Amgen, Mundipharma, Karyopharm&lt;/keyword&gt;&lt;keyword&gt;MB has received honoraria from Sanofi,&lt;/keyword&gt;&lt;keyword&gt;Celgene, Amgen, Janssen, Novartis, Abbvie, BMS, and research funding from&lt;/keyword&gt;&lt;keyword&gt;Celgene, Janssen, Amgen, BMS, Mundipharma, Novartis, Sanofi.&lt;/keyword&gt;&lt;/keywords&gt;&lt;dates&gt;&lt;year&gt;2017&lt;/year&gt;&lt;pub-dates&gt;&lt;date&gt;Sep 1&lt;/date&gt;&lt;/pub-dates&gt;&lt;/dates&gt;&lt;isbn&gt;1949-2553 (Electronic)&amp;#xD;1949-2553 (Linking)&lt;/isbn&gt;&lt;accession-num&gt;28948001&lt;/accession-num&gt;&lt;urls&gt;&lt;related-urls&gt;&lt;url&gt;https://www.ncbi.nlm.nih.gov/pubmed/28948001&lt;/url&gt;&lt;/related-urls&gt;&lt;/urls&gt;&lt;custom2&gt;PMC5601169&lt;/custom2&gt;&lt;electronic-resource-num&gt;10.18632/oncotarget.19269&lt;/electronic-resource-num&gt;&lt;/record&gt;&lt;/Cite&gt;&lt;/EndNote&gt;</w:instrText>
      </w:r>
      <w:r w:rsidR="00C60B52" w:rsidRPr="00C728CB">
        <w:rPr>
          <w:rFonts w:ascii="Book Antiqua" w:hAnsi="Book Antiqua" w:cs="Arial"/>
          <w:color w:val="000000"/>
          <w:vertAlign w:val="superscript"/>
        </w:rPr>
        <w:fldChar w:fldCharType="separate"/>
      </w:r>
      <w:r w:rsidR="008058BB" w:rsidRPr="00C728CB">
        <w:rPr>
          <w:rFonts w:ascii="Book Antiqua" w:hAnsi="Book Antiqua" w:cs="Arial"/>
          <w:color w:val="000000"/>
          <w:vertAlign w:val="superscript"/>
        </w:rPr>
        <w:t>[11]</w:t>
      </w:r>
      <w:r w:rsidR="00C60B52" w:rsidRPr="00C728CB">
        <w:rPr>
          <w:rFonts w:ascii="Book Antiqua" w:hAnsi="Book Antiqua" w:cs="Arial"/>
          <w:color w:val="000000"/>
          <w:vertAlign w:val="superscript"/>
        </w:rPr>
        <w:fldChar w:fldCharType="end"/>
      </w:r>
      <w:r w:rsidR="00C60B52" w:rsidRPr="00C728CB">
        <w:rPr>
          <w:rFonts w:ascii="Book Antiqua" w:hAnsi="Book Antiqua" w:cs="Arial"/>
          <w:color w:val="000000"/>
        </w:rPr>
        <w:t xml:space="preserve">. </w:t>
      </w:r>
      <w:r w:rsidR="00E24725" w:rsidRPr="00C728CB">
        <w:rPr>
          <w:rFonts w:ascii="Book Antiqua" w:eastAsia="新宋体" w:hAnsi="Book Antiqua" w:cs="Arial"/>
          <w:color w:val="000000"/>
        </w:rPr>
        <w:t>Especially, the first-in-class</w:t>
      </w:r>
      <w:r w:rsidR="00D26FA1" w:rsidRPr="00C728CB">
        <w:rPr>
          <w:rFonts w:ascii="Book Antiqua" w:eastAsia="新宋体" w:hAnsi="Book Antiqua" w:cs="Arial"/>
          <w:color w:val="000000"/>
        </w:rPr>
        <w:t xml:space="preserve"> </w:t>
      </w:r>
      <w:r w:rsidR="0074569B" w:rsidRPr="00C728CB">
        <w:rPr>
          <w:rFonts w:ascii="Book Antiqua" w:eastAsia="新宋体" w:hAnsi="Book Antiqua" w:cs="Arial"/>
          <w:color w:val="000000"/>
        </w:rPr>
        <w:t>proteas</w:t>
      </w:r>
      <w:r w:rsidR="00E06234" w:rsidRPr="00C728CB">
        <w:rPr>
          <w:rFonts w:ascii="Book Antiqua" w:eastAsia="新宋体" w:hAnsi="Book Antiqua" w:cs="Arial"/>
          <w:color w:val="000000"/>
        </w:rPr>
        <w:t>ome inhibitor b</w:t>
      </w:r>
      <w:r w:rsidR="00E24725" w:rsidRPr="00C728CB">
        <w:rPr>
          <w:rFonts w:ascii="Book Antiqua" w:eastAsia="新宋体" w:hAnsi="Book Antiqua" w:cs="Arial"/>
          <w:color w:val="000000"/>
        </w:rPr>
        <w:t>ortezomib</w:t>
      </w:r>
      <w:r w:rsidR="0074569B" w:rsidRPr="00C728CB">
        <w:rPr>
          <w:rFonts w:ascii="Book Antiqua" w:eastAsia="新宋体" w:hAnsi="Book Antiqua" w:cs="Arial"/>
          <w:color w:val="000000"/>
        </w:rPr>
        <w:t xml:space="preserve"> </w:t>
      </w:r>
      <w:r w:rsidR="00E24725" w:rsidRPr="00C728CB">
        <w:rPr>
          <w:rFonts w:ascii="Book Antiqua" w:eastAsia="新宋体" w:hAnsi="Book Antiqua" w:cs="Arial"/>
          <w:color w:val="000000"/>
        </w:rPr>
        <w:t>has been revolutionary for targeted therapy</w:t>
      </w:r>
      <w:r w:rsidR="00C60B52" w:rsidRPr="00C728CB">
        <w:rPr>
          <w:rFonts w:ascii="Book Antiqua" w:eastAsia="新宋体" w:hAnsi="Book Antiqua" w:cs="Arial"/>
          <w:color w:val="000000"/>
        </w:rPr>
        <w:t xml:space="preserve"> for MM</w:t>
      </w:r>
      <w:r w:rsidR="00ED55F2" w:rsidRPr="00C728CB">
        <w:rPr>
          <w:rFonts w:ascii="Book Antiqua" w:eastAsia="新宋体" w:hAnsi="Book Antiqua" w:cs="Arial"/>
          <w:color w:val="000000"/>
          <w:vertAlign w:val="superscript"/>
        </w:rPr>
        <w:fldChar w:fldCharType="begin"/>
      </w:r>
      <w:r w:rsidR="008058BB" w:rsidRPr="00C728CB">
        <w:rPr>
          <w:rFonts w:ascii="Book Antiqua" w:eastAsia="新宋体" w:hAnsi="Book Antiqua" w:cs="Arial"/>
          <w:color w:val="000000"/>
          <w:vertAlign w:val="superscript"/>
        </w:rPr>
        <w:instrText xml:space="preserve"> ADDIN EN.CITE &lt;EndNote&gt;&lt;Cite&gt;&lt;Author&gt;Grosicki&lt;/Author&gt;&lt;Year&gt;2014&lt;/Year&gt;&lt;RecNum&gt;22&lt;/RecNum&gt;&lt;DisplayText&gt;[12]&lt;/DisplayText&gt;&lt;record&gt;&lt;rec-number&gt;22&lt;/rec-number&gt;&lt;foreign-keys&gt;&lt;key app="EN" db-id="td0t2zzs3d0avoedpdupsfv7xfttz2d2zets" timestamp="1551927237"&gt;22&lt;/key&gt;&lt;/foreign-keys&gt;&lt;ref-type name="Journal Article"&gt;17&lt;/ref-type&gt;&lt;contributors&gt;&lt;authors&gt;&lt;author&gt;Grosicki, S.&lt;/author&gt;&lt;author&gt;Barchnicka, A.&lt;/author&gt;&lt;author&gt;Jurczyszyn, A.&lt;/author&gt;&lt;author&gt;Grosicka, A.&lt;/author&gt;&lt;/authors&gt;&lt;/contributors&gt;&lt;auth-address&gt;Department of Hematology, Community Hospital in Chorzow, Chorzow, Poland.&lt;/auth-address&gt;&lt;titles&gt;&lt;title&gt;Bortezomib for the treatment of multiple myeloma&lt;/title&gt;&lt;secondary-title&gt;Expert Rev Hematol&lt;/secondary-title&gt;&lt;/titles&gt;&lt;periodical&gt;&lt;full-title&gt;Expert Rev Hematol&lt;/full-title&gt;&lt;/periodical&gt;&lt;pages&gt;173-85&lt;/pages&gt;&lt;volume&gt;7&lt;/volume&gt;&lt;number&gt;2&lt;/number&gt;&lt;keywords&gt;&lt;keyword&gt;Boronic Acids/chemistry/metabolism/*therapeutic use&lt;/keyword&gt;&lt;keyword&gt;Bortezomib&lt;/keyword&gt;&lt;keyword&gt;Clinical Trials as Topic&lt;/keyword&gt;&lt;keyword&gt;Cytochrome P-450 Enzyme System/metabolism&lt;/keyword&gt;&lt;keyword&gt;Drug Therapy, Combination&lt;/keyword&gt;&lt;keyword&gt;Half-Life&lt;/keyword&gt;&lt;keyword&gt;Hematopoietic Stem Cell Transplantation&lt;/keyword&gt;&lt;keyword&gt;Humans&lt;/keyword&gt;&lt;keyword&gt;Multiple Myeloma/drug therapy/surgery&lt;/keyword&gt;&lt;keyword&gt;Proteasome Inhibitors/chemistry/pharmacokinetics/*therapeutic use&lt;/keyword&gt;&lt;keyword&gt;Pyrazines/chemistry/metabolism/*therapeutic use&lt;/keyword&gt;&lt;keyword&gt;Transplantation, Autologous&lt;/keyword&gt;&lt;/keywords&gt;&lt;dates&gt;&lt;year&gt;2014&lt;/year&gt;&lt;pub-dates&gt;&lt;date&gt;Apr&lt;/date&gt;&lt;/pub-dates&gt;&lt;/dates&gt;&lt;isbn&gt;1747-4094 (Electronic)&amp;#xD;1747-4094 (Linking)&lt;/isbn&gt;&lt;accession-num&gt;24617331&lt;/accession-num&gt;&lt;urls&gt;&lt;related-urls&gt;&lt;url&gt;https://www.ncbi.nlm.nih.gov/pubmed/24617331&lt;/url&gt;&lt;/related-urls&gt;&lt;/urls&gt;&lt;electronic-resource-num&gt;10.1586/17474086.2014.899144&lt;/electronic-resource-num&gt;&lt;/record&gt;&lt;/Cite&gt;&lt;/EndNote&gt;</w:instrText>
      </w:r>
      <w:r w:rsidR="00ED55F2" w:rsidRPr="00C728CB">
        <w:rPr>
          <w:rFonts w:ascii="Book Antiqua" w:eastAsia="新宋体" w:hAnsi="Book Antiqua" w:cs="Arial"/>
          <w:color w:val="000000"/>
          <w:vertAlign w:val="superscript"/>
        </w:rPr>
        <w:fldChar w:fldCharType="separate"/>
      </w:r>
      <w:r w:rsidR="008058BB" w:rsidRPr="00C728CB">
        <w:rPr>
          <w:rFonts w:ascii="Book Antiqua" w:eastAsia="新宋体" w:hAnsi="Book Antiqua" w:cs="Arial"/>
          <w:color w:val="000000"/>
          <w:vertAlign w:val="superscript"/>
        </w:rPr>
        <w:t>[12]</w:t>
      </w:r>
      <w:r w:rsidR="00ED55F2" w:rsidRPr="00C728CB">
        <w:rPr>
          <w:rFonts w:ascii="Book Antiqua" w:eastAsia="新宋体" w:hAnsi="Book Antiqua" w:cs="Arial"/>
          <w:color w:val="000000"/>
          <w:vertAlign w:val="superscript"/>
        </w:rPr>
        <w:fldChar w:fldCharType="end"/>
      </w:r>
      <w:r w:rsidR="00E24725" w:rsidRPr="00C728CB">
        <w:rPr>
          <w:rFonts w:ascii="Book Antiqua" w:eastAsia="新宋体" w:hAnsi="Book Antiqua" w:cs="Arial"/>
          <w:color w:val="000000"/>
        </w:rPr>
        <w:t xml:space="preserve">. Despite remarkable achievements in the </w:t>
      </w:r>
      <w:r w:rsidR="00867F68" w:rsidRPr="00C728CB">
        <w:rPr>
          <w:rFonts w:ascii="Book Antiqua" w:eastAsia="新宋体" w:hAnsi="Book Antiqua" w:cs="Arial"/>
          <w:color w:val="000000"/>
        </w:rPr>
        <w:t>past</w:t>
      </w:r>
      <w:r w:rsidR="00E24725" w:rsidRPr="00C728CB">
        <w:rPr>
          <w:rFonts w:ascii="Book Antiqua" w:eastAsia="新宋体" w:hAnsi="Book Antiqua" w:cs="Arial"/>
          <w:color w:val="000000"/>
        </w:rPr>
        <w:t xml:space="preserve"> decade, </w:t>
      </w:r>
      <w:r w:rsidR="00D26FA1" w:rsidRPr="00C728CB">
        <w:rPr>
          <w:rFonts w:ascii="Book Antiqua" w:eastAsia="新宋体" w:hAnsi="Book Antiqua" w:cs="Arial"/>
          <w:color w:val="000000"/>
        </w:rPr>
        <w:t xml:space="preserve">myeloma remains incurable with </w:t>
      </w:r>
      <w:r w:rsidR="00DA1EBC" w:rsidRPr="00C728CB">
        <w:rPr>
          <w:rFonts w:ascii="Book Antiqua" w:eastAsia="新宋体" w:hAnsi="Book Antiqua" w:cs="Arial"/>
          <w:color w:val="000000"/>
        </w:rPr>
        <w:t xml:space="preserve">a </w:t>
      </w:r>
      <w:r w:rsidR="00D26FA1" w:rsidRPr="00C728CB">
        <w:rPr>
          <w:rFonts w:ascii="Book Antiqua" w:eastAsia="新宋体" w:hAnsi="Book Antiqua" w:cs="Arial"/>
          <w:color w:val="000000"/>
        </w:rPr>
        <w:t xml:space="preserve">high frequency of patients suffering from </w:t>
      </w:r>
      <w:r w:rsidR="00DA1EBC" w:rsidRPr="00C728CB">
        <w:rPr>
          <w:rFonts w:ascii="Book Antiqua" w:eastAsia="新宋体" w:hAnsi="Book Antiqua" w:cs="Arial"/>
          <w:color w:val="000000"/>
        </w:rPr>
        <w:t xml:space="preserve">a </w:t>
      </w:r>
      <w:r w:rsidR="00D26FA1" w:rsidRPr="00C728CB">
        <w:rPr>
          <w:rFonts w:ascii="Book Antiqua" w:eastAsia="新宋体" w:hAnsi="Book Antiqua" w:cs="Arial"/>
          <w:color w:val="000000"/>
        </w:rPr>
        <w:t xml:space="preserve">relapse, </w:t>
      </w:r>
      <w:r w:rsidR="009F116A" w:rsidRPr="00C728CB">
        <w:rPr>
          <w:rFonts w:ascii="Book Antiqua" w:eastAsia="新宋体" w:hAnsi="Book Antiqua" w:cs="Arial"/>
          <w:color w:val="000000"/>
        </w:rPr>
        <w:t>due to primary (inherent) and secondary (acquired) drug resistance</w:t>
      </w:r>
      <w:r w:rsidR="00BB27B0" w:rsidRPr="00C728CB">
        <w:rPr>
          <w:rFonts w:ascii="Book Antiqua" w:eastAsia="新宋体" w:hAnsi="Book Antiqua" w:cs="Arial"/>
          <w:color w:val="000000"/>
          <w:vertAlign w:val="superscript"/>
        </w:rPr>
        <w:fldChar w:fldCharType="begin"/>
      </w:r>
      <w:r w:rsidR="008058BB" w:rsidRPr="00C728CB">
        <w:rPr>
          <w:rFonts w:ascii="Book Antiqua" w:eastAsia="新宋体" w:hAnsi="Book Antiqua" w:cs="Arial"/>
          <w:color w:val="000000"/>
          <w:vertAlign w:val="superscript"/>
        </w:rPr>
        <w:instrText xml:space="preserve"> ADDIN EN.CITE &lt;EndNote&gt;&lt;Cite&gt;&lt;Author&gt;Robak&lt;/Author&gt;&lt;Year&gt;2018&lt;/Year&gt;&lt;RecNum&gt;24&lt;/RecNum&gt;&lt;DisplayText&gt;[13]&lt;/DisplayText&gt;&lt;record&gt;&lt;rec-number&gt;24&lt;/rec-number&gt;&lt;foreign-keys&gt;&lt;key app="EN" db-id="td0t2zzs3d0avoedpdupsfv7xfttz2d2zets" timestamp="1551930530"&gt;24&lt;/key&gt;&lt;/foreign-keys&gt;&lt;ref-type name="Journal Article"&gt;17&lt;/ref-type&gt;&lt;contributors&gt;&lt;authors&gt;&lt;author&gt;Robak, P.&lt;/author&gt;&lt;author&gt;Drozdz, I.&lt;/author&gt;&lt;author&gt;Szemraj, J.&lt;/author&gt;&lt;author&gt;Robak, T.&lt;/author&gt;&lt;/authors&gt;&lt;/contributors&gt;&lt;auth-address&gt;Department of Experimental Hematology, Medical University of Lodz, Lodz, Poland.&amp;#xD;Laboratory of Personalized Medicine and Biotechnology, Bionanopark, Lodz, Poland.&amp;#xD;Department of Medical Biochemistry, Medical University of Lodz, Lodz, Poland.&amp;#xD;Department of Hematology, Medical University of Lodz, Lodz, Poland. Electronic address: robaktad@csk.umed.lodz.pl.&lt;/auth-address&gt;&lt;titles&gt;&lt;title&gt;Drug resistance in multiple myeloma&lt;/title&gt;&lt;secondary-title&gt;Cancer Treat Rev&lt;/secondary-title&gt;&lt;/titles&gt;&lt;periodical&gt;&lt;full-title&gt;Cancer Treat Rev&lt;/full-title&gt;&lt;/periodical&gt;&lt;pages&gt;199-208&lt;/pages&gt;&lt;volume&gt;70&lt;/volume&gt;&lt;keywords&gt;&lt;keyword&gt;Antineoplastic Agents/*therapeutic use&lt;/keyword&gt;&lt;keyword&gt;*Drug Resistance, Neoplasm&lt;/keyword&gt;&lt;keyword&gt;Humans&lt;/keyword&gt;&lt;keyword&gt;Multiple Myeloma/*drug therapy&lt;/keyword&gt;&lt;keyword&gt;Bortezomib&lt;/keyword&gt;&lt;keyword&gt;Daratumumab&lt;/keyword&gt;&lt;keyword&gt;Dexamethasone&lt;/keyword&gt;&lt;keyword&gt;Epigenetic aberrations&lt;/keyword&gt;&lt;keyword&gt;Immunomodulatory drugs&lt;/keyword&gt;&lt;keyword&gt;Lenalidomide&lt;/keyword&gt;&lt;keyword&gt;Microenvironment&lt;/keyword&gt;&lt;keyword&gt;P-glycoprotein&lt;/keyword&gt;&lt;keyword&gt;Proteasome inhibitors&lt;/keyword&gt;&lt;/keywords&gt;&lt;dates&gt;&lt;year&gt;2018&lt;/year&gt;&lt;pub-dates&gt;&lt;date&gt;Nov&lt;/date&gt;&lt;/pub-dates&gt;&lt;/dates&gt;&lt;isbn&gt;1532-1967 (Electronic)&amp;#xD;0305-7372 (Linking)&lt;/isbn&gt;&lt;accession-num&gt;30245231&lt;/accession-num&gt;&lt;urls&gt;&lt;related-urls&gt;&lt;url&gt;https://www.ncbi.nlm.nih.gov/pubmed/30245231&lt;/url&gt;&lt;/related-urls&gt;&lt;/urls&gt;&lt;electronic-resource-num&gt;10.1016/j.ctrv.2018.09.001&lt;/electronic-resource-num&gt;&lt;/record&gt;&lt;/Cite&gt;&lt;/EndNote&gt;</w:instrText>
      </w:r>
      <w:r w:rsidR="00BB27B0" w:rsidRPr="00C728CB">
        <w:rPr>
          <w:rFonts w:ascii="Book Antiqua" w:eastAsia="新宋体" w:hAnsi="Book Antiqua" w:cs="Arial"/>
          <w:color w:val="000000"/>
          <w:vertAlign w:val="superscript"/>
        </w:rPr>
        <w:fldChar w:fldCharType="separate"/>
      </w:r>
      <w:r w:rsidR="008058BB" w:rsidRPr="00C728CB">
        <w:rPr>
          <w:rFonts w:ascii="Book Antiqua" w:eastAsia="新宋体" w:hAnsi="Book Antiqua" w:cs="Arial"/>
          <w:color w:val="000000"/>
          <w:vertAlign w:val="superscript"/>
        </w:rPr>
        <w:t>[13]</w:t>
      </w:r>
      <w:r w:rsidR="00BB27B0" w:rsidRPr="00C728CB">
        <w:rPr>
          <w:rFonts w:ascii="Book Antiqua" w:eastAsia="新宋体" w:hAnsi="Book Antiqua" w:cs="Arial"/>
          <w:color w:val="000000"/>
          <w:vertAlign w:val="superscript"/>
        </w:rPr>
        <w:fldChar w:fldCharType="end"/>
      </w:r>
      <w:r w:rsidR="00D26FA1" w:rsidRPr="00C728CB">
        <w:rPr>
          <w:rFonts w:ascii="Book Antiqua" w:eastAsia="新宋体" w:hAnsi="Book Antiqua" w:cs="Arial"/>
          <w:color w:val="000000"/>
        </w:rPr>
        <w:t xml:space="preserve">. </w:t>
      </w:r>
      <w:r w:rsidR="0057705B" w:rsidRPr="00C728CB">
        <w:rPr>
          <w:rFonts w:ascii="Book Antiqua" w:hAnsi="Book Antiqua" w:cs="Arial"/>
          <w:color w:val="000000"/>
          <w:lang w:eastAsia="zh-CN"/>
        </w:rPr>
        <w:t xml:space="preserve">Diversified molecular mechanisms underlying the resistance to proteasome inhibitor have been unveiled, including overexpression of a superfamily of ATP-binding cassette transporters (MDR, MRP1, </w:t>
      </w:r>
      <w:r w:rsidR="0057705B" w:rsidRPr="00C728CB">
        <w:rPr>
          <w:rFonts w:ascii="Book Antiqua" w:hAnsi="Book Antiqua" w:cs="Arial"/>
          <w:i/>
          <w:iCs/>
          <w:color w:val="000000"/>
          <w:lang w:eastAsia="zh-CN"/>
        </w:rPr>
        <w:t>etc</w:t>
      </w:r>
      <w:r w:rsidR="000E759E">
        <w:rPr>
          <w:rFonts w:ascii="Book Antiqua" w:hAnsi="Book Antiqua" w:cs="Arial"/>
          <w:i/>
          <w:iCs/>
          <w:color w:val="000000"/>
          <w:lang w:eastAsia="zh-CN"/>
        </w:rPr>
        <w:t>.</w:t>
      </w:r>
      <w:r w:rsidR="0057705B" w:rsidRPr="00C728CB">
        <w:rPr>
          <w:rFonts w:ascii="Book Antiqua" w:hAnsi="Book Antiqua" w:cs="Arial"/>
          <w:color w:val="000000"/>
          <w:lang w:eastAsia="zh-CN"/>
        </w:rPr>
        <w:t xml:space="preserve">), enhanced aggresomal protein pathway, overexpression of heat shock proteins, bone marrow microenvironment, </w:t>
      </w:r>
      <w:r w:rsidR="000E759E">
        <w:rPr>
          <w:rFonts w:ascii="Book Antiqua" w:hAnsi="Book Antiqua" w:cs="Arial"/>
          <w:color w:val="000000"/>
          <w:lang w:eastAsia="zh-CN"/>
        </w:rPr>
        <w:t xml:space="preserve">and </w:t>
      </w:r>
      <w:r w:rsidR="0057705B" w:rsidRPr="00C728CB">
        <w:rPr>
          <w:rFonts w:ascii="Book Antiqua" w:hAnsi="Book Antiqua" w:cs="Arial"/>
          <w:color w:val="000000"/>
          <w:lang w:eastAsia="zh-CN"/>
        </w:rPr>
        <w:lastRenderedPageBreak/>
        <w:t>appearance of mutations in proteasome subunits</w:t>
      </w:r>
      <w:r w:rsidR="00BB27B0" w:rsidRPr="00C728CB">
        <w:rPr>
          <w:rFonts w:ascii="Book Antiqua" w:hAnsi="Book Antiqua" w:cs="Arial"/>
          <w:color w:val="000000"/>
          <w:vertAlign w:val="superscript"/>
          <w:lang w:eastAsia="zh-CN"/>
        </w:rPr>
        <w:fldChar w:fldCharType="begin"/>
      </w:r>
      <w:r w:rsidR="008058BB" w:rsidRPr="00C728CB">
        <w:rPr>
          <w:rFonts w:ascii="Book Antiqua" w:hAnsi="Book Antiqua" w:cs="Arial"/>
          <w:color w:val="000000"/>
          <w:vertAlign w:val="superscript"/>
          <w:lang w:eastAsia="zh-CN"/>
        </w:rPr>
        <w:instrText xml:space="preserve"> ADDIN EN.CITE &lt;EndNote&gt;&lt;Cite&gt;&lt;Author&gt;Manasanch&lt;/Author&gt;&lt;Year&gt;2017&lt;/Year&gt;&lt;RecNum&gt;25&lt;/RecNum&gt;&lt;DisplayText&gt;[14]&lt;/DisplayText&gt;&lt;record&gt;&lt;rec-number&gt;25&lt;/rec-number&gt;&lt;foreign-keys&gt;&lt;key app="EN" db-id="td0t2zzs3d0avoedpdupsfv7xfttz2d2zets" timestamp="1551930831"&gt;25&lt;/key&gt;&lt;/foreign-keys&gt;&lt;ref-type name="Journal Article"&gt;17&lt;/ref-type&gt;&lt;contributors&gt;&lt;authors&gt;&lt;author&gt;Manasanch, E. E.&lt;/author&gt;&lt;author&gt;Orlowski, R. Z.&lt;/author&gt;&lt;/authors&gt;&lt;/contributors&gt;&lt;auth-address&gt;Department of Lymphoma and Myeloma, The University of Texas MD Anderson Cancer Center, 1515 Holcombe Boulevard, Unit 429, Houston, Texas 77030-4009, USA.&amp;#xD;Department of Experimental Therapeutics, The University of Texas MD Anderson Cancer Center, 1515 Holcombe Boulevard, Unit 429, Houston, Texas 77030-4009, USA.&lt;/auth-address&gt;&lt;titles&gt;&lt;title&gt;Proteasome inhibitors in cancer therapy&lt;/title&gt;&lt;secondary-title&gt;Nat Rev Clin Oncol&lt;/secondary-title&gt;&lt;/titles&gt;&lt;periodical&gt;&lt;full-title&gt;Nat Rev Clin Oncol&lt;/full-title&gt;&lt;/periodical&gt;&lt;pages&gt;417-433&lt;/pages&gt;&lt;volume&gt;14&lt;/volume&gt;&lt;number&gt;7&lt;/number&gt;&lt;keywords&gt;&lt;keyword&gt;Humans&lt;/keyword&gt;&lt;keyword&gt;*Molecular Targeted Therapy&lt;/keyword&gt;&lt;keyword&gt;Neoplasms/drug therapy/enzymology/metabolism/*therapy&lt;/keyword&gt;&lt;keyword&gt;Proteasome Inhibitors/*therapeutic use&lt;/keyword&gt;&lt;keyword&gt;Ubiquitin/*metabolism&lt;/keyword&gt;&lt;/keywords&gt;&lt;dates&gt;&lt;year&gt;2017&lt;/year&gt;&lt;pub-dates&gt;&lt;date&gt;Jul&lt;/date&gt;&lt;/pub-dates&gt;&lt;/dates&gt;&lt;isbn&gt;1759-4782 (Electronic)&amp;#xD;1759-4774 (Linking)&lt;/isbn&gt;&lt;accession-num&gt;28117417&lt;/accession-num&gt;&lt;urls&gt;&lt;related-urls&gt;&lt;url&gt;https://www.ncbi.nlm.nih.gov/pubmed/28117417&lt;/url&gt;&lt;/related-urls&gt;&lt;/urls&gt;&lt;custom2&gt;PMC5828026&lt;/custom2&gt;&lt;electronic-resource-num&gt;10.1038/nrclinonc.2016.206&lt;/electronic-resource-num&gt;&lt;/record&gt;&lt;/Cite&gt;&lt;/EndNote&gt;</w:instrText>
      </w:r>
      <w:r w:rsidR="00BB27B0" w:rsidRPr="00C728CB">
        <w:rPr>
          <w:rFonts w:ascii="Book Antiqua" w:hAnsi="Book Antiqua" w:cs="Arial"/>
          <w:color w:val="000000"/>
          <w:vertAlign w:val="superscript"/>
          <w:lang w:eastAsia="zh-CN"/>
        </w:rPr>
        <w:fldChar w:fldCharType="separate"/>
      </w:r>
      <w:r w:rsidR="008058BB" w:rsidRPr="00C728CB">
        <w:rPr>
          <w:rFonts w:ascii="Book Antiqua" w:hAnsi="Book Antiqua" w:cs="Arial"/>
          <w:color w:val="000000"/>
          <w:vertAlign w:val="superscript"/>
          <w:lang w:eastAsia="zh-CN"/>
        </w:rPr>
        <w:t>[14]</w:t>
      </w:r>
      <w:r w:rsidR="00BB27B0" w:rsidRPr="00C728CB">
        <w:rPr>
          <w:rFonts w:ascii="Book Antiqua" w:hAnsi="Book Antiqua" w:cs="Arial"/>
          <w:color w:val="000000"/>
          <w:vertAlign w:val="superscript"/>
          <w:lang w:eastAsia="zh-CN"/>
        </w:rPr>
        <w:fldChar w:fldCharType="end"/>
      </w:r>
      <w:r w:rsidR="0057705B" w:rsidRPr="00C728CB">
        <w:rPr>
          <w:rFonts w:ascii="Book Antiqua" w:hAnsi="Book Antiqua" w:cs="Arial"/>
          <w:color w:val="000000"/>
          <w:lang w:eastAsia="zh-CN"/>
        </w:rPr>
        <w:t xml:space="preserve">. </w:t>
      </w:r>
      <w:r w:rsidR="005F1396" w:rsidRPr="00C728CB">
        <w:rPr>
          <w:rFonts w:ascii="Book Antiqua" w:hAnsi="Book Antiqua" w:cs="Arial"/>
          <w:color w:val="000000"/>
          <w:lang w:eastAsia="zh-CN"/>
        </w:rPr>
        <w:t xml:space="preserve">Although mutation in the </w:t>
      </w:r>
      <w:bookmarkStart w:id="65" w:name="OLE_LINK48"/>
      <w:bookmarkStart w:id="66" w:name="OLE_LINK49"/>
      <w:r w:rsidR="005F1396" w:rsidRPr="00C728CB">
        <w:rPr>
          <w:rFonts w:ascii="Book Antiqua" w:hAnsi="Book Antiqua" w:cs="Arial"/>
          <w:color w:val="000000"/>
          <w:lang w:eastAsia="zh-CN"/>
        </w:rPr>
        <w:t xml:space="preserve">proteasome </w:t>
      </w:r>
      <w:r w:rsidR="005F1396" w:rsidRPr="00C728CB">
        <w:rPr>
          <w:rFonts w:ascii="Book Antiqua" w:hAnsi="Book Antiqua" w:cs="Arial"/>
          <w:color w:val="000000"/>
          <w:lang w:eastAsia="zh-CN"/>
        </w:rPr>
        <w:sym w:font="Symbol" w:char="F062"/>
      </w:r>
      <w:r w:rsidR="005F1396" w:rsidRPr="00C728CB">
        <w:rPr>
          <w:rFonts w:ascii="Book Antiqua" w:hAnsi="Book Antiqua" w:cs="Arial"/>
          <w:color w:val="000000"/>
          <w:lang w:eastAsia="zh-CN"/>
        </w:rPr>
        <w:t>5-subunit</w:t>
      </w:r>
      <w:bookmarkEnd w:id="65"/>
      <w:bookmarkEnd w:id="66"/>
      <w:r w:rsidR="005F1396" w:rsidRPr="00C728CB">
        <w:rPr>
          <w:rFonts w:ascii="Book Antiqua" w:hAnsi="Book Antiqua" w:cs="Arial"/>
          <w:color w:val="000000"/>
          <w:lang w:eastAsia="zh-CN"/>
        </w:rPr>
        <w:t xml:space="preserve"> (PSMB5) was found in a </w:t>
      </w:r>
      <w:r w:rsidR="00E06234" w:rsidRPr="00C728CB">
        <w:rPr>
          <w:rFonts w:ascii="Book Antiqua" w:eastAsia="新宋体" w:hAnsi="Book Antiqua" w:cs="Arial"/>
          <w:color w:val="000000"/>
        </w:rPr>
        <w:t>b</w:t>
      </w:r>
      <w:r w:rsidR="005F1396" w:rsidRPr="00C728CB">
        <w:rPr>
          <w:rFonts w:ascii="Book Antiqua" w:eastAsia="新宋体" w:hAnsi="Book Antiqua" w:cs="Arial"/>
          <w:color w:val="000000"/>
        </w:rPr>
        <w:t xml:space="preserve">ortezomib-resistant cell line generated </w:t>
      </w:r>
      <w:r w:rsidR="005F1396" w:rsidRPr="00C64BEF">
        <w:rPr>
          <w:rFonts w:ascii="Book Antiqua" w:eastAsia="新宋体" w:hAnsi="Book Antiqua" w:cs="Arial"/>
          <w:i/>
          <w:iCs/>
          <w:color w:val="000000"/>
        </w:rPr>
        <w:t>via</w:t>
      </w:r>
      <w:r w:rsidR="005F1396" w:rsidRPr="00C728CB">
        <w:rPr>
          <w:rFonts w:ascii="Book Antiqua" w:eastAsia="新宋体" w:hAnsi="Book Antiqua" w:cs="Arial"/>
          <w:color w:val="000000"/>
        </w:rPr>
        <w:t xml:space="preserve"> long-term coculture with </w:t>
      </w:r>
      <w:r w:rsidR="00E06234" w:rsidRPr="00C728CB">
        <w:rPr>
          <w:rFonts w:ascii="Book Antiqua" w:eastAsia="新宋体" w:hAnsi="Book Antiqua" w:cs="Arial"/>
          <w:color w:val="000000"/>
        </w:rPr>
        <w:t>increasing concentration</w:t>
      </w:r>
      <w:r w:rsidR="000E759E">
        <w:rPr>
          <w:rFonts w:ascii="Book Antiqua" w:eastAsia="新宋体" w:hAnsi="Book Antiqua" w:cs="Arial"/>
          <w:color w:val="000000"/>
        </w:rPr>
        <w:t>s</w:t>
      </w:r>
      <w:r w:rsidR="00E06234" w:rsidRPr="00C728CB">
        <w:rPr>
          <w:rFonts w:ascii="Book Antiqua" w:eastAsia="新宋体" w:hAnsi="Book Antiqua" w:cs="Arial"/>
          <w:color w:val="000000"/>
        </w:rPr>
        <w:t xml:space="preserve"> of b</w:t>
      </w:r>
      <w:r w:rsidR="003E60DC" w:rsidRPr="00C728CB">
        <w:rPr>
          <w:rFonts w:ascii="Book Antiqua" w:eastAsia="新宋体" w:hAnsi="Book Antiqua" w:cs="Arial"/>
          <w:color w:val="000000"/>
        </w:rPr>
        <w:t>ortezomib in 2008</w:t>
      </w:r>
      <w:r w:rsidR="00BB27B0" w:rsidRPr="00C728CB">
        <w:rPr>
          <w:rFonts w:ascii="Book Antiqua" w:eastAsia="新宋体" w:hAnsi="Book Antiqua" w:cs="Arial"/>
          <w:color w:val="000000"/>
          <w:vertAlign w:val="superscript"/>
        </w:rPr>
        <w:fldChar w:fldCharType="begin">
          <w:fldData xml:space="preserve">PEVuZE5vdGU+PENpdGU+PEF1dGhvcj5PZXJsZW1hbnM8L0F1dGhvcj48WWVhcj4yMDA4PC9ZZWFy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</w:fldData>
        </w:fldChar>
      </w:r>
      <w:r w:rsidR="008058BB" w:rsidRPr="00C728CB">
        <w:rPr>
          <w:rFonts w:ascii="Book Antiqua" w:eastAsia="新宋体" w:hAnsi="Book Antiqua" w:cs="Arial"/>
          <w:color w:val="000000"/>
          <w:vertAlign w:val="superscript"/>
        </w:rPr>
        <w:instrText xml:space="preserve"> ADDIN EN.CITE </w:instrText>
      </w:r>
      <w:r w:rsidR="008058BB" w:rsidRPr="00C728CB">
        <w:rPr>
          <w:rFonts w:ascii="Book Antiqua" w:eastAsia="新宋体" w:hAnsi="Book Antiqua" w:cs="Arial"/>
          <w:color w:val="000000"/>
          <w:vertAlign w:val="superscript"/>
        </w:rPr>
        <w:fldChar w:fldCharType="begin">
          <w:fldData xml:space="preserve">PEVuZE5vdGU+PENpdGU+PEF1dGhvcj5PZXJsZW1hbnM8L0F1dGhvcj48WWVhcj4yMDA4PC9ZZWFy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</w:fldData>
        </w:fldChar>
      </w:r>
      <w:r w:rsidR="008058BB" w:rsidRPr="00C728CB">
        <w:rPr>
          <w:rFonts w:ascii="Book Antiqua" w:eastAsia="新宋体" w:hAnsi="Book Antiqua" w:cs="Arial"/>
          <w:color w:val="000000"/>
          <w:vertAlign w:val="superscript"/>
        </w:rPr>
        <w:instrText xml:space="preserve"> ADDIN EN.CITE.DATA </w:instrText>
      </w:r>
      <w:r w:rsidR="008058BB" w:rsidRPr="00C728CB">
        <w:rPr>
          <w:rFonts w:ascii="Book Antiqua" w:eastAsia="新宋体" w:hAnsi="Book Antiqua" w:cs="Arial"/>
          <w:color w:val="000000"/>
          <w:vertAlign w:val="superscript"/>
        </w:rPr>
      </w:r>
      <w:r w:rsidR="008058BB" w:rsidRPr="00C728CB">
        <w:rPr>
          <w:rFonts w:ascii="Book Antiqua" w:eastAsia="新宋体" w:hAnsi="Book Antiqua" w:cs="Arial"/>
          <w:color w:val="000000"/>
          <w:vertAlign w:val="superscript"/>
        </w:rPr>
        <w:fldChar w:fldCharType="end"/>
      </w:r>
      <w:r w:rsidR="00BB27B0" w:rsidRPr="00C728CB">
        <w:rPr>
          <w:rFonts w:ascii="Book Antiqua" w:eastAsia="新宋体" w:hAnsi="Book Antiqua" w:cs="Arial"/>
          <w:color w:val="000000"/>
          <w:vertAlign w:val="superscript"/>
        </w:rPr>
        <w:fldChar w:fldCharType="separate"/>
      </w:r>
      <w:r w:rsidR="008058BB" w:rsidRPr="00C728CB">
        <w:rPr>
          <w:rFonts w:ascii="Book Antiqua" w:eastAsia="新宋体" w:hAnsi="Book Antiqua" w:cs="Arial"/>
          <w:color w:val="000000"/>
          <w:vertAlign w:val="superscript"/>
        </w:rPr>
        <w:t>[15]</w:t>
      </w:r>
      <w:r w:rsidR="00BB27B0" w:rsidRPr="00C728CB">
        <w:rPr>
          <w:rFonts w:ascii="Book Antiqua" w:eastAsia="新宋体" w:hAnsi="Book Antiqua" w:cs="Arial"/>
          <w:color w:val="000000"/>
          <w:vertAlign w:val="superscript"/>
        </w:rPr>
        <w:fldChar w:fldCharType="end"/>
      </w:r>
      <w:r w:rsidR="003E60DC" w:rsidRPr="00C728CB">
        <w:rPr>
          <w:rFonts w:ascii="Book Antiqua" w:eastAsia="新宋体" w:hAnsi="Book Antiqua" w:cs="Arial"/>
          <w:color w:val="000000"/>
        </w:rPr>
        <w:t>, PSMB5 mutation has never been identified in relapsed or refractory MM patients until recently.</w:t>
      </w:r>
    </w:p>
    <w:p w:rsidR="002D5200" w:rsidRPr="00C728CB" w:rsidRDefault="002D5200" w:rsidP="002D520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Arial"/>
          <w:color w:val="000000"/>
        </w:rPr>
      </w:pPr>
    </w:p>
    <w:p w:rsidR="004A7102" w:rsidRPr="00C728CB" w:rsidRDefault="004A7102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color w:val="000000"/>
          <w:lang w:eastAsia="zh-CN"/>
        </w:rPr>
      </w:pPr>
      <w:r w:rsidRPr="00C728CB">
        <w:rPr>
          <w:rFonts w:ascii="Book Antiqua" w:hAnsi="Book Antiqua" w:cs="Arial"/>
          <w:b/>
          <w:color w:val="000000"/>
          <w:lang w:eastAsia="zh-CN"/>
        </w:rPr>
        <w:t>STUDY ANALYSIS</w:t>
      </w:r>
    </w:p>
    <w:p w:rsidR="00F10AE6" w:rsidRPr="00C728CB" w:rsidRDefault="003E60DC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  <w:lang w:eastAsia="zh-CN"/>
        </w:rPr>
      </w:pPr>
      <w:r w:rsidRPr="00C728CB">
        <w:rPr>
          <w:rFonts w:ascii="Book Antiqua" w:hAnsi="Book Antiqua" w:cs="Arial"/>
          <w:color w:val="000000"/>
          <w:lang w:eastAsia="zh-CN"/>
        </w:rPr>
        <w:t xml:space="preserve">In </w:t>
      </w:r>
      <w:r w:rsidR="00B86D21" w:rsidRPr="00C728CB">
        <w:rPr>
          <w:rFonts w:ascii="Book Antiqua" w:hAnsi="Book Antiqua" w:cs="Arial"/>
          <w:color w:val="000000"/>
          <w:lang w:eastAsia="zh-CN"/>
        </w:rPr>
        <w:t xml:space="preserve">a </w:t>
      </w:r>
      <w:r w:rsidRPr="00C728CB">
        <w:rPr>
          <w:rFonts w:ascii="Book Antiqua" w:hAnsi="Book Antiqua" w:cs="Arial"/>
          <w:color w:val="000000"/>
          <w:lang w:eastAsia="zh-CN"/>
        </w:rPr>
        <w:t>recent study by Barrio</w:t>
      </w:r>
      <w:r w:rsidRPr="00C728CB">
        <w:rPr>
          <w:rFonts w:ascii="Book Antiqua" w:hAnsi="Book Antiqua" w:cs="Arial"/>
          <w:i/>
          <w:iCs/>
          <w:color w:val="000000"/>
          <w:lang w:eastAsia="zh-CN"/>
        </w:rPr>
        <w:t xml:space="preserve"> </w:t>
      </w:r>
      <w:r w:rsidR="002D5200" w:rsidRPr="00C728CB">
        <w:rPr>
          <w:rFonts w:ascii="Book Antiqua" w:hAnsi="Book Antiqua" w:cs="Arial"/>
          <w:i/>
          <w:iCs/>
          <w:color w:val="000000"/>
          <w:lang w:eastAsia="zh-CN"/>
        </w:rPr>
        <w:t>et al</w:t>
      </w:r>
      <w:r w:rsidR="00BB27B0" w:rsidRPr="00C728CB">
        <w:rPr>
          <w:rFonts w:ascii="Book Antiqua" w:hAnsi="Book Antiqua" w:cs="Arial"/>
          <w:color w:val="000000"/>
          <w:vertAlign w:val="superscript"/>
          <w:lang w:eastAsia="zh-CN"/>
        </w:rPr>
        <w:fldChar w:fldCharType="begin">
          <w:fldData xml:space="preserve">PEVuZE5vdGU+PENpdGU+PEF1dGhvcj5CYXJyaW88L0F1dGhvcj48WWVhcj4yMDE5PC9ZZWFyPjxS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</w:fldData>
        </w:fldChar>
      </w:r>
      <w:r w:rsidR="008058BB" w:rsidRPr="00C728CB">
        <w:rPr>
          <w:rFonts w:ascii="Book Antiqua" w:hAnsi="Book Antiqua" w:cs="Arial"/>
          <w:color w:val="000000"/>
          <w:vertAlign w:val="superscript"/>
          <w:lang w:eastAsia="zh-CN"/>
        </w:rPr>
        <w:instrText xml:space="preserve"> ADDIN EN.CITE </w:instrText>
      </w:r>
      <w:r w:rsidR="008058BB" w:rsidRPr="00C728CB">
        <w:rPr>
          <w:rFonts w:ascii="Book Antiqua" w:hAnsi="Book Antiqua" w:cs="Arial"/>
          <w:color w:val="000000"/>
          <w:vertAlign w:val="superscript"/>
          <w:lang w:eastAsia="zh-CN"/>
        </w:rPr>
        <w:fldChar w:fldCharType="begin">
          <w:fldData xml:space="preserve">PEVuZE5vdGU+PENpdGU+PEF1dGhvcj5CYXJyaW88L0F1dGhvcj48WWVhcj4yMDE5PC9ZZWFyPjxS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</w:fldData>
        </w:fldChar>
      </w:r>
      <w:r w:rsidR="008058BB" w:rsidRPr="00C728CB">
        <w:rPr>
          <w:rFonts w:ascii="Book Antiqua" w:hAnsi="Book Antiqua" w:cs="Arial"/>
          <w:color w:val="000000"/>
          <w:vertAlign w:val="superscript"/>
          <w:lang w:eastAsia="zh-CN"/>
        </w:rPr>
        <w:instrText xml:space="preserve"> ADDIN EN.CITE.DATA </w:instrText>
      </w:r>
      <w:r w:rsidR="008058BB" w:rsidRPr="00C728CB">
        <w:rPr>
          <w:rFonts w:ascii="Book Antiqua" w:hAnsi="Book Antiqua" w:cs="Arial"/>
          <w:color w:val="000000"/>
          <w:vertAlign w:val="superscript"/>
          <w:lang w:eastAsia="zh-CN"/>
        </w:rPr>
      </w:r>
      <w:r w:rsidR="008058BB" w:rsidRPr="00C728CB">
        <w:rPr>
          <w:rFonts w:ascii="Book Antiqua" w:hAnsi="Book Antiqua" w:cs="Arial"/>
          <w:color w:val="000000"/>
          <w:vertAlign w:val="superscript"/>
          <w:lang w:eastAsia="zh-CN"/>
        </w:rPr>
        <w:fldChar w:fldCharType="end"/>
      </w:r>
      <w:r w:rsidR="00BB27B0" w:rsidRPr="00C728CB">
        <w:rPr>
          <w:rFonts w:ascii="Book Antiqua" w:hAnsi="Book Antiqua" w:cs="Arial"/>
          <w:color w:val="000000"/>
          <w:vertAlign w:val="superscript"/>
          <w:lang w:eastAsia="zh-CN"/>
        </w:rPr>
        <w:fldChar w:fldCharType="separate"/>
      </w:r>
      <w:r w:rsidR="008058BB" w:rsidRPr="00C728CB">
        <w:rPr>
          <w:rFonts w:ascii="Book Antiqua" w:hAnsi="Book Antiqua" w:cs="Arial"/>
          <w:color w:val="000000"/>
          <w:vertAlign w:val="superscript"/>
          <w:lang w:eastAsia="zh-CN"/>
        </w:rPr>
        <w:t>[16]</w:t>
      </w:r>
      <w:r w:rsidR="00BB27B0" w:rsidRPr="00C728CB">
        <w:rPr>
          <w:rFonts w:ascii="Book Antiqua" w:hAnsi="Book Antiqua" w:cs="Arial"/>
          <w:color w:val="000000"/>
          <w:vertAlign w:val="superscript"/>
          <w:lang w:eastAsia="zh-CN"/>
        </w:rPr>
        <w:fldChar w:fldCharType="end"/>
      </w:r>
      <w:r w:rsidR="0057705B" w:rsidRPr="00C728CB">
        <w:rPr>
          <w:rFonts w:ascii="Book Antiqua" w:hAnsi="Book Antiqua" w:cs="Arial"/>
          <w:color w:val="000000"/>
          <w:lang w:eastAsia="zh-CN"/>
        </w:rPr>
        <w:t xml:space="preserve">, </w:t>
      </w:r>
      <w:r w:rsidR="00B86D21" w:rsidRPr="00C728CB">
        <w:rPr>
          <w:rFonts w:ascii="Book Antiqua" w:hAnsi="Book Antiqua" w:cs="Arial"/>
          <w:color w:val="000000"/>
          <w:lang w:eastAsia="zh-CN"/>
        </w:rPr>
        <w:t xml:space="preserve">four PSMB5 mutations from a MM patient receiving prolonged </w:t>
      </w:r>
      <w:r w:rsidR="00E06234" w:rsidRPr="00C728CB">
        <w:rPr>
          <w:rFonts w:ascii="Book Antiqua" w:eastAsia="新宋体" w:hAnsi="Book Antiqua" w:cs="Arial"/>
          <w:color w:val="000000"/>
        </w:rPr>
        <w:t>b</w:t>
      </w:r>
      <w:r w:rsidR="00B86D21" w:rsidRPr="00C728CB">
        <w:rPr>
          <w:rFonts w:ascii="Book Antiqua" w:eastAsia="新宋体" w:hAnsi="Book Antiqua" w:cs="Arial"/>
          <w:color w:val="000000"/>
        </w:rPr>
        <w:t xml:space="preserve">ortezomib </w:t>
      </w:r>
      <w:r w:rsidR="00B86D21" w:rsidRPr="00C728CB">
        <w:rPr>
          <w:rFonts w:ascii="Book Antiqua" w:hAnsi="Book Antiqua" w:cs="Arial"/>
          <w:color w:val="000000"/>
          <w:lang w:eastAsia="zh-CN"/>
        </w:rPr>
        <w:t xml:space="preserve">treatment have been discovered and functionally validated. </w:t>
      </w:r>
      <w:r w:rsidR="00B1107D" w:rsidRPr="00C728CB">
        <w:rPr>
          <w:rFonts w:ascii="Book Antiqua" w:hAnsi="Book Antiqua" w:cs="Arial"/>
          <w:color w:val="000000"/>
          <w:lang w:eastAsia="zh-CN"/>
        </w:rPr>
        <w:t>These investigators</w:t>
      </w:r>
      <w:r w:rsidR="00B86D21" w:rsidRPr="00C728CB">
        <w:rPr>
          <w:rFonts w:ascii="Book Antiqua" w:hAnsi="Book Antiqua" w:cs="Arial"/>
          <w:color w:val="000000"/>
          <w:lang w:eastAsia="zh-CN"/>
        </w:rPr>
        <w:t xml:space="preserve"> performed targeted deep-sequencing</w:t>
      </w:r>
      <w:r w:rsidR="009F46C1" w:rsidRPr="00C728CB">
        <w:rPr>
          <w:rFonts w:ascii="Book Antiqua" w:hAnsi="Book Antiqua" w:cs="Arial"/>
          <w:color w:val="000000"/>
          <w:lang w:eastAsia="zh-CN"/>
        </w:rPr>
        <w:t xml:space="preserve"> of 88 MM-related genes (M</w:t>
      </w:r>
      <w:r w:rsidR="009F46C1" w:rsidRPr="00C728CB">
        <w:rPr>
          <w:rFonts w:ascii="Book Antiqua" w:hAnsi="Book Antiqua" w:cs="Arial"/>
          <w:color w:val="000000"/>
          <w:vertAlign w:val="superscript"/>
          <w:lang w:eastAsia="zh-CN"/>
        </w:rPr>
        <w:t>3</w:t>
      </w:r>
      <w:r w:rsidR="009F46C1" w:rsidRPr="00C728CB">
        <w:rPr>
          <w:rFonts w:ascii="Book Antiqua" w:hAnsi="Book Antiqua" w:cs="Arial"/>
          <w:color w:val="000000"/>
          <w:lang w:eastAsia="zh-CN"/>
        </w:rPr>
        <w:t>P panel)</w:t>
      </w:r>
      <w:r w:rsidR="00B86D21" w:rsidRPr="00C728CB">
        <w:rPr>
          <w:rFonts w:ascii="Book Antiqua" w:hAnsi="Book Antiqua" w:cs="Arial"/>
          <w:color w:val="000000"/>
          <w:lang w:eastAsia="zh-CN"/>
        </w:rPr>
        <w:t xml:space="preserve"> on paired tumor-germline samples from 161 multi-refractory MM patients</w:t>
      </w:r>
      <w:r w:rsidR="009F46C1" w:rsidRPr="00C728CB">
        <w:rPr>
          <w:rFonts w:ascii="Book Antiqua" w:hAnsi="Book Antiqua" w:cs="Arial"/>
          <w:color w:val="000000"/>
          <w:lang w:eastAsia="zh-CN"/>
        </w:rPr>
        <w:t>.</w:t>
      </w:r>
      <w:r w:rsidR="00B1107D" w:rsidRPr="00C728CB">
        <w:rPr>
          <w:rFonts w:ascii="Book Antiqua" w:hAnsi="Book Antiqua" w:cs="Arial"/>
          <w:color w:val="000000"/>
          <w:lang w:eastAsia="zh-CN"/>
        </w:rPr>
        <w:t xml:space="preserve"> They reported four </w:t>
      </w:r>
      <w:proofErr w:type="spellStart"/>
      <w:r w:rsidR="00B1107D" w:rsidRPr="00C728CB">
        <w:rPr>
          <w:rFonts w:ascii="Book Antiqua" w:hAnsi="Book Antiqua" w:cs="Arial"/>
          <w:color w:val="000000"/>
          <w:lang w:eastAsia="zh-CN"/>
        </w:rPr>
        <w:t>subclonal</w:t>
      </w:r>
      <w:proofErr w:type="spellEnd"/>
      <w:r w:rsidR="00B1107D" w:rsidRPr="00C728CB">
        <w:rPr>
          <w:rFonts w:ascii="Book Antiqua" w:hAnsi="Book Antiqua" w:cs="Arial"/>
          <w:color w:val="000000"/>
          <w:lang w:eastAsia="zh-CN"/>
        </w:rPr>
        <w:t xml:space="preserve"> mutations in PSMB5 gene: c.235G&gt;A (p.A20T), c.256G&gt;C (p.A27P), c.312G&gt;C (p.M45I), and c.365G&gt;A (p.C63Y) (protein positions refer to the cleaved mature protein). These mutations were further confirmed by whole exome sequencing. </w:t>
      </w:r>
      <w:r w:rsidR="00543D5D" w:rsidRPr="00C728CB">
        <w:rPr>
          <w:rFonts w:ascii="Book Antiqua" w:hAnsi="Book Antiqua" w:cs="Arial"/>
          <w:color w:val="000000"/>
          <w:lang w:eastAsia="zh-CN"/>
        </w:rPr>
        <w:t xml:space="preserve">Interestingly, these </w:t>
      </w:r>
      <w:proofErr w:type="spellStart"/>
      <w:r w:rsidR="00543D5D" w:rsidRPr="00C728CB">
        <w:rPr>
          <w:rFonts w:ascii="Book Antiqua" w:hAnsi="Book Antiqua" w:cs="Arial"/>
          <w:color w:val="000000"/>
          <w:lang w:eastAsia="zh-CN"/>
        </w:rPr>
        <w:t>subclonal</w:t>
      </w:r>
      <w:proofErr w:type="spellEnd"/>
      <w:r w:rsidR="00543D5D" w:rsidRPr="00C728CB">
        <w:rPr>
          <w:rFonts w:ascii="Book Antiqua" w:hAnsi="Book Antiqua" w:cs="Arial"/>
          <w:color w:val="000000"/>
          <w:lang w:eastAsia="zh-CN"/>
        </w:rPr>
        <w:t xml:space="preserve"> lines were still sensitive to </w:t>
      </w:r>
      <w:r w:rsidR="00DA1EBC" w:rsidRPr="00C728CB">
        <w:rPr>
          <w:rFonts w:ascii="Book Antiqua" w:hAnsi="Book Antiqua" w:cs="Arial"/>
          <w:color w:val="000000"/>
          <w:lang w:eastAsia="zh-CN"/>
        </w:rPr>
        <w:t xml:space="preserve">the </w:t>
      </w:r>
      <w:r w:rsidR="00543D5D" w:rsidRPr="00C728CB">
        <w:rPr>
          <w:rFonts w:ascii="Book Antiqua" w:hAnsi="Book Antiqua" w:cs="Arial"/>
          <w:color w:val="000000"/>
          <w:lang w:eastAsia="zh-CN"/>
        </w:rPr>
        <w:t xml:space="preserve">combination of </w:t>
      </w:r>
      <w:r w:rsidR="000E759E">
        <w:rPr>
          <w:rFonts w:ascii="Book Antiqua" w:hAnsi="Book Antiqua" w:cs="Arial"/>
          <w:color w:val="000000"/>
          <w:lang w:eastAsia="zh-CN"/>
        </w:rPr>
        <w:t>p</w:t>
      </w:r>
      <w:r w:rsidR="000E759E" w:rsidRPr="00C728CB">
        <w:rPr>
          <w:rFonts w:ascii="Book Antiqua" w:hAnsi="Book Antiqua" w:cs="Arial"/>
          <w:color w:val="000000"/>
          <w:lang w:eastAsia="zh-CN"/>
        </w:rPr>
        <w:t xml:space="preserve">omalidomide </w:t>
      </w:r>
      <w:r w:rsidR="00543D5D" w:rsidRPr="00C728CB">
        <w:rPr>
          <w:rFonts w:ascii="Book Antiqua" w:hAnsi="Book Antiqua" w:cs="Arial"/>
          <w:color w:val="000000"/>
          <w:lang w:eastAsia="zh-CN"/>
        </w:rPr>
        <w:t xml:space="preserve">and </w:t>
      </w:r>
      <w:r w:rsidR="000E759E">
        <w:rPr>
          <w:rFonts w:ascii="Book Antiqua" w:hAnsi="Book Antiqua" w:cs="Arial"/>
          <w:color w:val="000000"/>
          <w:lang w:eastAsia="zh-CN"/>
        </w:rPr>
        <w:t>e</w:t>
      </w:r>
      <w:r w:rsidR="000E759E" w:rsidRPr="00C728CB">
        <w:rPr>
          <w:rFonts w:ascii="Book Antiqua" w:hAnsi="Book Antiqua" w:cs="Arial"/>
          <w:color w:val="000000"/>
          <w:lang w:eastAsia="zh-CN"/>
        </w:rPr>
        <w:t xml:space="preserve">lotuzumab </w:t>
      </w:r>
      <w:r w:rsidR="00543D5D" w:rsidRPr="00C728CB">
        <w:rPr>
          <w:rFonts w:ascii="Book Antiqua" w:hAnsi="Book Antiqua" w:cs="Arial"/>
          <w:color w:val="000000"/>
          <w:lang w:eastAsia="zh-CN"/>
        </w:rPr>
        <w:t xml:space="preserve">as analysis of clonal evolution at different time points (TP) revealed that two </w:t>
      </w:r>
      <w:proofErr w:type="spellStart"/>
      <w:r w:rsidR="00543D5D" w:rsidRPr="00C728CB">
        <w:rPr>
          <w:rFonts w:ascii="Book Antiqua" w:hAnsi="Book Antiqua" w:cs="Arial"/>
          <w:color w:val="000000"/>
          <w:lang w:eastAsia="zh-CN"/>
        </w:rPr>
        <w:t>subclonal</w:t>
      </w:r>
      <w:proofErr w:type="spellEnd"/>
      <w:r w:rsidR="00543D5D" w:rsidRPr="00C728CB">
        <w:rPr>
          <w:rFonts w:ascii="Book Antiqua" w:hAnsi="Book Antiqua" w:cs="Arial"/>
          <w:color w:val="000000"/>
          <w:lang w:eastAsia="zh-CN"/>
        </w:rPr>
        <w:t xml:space="preserve"> lines (C63Y and A27P) become undetectable at TP4 and the remaining M45I and A20T also disappeared at TP5 (5</w:t>
      </w:r>
      <w:r w:rsidR="000E759E">
        <w:rPr>
          <w:rFonts w:ascii="Book Antiqua" w:hAnsi="Book Antiqua" w:cs="Arial"/>
          <w:color w:val="000000"/>
          <w:lang w:eastAsia="zh-CN"/>
        </w:rPr>
        <w:t xml:space="preserve"> </w:t>
      </w:r>
      <w:r w:rsidR="00543D5D" w:rsidRPr="00C728CB">
        <w:rPr>
          <w:rFonts w:ascii="Book Antiqua" w:hAnsi="Book Antiqua" w:cs="Arial"/>
          <w:color w:val="000000"/>
          <w:lang w:eastAsia="zh-CN"/>
        </w:rPr>
        <w:t>month</w:t>
      </w:r>
      <w:r w:rsidR="000E759E">
        <w:rPr>
          <w:rFonts w:ascii="Book Antiqua" w:hAnsi="Book Antiqua" w:cs="Arial"/>
          <w:color w:val="000000"/>
          <w:lang w:eastAsia="zh-CN"/>
        </w:rPr>
        <w:t>s</w:t>
      </w:r>
      <w:r w:rsidR="00543D5D" w:rsidRPr="00C728CB">
        <w:rPr>
          <w:rFonts w:ascii="Book Antiqua" w:hAnsi="Book Antiqua" w:cs="Arial"/>
          <w:color w:val="000000"/>
          <w:lang w:eastAsia="zh-CN"/>
        </w:rPr>
        <w:t xml:space="preserve"> later than TP4).</w:t>
      </w:r>
      <w:r w:rsidR="00016329" w:rsidRPr="00C728CB">
        <w:rPr>
          <w:rFonts w:ascii="Book Antiqua" w:hAnsi="Book Antiqua" w:cs="Arial"/>
          <w:color w:val="000000"/>
          <w:lang w:eastAsia="zh-CN"/>
        </w:rPr>
        <w:t xml:space="preserve"> Tracing back the samples </w:t>
      </w:r>
      <w:r w:rsidR="00C95B85" w:rsidRPr="00C728CB">
        <w:rPr>
          <w:rFonts w:ascii="Book Antiqua" w:hAnsi="Book Antiqua" w:cs="Arial"/>
          <w:color w:val="000000"/>
          <w:lang w:eastAsia="zh-CN"/>
        </w:rPr>
        <w:t>available</w:t>
      </w:r>
      <w:r w:rsidR="00016329" w:rsidRPr="00C728CB">
        <w:rPr>
          <w:rFonts w:ascii="Book Antiqua" w:hAnsi="Book Antiqua" w:cs="Arial"/>
          <w:color w:val="000000"/>
          <w:lang w:eastAsia="zh-CN"/>
        </w:rPr>
        <w:t xml:space="preserve"> at TP1 (diagnosis) and TP2 (first relapse) </w:t>
      </w:r>
      <w:r w:rsidR="00C95B85" w:rsidRPr="00C728CB">
        <w:rPr>
          <w:rFonts w:ascii="Book Antiqua" w:hAnsi="Book Antiqua" w:cs="Arial"/>
          <w:color w:val="000000"/>
          <w:lang w:eastAsia="zh-CN"/>
        </w:rPr>
        <w:t xml:space="preserve">confirmed </w:t>
      </w:r>
      <w:r w:rsidR="00016329" w:rsidRPr="00C728CB">
        <w:rPr>
          <w:rFonts w:ascii="Book Antiqua" w:hAnsi="Book Antiqua" w:cs="Arial"/>
          <w:color w:val="000000"/>
          <w:lang w:eastAsia="zh-CN"/>
        </w:rPr>
        <w:t xml:space="preserve">the </w:t>
      </w:r>
      <w:r w:rsidR="00C95B85" w:rsidRPr="00C728CB">
        <w:rPr>
          <w:rFonts w:ascii="Book Antiqua" w:hAnsi="Book Antiqua" w:cs="Arial"/>
          <w:color w:val="000000"/>
          <w:lang w:eastAsia="zh-CN"/>
        </w:rPr>
        <w:t xml:space="preserve">pre-existence of </w:t>
      </w:r>
      <w:r w:rsidR="00016329" w:rsidRPr="00C728CB">
        <w:rPr>
          <w:rFonts w:ascii="Book Antiqua" w:hAnsi="Book Antiqua" w:cs="Arial"/>
          <w:color w:val="000000"/>
          <w:lang w:eastAsia="zh-CN"/>
        </w:rPr>
        <w:t xml:space="preserve">two of the </w:t>
      </w:r>
      <w:r w:rsidR="00C95B85" w:rsidRPr="00C728CB">
        <w:rPr>
          <w:rFonts w:ascii="Book Antiqua" w:hAnsi="Book Antiqua" w:cs="Arial"/>
          <w:color w:val="000000"/>
          <w:lang w:eastAsia="zh-CN"/>
        </w:rPr>
        <w:t>variants, c.235G&gt;A and c.3</w:t>
      </w:r>
      <w:r w:rsidR="005F4793" w:rsidRPr="00C728CB">
        <w:rPr>
          <w:rFonts w:ascii="Book Antiqua" w:hAnsi="Book Antiqua" w:cs="Arial"/>
          <w:color w:val="000000"/>
          <w:lang w:eastAsia="zh-CN"/>
        </w:rPr>
        <w:t>65G&gt;A</w:t>
      </w:r>
      <w:r w:rsidR="000E759E">
        <w:rPr>
          <w:rFonts w:ascii="Book Antiqua" w:hAnsi="Book Antiqua" w:cs="Arial"/>
          <w:color w:val="000000"/>
          <w:lang w:eastAsia="zh-CN"/>
        </w:rPr>
        <w:t>,</w:t>
      </w:r>
      <w:r w:rsidR="005F4793" w:rsidRPr="00C728CB">
        <w:rPr>
          <w:rFonts w:ascii="Book Antiqua" w:hAnsi="Book Antiqua" w:cs="Arial"/>
          <w:color w:val="000000"/>
          <w:lang w:eastAsia="zh-CN"/>
        </w:rPr>
        <w:t xml:space="preserve"> at these two </w:t>
      </w:r>
      <w:r w:rsidR="00CC5001" w:rsidRPr="00C728CB">
        <w:rPr>
          <w:rFonts w:ascii="Book Antiqua" w:hAnsi="Book Antiqua" w:cs="Arial"/>
          <w:color w:val="000000"/>
          <w:lang w:eastAsia="zh-CN"/>
        </w:rPr>
        <w:t>earlier TPs. The illustration of t</w:t>
      </w:r>
      <w:r w:rsidR="005F4793" w:rsidRPr="00C728CB">
        <w:rPr>
          <w:rFonts w:ascii="Book Antiqua" w:hAnsi="Book Antiqua" w:cs="Arial"/>
          <w:color w:val="000000"/>
          <w:lang w:eastAsia="zh-CN"/>
        </w:rPr>
        <w:t xml:space="preserve">he temporal order of clonal </w:t>
      </w:r>
      <w:r w:rsidR="00CC5001" w:rsidRPr="00C728CB">
        <w:rPr>
          <w:rFonts w:ascii="Book Antiqua" w:hAnsi="Book Antiqua" w:cs="Arial"/>
          <w:color w:val="000000"/>
          <w:lang w:eastAsia="zh-CN"/>
        </w:rPr>
        <w:t xml:space="preserve">evolutionary trajectory in this patient adds </w:t>
      </w:r>
      <w:r w:rsidR="00B60689" w:rsidRPr="00C728CB">
        <w:rPr>
          <w:rFonts w:ascii="Book Antiqua" w:hAnsi="Book Antiqua" w:cs="Arial"/>
          <w:color w:val="000000"/>
          <w:lang w:eastAsia="zh-CN"/>
        </w:rPr>
        <w:t xml:space="preserve">to </w:t>
      </w:r>
      <w:r w:rsidR="00CC5001" w:rsidRPr="00C728CB">
        <w:rPr>
          <w:rFonts w:ascii="Book Antiqua" w:hAnsi="Book Antiqua" w:cs="Arial"/>
          <w:color w:val="000000"/>
          <w:lang w:eastAsia="zh-CN"/>
        </w:rPr>
        <w:t xml:space="preserve">our growing understanding </w:t>
      </w:r>
      <w:r w:rsidR="00B60689" w:rsidRPr="00C728CB">
        <w:rPr>
          <w:rFonts w:ascii="Book Antiqua" w:hAnsi="Book Antiqua" w:cs="Arial"/>
          <w:color w:val="000000"/>
          <w:lang w:eastAsia="zh-CN"/>
        </w:rPr>
        <w:t xml:space="preserve">of </w:t>
      </w:r>
      <w:r w:rsidR="00CC5001" w:rsidRPr="00C728CB">
        <w:rPr>
          <w:rFonts w:ascii="Book Antiqua" w:hAnsi="Book Antiqua" w:cs="Arial"/>
          <w:color w:val="000000"/>
          <w:lang w:eastAsia="zh-CN"/>
        </w:rPr>
        <w:t>MM evolution and therapeutic resistance.</w:t>
      </w:r>
      <w:r w:rsidR="00D52372" w:rsidRPr="00C728CB">
        <w:rPr>
          <w:rFonts w:ascii="Book Antiqua" w:hAnsi="Book Antiqua" w:cs="Arial"/>
          <w:color w:val="000000"/>
          <w:lang w:eastAsia="zh-CN"/>
        </w:rPr>
        <w:t xml:space="preserve"> The co-</w:t>
      </w:r>
      <w:r w:rsidR="00B60689" w:rsidRPr="00C728CB">
        <w:rPr>
          <w:rFonts w:ascii="Book Antiqua" w:hAnsi="Book Antiqua" w:cs="Arial"/>
          <w:color w:val="000000"/>
          <w:lang w:eastAsia="zh-CN"/>
        </w:rPr>
        <w:t xml:space="preserve">existence </w:t>
      </w:r>
      <w:r w:rsidR="00D52372" w:rsidRPr="00C728CB">
        <w:rPr>
          <w:rFonts w:ascii="Book Antiqua" w:hAnsi="Book Antiqua" w:cs="Arial"/>
          <w:color w:val="000000"/>
          <w:lang w:eastAsia="zh-CN"/>
        </w:rPr>
        <w:t>of emerge</w:t>
      </w:r>
      <w:r w:rsidR="00B60689" w:rsidRPr="00C728CB">
        <w:rPr>
          <w:rFonts w:ascii="Book Antiqua" w:hAnsi="Book Antiqua" w:cs="Arial"/>
          <w:color w:val="000000"/>
          <w:lang w:eastAsia="zh-CN"/>
        </w:rPr>
        <w:t>nt</w:t>
      </w:r>
      <w:r w:rsidR="00D52372" w:rsidRPr="00C728CB">
        <w:rPr>
          <w:rFonts w:ascii="Book Antiqua" w:hAnsi="Book Antiqua" w:cs="Arial"/>
          <w:color w:val="000000"/>
          <w:lang w:eastAsia="zh-CN"/>
        </w:rPr>
        <w:t xml:space="preserve"> new </w:t>
      </w:r>
      <w:r w:rsidR="00557A97" w:rsidRPr="00C728CB">
        <w:rPr>
          <w:rFonts w:ascii="Book Antiqua" w:hAnsi="Book Antiqua" w:cs="Arial"/>
          <w:color w:val="000000"/>
          <w:lang w:eastAsia="zh-CN"/>
        </w:rPr>
        <w:t>subclones</w:t>
      </w:r>
      <w:r w:rsidR="00D52372" w:rsidRPr="00C728CB">
        <w:rPr>
          <w:rFonts w:ascii="Book Antiqua" w:hAnsi="Book Antiqua" w:cs="Arial"/>
          <w:color w:val="000000"/>
          <w:lang w:eastAsia="zh-CN"/>
        </w:rPr>
        <w:t xml:space="preserve"> after selection pressure (</w:t>
      </w:r>
      <w:r w:rsidR="00E06234" w:rsidRPr="00C728CB">
        <w:rPr>
          <w:rFonts w:ascii="Book Antiqua" w:eastAsia="新宋体" w:hAnsi="Book Antiqua" w:cs="Arial"/>
          <w:color w:val="000000"/>
        </w:rPr>
        <w:t>b</w:t>
      </w:r>
      <w:r w:rsidR="00D52372" w:rsidRPr="00C728CB">
        <w:rPr>
          <w:rFonts w:ascii="Book Antiqua" w:eastAsia="新宋体" w:hAnsi="Book Antiqua" w:cs="Arial"/>
          <w:color w:val="000000"/>
        </w:rPr>
        <w:t xml:space="preserve">ortezomib </w:t>
      </w:r>
      <w:r w:rsidR="00D52372" w:rsidRPr="00C728CB">
        <w:rPr>
          <w:rFonts w:ascii="Book Antiqua" w:hAnsi="Book Antiqua" w:cs="Arial"/>
          <w:color w:val="000000"/>
          <w:lang w:eastAsia="zh-CN"/>
        </w:rPr>
        <w:t xml:space="preserve">treatment) </w:t>
      </w:r>
      <w:r w:rsidR="00B60689" w:rsidRPr="00C728CB">
        <w:rPr>
          <w:rFonts w:ascii="Book Antiqua" w:hAnsi="Book Antiqua" w:cs="Arial"/>
          <w:color w:val="000000"/>
          <w:lang w:eastAsia="zh-CN"/>
        </w:rPr>
        <w:t xml:space="preserve">on the </w:t>
      </w:r>
      <w:r w:rsidR="00D52372" w:rsidRPr="00C728CB">
        <w:rPr>
          <w:rFonts w:ascii="Book Antiqua" w:hAnsi="Book Antiqua" w:cs="Arial"/>
          <w:color w:val="000000"/>
          <w:lang w:eastAsia="zh-CN"/>
        </w:rPr>
        <w:t xml:space="preserve">original </w:t>
      </w:r>
      <w:r w:rsidR="00557A97" w:rsidRPr="00C728CB">
        <w:rPr>
          <w:rFonts w:ascii="Book Antiqua" w:hAnsi="Book Antiqua" w:cs="Arial"/>
          <w:color w:val="000000"/>
          <w:lang w:eastAsia="zh-CN"/>
        </w:rPr>
        <w:t>subclones</w:t>
      </w:r>
      <w:r w:rsidR="00D52372" w:rsidRPr="00C728CB">
        <w:rPr>
          <w:rFonts w:ascii="Book Antiqua" w:hAnsi="Book Antiqua" w:cs="Arial"/>
          <w:color w:val="000000"/>
          <w:lang w:eastAsia="zh-CN"/>
        </w:rPr>
        <w:t xml:space="preserve"> </w:t>
      </w:r>
      <w:r w:rsidR="00904357" w:rsidRPr="00C728CB">
        <w:rPr>
          <w:rFonts w:ascii="Book Antiqua" w:hAnsi="Book Antiqua" w:cs="Arial"/>
          <w:color w:val="000000"/>
          <w:lang w:eastAsia="zh-CN"/>
        </w:rPr>
        <w:t>confirms the “Big Ban</w:t>
      </w:r>
      <w:r w:rsidR="00B60689" w:rsidRPr="00C728CB">
        <w:rPr>
          <w:rFonts w:ascii="Book Antiqua" w:hAnsi="Book Antiqua" w:cs="Arial"/>
          <w:color w:val="000000"/>
          <w:lang w:eastAsia="zh-CN"/>
        </w:rPr>
        <w:t>g</w:t>
      </w:r>
      <w:r w:rsidR="00904357" w:rsidRPr="00C728CB">
        <w:rPr>
          <w:rFonts w:ascii="Book Antiqua" w:hAnsi="Book Antiqua" w:cs="Arial"/>
          <w:color w:val="000000"/>
          <w:lang w:eastAsia="zh-CN"/>
        </w:rPr>
        <w:t>” model of cancer evolution</w:t>
      </w:r>
      <w:r w:rsidR="00557A97" w:rsidRPr="00C728CB">
        <w:rPr>
          <w:rFonts w:ascii="Book Antiqua" w:hAnsi="Book Antiqua" w:cs="Arial"/>
          <w:color w:val="000000"/>
          <w:lang w:eastAsia="zh-CN"/>
        </w:rPr>
        <w:t xml:space="preserve"> in a branching rather than in a “step-wise” linear progression</w:t>
      </w:r>
      <w:r w:rsidR="0052556B" w:rsidRPr="00C728CB">
        <w:rPr>
          <w:rFonts w:ascii="Book Antiqua" w:hAnsi="Book Antiqua" w:cs="Arial"/>
          <w:color w:val="000000"/>
          <w:vertAlign w:val="superscript"/>
          <w:lang w:eastAsia="zh-CN"/>
        </w:rPr>
        <w:fldChar w:fldCharType="begin">
          <w:fldData xml:space="preserve">PEVuZE5vdGU+PENpdGU+PEF1dGhvcj5Tb3R0b3JpdmE8L0F1dGhvcj48WWVhcj4yMDE1PC9ZZWFy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</w:fldData>
        </w:fldChar>
      </w:r>
      <w:r w:rsidR="008058BB" w:rsidRPr="00C728CB">
        <w:rPr>
          <w:rFonts w:ascii="Book Antiqua" w:hAnsi="Book Antiqua" w:cs="Arial"/>
          <w:color w:val="000000"/>
          <w:vertAlign w:val="superscript"/>
          <w:lang w:eastAsia="zh-CN"/>
        </w:rPr>
        <w:instrText xml:space="preserve"> ADDIN EN.CITE </w:instrText>
      </w:r>
      <w:r w:rsidR="008058BB" w:rsidRPr="00C728CB">
        <w:rPr>
          <w:rFonts w:ascii="Book Antiqua" w:hAnsi="Book Antiqua" w:cs="Arial"/>
          <w:color w:val="000000"/>
          <w:vertAlign w:val="superscript"/>
          <w:lang w:eastAsia="zh-CN"/>
        </w:rPr>
        <w:fldChar w:fldCharType="begin">
          <w:fldData xml:space="preserve">PEVuZE5vdGU+PENpdGU+PEF1dGhvcj5Tb3R0b3JpdmE8L0F1dGhvcj48WWVhcj4yMDE1PC9ZZWFy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</w:fldData>
        </w:fldChar>
      </w:r>
      <w:r w:rsidR="008058BB" w:rsidRPr="00C728CB">
        <w:rPr>
          <w:rFonts w:ascii="Book Antiqua" w:hAnsi="Book Antiqua" w:cs="Arial"/>
          <w:color w:val="000000"/>
          <w:vertAlign w:val="superscript"/>
          <w:lang w:eastAsia="zh-CN"/>
        </w:rPr>
        <w:instrText xml:space="preserve"> ADDIN EN.CITE.DATA </w:instrText>
      </w:r>
      <w:r w:rsidR="008058BB" w:rsidRPr="00C728CB">
        <w:rPr>
          <w:rFonts w:ascii="Book Antiqua" w:hAnsi="Book Antiqua" w:cs="Arial"/>
          <w:color w:val="000000"/>
          <w:vertAlign w:val="superscript"/>
          <w:lang w:eastAsia="zh-CN"/>
        </w:rPr>
      </w:r>
      <w:r w:rsidR="008058BB" w:rsidRPr="00C728CB">
        <w:rPr>
          <w:rFonts w:ascii="Book Antiqua" w:hAnsi="Book Antiqua" w:cs="Arial"/>
          <w:color w:val="000000"/>
          <w:vertAlign w:val="superscript"/>
          <w:lang w:eastAsia="zh-CN"/>
        </w:rPr>
        <w:fldChar w:fldCharType="end"/>
      </w:r>
      <w:r w:rsidR="0052556B" w:rsidRPr="00C728CB">
        <w:rPr>
          <w:rFonts w:ascii="Book Antiqua" w:hAnsi="Book Antiqua" w:cs="Arial"/>
          <w:color w:val="000000"/>
          <w:vertAlign w:val="superscript"/>
          <w:lang w:eastAsia="zh-CN"/>
        </w:rPr>
        <w:fldChar w:fldCharType="separate"/>
      </w:r>
      <w:r w:rsidR="008058BB" w:rsidRPr="00C728CB">
        <w:rPr>
          <w:rFonts w:ascii="Book Antiqua" w:hAnsi="Book Antiqua" w:cs="Arial"/>
          <w:color w:val="000000"/>
          <w:vertAlign w:val="superscript"/>
          <w:lang w:eastAsia="zh-CN"/>
        </w:rPr>
        <w:t>[17,18]</w:t>
      </w:r>
      <w:r w:rsidR="0052556B" w:rsidRPr="00C728CB">
        <w:rPr>
          <w:rFonts w:ascii="Book Antiqua" w:hAnsi="Book Antiqua" w:cs="Arial"/>
          <w:color w:val="000000"/>
          <w:vertAlign w:val="superscript"/>
          <w:lang w:eastAsia="zh-CN"/>
        </w:rPr>
        <w:fldChar w:fldCharType="end"/>
      </w:r>
      <w:r w:rsidR="00557A97" w:rsidRPr="00C728CB">
        <w:rPr>
          <w:rFonts w:ascii="Book Antiqua" w:hAnsi="Book Antiqua" w:cs="Arial"/>
          <w:color w:val="000000"/>
          <w:lang w:eastAsia="zh-CN"/>
        </w:rPr>
        <w:t xml:space="preserve">. </w:t>
      </w:r>
      <w:r w:rsidR="00F10AE6" w:rsidRPr="00C728CB">
        <w:rPr>
          <w:rFonts w:ascii="Book Antiqua" w:hAnsi="Book Antiqua" w:cs="Arial"/>
          <w:color w:val="000000"/>
          <w:lang w:eastAsia="zh-CN"/>
        </w:rPr>
        <w:t xml:space="preserve">Furthermore, the eradication of all these </w:t>
      </w:r>
      <w:r w:rsidR="000E759E">
        <w:rPr>
          <w:rFonts w:ascii="Book Antiqua" w:hAnsi="Book Antiqua" w:cs="Arial"/>
          <w:color w:val="000000"/>
          <w:lang w:eastAsia="zh-CN"/>
        </w:rPr>
        <w:t>four</w:t>
      </w:r>
      <w:r w:rsidR="000E759E" w:rsidRPr="00C728CB">
        <w:rPr>
          <w:rFonts w:ascii="Book Antiqua" w:hAnsi="Book Antiqua" w:cs="Arial"/>
          <w:color w:val="000000"/>
          <w:lang w:eastAsia="zh-CN"/>
        </w:rPr>
        <w:t xml:space="preserve"> </w:t>
      </w:r>
      <w:r w:rsidR="00F10AE6" w:rsidRPr="00C728CB">
        <w:rPr>
          <w:rFonts w:ascii="Book Antiqua" w:hAnsi="Book Antiqua" w:cs="Arial"/>
          <w:color w:val="000000"/>
          <w:lang w:eastAsia="zh-CN"/>
        </w:rPr>
        <w:t xml:space="preserve">subclones after a combination regime including the second-generation </w:t>
      </w:r>
      <w:proofErr w:type="spellStart"/>
      <w:r w:rsidR="009C73D2" w:rsidRPr="00C728CB">
        <w:rPr>
          <w:rFonts w:ascii="Book Antiqua" w:hAnsi="Book Antiqua" w:cs="Arial"/>
          <w:color w:val="000000"/>
          <w:lang w:eastAsia="zh-CN"/>
        </w:rPr>
        <w:t>IMiD</w:t>
      </w:r>
      <w:proofErr w:type="spellEnd"/>
      <w:r w:rsidR="009C73D2" w:rsidRPr="00C728CB">
        <w:rPr>
          <w:rFonts w:ascii="Book Antiqua" w:hAnsi="Book Antiqua" w:cs="Arial"/>
          <w:color w:val="000000"/>
          <w:lang w:eastAsia="zh-CN"/>
        </w:rPr>
        <w:t xml:space="preserve"> </w:t>
      </w:r>
      <w:r w:rsidR="000E759E">
        <w:rPr>
          <w:rFonts w:ascii="Book Antiqua" w:hAnsi="Book Antiqua" w:cs="Arial"/>
          <w:color w:val="000000"/>
          <w:lang w:eastAsia="zh-CN"/>
        </w:rPr>
        <w:t>p</w:t>
      </w:r>
      <w:r w:rsidR="000E759E" w:rsidRPr="00C728CB">
        <w:rPr>
          <w:rFonts w:ascii="Book Antiqua" w:hAnsi="Book Antiqua" w:cs="Arial"/>
          <w:color w:val="000000"/>
          <w:lang w:eastAsia="zh-CN"/>
        </w:rPr>
        <w:t xml:space="preserve">omalidomide </w:t>
      </w:r>
      <w:r w:rsidR="00F10AE6" w:rsidRPr="00C728CB">
        <w:rPr>
          <w:rFonts w:ascii="Book Antiqua" w:hAnsi="Book Antiqua" w:cs="Arial"/>
          <w:color w:val="000000"/>
          <w:lang w:eastAsia="zh-CN"/>
        </w:rPr>
        <w:t xml:space="preserve">and the </w:t>
      </w:r>
      <w:proofErr w:type="spellStart"/>
      <w:r w:rsidR="00F10AE6" w:rsidRPr="00C728CB">
        <w:rPr>
          <w:rFonts w:ascii="Book Antiqua" w:hAnsi="Book Antiqua" w:cs="Arial"/>
          <w:color w:val="000000"/>
          <w:lang w:eastAsia="zh-CN"/>
        </w:rPr>
        <w:t>immunostimulatory</w:t>
      </w:r>
      <w:proofErr w:type="spellEnd"/>
      <w:r w:rsidR="00F10AE6" w:rsidRPr="00C728CB">
        <w:rPr>
          <w:rFonts w:ascii="Book Antiqua" w:hAnsi="Book Antiqua" w:cs="Arial"/>
          <w:color w:val="000000"/>
          <w:lang w:eastAsia="zh-CN"/>
        </w:rPr>
        <w:t xml:space="preserve"> monoclonal </w:t>
      </w:r>
      <w:r w:rsidR="00F10AE6" w:rsidRPr="00C728CB">
        <w:rPr>
          <w:rFonts w:ascii="Book Antiqua" w:hAnsi="Book Antiqua" w:cs="Arial"/>
          <w:color w:val="000000"/>
          <w:lang w:eastAsia="zh-CN"/>
        </w:rPr>
        <w:lastRenderedPageBreak/>
        <w:t>antibody </w:t>
      </w:r>
      <w:r w:rsidR="000E759E">
        <w:rPr>
          <w:rFonts w:ascii="Book Antiqua" w:hAnsi="Book Antiqua" w:cs="Arial"/>
          <w:bCs/>
          <w:color w:val="000000"/>
          <w:lang w:eastAsia="zh-CN"/>
        </w:rPr>
        <w:t>e</w:t>
      </w:r>
      <w:r w:rsidR="000E759E" w:rsidRPr="00C728CB">
        <w:rPr>
          <w:rFonts w:ascii="Book Antiqua" w:hAnsi="Book Antiqua" w:cs="Arial"/>
          <w:bCs/>
          <w:color w:val="000000"/>
          <w:lang w:eastAsia="zh-CN"/>
        </w:rPr>
        <w:t xml:space="preserve">lotuzumab </w:t>
      </w:r>
      <w:r w:rsidR="00AB39A9" w:rsidRPr="00C728CB">
        <w:rPr>
          <w:rFonts w:ascii="Book Antiqua" w:hAnsi="Book Antiqua" w:cs="Arial"/>
          <w:bCs/>
          <w:color w:val="000000"/>
          <w:lang w:eastAsia="zh-CN"/>
        </w:rPr>
        <w:t>underpins the importance of developing novel drugs for relapsed MM patients.</w:t>
      </w:r>
      <w:r w:rsidR="00860A47" w:rsidRPr="00C728CB">
        <w:rPr>
          <w:rFonts w:ascii="Book Antiqua" w:hAnsi="Book Antiqua" w:cs="Arial"/>
          <w:bCs/>
          <w:color w:val="000000"/>
          <w:lang w:eastAsia="zh-CN"/>
        </w:rPr>
        <w:t xml:space="preserve"> </w:t>
      </w:r>
    </w:p>
    <w:p w:rsidR="00F828F4" w:rsidRPr="00C728CB" w:rsidRDefault="00F828F4" w:rsidP="006317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新宋体" w:hAnsi="Book Antiqua" w:cs="Arial"/>
          <w:color w:val="000000"/>
        </w:rPr>
      </w:pPr>
      <w:r w:rsidRPr="00C728CB">
        <w:rPr>
          <w:rFonts w:ascii="Book Antiqua" w:hAnsi="Book Antiqua" w:cs="Arial"/>
          <w:color w:val="000000"/>
          <w:lang w:eastAsia="zh-CN"/>
        </w:rPr>
        <w:t xml:space="preserve">Notably, all </w:t>
      </w:r>
      <w:r w:rsidR="000E759E">
        <w:rPr>
          <w:rFonts w:ascii="Book Antiqua" w:hAnsi="Book Antiqua" w:cs="Arial"/>
          <w:color w:val="000000"/>
          <w:lang w:eastAsia="zh-CN"/>
        </w:rPr>
        <w:t>four</w:t>
      </w:r>
      <w:r w:rsidR="000E759E" w:rsidRPr="00C728CB">
        <w:rPr>
          <w:rFonts w:ascii="Book Antiqua" w:hAnsi="Book Antiqua" w:cs="Arial"/>
          <w:color w:val="000000"/>
          <w:lang w:eastAsia="zh-CN"/>
        </w:rPr>
        <w:t xml:space="preserve"> </w:t>
      </w:r>
      <w:r w:rsidRPr="00C728CB">
        <w:rPr>
          <w:rFonts w:ascii="Book Antiqua" w:hAnsi="Book Antiqua" w:cs="Arial"/>
          <w:color w:val="000000"/>
          <w:lang w:eastAsia="zh-CN"/>
        </w:rPr>
        <w:t xml:space="preserve">mutations occurred within a highly conserved region </w:t>
      </w:r>
      <w:r w:rsidR="00B60689" w:rsidRPr="00C728CB">
        <w:rPr>
          <w:rFonts w:ascii="Book Antiqua" w:hAnsi="Book Antiqua" w:cs="Arial"/>
          <w:color w:val="000000"/>
          <w:lang w:eastAsia="zh-CN"/>
        </w:rPr>
        <w:t>in</w:t>
      </w:r>
      <w:r w:rsidRPr="00C728CB">
        <w:rPr>
          <w:rFonts w:ascii="Book Antiqua" w:hAnsi="Book Antiqua" w:cs="Arial"/>
          <w:color w:val="000000"/>
          <w:lang w:eastAsia="zh-CN"/>
        </w:rPr>
        <w:t xml:space="preserve"> exon 2, </w:t>
      </w:r>
      <w:r w:rsidR="000E759E">
        <w:rPr>
          <w:rFonts w:ascii="Book Antiqua" w:hAnsi="Book Antiqua" w:cs="Arial"/>
          <w:color w:val="000000"/>
          <w:lang w:eastAsia="zh-CN"/>
        </w:rPr>
        <w:t xml:space="preserve">and </w:t>
      </w:r>
      <w:r w:rsidR="006317CD" w:rsidRPr="00C728CB">
        <w:rPr>
          <w:rFonts w:ascii="Book Antiqua" w:hAnsi="Book Antiqua" w:cs="Arial"/>
          <w:color w:val="000000"/>
          <w:lang w:eastAsia="zh-CN"/>
        </w:rPr>
        <w:t>p</w:t>
      </w:r>
      <w:r w:rsidRPr="00C728CB">
        <w:rPr>
          <w:rFonts w:ascii="Book Antiqua" w:hAnsi="Book Antiqua" w:cs="Arial"/>
          <w:color w:val="000000"/>
          <w:lang w:eastAsia="zh-CN"/>
        </w:rPr>
        <w:t xml:space="preserve">rotein structural analysis demonstrated that </w:t>
      </w:r>
      <w:r w:rsidR="00C10160" w:rsidRPr="00C728CB">
        <w:rPr>
          <w:rFonts w:ascii="Book Antiqua" w:hAnsi="Book Antiqua" w:cs="Arial"/>
          <w:color w:val="000000"/>
          <w:lang w:eastAsia="zh-CN"/>
        </w:rPr>
        <w:t>the mutation</w:t>
      </w:r>
      <w:r w:rsidR="000E759E">
        <w:rPr>
          <w:rFonts w:ascii="Book Antiqua" w:hAnsi="Book Antiqua" w:cs="Arial"/>
          <w:color w:val="000000"/>
          <w:lang w:eastAsia="zh-CN"/>
        </w:rPr>
        <w:t>s</w:t>
      </w:r>
      <w:r w:rsidR="00C10160" w:rsidRPr="00C728CB">
        <w:rPr>
          <w:rFonts w:ascii="Book Antiqua" w:hAnsi="Book Antiqua" w:cs="Arial"/>
          <w:color w:val="000000"/>
          <w:lang w:eastAsia="zh-CN"/>
        </w:rPr>
        <w:t xml:space="preserve"> </w:t>
      </w:r>
      <w:r w:rsidR="000E759E">
        <w:rPr>
          <w:rFonts w:ascii="Book Antiqua" w:hAnsi="Book Antiqua" w:cs="Arial"/>
          <w:color w:val="000000"/>
          <w:lang w:eastAsia="zh-CN"/>
        </w:rPr>
        <w:t>are</w:t>
      </w:r>
      <w:r w:rsidR="000E759E" w:rsidRPr="00C728CB">
        <w:rPr>
          <w:rFonts w:ascii="Book Antiqua" w:hAnsi="Book Antiqua" w:cs="Arial"/>
          <w:color w:val="000000"/>
          <w:lang w:eastAsia="zh-CN"/>
        </w:rPr>
        <w:t xml:space="preserve"> </w:t>
      </w:r>
      <w:r w:rsidR="00C10160" w:rsidRPr="00C728CB">
        <w:rPr>
          <w:rFonts w:ascii="Book Antiqua" w:hAnsi="Book Antiqua" w:cs="Arial"/>
          <w:color w:val="000000"/>
          <w:lang w:eastAsia="zh-CN"/>
        </w:rPr>
        <w:t xml:space="preserve">located either within </w:t>
      </w:r>
      <w:r w:rsidR="00B60689" w:rsidRPr="00C728CB">
        <w:rPr>
          <w:rFonts w:ascii="Book Antiqua" w:hAnsi="Book Antiqua" w:cs="Arial"/>
          <w:color w:val="000000"/>
          <w:lang w:eastAsia="zh-CN"/>
        </w:rPr>
        <w:t xml:space="preserve">the </w:t>
      </w:r>
      <w:r w:rsidR="00C10160" w:rsidRPr="00C728CB">
        <w:rPr>
          <w:rFonts w:ascii="Book Antiqua" w:hAnsi="Book Antiqua" w:cs="Arial"/>
          <w:color w:val="000000"/>
          <w:lang w:eastAsia="zh-CN"/>
        </w:rPr>
        <w:t xml:space="preserve">S1 pocket (A20T, A27P, and </w:t>
      </w:r>
      <w:r w:rsidRPr="00C728CB">
        <w:rPr>
          <w:rFonts w:ascii="Book Antiqua" w:hAnsi="Book Antiqua" w:cs="Arial"/>
          <w:color w:val="000000"/>
          <w:lang w:eastAsia="zh-CN"/>
        </w:rPr>
        <w:t xml:space="preserve">M45I) </w:t>
      </w:r>
      <w:r w:rsidR="00C10160" w:rsidRPr="00C728CB">
        <w:rPr>
          <w:rFonts w:ascii="Book Antiqua" w:hAnsi="Book Antiqua" w:cs="Arial"/>
          <w:color w:val="000000"/>
          <w:lang w:eastAsia="zh-CN"/>
        </w:rPr>
        <w:t>or</w:t>
      </w:r>
      <w:r w:rsidRPr="00C728CB">
        <w:rPr>
          <w:rFonts w:ascii="Book Antiqua" w:hAnsi="Book Antiqua" w:cs="Arial"/>
          <w:color w:val="000000"/>
          <w:lang w:eastAsia="zh-CN"/>
        </w:rPr>
        <w:t xml:space="preserve"> in proximity to t</w:t>
      </w:r>
      <w:r w:rsidR="00C10160" w:rsidRPr="00C728CB">
        <w:rPr>
          <w:rFonts w:ascii="Book Antiqua" w:hAnsi="Book Antiqua" w:cs="Arial"/>
          <w:color w:val="000000"/>
          <w:lang w:eastAsia="zh-CN"/>
        </w:rPr>
        <w:t>he substrate-binding channel (C63Y)</w:t>
      </w:r>
      <w:r w:rsidRPr="00C728CB">
        <w:rPr>
          <w:rFonts w:ascii="Book Antiqua" w:hAnsi="Book Antiqua" w:cs="Arial"/>
          <w:color w:val="000000"/>
          <w:lang w:eastAsia="zh-CN"/>
        </w:rPr>
        <w:t>.</w:t>
      </w:r>
      <w:r w:rsidR="00341EE3" w:rsidRPr="00C728CB">
        <w:rPr>
          <w:rFonts w:ascii="Book Antiqua" w:hAnsi="Book Antiqua" w:cs="Arial"/>
          <w:color w:val="000000"/>
          <w:lang w:eastAsia="zh-CN"/>
        </w:rPr>
        <w:t xml:space="preserve"> The authors performed </w:t>
      </w:r>
      <w:r w:rsidR="00341EE3" w:rsidRPr="00973109">
        <w:rPr>
          <w:rFonts w:ascii="Book Antiqua" w:hAnsi="Book Antiqua" w:cs="Arial"/>
          <w:i/>
          <w:color w:val="000000"/>
          <w:lang w:eastAsia="zh-CN"/>
        </w:rPr>
        <w:t>in vitro</w:t>
      </w:r>
      <w:r w:rsidR="00341EE3" w:rsidRPr="00C728CB">
        <w:rPr>
          <w:rFonts w:ascii="Book Antiqua" w:hAnsi="Book Antiqua" w:cs="Arial"/>
          <w:color w:val="000000"/>
          <w:lang w:eastAsia="zh-CN"/>
        </w:rPr>
        <w:t xml:space="preserve"> function</w:t>
      </w:r>
      <w:r w:rsidR="00B60689" w:rsidRPr="00C728CB">
        <w:rPr>
          <w:rFonts w:ascii="Book Antiqua" w:hAnsi="Book Antiqua" w:cs="Arial"/>
          <w:color w:val="000000"/>
          <w:lang w:eastAsia="zh-CN"/>
        </w:rPr>
        <w:t>al</w:t>
      </w:r>
      <w:r w:rsidR="00341EE3" w:rsidRPr="00C728CB">
        <w:rPr>
          <w:rFonts w:ascii="Book Antiqua" w:hAnsi="Book Antiqua" w:cs="Arial"/>
          <w:color w:val="000000"/>
          <w:lang w:eastAsia="zh-CN"/>
        </w:rPr>
        <w:t xml:space="preserve"> assays and all the mutants </w:t>
      </w:r>
      <w:r w:rsidR="000E759E" w:rsidRPr="00C728CB">
        <w:rPr>
          <w:rFonts w:ascii="Book Antiqua" w:hAnsi="Book Antiqua" w:cs="Arial"/>
          <w:color w:val="000000"/>
          <w:lang w:eastAsia="zh-CN"/>
        </w:rPr>
        <w:t>impair</w:t>
      </w:r>
      <w:r w:rsidR="000E759E">
        <w:rPr>
          <w:rFonts w:ascii="Book Antiqua" w:hAnsi="Book Antiqua" w:cs="Arial"/>
          <w:color w:val="000000"/>
          <w:lang w:eastAsia="zh-CN"/>
        </w:rPr>
        <w:t>ed the</w:t>
      </w:r>
      <w:r w:rsidR="000E759E" w:rsidRPr="00C728CB">
        <w:rPr>
          <w:rFonts w:ascii="Book Antiqua" w:hAnsi="Book Antiqua" w:cs="Arial"/>
          <w:color w:val="000000"/>
          <w:lang w:eastAsia="zh-CN"/>
        </w:rPr>
        <w:t xml:space="preserve"> </w:t>
      </w:r>
      <w:r w:rsidR="000E759E" w:rsidRPr="00C728CB">
        <w:rPr>
          <w:rFonts w:ascii="Book Antiqua" w:eastAsia="新宋体" w:hAnsi="Book Antiqua" w:cs="Arial"/>
          <w:color w:val="000000"/>
        </w:rPr>
        <w:t xml:space="preserve">binding </w:t>
      </w:r>
      <w:r w:rsidR="000E759E">
        <w:rPr>
          <w:rFonts w:ascii="Book Antiqua" w:eastAsia="新宋体" w:hAnsi="Book Antiqua" w:cs="Arial"/>
          <w:color w:val="000000"/>
        </w:rPr>
        <w:t xml:space="preserve">of </w:t>
      </w:r>
      <w:r w:rsidR="00E06234" w:rsidRPr="00C728CB">
        <w:rPr>
          <w:rFonts w:ascii="Book Antiqua" w:eastAsia="新宋体" w:hAnsi="Book Antiqua" w:cs="Arial"/>
          <w:color w:val="000000"/>
        </w:rPr>
        <w:t>b</w:t>
      </w:r>
      <w:r w:rsidR="00341EE3" w:rsidRPr="00C728CB">
        <w:rPr>
          <w:rFonts w:ascii="Book Antiqua" w:eastAsia="新宋体" w:hAnsi="Book Antiqua" w:cs="Arial"/>
          <w:color w:val="000000"/>
        </w:rPr>
        <w:t>ortezomib</w:t>
      </w:r>
      <w:r w:rsidR="000E759E">
        <w:rPr>
          <w:rFonts w:ascii="Book Antiqua" w:eastAsia="新宋体" w:hAnsi="Book Antiqua" w:cs="Arial"/>
          <w:color w:val="000000"/>
        </w:rPr>
        <w:t xml:space="preserve"> </w:t>
      </w:r>
      <w:r w:rsidR="00341EE3" w:rsidRPr="00C728CB">
        <w:rPr>
          <w:rFonts w:ascii="Book Antiqua" w:eastAsia="新宋体" w:hAnsi="Book Antiqua" w:cs="Arial"/>
          <w:color w:val="000000"/>
        </w:rPr>
        <w:t xml:space="preserve">to </w:t>
      </w:r>
      <w:r w:rsidR="00DA1EBC" w:rsidRPr="00C728CB">
        <w:rPr>
          <w:rFonts w:ascii="Book Antiqua" w:eastAsia="新宋体" w:hAnsi="Book Antiqua" w:cs="Arial"/>
          <w:color w:val="000000"/>
        </w:rPr>
        <w:t xml:space="preserve">the </w:t>
      </w:r>
      <w:r w:rsidR="00341EE3" w:rsidRPr="00C728CB">
        <w:rPr>
          <w:rFonts w:ascii="Book Antiqua" w:eastAsia="新宋体" w:hAnsi="Book Antiqua" w:cs="Arial"/>
          <w:color w:val="000000"/>
        </w:rPr>
        <w:t xml:space="preserve">proteasome, </w:t>
      </w:r>
      <w:r w:rsidR="000E759E" w:rsidRPr="00C728CB">
        <w:rPr>
          <w:rFonts w:ascii="Book Antiqua" w:eastAsia="新宋体" w:hAnsi="Book Antiqua" w:cs="Arial"/>
          <w:color w:val="000000"/>
        </w:rPr>
        <w:t>reduce</w:t>
      </w:r>
      <w:r w:rsidR="000E759E">
        <w:rPr>
          <w:rFonts w:ascii="Book Antiqua" w:eastAsia="新宋体" w:hAnsi="Book Antiqua" w:cs="Arial"/>
          <w:color w:val="000000"/>
        </w:rPr>
        <w:t>d</w:t>
      </w:r>
      <w:r w:rsidR="000E759E" w:rsidRPr="00C728CB">
        <w:rPr>
          <w:rFonts w:ascii="Book Antiqua" w:eastAsia="新宋体" w:hAnsi="Book Antiqua" w:cs="Arial"/>
          <w:color w:val="000000"/>
        </w:rPr>
        <w:t xml:space="preserve"> </w:t>
      </w:r>
      <w:r w:rsidR="00341EE3" w:rsidRPr="00C728CB">
        <w:rPr>
          <w:rFonts w:ascii="Book Antiqua" w:eastAsia="新宋体" w:hAnsi="Book Antiqua" w:cs="Arial"/>
          <w:color w:val="000000"/>
        </w:rPr>
        <w:t>catalytic proteasome activity</w:t>
      </w:r>
      <w:r w:rsidR="000E759E">
        <w:rPr>
          <w:rFonts w:ascii="Book Antiqua" w:eastAsia="新宋体" w:hAnsi="Book Antiqua" w:cs="Arial"/>
          <w:color w:val="000000"/>
        </w:rPr>
        <w:t>,</w:t>
      </w:r>
      <w:r w:rsidR="00341EE3" w:rsidRPr="00C728CB">
        <w:rPr>
          <w:rFonts w:ascii="Book Antiqua" w:eastAsia="新宋体" w:hAnsi="Book Antiqua" w:cs="Arial"/>
          <w:color w:val="000000"/>
        </w:rPr>
        <w:t xml:space="preserve"> and </w:t>
      </w:r>
      <w:r w:rsidR="000E759E">
        <w:rPr>
          <w:rFonts w:ascii="Book Antiqua" w:eastAsia="新宋体" w:hAnsi="Book Antiqua" w:cs="Arial"/>
          <w:color w:val="000000"/>
        </w:rPr>
        <w:t>conferred</w:t>
      </w:r>
      <w:r w:rsidR="000E759E" w:rsidRPr="00C728CB">
        <w:rPr>
          <w:rFonts w:ascii="Book Antiqua" w:eastAsia="新宋体" w:hAnsi="Book Antiqua" w:cs="Arial"/>
          <w:color w:val="000000"/>
        </w:rPr>
        <w:t xml:space="preserve"> </w:t>
      </w:r>
      <w:r w:rsidR="00341EE3" w:rsidRPr="00C728CB">
        <w:rPr>
          <w:rFonts w:ascii="Book Antiqua" w:eastAsia="新宋体" w:hAnsi="Book Antiqua" w:cs="Arial"/>
          <w:color w:val="000000"/>
        </w:rPr>
        <w:t xml:space="preserve">resistance to </w:t>
      </w:r>
      <w:r w:rsidR="00E06234" w:rsidRPr="00C728CB">
        <w:rPr>
          <w:rFonts w:ascii="Book Antiqua" w:eastAsia="新宋体" w:hAnsi="Book Antiqua" w:cs="Arial"/>
          <w:color w:val="000000"/>
        </w:rPr>
        <w:t>b</w:t>
      </w:r>
      <w:r w:rsidR="00DA1EBC" w:rsidRPr="00C728CB">
        <w:rPr>
          <w:rFonts w:ascii="Book Antiqua" w:eastAsia="新宋体" w:hAnsi="Book Antiqua" w:cs="Arial"/>
          <w:color w:val="000000"/>
        </w:rPr>
        <w:t>ortezomib</w:t>
      </w:r>
      <w:r w:rsidR="00341EE3" w:rsidRPr="00C728CB">
        <w:rPr>
          <w:rFonts w:ascii="Book Antiqua" w:eastAsia="新宋体" w:hAnsi="Book Antiqua" w:cs="Arial"/>
          <w:color w:val="000000"/>
        </w:rPr>
        <w:t xml:space="preserve"> and other proteasome inhibitors </w:t>
      </w:r>
      <w:r w:rsidR="00B60689" w:rsidRPr="00C728CB">
        <w:rPr>
          <w:rFonts w:ascii="Book Antiqua" w:eastAsia="新宋体" w:hAnsi="Book Antiqua" w:cs="Arial"/>
          <w:color w:val="000000"/>
        </w:rPr>
        <w:t xml:space="preserve">to </w:t>
      </w:r>
      <w:r w:rsidR="00341EE3" w:rsidRPr="00C728CB">
        <w:rPr>
          <w:rFonts w:ascii="Book Antiqua" w:eastAsia="新宋体" w:hAnsi="Book Antiqua" w:cs="Arial"/>
          <w:color w:val="000000"/>
        </w:rPr>
        <w:t>var</w:t>
      </w:r>
      <w:r w:rsidR="00B60689" w:rsidRPr="00C728CB">
        <w:rPr>
          <w:rFonts w:ascii="Book Antiqua" w:eastAsia="新宋体" w:hAnsi="Book Antiqua" w:cs="Arial"/>
          <w:color w:val="000000"/>
        </w:rPr>
        <w:t>ying</w:t>
      </w:r>
      <w:r w:rsidR="00341EE3" w:rsidRPr="00C728CB">
        <w:rPr>
          <w:rFonts w:ascii="Book Antiqua" w:eastAsia="新宋体" w:hAnsi="Book Antiqua" w:cs="Arial"/>
          <w:color w:val="000000"/>
        </w:rPr>
        <w:t xml:space="preserve"> degree</w:t>
      </w:r>
      <w:r w:rsidR="000E759E">
        <w:rPr>
          <w:rFonts w:ascii="Book Antiqua" w:eastAsia="新宋体" w:hAnsi="Book Antiqua" w:cs="Arial"/>
          <w:color w:val="000000"/>
        </w:rPr>
        <w:t>s</w:t>
      </w:r>
      <w:r w:rsidR="00341EE3" w:rsidRPr="00C728CB">
        <w:rPr>
          <w:rFonts w:ascii="Book Antiqua" w:eastAsia="新宋体" w:hAnsi="Book Antiqua" w:cs="Arial"/>
          <w:color w:val="000000"/>
        </w:rPr>
        <w:t xml:space="preserve">. </w:t>
      </w:r>
      <w:r w:rsidR="00C82CC1" w:rsidRPr="00C728CB">
        <w:rPr>
          <w:rFonts w:ascii="Book Antiqua" w:eastAsia="新宋体" w:hAnsi="Book Antiqua" w:cs="Arial"/>
          <w:color w:val="000000"/>
        </w:rPr>
        <w:t>Importantly, these PSMB5 mutant lines remain sensitive to p97</w:t>
      </w:r>
      <w:r w:rsidR="00F1752D" w:rsidRPr="00C728CB">
        <w:rPr>
          <w:rFonts w:ascii="Book Antiqua" w:eastAsia="新宋体" w:hAnsi="Book Antiqua" w:cs="Arial"/>
          <w:color w:val="000000"/>
        </w:rPr>
        <w:t>/</w:t>
      </w:r>
      <w:bookmarkStart w:id="67" w:name="OLE_LINK50"/>
      <w:bookmarkStart w:id="68" w:name="OLE_LINK52"/>
      <w:r w:rsidR="00F1752D" w:rsidRPr="00C728CB">
        <w:rPr>
          <w:rFonts w:ascii="Book Antiqua" w:eastAsia="新宋体" w:hAnsi="Book Antiqua" w:cs="Arial"/>
          <w:color w:val="000000"/>
        </w:rPr>
        <w:t>VCP</w:t>
      </w:r>
      <w:bookmarkEnd w:id="67"/>
      <w:bookmarkEnd w:id="68"/>
      <w:r w:rsidR="00C82CC1" w:rsidRPr="00C728CB">
        <w:rPr>
          <w:rFonts w:ascii="Book Antiqua" w:eastAsia="新宋体" w:hAnsi="Book Antiqua" w:cs="Arial"/>
          <w:color w:val="000000"/>
        </w:rPr>
        <w:t xml:space="preserve"> AAA ATPase inhibitor, CB5083, which blocks proteolysis machinery independent of 20S proteasome. These results highlight another approach to overcome drug resistance to proteasome inhibitors by </w:t>
      </w:r>
      <w:r w:rsidR="00F1752D" w:rsidRPr="00C728CB">
        <w:rPr>
          <w:rFonts w:ascii="Book Antiqua" w:eastAsia="新宋体" w:hAnsi="Book Antiqua" w:cs="Arial"/>
          <w:color w:val="000000"/>
        </w:rPr>
        <w:t>using p97/VCP</w:t>
      </w:r>
      <w:r w:rsidR="00C82CC1" w:rsidRPr="00C728CB">
        <w:rPr>
          <w:rFonts w:ascii="Book Antiqua" w:eastAsia="新宋体" w:hAnsi="Book Antiqua" w:cs="Arial"/>
          <w:color w:val="000000"/>
        </w:rPr>
        <w:t xml:space="preserve"> inhibitors.</w:t>
      </w:r>
    </w:p>
    <w:p w:rsidR="00F54AB1" w:rsidRPr="00C728CB" w:rsidRDefault="00F54AB1" w:rsidP="006317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新宋体" w:hAnsi="Book Antiqua" w:cs="Arial"/>
          <w:color w:val="000000"/>
        </w:rPr>
      </w:pPr>
      <w:r w:rsidRPr="00C728CB">
        <w:rPr>
          <w:rFonts w:ascii="Book Antiqua" w:eastAsia="新宋体" w:hAnsi="Book Antiqua" w:cs="Arial"/>
          <w:color w:val="000000"/>
        </w:rPr>
        <w:t>In conclusion, t</w:t>
      </w:r>
      <w:r w:rsidR="00787390" w:rsidRPr="00C728CB">
        <w:rPr>
          <w:rFonts w:ascii="Book Antiqua" w:eastAsia="新宋体" w:hAnsi="Book Antiqua" w:cs="Arial"/>
          <w:color w:val="000000"/>
        </w:rPr>
        <w:t>his study not only</w:t>
      </w:r>
      <w:r w:rsidR="005E08DB" w:rsidRPr="00C728CB">
        <w:rPr>
          <w:rFonts w:ascii="Book Antiqua" w:eastAsia="新宋体" w:hAnsi="Book Antiqua" w:cs="Arial"/>
          <w:color w:val="000000"/>
        </w:rPr>
        <w:t xml:space="preserve"> validated the importance of PSMB5 in mediating drug resistance to proteasome inhibitors, but also decipher</w:t>
      </w:r>
      <w:r w:rsidR="000E759E">
        <w:rPr>
          <w:rFonts w:ascii="Book Antiqua" w:eastAsia="新宋体" w:hAnsi="Book Antiqua" w:cs="Arial"/>
          <w:color w:val="000000"/>
        </w:rPr>
        <w:t>ed</w:t>
      </w:r>
      <w:r w:rsidR="005E08DB" w:rsidRPr="00C728CB">
        <w:rPr>
          <w:rFonts w:ascii="Book Antiqua" w:eastAsia="新宋体" w:hAnsi="Book Antiqua" w:cs="Arial"/>
          <w:color w:val="000000"/>
        </w:rPr>
        <w:t xml:space="preserve"> the dynamic and </w:t>
      </w:r>
      <w:r w:rsidR="00DB505A" w:rsidRPr="00C728CB">
        <w:rPr>
          <w:rFonts w:ascii="Book Antiqua" w:eastAsia="新宋体" w:hAnsi="Book Antiqua" w:cs="Arial"/>
          <w:color w:val="000000"/>
        </w:rPr>
        <w:t>temporal</w:t>
      </w:r>
      <w:r w:rsidR="005E08DB" w:rsidRPr="00C728CB">
        <w:rPr>
          <w:rFonts w:ascii="Book Antiqua" w:eastAsia="新宋体" w:hAnsi="Book Antiqua" w:cs="Arial"/>
          <w:color w:val="000000"/>
        </w:rPr>
        <w:t xml:space="preserve"> </w:t>
      </w:r>
      <w:r w:rsidR="00B60689" w:rsidRPr="00C728CB">
        <w:rPr>
          <w:rFonts w:ascii="Book Antiqua" w:eastAsia="新宋体" w:hAnsi="Book Antiqua" w:cs="Arial"/>
          <w:color w:val="000000"/>
        </w:rPr>
        <w:t xml:space="preserve">effect </w:t>
      </w:r>
      <w:r w:rsidR="005E08DB" w:rsidRPr="00C728CB">
        <w:rPr>
          <w:rFonts w:ascii="Book Antiqua" w:eastAsia="新宋体" w:hAnsi="Book Antiqua" w:cs="Arial"/>
          <w:color w:val="000000"/>
        </w:rPr>
        <w:t>of clonal evolution in t</w:t>
      </w:r>
      <w:r w:rsidR="00897363" w:rsidRPr="00C728CB">
        <w:rPr>
          <w:rFonts w:ascii="Book Antiqua" w:eastAsia="新宋体" w:hAnsi="Book Antiqua" w:cs="Arial"/>
          <w:color w:val="000000"/>
        </w:rPr>
        <w:t>he development of resistance</w:t>
      </w:r>
      <w:r w:rsidR="005E08DB" w:rsidRPr="00C728CB">
        <w:rPr>
          <w:rFonts w:ascii="Book Antiqua" w:eastAsia="新宋体" w:hAnsi="Book Antiqua" w:cs="Arial"/>
          <w:color w:val="000000"/>
        </w:rPr>
        <w:t xml:space="preserve"> </w:t>
      </w:r>
      <w:r w:rsidR="00B60689" w:rsidRPr="00C728CB">
        <w:rPr>
          <w:rFonts w:ascii="Book Antiqua" w:eastAsia="新宋体" w:hAnsi="Book Antiqua" w:cs="Arial"/>
          <w:color w:val="000000"/>
        </w:rPr>
        <w:t xml:space="preserve">and </w:t>
      </w:r>
      <w:r w:rsidR="000E759E" w:rsidRPr="00C728CB">
        <w:rPr>
          <w:rFonts w:ascii="Book Antiqua" w:eastAsia="新宋体" w:hAnsi="Book Antiqua" w:cs="Arial"/>
          <w:color w:val="000000"/>
        </w:rPr>
        <w:t>deepen</w:t>
      </w:r>
      <w:r w:rsidR="000E759E">
        <w:rPr>
          <w:rFonts w:ascii="Book Antiqua" w:eastAsia="新宋体" w:hAnsi="Book Antiqua" w:cs="Arial"/>
          <w:color w:val="000000"/>
        </w:rPr>
        <w:t>ed</w:t>
      </w:r>
      <w:r w:rsidR="000E759E" w:rsidRPr="00C728CB">
        <w:rPr>
          <w:rFonts w:ascii="Book Antiqua" w:eastAsia="新宋体" w:hAnsi="Book Antiqua" w:cs="Arial"/>
          <w:color w:val="000000"/>
        </w:rPr>
        <w:t xml:space="preserve"> </w:t>
      </w:r>
      <w:r w:rsidR="005E08DB" w:rsidRPr="00C728CB">
        <w:rPr>
          <w:rFonts w:ascii="Book Antiqua" w:eastAsia="新宋体" w:hAnsi="Book Antiqua" w:cs="Arial"/>
          <w:color w:val="000000"/>
        </w:rPr>
        <w:t xml:space="preserve">our understanding </w:t>
      </w:r>
      <w:r w:rsidR="00B60689" w:rsidRPr="00C728CB">
        <w:rPr>
          <w:rFonts w:ascii="Book Antiqua" w:eastAsia="新宋体" w:hAnsi="Book Antiqua" w:cs="Arial"/>
          <w:color w:val="000000"/>
        </w:rPr>
        <w:t xml:space="preserve">of </w:t>
      </w:r>
      <w:r w:rsidR="00ED0F59" w:rsidRPr="00C728CB">
        <w:rPr>
          <w:rFonts w:ascii="Book Antiqua" w:eastAsia="新宋体" w:hAnsi="Book Antiqua" w:cs="Arial"/>
          <w:color w:val="000000"/>
        </w:rPr>
        <w:t xml:space="preserve">the </w:t>
      </w:r>
      <w:r w:rsidR="00B60689" w:rsidRPr="00C728CB">
        <w:rPr>
          <w:rFonts w:ascii="Book Antiqua" w:eastAsia="新宋体" w:hAnsi="Book Antiqua" w:cs="Arial"/>
          <w:color w:val="000000"/>
        </w:rPr>
        <w:t>relationship</w:t>
      </w:r>
      <w:r w:rsidR="00ED0F59" w:rsidRPr="00C728CB">
        <w:rPr>
          <w:rFonts w:ascii="Book Antiqua" w:eastAsia="新宋体" w:hAnsi="Book Antiqua" w:cs="Arial"/>
          <w:color w:val="000000"/>
        </w:rPr>
        <w:t xml:space="preserve"> between clonal evolution</w:t>
      </w:r>
      <w:r w:rsidR="00B60689" w:rsidRPr="00C728CB">
        <w:rPr>
          <w:rFonts w:ascii="Book Antiqua" w:eastAsia="新宋体" w:hAnsi="Book Antiqua" w:cs="Arial"/>
          <w:color w:val="000000"/>
        </w:rPr>
        <w:t xml:space="preserve"> and drug resistance</w:t>
      </w:r>
      <w:r w:rsidR="00ED0F59" w:rsidRPr="00C728CB">
        <w:rPr>
          <w:rFonts w:ascii="Book Antiqua" w:eastAsia="新宋体" w:hAnsi="Book Antiqua" w:cs="Arial"/>
          <w:color w:val="000000"/>
        </w:rPr>
        <w:t xml:space="preserve"> in MM cells.</w:t>
      </w:r>
    </w:p>
    <w:p w:rsidR="006317CD" w:rsidRPr="00C728CB" w:rsidRDefault="006317CD" w:rsidP="006317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新宋体" w:hAnsi="Book Antiqua" w:cs="Arial"/>
          <w:color w:val="000000"/>
        </w:rPr>
      </w:pPr>
    </w:p>
    <w:p w:rsidR="00F54AB1" w:rsidRPr="00C728CB" w:rsidRDefault="006317CD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color w:val="000000"/>
          <w:lang w:eastAsia="zh-CN"/>
        </w:rPr>
      </w:pPr>
      <w:r w:rsidRPr="00C728CB">
        <w:rPr>
          <w:rFonts w:ascii="Book Antiqua" w:hAnsi="Book Antiqua" w:cs="Arial"/>
          <w:b/>
          <w:color w:val="000000"/>
          <w:lang w:eastAsia="zh-CN"/>
        </w:rPr>
        <w:t>CONCLUSION</w:t>
      </w:r>
    </w:p>
    <w:p w:rsidR="00900CFD" w:rsidRPr="00C728CB" w:rsidRDefault="0043223A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  <w:lang w:eastAsia="zh-CN"/>
        </w:rPr>
      </w:pPr>
      <w:r w:rsidRPr="00C728CB">
        <w:rPr>
          <w:rFonts w:ascii="Book Antiqua" w:eastAsia="新宋体" w:hAnsi="Book Antiqua" w:cs="Arial"/>
          <w:color w:val="000000"/>
        </w:rPr>
        <w:t>Drug resi</w:t>
      </w:r>
      <w:r w:rsidR="00536088" w:rsidRPr="00C728CB">
        <w:rPr>
          <w:rFonts w:ascii="Book Antiqua" w:eastAsia="新宋体" w:hAnsi="Book Antiqua" w:cs="Arial"/>
          <w:color w:val="000000"/>
        </w:rPr>
        <w:t>stance has been implicated in 90</w:t>
      </w:r>
      <w:r w:rsidRPr="00C728CB">
        <w:rPr>
          <w:rFonts w:ascii="Book Antiqua" w:eastAsia="新宋体" w:hAnsi="Book Antiqua" w:cs="Arial"/>
          <w:color w:val="000000"/>
        </w:rPr>
        <w:t>% of MM-related death</w:t>
      </w:r>
      <w:r w:rsidR="000E759E">
        <w:rPr>
          <w:rFonts w:ascii="Book Antiqua" w:eastAsia="新宋体" w:hAnsi="Book Antiqua" w:cs="Arial"/>
          <w:color w:val="000000"/>
        </w:rPr>
        <w:t>s</w:t>
      </w:r>
      <w:r w:rsidR="00536088" w:rsidRPr="00C728CB">
        <w:rPr>
          <w:rFonts w:ascii="Book Antiqua" w:eastAsia="新宋体" w:hAnsi="Book Antiqua" w:cs="Arial"/>
          <w:color w:val="000000"/>
        </w:rPr>
        <w:t xml:space="preserve">, which poses a daunting challenge in the management of MM. </w:t>
      </w:r>
      <w:r w:rsidR="00A30F61" w:rsidRPr="00C728CB">
        <w:rPr>
          <w:rFonts w:ascii="Book Antiqua" w:eastAsia="新宋体" w:hAnsi="Book Antiqua" w:cs="Arial"/>
          <w:color w:val="000000"/>
        </w:rPr>
        <w:t>The c</w:t>
      </w:r>
      <w:r w:rsidR="00ED0F59" w:rsidRPr="00C728CB">
        <w:rPr>
          <w:rFonts w:ascii="Book Antiqua" w:eastAsia="新宋体" w:hAnsi="Book Antiqua" w:cs="Arial"/>
          <w:color w:val="000000"/>
        </w:rPr>
        <w:t xml:space="preserve">ombination </w:t>
      </w:r>
      <w:r w:rsidR="000E759E">
        <w:rPr>
          <w:rFonts w:ascii="Book Antiqua" w:eastAsia="新宋体" w:hAnsi="Book Antiqua" w:cs="Arial"/>
          <w:color w:val="000000"/>
        </w:rPr>
        <w:t>of</w:t>
      </w:r>
      <w:r w:rsidR="000E759E" w:rsidRPr="00C728CB">
        <w:rPr>
          <w:rFonts w:ascii="Book Antiqua" w:eastAsia="新宋体" w:hAnsi="Book Antiqua" w:cs="Arial"/>
          <w:color w:val="000000"/>
        </w:rPr>
        <w:t xml:space="preserve"> </w:t>
      </w:r>
      <w:r w:rsidR="00ED0F59" w:rsidRPr="00C728CB">
        <w:rPr>
          <w:rFonts w:ascii="Book Antiqua" w:eastAsia="新宋体" w:hAnsi="Book Antiqua" w:cs="Arial"/>
          <w:color w:val="000000"/>
        </w:rPr>
        <w:t xml:space="preserve">the second-generation </w:t>
      </w:r>
      <w:proofErr w:type="spellStart"/>
      <w:r w:rsidR="00ED0F59" w:rsidRPr="00C728CB">
        <w:rPr>
          <w:rFonts w:ascii="Book Antiqua" w:hAnsi="Book Antiqua" w:cs="Arial"/>
          <w:color w:val="000000"/>
          <w:lang w:eastAsia="zh-CN"/>
        </w:rPr>
        <w:t>IMiD</w:t>
      </w:r>
      <w:proofErr w:type="spellEnd"/>
      <w:r w:rsidR="00ED0F59" w:rsidRPr="00C728CB">
        <w:rPr>
          <w:rFonts w:ascii="Book Antiqua" w:hAnsi="Book Antiqua" w:cs="Arial"/>
          <w:color w:val="000000"/>
          <w:lang w:eastAsia="zh-CN"/>
        </w:rPr>
        <w:t xml:space="preserve"> and antibody therapy or n</w:t>
      </w:r>
      <w:r w:rsidR="00ED0F59" w:rsidRPr="00C728CB">
        <w:rPr>
          <w:rFonts w:ascii="Book Antiqua" w:eastAsia="新宋体" w:hAnsi="Book Antiqua" w:cs="Arial"/>
          <w:color w:val="000000"/>
        </w:rPr>
        <w:t>ovel agents targeting proteasome</w:t>
      </w:r>
      <w:r w:rsidR="00FE763E" w:rsidRPr="00C728CB">
        <w:rPr>
          <w:rFonts w:ascii="Book Antiqua" w:eastAsia="新宋体" w:hAnsi="Book Antiqua" w:cs="Arial"/>
          <w:color w:val="000000"/>
        </w:rPr>
        <w:t>-</w:t>
      </w:r>
      <w:r w:rsidR="00ED0F59" w:rsidRPr="00C728CB">
        <w:rPr>
          <w:rFonts w:ascii="Book Antiqua" w:eastAsia="新宋体" w:hAnsi="Book Antiqua" w:cs="Arial"/>
          <w:color w:val="000000"/>
        </w:rPr>
        <w:t xml:space="preserve">independent proteolysis machinery can override the </w:t>
      </w:r>
      <w:r w:rsidR="00D24554" w:rsidRPr="00C728CB">
        <w:rPr>
          <w:rFonts w:ascii="Book Antiqua" w:eastAsia="新宋体" w:hAnsi="Book Antiqua" w:cs="Arial"/>
          <w:color w:val="000000"/>
        </w:rPr>
        <w:t>resistance to proteasome inhibitors. These approaches hold promise to further improve the survival of relapsed and refractory MM patients.</w:t>
      </w:r>
      <w:r w:rsidR="00690107" w:rsidRPr="00C728CB">
        <w:rPr>
          <w:rFonts w:ascii="Book Antiqua" w:eastAsia="新宋体" w:hAnsi="Book Antiqua" w:cs="Arial"/>
          <w:color w:val="000000"/>
        </w:rPr>
        <w:t xml:space="preserve"> However, we</w:t>
      </w:r>
      <w:r w:rsidR="00536088" w:rsidRPr="00C728CB">
        <w:rPr>
          <w:rFonts w:ascii="Book Antiqua" w:eastAsia="新宋体" w:hAnsi="Book Antiqua" w:cs="Arial"/>
          <w:color w:val="000000"/>
        </w:rPr>
        <w:t xml:space="preserve"> have to wait for well-designed clinical trials to validate its efficacy and evaluate the toxicity. In addition, </w:t>
      </w:r>
      <w:r w:rsidR="00690107" w:rsidRPr="00C728CB">
        <w:rPr>
          <w:rFonts w:ascii="Book Antiqua" w:eastAsia="新宋体" w:hAnsi="Book Antiqua" w:cs="Arial"/>
          <w:color w:val="000000"/>
        </w:rPr>
        <w:t xml:space="preserve">prospective biomarkers for prediction of drug resistance </w:t>
      </w:r>
      <w:r w:rsidR="00FE763E" w:rsidRPr="00C728CB">
        <w:rPr>
          <w:rFonts w:ascii="Book Antiqua" w:eastAsia="新宋体" w:hAnsi="Book Antiqua" w:cs="Arial"/>
          <w:color w:val="000000"/>
        </w:rPr>
        <w:t>are</w:t>
      </w:r>
      <w:r w:rsidR="00690107" w:rsidRPr="00C728CB">
        <w:rPr>
          <w:rFonts w:ascii="Book Antiqua" w:eastAsia="新宋体" w:hAnsi="Book Antiqua" w:cs="Arial"/>
          <w:color w:val="000000"/>
        </w:rPr>
        <w:t xml:space="preserve"> absent. Owing to the heterogeneity of MM</w:t>
      </w:r>
      <w:r w:rsidR="001D1817" w:rsidRPr="00C728CB">
        <w:rPr>
          <w:rFonts w:ascii="Book Antiqua" w:eastAsia="新宋体" w:hAnsi="Book Antiqua" w:cs="Arial"/>
          <w:color w:val="000000"/>
        </w:rPr>
        <w:t xml:space="preserve"> and various mechanism</w:t>
      </w:r>
      <w:r w:rsidR="00C26B2D" w:rsidRPr="00C728CB">
        <w:rPr>
          <w:rFonts w:ascii="Book Antiqua" w:eastAsia="新宋体" w:hAnsi="Book Antiqua" w:cs="Arial"/>
          <w:color w:val="000000"/>
        </w:rPr>
        <w:t>s</w:t>
      </w:r>
      <w:r w:rsidR="001D1817" w:rsidRPr="00C728CB">
        <w:rPr>
          <w:rFonts w:ascii="Book Antiqua" w:eastAsia="新宋体" w:hAnsi="Book Antiqua" w:cs="Arial"/>
          <w:color w:val="000000"/>
        </w:rPr>
        <w:t xml:space="preserve"> involved in </w:t>
      </w:r>
      <w:r w:rsidR="001D1817" w:rsidRPr="00C728CB">
        <w:rPr>
          <w:rFonts w:ascii="Book Antiqua" w:eastAsia="新宋体" w:hAnsi="Book Antiqua" w:cs="Arial"/>
          <w:color w:val="000000"/>
        </w:rPr>
        <w:lastRenderedPageBreak/>
        <w:t>resistance</w:t>
      </w:r>
      <w:r w:rsidR="00690107" w:rsidRPr="00C728CB">
        <w:rPr>
          <w:rFonts w:ascii="Book Antiqua" w:eastAsia="新宋体" w:hAnsi="Book Antiqua" w:cs="Arial"/>
          <w:color w:val="000000"/>
        </w:rPr>
        <w:t>, it is unlike</w:t>
      </w:r>
      <w:r w:rsidR="003037EB" w:rsidRPr="00C728CB">
        <w:rPr>
          <w:rFonts w:ascii="Book Antiqua" w:eastAsia="新宋体" w:hAnsi="Book Antiqua" w:cs="Arial"/>
          <w:color w:val="000000"/>
        </w:rPr>
        <w:t>ly</w:t>
      </w:r>
      <w:r w:rsidR="00690107" w:rsidRPr="00C728CB">
        <w:rPr>
          <w:rFonts w:ascii="Book Antiqua" w:eastAsia="新宋体" w:hAnsi="Book Antiqua" w:cs="Arial"/>
          <w:color w:val="000000"/>
        </w:rPr>
        <w:t xml:space="preserve"> that one biomarker </w:t>
      </w:r>
      <w:r w:rsidR="001D1817" w:rsidRPr="00C728CB">
        <w:rPr>
          <w:rFonts w:ascii="Book Antiqua" w:eastAsia="新宋体" w:hAnsi="Book Antiqua" w:cs="Arial"/>
          <w:color w:val="000000"/>
        </w:rPr>
        <w:t>fits all MM. Nevertheless</w:t>
      </w:r>
      <w:r w:rsidR="00690107" w:rsidRPr="00C728CB">
        <w:rPr>
          <w:rFonts w:ascii="Book Antiqua" w:eastAsia="新宋体" w:hAnsi="Book Antiqua" w:cs="Arial"/>
          <w:color w:val="000000"/>
        </w:rPr>
        <w:t>, screening PSMB5 mutations at diagnosis, during the treatment</w:t>
      </w:r>
      <w:r w:rsidR="000E759E">
        <w:rPr>
          <w:rFonts w:ascii="Book Antiqua" w:eastAsia="新宋体" w:hAnsi="Book Antiqua" w:cs="Arial"/>
          <w:color w:val="000000"/>
        </w:rPr>
        <w:t>,</w:t>
      </w:r>
      <w:r w:rsidR="00690107" w:rsidRPr="00C728CB">
        <w:rPr>
          <w:rFonts w:ascii="Book Antiqua" w:eastAsia="新宋体" w:hAnsi="Book Antiqua" w:cs="Arial"/>
          <w:color w:val="000000"/>
        </w:rPr>
        <w:t xml:space="preserve"> and subsequent follow-up</w:t>
      </w:r>
      <w:r w:rsidR="000E759E">
        <w:rPr>
          <w:rFonts w:ascii="Book Antiqua" w:eastAsia="新宋体" w:hAnsi="Book Antiqua" w:cs="Arial"/>
          <w:color w:val="000000"/>
        </w:rPr>
        <w:t>s</w:t>
      </w:r>
      <w:r w:rsidR="00690107" w:rsidRPr="00C728CB">
        <w:rPr>
          <w:rFonts w:ascii="Book Antiqua" w:eastAsia="新宋体" w:hAnsi="Book Antiqua" w:cs="Arial"/>
          <w:color w:val="000000"/>
        </w:rPr>
        <w:t xml:space="preserve"> should be useful in </w:t>
      </w:r>
      <w:r w:rsidR="00721AA2" w:rsidRPr="00C728CB">
        <w:rPr>
          <w:rFonts w:ascii="Book Antiqua" w:eastAsia="新宋体" w:hAnsi="Book Antiqua" w:cs="Arial"/>
          <w:color w:val="000000"/>
        </w:rPr>
        <w:t xml:space="preserve">monitoring drug resistance to proteasome inhibitors. </w:t>
      </w:r>
      <w:r w:rsidR="005C761C" w:rsidRPr="00C728CB">
        <w:rPr>
          <w:rFonts w:ascii="Book Antiqua" w:eastAsia="新宋体" w:hAnsi="Book Antiqua" w:cs="Arial"/>
          <w:color w:val="000000"/>
        </w:rPr>
        <w:t>Furthermore,</w:t>
      </w:r>
      <w:r w:rsidR="00721AA2" w:rsidRPr="00C728CB">
        <w:rPr>
          <w:rFonts w:ascii="Book Antiqua" w:eastAsia="新宋体" w:hAnsi="Book Antiqua" w:cs="Arial"/>
          <w:color w:val="000000"/>
        </w:rPr>
        <w:t xml:space="preserve"> some important questions remain </w:t>
      </w:r>
      <w:r w:rsidR="00FE763E" w:rsidRPr="00C728CB">
        <w:rPr>
          <w:rFonts w:ascii="Book Antiqua" w:eastAsia="新宋体" w:hAnsi="Book Antiqua" w:cs="Arial"/>
          <w:color w:val="000000"/>
        </w:rPr>
        <w:t>unanswered</w:t>
      </w:r>
      <w:r w:rsidR="00721AA2" w:rsidRPr="00C728CB">
        <w:rPr>
          <w:rFonts w:ascii="Book Antiqua" w:eastAsia="新宋体" w:hAnsi="Book Antiqua" w:cs="Arial"/>
          <w:color w:val="000000"/>
        </w:rPr>
        <w:t>, for example, whether mutations in other 20S proteasome subunits, like PSMA5</w:t>
      </w:r>
      <w:r w:rsidR="001D1817" w:rsidRPr="00C728CB">
        <w:rPr>
          <w:rFonts w:ascii="Book Antiqua" w:eastAsia="新宋体" w:hAnsi="Book Antiqua" w:cs="Arial"/>
          <w:color w:val="000000"/>
        </w:rPr>
        <w:t>,</w:t>
      </w:r>
      <w:r w:rsidR="00721AA2" w:rsidRPr="00C728CB">
        <w:rPr>
          <w:rFonts w:ascii="Book Antiqua" w:eastAsia="新宋体" w:hAnsi="Book Antiqua" w:cs="Arial"/>
          <w:color w:val="000000"/>
        </w:rPr>
        <w:t xml:space="preserve"> exist.</w:t>
      </w:r>
      <w:r w:rsidR="00860A47" w:rsidRPr="00C728CB">
        <w:rPr>
          <w:rFonts w:ascii="Book Antiqua" w:eastAsia="新宋体" w:hAnsi="Book Antiqua" w:cs="Arial"/>
          <w:color w:val="000000"/>
        </w:rPr>
        <w:t xml:space="preserve"> </w:t>
      </w:r>
      <w:r w:rsidR="00721AA2" w:rsidRPr="00C728CB">
        <w:rPr>
          <w:rFonts w:ascii="Book Antiqua" w:eastAsia="新宋体" w:hAnsi="Book Antiqua" w:cs="Arial"/>
          <w:color w:val="000000"/>
        </w:rPr>
        <w:t xml:space="preserve">Finally, </w:t>
      </w:r>
      <w:r w:rsidR="005C761C" w:rsidRPr="00C728CB">
        <w:rPr>
          <w:rFonts w:ascii="Book Antiqua" w:eastAsia="新宋体" w:hAnsi="Book Antiqua" w:cs="Arial"/>
          <w:color w:val="000000"/>
        </w:rPr>
        <w:t xml:space="preserve">single-cell sequencing technology </w:t>
      </w:r>
      <w:r w:rsidR="00D91693" w:rsidRPr="00C728CB">
        <w:rPr>
          <w:rFonts w:ascii="Book Antiqua" w:eastAsia="新宋体" w:hAnsi="Book Antiqua" w:cs="Arial"/>
          <w:color w:val="000000"/>
        </w:rPr>
        <w:t xml:space="preserve">is particularly useful in tracking clonal evolution, providing opportunities to characterize MM </w:t>
      </w:r>
      <w:proofErr w:type="spellStart"/>
      <w:r w:rsidR="00D91693" w:rsidRPr="00C728CB">
        <w:rPr>
          <w:rFonts w:ascii="Book Antiqua" w:eastAsia="新宋体" w:hAnsi="Book Antiqua" w:cs="Arial"/>
          <w:color w:val="000000"/>
        </w:rPr>
        <w:t>subclones</w:t>
      </w:r>
      <w:proofErr w:type="spellEnd"/>
      <w:r w:rsidR="00D91693" w:rsidRPr="00C728CB">
        <w:rPr>
          <w:rFonts w:ascii="Book Antiqua" w:eastAsia="新宋体" w:hAnsi="Book Antiqua" w:cs="Arial"/>
          <w:color w:val="000000"/>
        </w:rPr>
        <w:t xml:space="preserve"> </w:t>
      </w:r>
      <w:r w:rsidR="00FE763E" w:rsidRPr="00C728CB">
        <w:rPr>
          <w:rFonts w:ascii="Book Antiqua" w:eastAsia="新宋体" w:hAnsi="Book Antiqua" w:cs="Arial"/>
          <w:color w:val="000000"/>
        </w:rPr>
        <w:t>in</w:t>
      </w:r>
      <w:r w:rsidR="00D91693" w:rsidRPr="00C728CB">
        <w:rPr>
          <w:rFonts w:ascii="Book Antiqua" w:eastAsia="新宋体" w:hAnsi="Book Antiqua" w:cs="Arial"/>
          <w:color w:val="000000"/>
        </w:rPr>
        <w:t xml:space="preserve"> unprecedented detail. </w:t>
      </w:r>
      <w:r w:rsidR="008E61BA" w:rsidRPr="00C728CB">
        <w:rPr>
          <w:rFonts w:ascii="Book Antiqua" w:eastAsia="新宋体" w:hAnsi="Book Antiqua" w:cs="Arial"/>
          <w:color w:val="000000"/>
        </w:rPr>
        <w:t xml:space="preserve">We now have a better chance to conquer drug resistance and significantly further improve the outcome of MM patients. </w:t>
      </w:r>
    </w:p>
    <w:p w:rsidR="0081001E" w:rsidRPr="00C728CB" w:rsidRDefault="006317CD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caps/>
          <w:color w:val="000000"/>
        </w:rPr>
      </w:pPr>
      <w:r w:rsidRPr="00C728CB">
        <w:rPr>
          <w:rFonts w:ascii="Book Antiqua" w:hAnsi="Book Antiqua" w:cs="Arial"/>
          <w:b/>
          <w:caps/>
          <w:color w:val="000000"/>
        </w:rPr>
        <w:br w:type="page"/>
      </w:r>
      <w:r w:rsidR="0081001E" w:rsidRPr="00C728CB">
        <w:rPr>
          <w:rFonts w:ascii="Book Antiqua" w:hAnsi="Book Antiqua" w:cs="Arial"/>
          <w:b/>
          <w:caps/>
          <w:color w:val="000000"/>
        </w:rPr>
        <w:lastRenderedPageBreak/>
        <w:t>Reference</w:t>
      </w:r>
      <w:r w:rsidRPr="00C728CB">
        <w:rPr>
          <w:rFonts w:ascii="Book Antiqua" w:hAnsi="Book Antiqua" w:cs="Arial"/>
          <w:b/>
          <w:caps/>
          <w:color w:val="000000"/>
        </w:rPr>
        <w:t>S</w:t>
      </w:r>
    </w:p>
    <w:p w:rsidR="006317CD" w:rsidRPr="00C728CB" w:rsidRDefault="006317CD" w:rsidP="006317CD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728CB">
        <w:rPr>
          <w:rFonts w:ascii="Book Antiqua" w:hAnsi="Book Antiqua" w:cs="Arial"/>
          <w:color w:val="000000"/>
        </w:rPr>
        <w:t>1 </w:t>
      </w:r>
      <w:r w:rsidRPr="00C728CB">
        <w:rPr>
          <w:rFonts w:ascii="Book Antiqua" w:hAnsi="Book Antiqua" w:cs="Arial"/>
          <w:b/>
          <w:bCs/>
          <w:color w:val="000000"/>
        </w:rPr>
        <w:t>Cowan AJ</w:t>
      </w:r>
      <w:r w:rsidRPr="00C728CB">
        <w:rPr>
          <w:rFonts w:ascii="Book Antiqua" w:hAnsi="Book Antiqua" w:cs="Arial"/>
          <w:color w:val="000000"/>
        </w:rPr>
        <w:t xml:space="preserve">, Allen C, </w:t>
      </w:r>
      <w:proofErr w:type="spellStart"/>
      <w:r w:rsidRPr="00C728CB">
        <w:rPr>
          <w:rFonts w:ascii="Book Antiqua" w:hAnsi="Book Antiqua" w:cs="Arial"/>
          <w:color w:val="000000"/>
        </w:rPr>
        <w:t>Barac</w:t>
      </w:r>
      <w:proofErr w:type="spellEnd"/>
      <w:r w:rsidRPr="00C728CB">
        <w:rPr>
          <w:rFonts w:ascii="Book Antiqua" w:hAnsi="Book Antiqua" w:cs="Arial"/>
          <w:color w:val="000000"/>
        </w:rPr>
        <w:t xml:space="preserve"> A, </w:t>
      </w:r>
      <w:proofErr w:type="spellStart"/>
      <w:r w:rsidRPr="00C728CB">
        <w:rPr>
          <w:rFonts w:ascii="Book Antiqua" w:hAnsi="Book Antiqua" w:cs="Arial"/>
          <w:color w:val="000000"/>
        </w:rPr>
        <w:t>Basaleem</w:t>
      </w:r>
      <w:proofErr w:type="spellEnd"/>
      <w:r w:rsidRPr="00C728CB">
        <w:rPr>
          <w:rFonts w:ascii="Book Antiqua" w:hAnsi="Book Antiqua" w:cs="Arial"/>
          <w:color w:val="000000"/>
        </w:rPr>
        <w:t xml:space="preserve"> H, </w:t>
      </w:r>
      <w:proofErr w:type="spellStart"/>
      <w:r w:rsidRPr="00C728CB">
        <w:rPr>
          <w:rFonts w:ascii="Book Antiqua" w:hAnsi="Book Antiqua" w:cs="Arial"/>
          <w:color w:val="000000"/>
        </w:rPr>
        <w:t>Bensenor</w:t>
      </w:r>
      <w:proofErr w:type="spellEnd"/>
      <w:r w:rsidRPr="00C728CB">
        <w:rPr>
          <w:rFonts w:ascii="Book Antiqua" w:hAnsi="Book Antiqua" w:cs="Arial"/>
          <w:color w:val="000000"/>
        </w:rPr>
        <w:t xml:space="preserve"> I, </w:t>
      </w:r>
      <w:proofErr w:type="spellStart"/>
      <w:r w:rsidRPr="00C728CB">
        <w:rPr>
          <w:rFonts w:ascii="Book Antiqua" w:hAnsi="Book Antiqua" w:cs="Arial"/>
          <w:color w:val="000000"/>
        </w:rPr>
        <w:t>Curado</w:t>
      </w:r>
      <w:proofErr w:type="spellEnd"/>
      <w:r w:rsidRPr="00C728CB">
        <w:rPr>
          <w:rFonts w:ascii="Book Antiqua" w:hAnsi="Book Antiqua" w:cs="Arial"/>
          <w:color w:val="000000"/>
        </w:rPr>
        <w:t xml:space="preserve"> MP, Foreman K, Gupta R, Harvey J, </w:t>
      </w:r>
      <w:proofErr w:type="spellStart"/>
      <w:r w:rsidRPr="00C728CB">
        <w:rPr>
          <w:rFonts w:ascii="Book Antiqua" w:hAnsi="Book Antiqua" w:cs="Arial"/>
          <w:color w:val="000000"/>
        </w:rPr>
        <w:t>Hosgood</w:t>
      </w:r>
      <w:proofErr w:type="spellEnd"/>
      <w:r w:rsidRPr="00C728CB">
        <w:rPr>
          <w:rFonts w:ascii="Book Antiqua" w:hAnsi="Book Antiqua" w:cs="Arial"/>
          <w:color w:val="000000"/>
        </w:rPr>
        <w:t xml:space="preserve"> HD, </w:t>
      </w:r>
      <w:proofErr w:type="spellStart"/>
      <w:r w:rsidRPr="00C728CB">
        <w:rPr>
          <w:rFonts w:ascii="Book Antiqua" w:hAnsi="Book Antiqua" w:cs="Arial"/>
          <w:color w:val="000000"/>
        </w:rPr>
        <w:t>Jakovljevic</w:t>
      </w:r>
      <w:proofErr w:type="spellEnd"/>
      <w:r w:rsidRPr="00C728CB">
        <w:rPr>
          <w:rFonts w:ascii="Book Antiqua" w:hAnsi="Book Antiqua" w:cs="Arial"/>
          <w:color w:val="000000"/>
        </w:rPr>
        <w:t xml:space="preserve"> M, Khader Y, Linn S, Lad D, </w:t>
      </w:r>
      <w:proofErr w:type="spellStart"/>
      <w:r w:rsidRPr="00C728CB">
        <w:rPr>
          <w:rFonts w:ascii="Book Antiqua" w:hAnsi="Book Antiqua" w:cs="Arial"/>
          <w:color w:val="000000"/>
        </w:rPr>
        <w:t>Mantovani</w:t>
      </w:r>
      <w:proofErr w:type="spellEnd"/>
      <w:r w:rsidRPr="00C728CB">
        <w:rPr>
          <w:rFonts w:ascii="Book Antiqua" w:hAnsi="Book Antiqua" w:cs="Arial"/>
          <w:color w:val="000000"/>
        </w:rPr>
        <w:t xml:space="preserve"> L, </w:t>
      </w:r>
      <w:proofErr w:type="spellStart"/>
      <w:r w:rsidRPr="00C728CB">
        <w:rPr>
          <w:rFonts w:ascii="Book Antiqua" w:hAnsi="Book Antiqua" w:cs="Arial"/>
          <w:color w:val="000000"/>
        </w:rPr>
        <w:t>Nong</w:t>
      </w:r>
      <w:proofErr w:type="spellEnd"/>
      <w:r w:rsidRPr="00C728CB">
        <w:rPr>
          <w:rFonts w:ascii="Book Antiqua" w:hAnsi="Book Antiqua" w:cs="Arial"/>
          <w:color w:val="000000"/>
        </w:rPr>
        <w:t xml:space="preserve"> VM, </w:t>
      </w:r>
      <w:proofErr w:type="spellStart"/>
      <w:r w:rsidRPr="00C728CB">
        <w:rPr>
          <w:rFonts w:ascii="Book Antiqua" w:hAnsi="Book Antiqua" w:cs="Arial"/>
          <w:color w:val="000000"/>
        </w:rPr>
        <w:t>Mokdad</w:t>
      </w:r>
      <w:proofErr w:type="spellEnd"/>
      <w:r w:rsidRPr="00C728CB">
        <w:rPr>
          <w:rFonts w:ascii="Book Antiqua" w:hAnsi="Book Antiqua" w:cs="Arial"/>
          <w:color w:val="000000"/>
        </w:rPr>
        <w:t xml:space="preserve"> A, </w:t>
      </w:r>
      <w:proofErr w:type="spellStart"/>
      <w:r w:rsidRPr="00C728CB">
        <w:rPr>
          <w:rFonts w:ascii="Book Antiqua" w:hAnsi="Book Antiqua" w:cs="Arial"/>
          <w:color w:val="000000"/>
        </w:rPr>
        <w:t>Naghavi</w:t>
      </w:r>
      <w:proofErr w:type="spellEnd"/>
      <w:r w:rsidRPr="00C728CB">
        <w:rPr>
          <w:rFonts w:ascii="Book Antiqua" w:hAnsi="Book Antiqua" w:cs="Arial"/>
          <w:color w:val="000000"/>
        </w:rPr>
        <w:t xml:space="preserve"> M, Postma M, </w:t>
      </w:r>
      <w:proofErr w:type="spellStart"/>
      <w:r w:rsidRPr="00C728CB">
        <w:rPr>
          <w:rFonts w:ascii="Book Antiqua" w:hAnsi="Book Antiqua" w:cs="Arial"/>
          <w:color w:val="000000"/>
        </w:rPr>
        <w:t>Roshandel</w:t>
      </w:r>
      <w:proofErr w:type="spellEnd"/>
      <w:r w:rsidRPr="00C728CB">
        <w:rPr>
          <w:rFonts w:ascii="Book Antiqua" w:hAnsi="Book Antiqua" w:cs="Arial"/>
          <w:color w:val="000000"/>
        </w:rPr>
        <w:t xml:space="preserve"> G, Shackelford K, </w:t>
      </w:r>
      <w:proofErr w:type="spellStart"/>
      <w:r w:rsidRPr="00C728CB">
        <w:rPr>
          <w:rFonts w:ascii="Book Antiqua" w:hAnsi="Book Antiqua" w:cs="Arial"/>
          <w:color w:val="000000"/>
        </w:rPr>
        <w:t>Sisay</w:t>
      </w:r>
      <w:proofErr w:type="spellEnd"/>
      <w:r w:rsidRPr="00C728CB">
        <w:rPr>
          <w:rFonts w:ascii="Book Antiqua" w:hAnsi="Book Antiqua" w:cs="Arial"/>
          <w:color w:val="000000"/>
        </w:rPr>
        <w:t xml:space="preserve"> M, Nguyen CT, Tran TT, Xuan BT, </w:t>
      </w:r>
      <w:proofErr w:type="spellStart"/>
      <w:r w:rsidRPr="00C728CB">
        <w:rPr>
          <w:rFonts w:ascii="Book Antiqua" w:hAnsi="Book Antiqua" w:cs="Arial"/>
          <w:color w:val="000000"/>
        </w:rPr>
        <w:t>Ukwaja</w:t>
      </w:r>
      <w:proofErr w:type="spellEnd"/>
      <w:r w:rsidRPr="00C728CB">
        <w:rPr>
          <w:rFonts w:ascii="Book Antiqua" w:hAnsi="Book Antiqua" w:cs="Arial"/>
          <w:color w:val="000000"/>
        </w:rPr>
        <w:t xml:space="preserve"> KN, </w:t>
      </w:r>
      <w:proofErr w:type="spellStart"/>
      <w:r w:rsidRPr="00C728CB">
        <w:rPr>
          <w:rFonts w:ascii="Book Antiqua" w:hAnsi="Book Antiqua" w:cs="Arial"/>
          <w:color w:val="000000"/>
        </w:rPr>
        <w:t>Vollset</w:t>
      </w:r>
      <w:proofErr w:type="spellEnd"/>
      <w:r w:rsidRPr="00C728CB">
        <w:rPr>
          <w:rFonts w:ascii="Book Antiqua" w:hAnsi="Book Antiqua" w:cs="Arial"/>
          <w:color w:val="000000"/>
        </w:rPr>
        <w:t xml:space="preserve"> SE, </w:t>
      </w:r>
      <w:proofErr w:type="spellStart"/>
      <w:r w:rsidRPr="00C728CB">
        <w:rPr>
          <w:rFonts w:ascii="Book Antiqua" w:hAnsi="Book Antiqua" w:cs="Arial"/>
          <w:color w:val="000000"/>
        </w:rPr>
        <w:t>Weiderpass</w:t>
      </w:r>
      <w:proofErr w:type="spellEnd"/>
      <w:r w:rsidRPr="00C728CB">
        <w:rPr>
          <w:rFonts w:ascii="Book Antiqua" w:hAnsi="Book Antiqua" w:cs="Arial"/>
          <w:color w:val="000000"/>
        </w:rPr>
        <w:t xml:space="preserve"> E, Libby EN, Fitzmaurice C. Global Burden of Multiple Myeloma: A Systematic Analysis for the Global Burden of Disease Study 2016. </w:t>
      </w:r>
      <w:r w:rsidRPr="00C728CB">
        <w:rPr>
          <w:rFonts w:ascii="Book Antiqua" w:hAnsi="Book Antiqua" w:cs="Arial"/>
          <w:i/>
          <w:iCs/>
          <w:color w:val="000000"/>
        </w:rPr>
        <w:t>JAMA Oncol</w:t>
      </w:r>
      <w:r w:rsidRPr="00C728CB">
        <w:rPr>
          <w:rFonts w:ascii="Book Antiqua" w:hAnsi="Book Antiqua" w:cs="Arial"/>
          <w:color w:val="000000"/>
        </w:rPr>
        <w:t> 2018; </w:t>
      </w:r>
      <w:r w:rsidRPr="00C728CB">
        <w:rPr>
          <w:rFonts w:ascii="Book Antiqua" w:hAnsi="Book Antiqua" w:cs="Arial"/>
          <w:b/>
          <w:bCs/>
          <w:color w:val="000000"/>
        </w:rPr>
        <w:t>4</w:t>
      </w:r>
      <w:r w:rsidRPr="00C728CB">
        <w:rPr>
          <w:rFonts w:ascii="Book Antiqua" w:hAnsi="Book Antiqua" w:cs="Arial"/>
          <w:color w:val="000000"/>
        </w:rPr>
        <w:t>: 1221-1227 [PMID: 29800065 DOI: 10.1001/jamaoncol.2018.2128]</w:t>
      </w:r>
    </w:p>
    <w:p w:rsidR="006317CD" w:rsidRPr="00C728CB" w:rsidRDefault="006317CD" w:rsidP="006317CD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728CB">
        <w:rPr>
          <w:rFonts w:ascii="Book Antiqua" w:hAnsi="Book Antiqua" w:cs="Arial"/>
          <w:color w:val="000000"/>
        </w:rPr>
        <w:t>2 </w:t>
      </w:r>
      <w:r w:rsidRPr="00C728CB">
        <w:rPr>
          <w:rFonts w:ascii="Book Antiqua" w:hAnsi="Book Antiqua" w:cs="Arial"/>
          <w:b/>
          <w:bCs/>
          <w:color w:val="000000"/>
        </w:rPr>
        <w:t>Kyle RA</w:t>
      </w:r>
      <w:r w:rsidRPr="00C728CB">
        <w:rPr>
          <w:rFonts w:ascii="Book Antiqua" w:hAnsi="Book Antiqua" w:cs="Arial"/>
          <w:color w:val="000000"/>
        </w:rPr>
        <w:t>, Rajkumar SV. Multiple myeloma. </w:t>
      </w:r>
      <w:r w:rsidRPr="00C728CB">
        <w:rPr>
          <w:rFonts w:ascii="Book Antiqua" w:hAnsi="Book Antiqua" w:cs="Arial"/>
          <w:i/>
          <w:iCs/>
          <w:color w:val="000000"/>
        </w:rPr>
        <w:t>Blood</w:t>
      </w:r>
      <w:r w:rsidRPr="00C728CB">
        <w:rPr>
          <w:rFonts w:ascii="Book Antiqua" w:hAnsi="Book Antiqua" w:cs="Arial"/>
          <w:color w:val="000000"/>
        </w:rPr>
        <w:t> 2008; </w:t>
      </w:r>
      <w:r w:rsidRPr="00C728CB">
        <w:rPr>
          <w:rFonts w:ascii="Book Antiqua" w:hAnsi="Book Antiqua" w:cs="Arial"/>
          <w:b/>
          <w:bCs/>
          <w:color w:val="000000"/>
        </w:rPr>
        <w:t>111</w:t>
      </w:r>
      <w:r w:rsidRPr="00C728CB">
        <w:rPr>
          <w:rFonts w:ascii="Book Antiqua" w:hAnsi="Book Antiqua" w:cs="Arial"/>
          <w:color w:val="000000"/>
        </w:rPr>
        <w:t>: 2962-2972 [PMID: 18332230 DOI: 10.1182/blood-2007-10-078022]</w:t>
      </w:r>
    </w:p>
    <w:p w:rsidR="006317CD" w:rsidRPr="00C728CB" w:rsidRDefault="006317CD" w:rsidP="006317CD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728CB">
        <w:rPr>
          <w:rFonts w:ascii="Book Antiqua" w:hAnsi="Book Antiqua" w:cs="Arial"/>
          <w:color w:val="000000"/>
        </w:rPr>
        <w:t>3 </w:t>
      </w:r>
      <w:r w:rsidRPr="00C728CB">
        <w:rPr>
          <w:rFonts w:ascii="Book Antiqua" w:hAnsi="Book Antiqua" w:cs="Arial"/>
          <w:b/>
          <w:bCs/>
          <w:color w:val="000000"/>
        </w:rPr>
        <w:t>Chng WJ</w:t>
      </w:r>
      <w:r w:rsidRPr="00C728CB">
        <w:rPr>
          <w:rFonts w:ascii="Book Antiqua" w:hAnsi="Book Antiqua" w:cs="Arial"/>
          <w:color w:val="000000"/>
        </w:rPr>
        <w:t xml:space="preserve">, </w:t>
      </w:r>
      <w:proofErr w:type="spellStart"/>
      <w:r w:rsidRPr="00C728CB">
        <w:rPr>
          <w:rFonts w:ascii="Book Antiqua" w:hAnsi="Book Antiqua" w:cs="Arial"/>
          <w:color w:val="000000"/>
        </w:rPr>
        <w:t>Glebov</w:t>
      </w:r>
      <w:proofErr w:type="spellEnd"/>
      <w:r w:rsidRPr="00C728CB">
        <w:rPr>
          <w:rFonts w:ascii="Book Antiqua" w:hAnsi="Book Antiqua" w:cs="Arial"/>
          <w:color w:val="000000"/>
        </w:rPr>
        <w:t xml:space="preserve"> O, </w:t>
      </w:r>
      <w:proofErr w:type="spellStart"/>
      <w:r w:rsidRPr="00C728CB">
        <w:rPr>
          <w:rFonts w:ascii="Book Antiqua" w:hAnsi="Book Antiqua" w:cs="Arial"/>
          <w:color w:val="000000"/>
        </w:rPr>
        <w:t>Bergsagel</w:t>
      </w:r>
      <w:proofErr w:type="spellEnd"/>
      <w:r w:rsidRPr="00C728CB">
        <w:rPr>
          <w:rFonts w:ascii="Book Antiqua" w:hAnsi="Book Antiqua" w:cs="Arial"/>
          <w:color w:val="000000"/>
        </w:rPr>
        <w:t xml:space="preserve"> PL, Kuehl WM. Genetic events in the pathogenesis of multiple myeloma. </w:t>
      </w:r>
      <w:r w:rsidRPr="00C728CB">
        <w:rPr>
          <w:rFonts w:ascii="Book Antiqua" w:hAnsi="Book Antiqua" w:cs="Arial"/>
          <w:i/>
          <w:iCs/>
          <w:color w:val="000000"/>
        </w:rPr>
        <w:t xml:space="preserve">Best </w:t>
      </w:r>
      <w:proofErr w:type="spellStart"/>
      <w:r w:rsidRPr="00C728CB">
        <w:rPr>
          <w:rFonts w:ascii="Book Antiqua" w:hAnsi="Book Antiqua" w:cs="Arial"/>
          <w:i/>
          <w:iCs/>
          <w:color w:val="000000"/>
        </w:rPr>
        <w:t>Pract</w:t>
      </w:r>
      <w:proofErr w:type="spellEnd"/>
      <w:r w:rsidRPr="00C728CB">
        <w:rPr>
          <w:rFonts w:ascii="Book Antiqua" w:hAnsi="Book Antiqua" w:cs="Arial"/>
          <w:i/>
          <w:iCs/>
          <w:color w:val="000000"/>
        </w:rPr>
        <w:t xml:space="preserve"> Res Clin </w:t>
      </w:r>
      <w:proofErr w:type="spellStart"/>
      <w:r w:rsidRPr="00C728CB">
        <w:rPr>
          <w:rFonts w:ascii="Book Antiqua" w:hAnsi="Book Antiqua" w:cs="Arial"/>
          <w:i/>
          <w:iCs/>
          <w:color w:val="000000"/>
        </w:rPr>
        <w:t>Haematol</w:t>
      </w:r>
      <w:proofErr w:type="spellEnd"/>
      <w:r w:rsidRPr="00C728CB">
        <w:rPr>
          <w:rFonts w:ascii="Book Antiqua" w:hAnsi="Book Antiqua" w:cs="Arial"/>
          <w:color w:val="000000"/>
        </w:rPr>
        <w:t> 2007; </w:t>
      </w:r>
      <w:r w:rsidRPr="00C728CB">
        <w:rPr>
          <w:rFonts w:ascii="Book Antiqua" w:hAnsi="Book Antiqua" w:cs="Arial"/>
          <w:b/>
          <w:bCs/>
          <w:color w:val="000000"/>
        </w:rPr>
        <w:t>20</w:t>
      </w:r>
      <w:r w:rsidRPr="00C728CB">
        <w:rPr>
          <w:rFonts w:ascii="Book Antiqua" w:hAnsi="Book Antiqua" w:cs="Arial"/>
          <w:color w:val="000000"/>
        </w:rPr>
        <w:t>: 571-596 [PMID: 18070707 DOI: 10.1016/j.beha.2007.08.004]</w:t>
      </w:r>
    </w:p>
    <w:p w:rsidR="006317CD" w:rsidRPr="00C728CB" w:rsidRDefault="006317CD" w:rsidP="006317CD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728CB">
        <w:rPr>
          <w:rFonts w:ascii="Book Antiqua" w:hAnsi="Book Antiqua" w:cs="Arial"/>
          <w:color w:val="000000"/>
        </w:rPr>
        <w:t>4 </w:t>
      </w:r>
      <w:r w:rsidRPr="00C728CB">
        <w:rPr>
          <w:rFonts w:ascii="Book Antiqua" w:hAnsi="Book Antiqua" w:cs="Arial"/>
          <w:b/>
          <w:bCs/>
          <w:color w:val="000000"/>
        </w:rPr>
        <w:t>Fonseca R</w:t>
      </w:r>
      <w:r w:rsidRPr="00C728CB">
        <w:rPr>
          <w:rFonts w:ascii="Book Antiqua" w:hAnsi="Book Antiqua" w:cs="Arial"/>
          <w:color w:val="000000"/>
        </w:rPr>
        <w:t xml:space="preserve">, Blood EA, </w:t>
      </w:r>
      <w:proofErr w:type="spellStart"/>
      <w:r w:rsidRPr="00C728CB">
        <w:rPr>
          <w:rFonts w:ascii="Book Antiqua" w:hAnsi="Book Antiqua" w:cs="Arial"/>
          <w:color w:val="000000"/>
        </w:rPr>
        <w:t>Oken</w:t>
      </w:r>
      <w:proofErr w:type="spellEnd"/>
      <w:r w:rsidRPr="00C728CB">
        <w:rPr>
          <w:rFonts w:ascii="Book Antiqua" w:hAnsi="Book Antiqua" w:cs="Arial"/>
          <w:color w:val="000000"/>
        </w:rPr>
        <w:t xml:space="preserve"> MM, Kyle RA, Dewald GW, Bailey RJ, Van </w:t>
      </w:r>
      <w:proofErr w:type="spellStart"/>
      <w:r w:rsidRPr="00C728CB">
        <w:rPr>
          <w:rFonts w:ascii="Book Antiqua" w:hAnsi="Book Antiqua" w:cs="Arial"/>
          <w:color w:val="000000"/>
        </w:rPr>
        <w:t>Wier</w:t>
      </w:r>
      <w:proofErr w:type="spellEnd"/>
      <w:r w:rsidRPr="00C728CB">
        <w:rPr>
          <w:rFonts w:ascii="Book Antiqua" w:hAnsi="Book Antiqua" w:cs="Arial"/>
          <w:color w:val="000000"/>
        </w:rPr>
        <w:t xml:space="preserve"> SA, Henderson KJ, Hoyer JD, Harrington D, Kay NE, Van Ness B, </w:t>
      </w:r>
      <w:proofErr w:type="spellStart"/>
      <w:r w:rsidRPr="00C728CB">
        <w:rPr>
          <w:rFonts w:ascii="Book Antiqua" w:hAnsi="Book Antiqua" w:cs="Arial"/>
          <w:color w:val="000000"/>
        </w:rPr>
        <w:t>Greipp</w:t>
      </w:r>
      <w:proofErr w:type="spellEnd"/>
      <w:r w:rsidRPr="00C728CB">
        <w:rPr>
          <w:rFonts w:ascii="Book Antiqua" w:hAnsi="Book Antiqua" w:cs="Arial"/>
          <w:color w:val="000000"/>
        </w:rPr>
        <w:t xml:space="preserve"> PR. Myeloma and the t(11;14)(q13;q32); evidence for a biologically defined unique subset of patients. </w:t>
      </w:r>
      <w:r w:rsidRPr="00C728CB">
        <w:rPr>
          <w:rFonts w:ascii="Book Antiqua" w:hAnsi="Book Antiqua" w:cs="Arial"/>
          <w:i/>
          <w:iCs/>
          <w:color w:val="000000"/>
        </w:rPr>
        <w:t>Blood</w:t>
      </w:r>
      <w:r w:rsidRPr="00C728CB">
        <w:rPr>
          <w:rFonts w:ascii="Book Antiqua" w:hAnsi="Book Antiqua" w:cs="Arial"/>
          <w:color w:val="000000"/>
        </w:rPr>
        <w:t> 2002; </w:t>
      </w:r>
      <w:r w:rsidRPr="00C728CB">
        <w:rPr>
          <w:rFonts w:ascii="Book Antiqua" w:hAnsi="Book Antiqua" w:cs="Arial"/>
          <w:b/>
          <w:bCs/>
          <w:color w:val="000000"/>
        </w:rPr>
        <w:t>99</w:t>
      </w:r>
      <w:r w:rsidRPr="00C728CB">
        <w:rPr>
          <w:rFonts w:ascii="Book Antiqua" w:hAnsi="Book Antiqua" w:cs="Arial"/>
          <w:color w:val="000000"/>
        </w:rPr>
        <w:t>: 3735-3741 [PMID: 11986230 DOI: 10.1182/blood.V99.10.3735]</w:t>
      </w:r>
    </w:p>
    <w:p w:rsidR="006317CD" w:rsidRPr="00C728CB" w:rsidRDefault="006317CD" w:rsidP="006317CD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728CB">
        <w:rPr>
          <w:rFonts w:ascii="Book Antiqua" w:hAnsi="Book Antiqua" w:cs="Arial"/>
          <w:color w:val="000000"/>
        </w:rPr>
        <w:t>5 </w:t>
      </w:r>
      <w:r w:rsidRPr="00C728CB">
        <w:rPr>
          <w:rFonts w:ascii="Book Antiqua" w:hAnsi="Book Antiqua" w:cs="Arial"/>
          <w:b/>
          <w:bCs/>
          <w:color w:val="000000"/>
        </w:rPr>
        <w:t>Narita T</w:t>
      </w:r>
      <w:r w:rsidRPr="00C728CB">
        <w:rPr>
          <w:rFonts w:ascii="Book Antiqua" w:hAnsi="Book Antiqua" w:cs="Arial"/>
          <w:color w:val="000000"/>
        </w:rPr>
        <w:t xml:space="preserve">, Inagaki A, Kobayashi T, Kuroda Y, Fukushima T, </w:t>
      </w:r>
      <w:proofErr w:type="spellStart"/>
      <w:r w:rsidRPr="00C728CB">
        <w:rPr>
          <w:rFonts w:ascii="Book Antiqua" w:hAnsi="Book Antiqua" w:cs="Arial"/>
          <w:color w:val="000000"/>
        </w:rPr>
        <w:t>Nezu</w:t>
      </w:r>
      <w:proofErr w:type="spellEnd"/>
      <w:r w:rsidRPr="00C728CB">
        <w:rPr>
          <w:rFonts w:ascii="Book Antiqua" w:hAnsi="Book Antiqua" w:cs="Arial"/>
          <w:color w:val="000000"/>
        </w:rPr>
        <w:t xml:space="preserve"> M, Fuchida S, Sakai H, Sekiguchi N, </w:t>
      </w:r>
      <w:proofErr w:type="spellStart"/>
      <w:r w:rsidRPr="00C728CB">
        <w:rPr>
          <w:rFonts w:ascii="Book Antiqua" w:hAnsi="Book Antiqua" w:cs="Arial"/>
          <w:color w:val="000000"/>
        </w:rPr>
        <w:t>Sugiura</w:t>
      </w:r>
      <w:proofErr w:type="spellEnd"/>
      <w:r w:rsidRPr="00C728CB">
        <w:rPr>
          <w:rFonts w:ascii="Book Antiqua" w:hAnsi="Book Antiqua" w:cs="Arial"/>
          <w:color w:val="000000"/>
        </w:rPr>
        <w:t xml:space="preserve"> I, Maeda Y, Takamatsu H, Tsukamoto N, Maruyama D, Kubota Y, Kojima M, </w:t>
      </w:r>
      <w:proofErr w:type="spellStart"/>
      <w:r w:rsidRPr="00C728CB">
        <w:rPr>
          <w:rFonts w:ascii="Book Antiqua" w:hAnsi="Book Antiqua" w:cs="Arial"/>
          <w:color w:val="000000"/>
        </w:rPr>
        <w:t>Sunami</w:t>
      </w:r>
      <w:proofErr w:type="spellEnd"/>
      <w:r w:rsidRPr="00C728CB">
        <w:rPr>
          <w:rFonts w:ascii="Book Antiqua" w:hAnsi="Book Antiqua" w:cs="Arial"/>
          <w:color w:val="000000"/>
        </w:rPr>
        <w:t xml:space="preserve"> K, Ono T, Ri M, </w:t>
      </w:r>
      <w:proofErr w:type="spellStart"/>
      <w:r w:rsidRPr="00C728CB">
        <w:rPr>
          <w:rFonts w:ascii="Book Antiqua" w:hAnsi="Book Antiqua" w:cs="Arial"/>
          <w:color w:val="000000"/>
        </w:rPr>
        <w:t>Tobinai</w:t>
      </w:r>
      <w:proofErr w:type="spellEnd"/>
      <w:r w:rsidRPr="00C728CB">
        <w:rPr>
          <w:rFonts w:ascii="Book Antiqua" w:hAnsi="Book Antiqua" w:cs="Arial"/>
          <w:color w:val="000000"/>
        </w:rPr>
        <w:t xml:space="preserve"> K, Iida S. t(14;16)-positive multiple myeloma shows negativity for CD56 expression and unfavorable outcome even in the era of novel drugs. </w:t>
      </w:r>
      <w:r w:rsidRPr="00C728CB">
        <w:rPr>
          <w:rFonts w:ascii="Book Antiqua" w:hAnsi="Book Antiqua" w:cs="Arial"/>
          <w:i/>
          <w:iCs/>
          <w:color w:val="000000"/>
        </w:rPr>
        <w:t>Blood Cancer J</w:t>
      </w:r>
      <w:r w:rsidRPr="00C728CB">
        <w:rPr>
          <w:rFonts w:ascii="Book Antiqua" w:hAnsi="Book Antiqua" w:cs="Arial"/>
          <w:color w:val="000000"/>
        </w:rPr>
        <w:t> 2015; </w:t>
      </w:r>
      <w:r w:rsidRPr="00C728CB">
        <w:rPr>
          <w:rFonts w:ascii="Book Antiqua" w:hAnsi="Book Antiqua" w:cs="Arial"/>
          <w:b/>
          <w:bCs/>
          <w:color w:val="000000"/>
        </w:rPr>
        <w:t>5</w:t>
      </w:r>
      <w:r w:rsidRPr="00C728CB">
        <w:rPr>
          <w:rFonts w:ascii="Book Antiqua" w:hAnsi="Book Antiqua" w:cs="Arial"/>
          <w:color w:val="000000"/>
        </w:rPr>
        <w:t>: e285 [PMID: 25723856 DOI: 10.1038/bcj.2015.6]</w:t>
      </w:r>
    </w:p>
    <w:p w:rsidR="006317CD" w:rsidRPr="00C728CB" w:rsidRDefault="006317CD" w:rsidP="006317CD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64BEF">
        <w:rPr>
          <w:rFonts w:ascii="Book Antiqua" w:hAnsi="Book Antiqua" w:cs="Arial"/>
          <w:color w:val="000000"/>
        </w:rPr>
        <w:t>6 </w:t>
      </w:r>
      <w:proofErr w:type="spellStart"/>
      <w:r w:rsidRPr="00C64BEF">
        <w:rPr>
          <w:rFonts w:ascii="Book Antiqua" w:hAnsi="Book Antiqua" w:cs="Arial"/>
          <w:b/>
          <w:bCs/>
          <w:color w:val="000000"/>
        </w:rPr>
        <w:t>Chesi</w:t>
      </w:r>
      <w:proofErr w:type="spellEnd"/>
      <w:r w:rsidRPr="00C64BEF">
        <w:rPr>
          <w:rFonts w:ascii="Book Antiqua" w:hAnsi="Book Antiqua" w:cs="Arial"/>
          <w:b/>
          <w:bCs/>
          <w:color w:val="000000"/>
        </w:rPr>
        <w:t xml:space="preserve"> M</w:t>
      </w:r>
      <w:r w:rsidRPr="00C64BEF">
        <w:rPr>
          <w:rFonts w:ascii="Book Antiqua" w:hAnsi="Book Antiqua" w:cs="Arial"/>
          <w:color w:val="000000"/>
        </w:rPr>
        <w:t>, </w:t>
      </w:r>
      <w:proofErr w:type="spellStart"/>
      <w:r w:rsidRPr="00C64BEF">
        <w:rPr>
          <w:rFonts w:ascii="Book Antiqua" w:hAnsi="Book Antiqua" w:cs="Arial"/>
          <w:color w:val="000000"/>
        </w:rPr>
        <w:t>Nardini</w:t>
      </w:r>
      <w:proofErr w:type="spellEnd"/>
      <w:r w:rsidRPr="00C64BEF">
        <w:rPr>
          <w:rFonts w:ascii="Book Antiqua" w:hAnsi="Book Antiqua" w:cs="Arial"/>
          <w:color w:val="000000"/>
        </w:rPr>
        <w:t xml:space="preserve"> E, Lim RS, Smith KD, Kuehl WM, </w:t>
      </w:r>
      <w:proofErr w:type="spellStart"/>
      <w:r w:rsidRPr="00C64BEF">
        <w:rPr>
          <w:rFonts w:ascii="Book Antiqua" w:hAnsi="Book Antiqua" w:cs="Arial"/>
          <w:color w:val="000000"/>
        </w:rPr>
        <w:t>Bergsagel</w:t>
      </w:r>
      <w:proofErr w:type="spellEnd"/>
      <w:r w:rsidRPr="00C64BEF">
        <w:rPr>
          <w:rFonts w:ascii="Book Antiqua" w:hAnsi="Book Antiqua" w:cs="Arial"/>
          <w:color w:val="000000"/>
        </w:rPr>
        <w:t xml:space="preserve"> PL</w:t>
      </w:r>
      <w:r w:rsidR="00F30018" w:rsidRPr="00C64BEF">
        <w:rPr>
          <w:rFonts w:ascii="Book Antiqua" w:hAnsi="Book Antiqua" w:cs="Arial"/>
          <w:color w:val="000000"/>
        </w:rPr>
        <w:t>.</w:t>
      </w:r>
      <w:r w:rsidRPr="00C64BEF">
        <w:rPr>
          <w:rFonts w:ascii="Book Antiqua" w:hAnsi="Book Antiqua" w:cs="Arial"/>
          <w:color w:val="000000"/>
        </w:rPr>
        <w:t xml:space="preserve"> </w:t>
      </w:r>
      <w:bookmarkStart w:id="69" w:name="OLE_LINK1071"/>
      <w:r w:rsidRPr="00C64BEF">
        <w:rPr>
          <w:rFonts w:ascii="Book Antiqua" w:hAnsi="Book Antiqua" w:cs="Arial"/>
          <w:color w:val="000000"/>
        </w:rPr>
        <w:t xml:space="preserve">The t(4;14) translocation in myeloma dysregulates both FGFR3 and a novel gene, MMSET, resulting in </w:t>
      </w:r>
      <w:proofErr w:type="spellStart"/>
      <w:r w:rsidRPr="00C64BEF">
        <w:rPr>
          <w:rFonts w:ascii="Book Antiqua" w:hAnsi="Book Antiqua" w:cs="Arial"/>
          <w:color w:val="000000"/>
        </w:rPr>
        <w:t>IgH</w:t>
      </w:r>
      <w:proofErr w:type="spellEnd"/>
      <w:r w:rsidRPr="00C64BEF">
        <w:rPr>
          <w:rFonts w:ascii="Book Antiqua" w:hAnsi="Book Antiqua" w:cs="Arial"/>
          <w:color w:val="000000"/>
        </w:rPr>
        <w:t>/MMSET hybrid transcripts.</w:t>
      </w:r>
      <w:bookmarkEnd w:id="69"/>
      <w:r w:rsidRPr="00C64BEF">
        <w:rPr>
          <w:rFonts w:ascii="Book Antiqua" w:hAnsi="Book Antiqua" w:cs="Arial"/>
          <w:color w:val="000000"/>
        </w:rPr>
        <w:t xml:space="preserve"> </w:t>
      </w:r>
      <w:r w:rsidRPr="00C64BEF">
        <w:rPr>
          <w:rFonts w:ascii="Book Antiqua" w:hAnsi="Book Antiqua" w:cs="Arial"/>
          <w:i/>
          <w:iCs/>
          <w:color w:val="000000"/>
        </w:rPr>
        <w:t xml:space="preserve">Blood </w:t>
      </w:r>
      <w:r w:rsidRPr="00C64BEF">
        <w:rPr>
          <w:rFonts w:ascii="Book Antiqua" w:hAnsi="Book Antiqua" w:cs="Arial"/>
          <w:color w:val="000000"/>
        </w:rPr>
        <w:t>1998</w:t>
      </w:r>
      <w:r w:rsidR="00F30018" w:rsidRPr="00C64BEF">
        <w:rPr>
          <w:rFonts w:ascii="Book Antiqua" w:hAnsi="Book Antiqua" w:cs="Arial"/>
          <w:color w:val="000000"/>
        </w:rPr>
        <w:t>;</w:t>
      </w:r>
      <w:r w:rsidRPr="00C64BEF">
        <w:rPr>
          <w:rFonts w:ascii="Book Antiqua" w:hAnsi="Book Antiqua" w:cs="Arial"/>
          <w:color w:val="000000"/>
        </w:rPr>
        <w:t xml:space="preserve"> </w:t>
      </w:r>
      <w:r w:rsidRPr="00C64BEF">
        <w:rPr>
          <w:rFonts w:ascii="Book Antiqua" w:hAnsi="Book Antiqua" w:cs="Arial"/>
          <w:b/>
          <w:bCs/>
          <w:color w:val="000000"/>
        </w:rPr>
        <w:t>92</w:t>
      </w:r>
      <w:r w:rsidRPr="00C64BEF">
        <w:rPr>
          <w:rFonts w:ascii="Book Antiqua" w:hAnsi="Book Antiqua" w:cs="Arial"/>
          <w:color w:val="000000"/>
        </w:rPr>
        <w:t>:</w:t>
      </w:r>
      <w:r w:rsidR="00F30018" w:rsidRPr="00C64BEF">
        <w:rPr>
          <w:rFonts w:ascii="Book Antiqua" w:hAnsi="Book Antiqua" w:cs="Arial"/>
          <w:color w:val="000000"/>
        </w:rPr>
        <w:t xml:space="preserve"> </w:t>
      </w:r>
      <w:r w:rsidRPr="00C64BEF">
        <w:rPr>
          <w:rFonts w:ascii="Book Antiqua" w:hAnsi="Book Antiqua" w:cs="Arial"/>
          <w:color w:val="000000"/>
        </w:rPr>
        <w:t>3025-3034</w:t>
      </w:r>
      <w:r w:rsidR="00C64BEF" w:rsidRPr="00C64BEF">
        <w:rPr>
          <w:rFonts w:ascii="Book Antiqua" w:hAnsi="Book Antiqua" w:cs="Arial"/>
          <w:color w:val="000000"/>
        </w:rPr>
        <w:t xml:space="preserve"> [PMID:</w:t>
      </w:r>
      <w:r w:rsidR="00C64BEF" w:rsidRPr="00C64BEF">
        <w:rPr>
          <w:rFonts w:ascii="Book Antiqua" w:hAnsi="Book Antiqua" w:cs="Arial" w:hint="eastAsia"/>
          <w:color w:val="000000"/>
          <w:lang w:eastAsia="zh-CN"/>
        </w:rPr>
        <w:t xml:space="preserve"> </w:t>
      </w:r>
      <w:r w:rsidR="00C64BEF" w:rsidRPr="00C64BEF">
        <w:rPr>
          <w:rFonts w:ascii="Book Antiqua" w:hAnsi="Book Antiqua" w:cs="Arial"/>
          <w:color w:val="000000"/>
        </w:rPr>
        <w:t>9787135</w:t>
      </w:r>
      <w:r w:rsidR="00C64BEF">
        <w:rPr>
          <w:rFonts w:ascii="Book Antiqua" w:hAnsi="Book Antiqua" w:cs="Arial"/>
          <w:color w:val="000000"/>
        </w:rPr>
        <w:t xml:space="preserve"> DOI: </w:t>
      </w:r>
      <w:r w:rsidR="00C64BEF" w:rsidRPr="00C64BEF">
        <w:rPr>
          <w:rFonts w:ascii="Book Antiqua" w:hAnsi="Book Antiqua" w:cs="Arial"/>
          <w:color w:val="000000"/>
        </w:rPr>
        <w:t>10.1016/S0006-355X(99)80021-3]</w:t>
      </w:r>
    </w:p>
    <w:p w:rsidR="006317CD" w:rsidRPr="00C728CB" w:rsidRDefault="006317CD" w:rsidP="006317CD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728CB">
        <w:rPr>
          <w:rFonts w:ascii="Book Antiqua" w:hAnsi="Book Antiqua" w:cs="Arial"/>
          <w:color w:val="000000"/>
        </w:rPr>
        <w:lastRenderedPageBreak/>
        <w:t>7 </w:t>
      </w:r>
      <w:proofErr w:type="spellStart"/>
      <w:r w:rsidRPr="00C728CB">
        <w:rPr>
          <w:rFonts w:ascii="Book Antiqua" w:hAnsi="Book Antiqua" w:cs="Arial"/>
          <w:b/>
          <w:bCs/>
          <w:color w:val="000000"/>
        </w:rPr>
        <w:t>Kalff</w:t>
      </w:r>
      <w:proofErr w:type="spellEnd"/>
      <w:r w:rsidRPr="00C728CB">
        <w:rPr>
          <w:rFonts w:ascii="Book Antiqua" w:hAnsi="Book Antiqua" w:cs="Arial"/>
          <w:b/>
          <w:bCs/>
          <w:color w:val="000000"/>
        </w:rPr>
        <w:t xml:space="preserve"> A</w:t>
      </w:r>
      <w:r w:rsidRPr="00C728CB">
        <w:rPr>
          <w:rFonts w:ascii="Book Antiqua" w:hAnsi="Book Antiqua" w:cs="Arial"/>
          <w:color w:val="000000"/>
        </w:rPr>
        <w:t>, Spencer A. The t(4;14) translocation and FGFR3 overexpression in multiple myeloma: prognostic implications and current clinical strategies. </w:t>
      </w:r>
      <w:r w:rsidRPr="00C728CB">
        <w:rPr>
          <w:rFonts w:ascii="Book Antiqua" w:hAnsi="Book Antiqua" w:cs="Arial"/>
          <w:i/>
          <w:iCs/>
          <w:color w:val="000000"/>
        </w:rPr>
        <w:t>Blood Cancer J</w:t>
      </w:r>
      <w:r w:rsidRPr="00C728CB">
        <w:rPr>
          <w:rFonts w:ascii="Book Antiqua" w:hAnsi="Book Antiqua" w:cs="Arial"/>
          <w:color w:val="000000"/>
        </w:rPr>
        <w:t> 2012; </w:t>
      </w:r>
      <w:r w:rsidRPr="00C728CB">
        <w:rPr>
          <w:rFonts w:ascii="Book Antiqua" w:hAnsi="Book Antiqua" w:cs="Arial"/>
          <w:b/>
          <w:bCs/>
          <w:color w:val="000000"/>
        </w:rPr>
        <w:t>2</w:t>
      </w:r>
      <w:r w:rsidRPr="00C728CB">
        <w:rPr>
          <w:rFonts w:ascii="Book Antiqua" w:hAnsi="Book Antiqua" w:cs="Arial"/>
          <w:color w:val="000000"/>
        </w:rPr>
        <w:t>: e89 [PMID: 22961061 DOI: 10.1038/bcj.2012.37]</w:t>
      </w:r>
    </w:p>
    <w:p w:rsidR="006317CD" w:rsidRPr="00C728CB" w:rsidRDefault="006317CD" w:rsidP="006317CD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728CB">
        <w:rPr>
          <w:rFonts w:ascii="Book Antiqua" w:hAnsi="Book Antiqua" w:cs="Arial"/>
          <w:color w:val="000000"/>
        </w:rPr>
        <w:t>8 </w:t>
      </w:r>
      <w:proofErr w:type="spellStart"/>
      <w:r w:rsidRPr="00C728CB">
        <w:rPr>
          <w:rFonts w:ascii="Book Antiqua" w:hAnsi="Book Antiqua" w:cs="Arial"/>
          <w:b/>
          <w:bCs/>
          <w:color w:val="000000"/>
        </w:rPr>
        <w:t>Cleynen</w:t>
      </w:r>
      <w:proofErr w:type="spellEnd"/>
      <w:r w:rsidRPr="00C728CB">
        <w:rPr>
          <w:rFonts w:ascii="Book Antiqua" w:hAnsi="Book Antiqua" w:cs="Arial"/>
          <w:b/>
          <w:bCs/>
          <w:color w:val="000000"/>
        </w:rPr>
        <w:t xml:space="preserve"> A</w:t>
      </w:r>
      <w:r w:rsidRPr="00C728CB">
        <w:rPr>
          <w:rFonts w:ascii="Book Antiqua" w:hAnsi="Book Antiqua" w:cs="Arial"/>
          <w:color w:val="000000"/>
        </w:rPr>
        <w:t xml:space="preserve">, </w:t>
      </w:r>
      <w:proofErr w:type="spellStart"/>
      <w:r w:rsidRPr="00C728CB">
        <w:rPr>
          <w:rFonts w:ascii="Book Antiqua" w:hAnsi="Book Antiqua" w:cs="Arial"/>
          <w:color w:val="000000"/>
        </w:rPr>
        <w:t>Szalat</w:t>
      </w:r>
      <w:proofErr w:type="spellEnd"/>
      <w:r w:rsidRPr="00C728CB">
        <w:rPr>
          <w:rFonts w:ascii="Book Antiqua" w:hAnsi="Book Antiqua" w:cs="Arial"/>
          <w:color w:val="000000"/>
        </w:rPr>
        <w:t xml:space="preserve"> R, Kemal </w:t>
      </w:r>
      <w:proofErr w:type="spellStart"/>
      <w:r w:rsidRPr="00C728CB">
        <w:rPr>
          <w:rFonts w:ascii="Book Antiqua" w:hAnsi="Book Antiqua" w:cs="Arial"/>
          <w:color w:val="000000"/>
        </w:rPr>
        <w:t>Samur</w:t>
      </w:r>
      <w:proofErr w:type="spellEnd"/>
      <w:r w:rsidRPr="00C728CB">
        <w:rPr>
          <w:rFonts w:ascii="Book Antiqua" w:hAnsi="Book Antiqua" w:cs="Arial"/>
          <w:color w:val="000000"/>
        </w:rPr>
        <w:t xml:space="preserve"> M, </w:t>
      </w:r>
      <w:proofErr w:type="spellStart"/>
      <w:r w:rsidRPr="00C728CB">
        <w:rPr>
          <w:rFonts w:ascii="Book Antiqua" w:hAnsi="Book Antiqua" w:cs="Arial"/>
          <w:color w:val="000000"/>
        </w:rPr>
        <w:t>Robiou</w:t>
      </w:r>
      <w:proofErr w:type="spellEnd"/>
      <w:r w:rsidRPr="00C728CB">
        <w:rPr>
          <w:rFonts w:ascii="Book Antiqua" w:hAnsi="Book Antiqua" w:cs="Arial"/>
          <w:color w:val="000000"/>
        </w:rPr>
        <w:t xml:space="preserve"> du Pont S, Buisson L, Boyle E, Chretien ML, Anderson K, Minvielle S, Moreau P, Attal M, </w:t>
      </w:r>
      <w:proofErr w:type="spellStart"/>
      <w:r w:rsidRPr="00C728CB">
        <w:rPr>
          <w:rFonts w:ascii="Book Antiqua" w:hAnsi="Book Antiqua" w:cs="Arial"/>
          <w:color w:val="000000"/>
        </w:rPr>
        <w:t>Parmigiani</w:t>
      </w:r>
      <w:proofErr w:type="spellEnd"/>
      <w:r w:rsidRPr="00C728CB">
        <w:rPr>
          <w:rFonts w:ascii="Book Antiqua" w:hAnsi="Book Antiqua" w:cs="Arial"/>
          <w:color w:val="000000"/>
        </w:rPr>
        <w:t xml:space="preserve"> G, </w:t>
      </w:r>
      <w:proofErr w:type="spellStart"/>
      <w:r w:rsidRPr="00C728CB">
        <w:rPr>
          <w:rFonts w:ascii="Book Antiqua" w:hAnsi="Book Antiqua" w:cs="Arial"/>
          <w:color w:val="000000"/>
        </w:rPr>
        <w:t>Corre</w:t>
      </w:r>
      <w:proofErr w:type="spellEnd"/>
      <w:r w:rsidRPr="00C728CB">
        <w:rPr>
          <w:rFonts w:ascii="Book Antiqua" w:hAnsi="Book Antiqua" w:cs="Arial"/>
          <w:color w:val="000000"/>
        </w:rPr>
        <w:t xml:space="preserve"> J, Munshi N, </w:t>
      </w:r>
      <w:proofErr w:type="spellStart"/>
      <w:r w:rsidRPr="00C728CB">
        <w:rPr>
          <w:rFonts w:ascii="Book Antiqua" w:hAnsi="Book Antiqua" w:cs="Arial"/>
          <w:color w:val="000000"/>
        </w:rPr>
        <w:t>Avet-Loiseau</w:t>
      </w:r>
      <w:proofErr w:type="spellEnd"/>
      <w:r w:rsidRPr="00C728CB">
        <w:rPr>
          <w:rFonts w:ascii="Book Antiqua" w:hAnsi="Book Antiqua" w:cs="Arial"/>
          <w:color w:val="000000"/>
        </w:rPr>
        <w:t xml:space="preserve"> H. Expressed fusion gene landscape and its impact in multiple myeloma. </w:t>
      </w:r>
      <w:r w:rsidRPr="00C728CB">
        <w:rPr>
          <w:rFonts w:ascii="Book Antiqua" w:hAnsi="Book Antiqua" w:cs="Arial"/>
          <w:i/>
          <w:iCs/>
          <w:color w:val="000000"/>
        </w:rPr>
        <w:t xml:space="preserve">Nat </w:t>
      </w:r>
      <w:proofErr w:type="spellStart"/>
      <w:r w:rsidRPr="00C728CB">
        <w:rPr>
          <w:rFonts w:ascii="Book Antiqua" w:hAnsi="Book Antiqua" w:cs="Arial"/>
          <w:i/>
          <w:iCs/>
          <w:color w:val="000000"/>
        </w:rPr>
        <w:t>Commun</w:t>
      </w:r>
      <w:proofErr w:type="spellEnd"/>
      <w:r w:rsidRPr="00C728CB">
        <w:rPr>
          <w:rFonts w:ascii="Book Antiqua" w:hAnsi="Book Antiqua" w:cs="Arial"/>
          <w:color w:val="000000"/>
        </w:rPr>
        <w:t> 2017; </w:t>
      </w:r>
      <w:r w:rsidRPr="00C728CB">
        <w:rPr>
          <w:rFonts w:ascii="Book Antiqua" w:hAnsi="Book Antiqua" w:cs="Arial"/>
          <w:b/>
          <w:bCs/>
          <w:color w:val="000000"/>
        </w:rPr>
        <w:t>8</w:t>
      </w:r>
      <w:r w:rsidRPr="00C728CB">
        <w:rPr>
          <w:rFonts w:ascii="Book Antiqua" w:hAnsi="Book Antiqua" w:cs="Arial"/>
          <w:color w:val="000000"/>
        </w:rPr>
        <w:t>: 1893 [PMID: 29196615 DOI: 10.1038/s41467-017-00638-w]</w:t>
      </w:r>
    </w:p>
    <w:p w:rsidR="006317CD" w:rsidRPr="00C728CB" w:rsidRDefault="006317CD" w:rsidP="006317CD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728CB">
        <w:rPr>
          <w:rFonts w:ascii="Book Antiqua" w:hAnsi="Book Antiqua" w:cs="Arial"/>
          <w:color w:val="000000"/>
        </w:rPr>
        <w:t>9 </w:t>
      </w:r>
      <w:r w:rsidRPr="00C728CB">
        <w:rPr>
          <w:rFonts w:ascii="Book Antiqua" w:hAnsi="Book Antiqua" w:cs="Arial"/>
          <w:b/>
          <w:bCs/>
          <w:color w:val="000000"/>
        </w:rPr>
        <w:t>Chretien ML</w:t>
      </w:r>
      <w:r w:rsidRPr="00C728CB">
        <w:rPr>
          <w:rFonts w:ascii="Book Antiqua" w:hAnsi="Book Antiqua" w:cs="Arial"/>
          <w:color w:val="000000"/>
        </w:rPr>
        <w:t xml:space="preserve">, </w:t>
      </w:r>
      <w:proofErr w:type="spellStart"/>
      <w:r w:rsidRPr="00C728CB">
        <w:rPr>
          <w:rFonts w:ascii="Book Antiqua" w:hAnsi="Book Antiqua" w:cs="Arial"/>
          <w:color w:val="000000"/>
        </w:rPr>
        <w:t>Corre</w:t>
      </w:r>
      <w:proofErr w:type="spellEnd"/>
      <w:r w:rsidRPr="00C728CB">
        <w:rPr>
          <w:rFonts w:ascii="Book Antiqua" w:hAnsi="Book Antiqua" w:cs="Arial"/>
          <w:color w:val="000000"/>
        </w:rPr>
        <w:t xml:space="preserve"> J, </w:t>
      </w:r>
      <w:proofErr w:type="spellStart"/>
      <w:r w:rsidRPr="00C728CB">
        <w:rPr>
          <w:rFonts w:ascii="Book Antiqua" w:hAnsi="Book Antiqua" w:cs="Arial"/>
          <w:color w:val="000000"/>
        </w:rPr>
        <w:t>Lauwers-Cances</w:t>
      </w:r>
      <w:proofErr w:type="spellEnd"/>
      <w:r w:rsidRPr="00C728CB">
        <w:rPr>
          <w:rFonts w:ascii="Book Antiqua" w:hAnsi="Book Antiqua" w:cs="Arial"/>
          <w:color w:val="000000"/>
        </w:rPr>
        <w:t xml:space="preserve"> V, </w:t>
      </w:r>
      <w:proofErr w:type="spellStart"/>
      <w:r w:rsidRPr="00C728CB">
        <w:rPr>
          <w:rFonts w:ascii="Book Antiqua" w:hAnsi="Book Antiqua" w:cs="Arial"/>
          <w:color w:val="000000"/>
        </w:rPr>
        <w:t>Magrangeas</w:t>
      </w:r>
      <w:proofErr w:type="spellEnd"/>
      <w:r w:rsidRPr="00C728CB">
        <w:rPr>
          <w:rFonts w:ascii="Book Antiqua" w:hAnsi="Book Antiqua" w:cs="Arial"/>
          <w:color w:val="000000"/>
        </w:rPr>
        <w:t xml:space="preserve"> F, </w:t>
      </w:r>
      <w:proofErr w:type="spellStart"/>
      <w:r w:rsidRPr="00C728CB">
        <w:rPr>
          <w:rFonts w:ascii="Book Antiqua" w:hAnsi="Book Antiqua" w:cs="Arial"/>
          <w:color w:val="000000"/>
        </w:rPr>
        <w:t>Cleynen</w:t>
      </w:r>
      <w:proofErr w:type="spellEnd"/>
      <w:r w:rsidRPr="00C728CB">
        <w:rPr>
          <w:rFonts w:ascii="Book Antiqua" w:hAnsi="Book Antiqua" w:cs="Arial"/>
          <w:color w:val="000000"/>
        </w:rPr>
        <w:t xml:space="preserve"> A, Yon E, Hulin C, </w:t>
      </w:r>
      <w:proofErr w:type="spellStart"/>
      <w:r w:rsidRPr="00C728CB">
        <w:rPr>
          <w:rFonts w:ascii="Book Antiqua" w:hAnsi="Book Antiqua" w:cs="Arial"/>
          <w:color w:val="000000"/>
        </w:rPr>
        <w:t>Leleu</w:t>
      </w:r>
      <w:proofErr w:type="spellEnd"/>
      <w:r w:rsidRPr="00C728CB">
        <w:rPr>
          <w:rFonts w:ascii="Book Antiqua" w:hAnsi="Book Antiqua" w:cs="Arial"/>
          <w:color w:val="000000"/>
        </w:rPr>
        <w:t xml:space="preserve"> X, </w:t>
      </w:r>
      <w:proofErr w:type="spellStart"/>
      <w:r w:rsidRPr="00C728CB">
        <w:rPr>
          <w:rFonts w:ascii="Book Antiqua" w:hAnsi="Book Antiqua" w:cs="Arial"/>
          <w:color w:val="000000"/>
        </w:rPr>
        <w:t>Orsini-Piocelle</w:t>
      </w:r>
      <w:proofErr w:type="spellEnd"/>
      <w:r w:rsidRPr="00C728CB">
        <w:rPr>
          <w:rFonts w:ascii="Book Antiqua" w:hAnsi="Book Antiqua" w:cs="Arial"/>
          <w:color w:val="000000"/>
        </w:rPr>
        <w:t xml:space="preserve"> F, Blade JS, Sohn C, </w:t>
      </w:r>
      <w:proofErr w:type="spellStart"/>
      <w:r w:rsidRPr="00C728CB">
        <w:rPr>
          <w:rFonts w:ascii="Book Antiqua" w:hAnsi="Book Antiqua" w:cs="Arial"/>
          <w:color w:val="000000"/>
        </w:rPr>
        <w:t>Karlin</w:t>
      </w:r>
      <w:proofErr w:type="spellEnd"/>
      <w:r w:rsidRPr="00C728CB">
        <w:rPr>
          <w:rFonts w:ascii="Book Antiqua" w:hAnsi="Book Antiqua" w:cs="Arial"/>
          <w:color w:val="000000"/>
        </w:rPr>
        <w:t xml:space="preserve"> L, </w:t>
      </w:r>
      <w:proofErr w:type="spellStart"/>
      <w:r w:rsidRPr="00C728CB">
        <w:rPr>
          <w:rFonts w:ascii="Book Antiqua" w:hAnsi="Book Antiqua" w:cs="Arial"/>
          <w:color w:val="000000"/>
        </w:rPr>
        <w:t>Delbrel</w:t>
      </w:r>
      <w:proofErr w:type="spellEnd"/>
      <w:r w:rsidRPr="00C728CB">
        <w:rPr>
          <w:rFonts w:ascii="Book Antiqua" w:hAnsi="Book Antiqua" w:cs="Arial"/>
          <w:color w:val="000000"/>
        </w:rPr>
        <w:t xml:space="preserve"> X, </w:t>
      </w:r>
      <w:proofErr w:type="spellStart"/>
      <w:r w:rsidRPr="00C728CB">
        <w:rPr>
          <w:rFonts w:ascii="Book Antiqua" w:hAnsi="Book Antiqua" w:cs="Arial"/>
          <w:color w:val="000000"/>
        </w:rPr>
        <w:t>Hebraud</w:t>
      </w:r>
      <w:proofErr w:type="spellEnd"/>
      <w:r w:rsidRPr="00C728CB">
        <w:rPr>
          <w:rFonts w:ascii="Book Antiqua" w:hAnsi="Book Antiqua" w:cs="Arial"/>
          <w:color w:val="000000"/>
        </w:rPr>
        <w:t xml:space="preserve"> B, Roussel M, </w:t>
      </w:r>
      <w:proofErr w:type="spellStart"/>
      <w:r w:rsidRPr="00C728CB">
        <w:rPr>
          <w:rFonts w:ascii="Book Antiqua" w:hAnsi="Book Antiqua" w:cs="Arial"/>
          <w:color w:val="000000"/>
        </w:rPr>
        <w:t>Marit</w:t>
      </w:r>
      <w:proofErr w:type="spellEnd"/>
      <w:r w:rsidRPr="00C728CB">
        <w:rPr>
          <w:rFonts w:ascii="Book Antiqua" w:hAnsi="Book Antiqua" w:cs="Arial"/>
          <w:color w:val="000000"/>
        </w:rPr>
        <w:t xml:space="preserve"> G, </w:t>
      </w:r>
      <w:proofErr w:type="spellStart"/>
      <w:r w:rsidRPr="00C728CB">
        <w:rPr>
          <w:rFonts w:ascii="Book Antiqua" w:hAnsi="Book Antiqua" w:cs="Arial"/>
          <w:color w:val="000000"/>
        </w:rPr>
        <w:t>Garderet</w:t>
      </w:r>
      <w:proofErr w:type="spellEnd"/>
      <w:r w:rsidRPr="00C728CB">
        <w:rPr>
          <w:rFonts w:ascii="Book Antiqua" w:hAnsi="Book Antiqua" w:cs="Arial"/>
          <w:color w:val="000000"/>
        </w:rPr>
        <w:t xml:space="preserve"> L, </w:t>
      </w:r>
      <w:proofErr w:type="spellStart"/>
      <w:r w:rsidRPr="00C728CB">
        <w:rPr>
          <w:rFonts w:ascii="Book Antiqua" w:hAnsi="Book Antiqua" w:cs="Arial"/>
          <w:color w:val="000000"/>
        </w:rPr>
        <w:t>Mohty</w:t>
      </w:r>
      <w:proofErr w:type="spellEnd"/>
      <w:r w:rsidRPr="00C728CB">
        <w:rPr>
          <w:rFonts w:ascii="Book Antiqua" w:hAnsi="Book Antiqua" w:cs="Arial"/>
          <w:color w:val="000000"/>
        </w:rPr>
        <w:t xml:space="preserve"> M, Rodon P, </w:t>
      </w:r>
      <w:proofErr w:type="spellStart"/>
      <w:r w:rsidRPr="00C728CB">
        <w:rPr>
          <w:rFonts w:ascii="Book Antiqua" w:hAnsi="Book Antiqua" w:cs="Arial"/>
          <w:color w:val="000000"/>
        </w:rPr>
        <w:t>Voillat</w:t>
      </w:r>
      <w:proofErr w:type="spellEnd"/>
      <w:r w:rsidRPr="00C728CB">
        <w:rPr>
          <w:rFonts w:ascii="Book Antiqua" w:hAnsi="Book Antiqua" w:cs="Arial"/>
          <w:color w:val="000000"/>
        </w:rPr>
        <w:t xml:space="preserve"> L, Royer B, Jaccard A, </w:t>
      </w:r>
      <w:proofErr w:type="spellStart"/>
      <w:r w:rsidRPr="00C728CB">
        <w:rPr>
          <w:rFonts w:ascii="Book Antiqua" w:hAnsi="Book Antiqua" w:cs="Arial"/>
          <w:color w:val="000000"/>
        </w:rPr>
        <w:t>Belhadj</w:t>
      </w:r>
      <w:proofErr w:type="spellEnd"/>
      <w:r w:rsidRPr="00C728CB">
        <w:rPr>
          <w:rFonts w:ascii="Book Antiqua" w:hAnsi="Book Antiqua" w:cs="Arial"/>
          <w:color w:val="000000"/>
        </w:rPr>
        <w:t xml:space="preserve"> K, Fontan J, </w:t>
      </w:r>
      <w:proofErr w:type="spellStart"/>
      <w:r w:rsidRPr="00C728CB">
        <w:rPr>
          <w:rFonts w:ascii="Book Antiqua" w:hAnsi="Book Antiqua" w:cs="Arial"/>
          <w:color w:val="000000"/>
        </w:rPr>
        <w:t>Caillot</w:t>
      </w:r>
      <w:proofErr w:type="spellEnd"/>
      <w:r w:rsidRPr="00C728CB">
        <w:rPr>
          <w:rFonts w:ascii="Book Antiqua" w:hAnsi="Book Antiqua" w:cs="Arial"/>
          <w:color w:val="000000"/>
        </w:rPr>
        <w:t xml:space="preserve"> D, </w:t>
      </w:r>
      <w:proofErr w:type="spellStart"/>
      <w:r w:rsidRPr="00C728CB">
        <w:rPr>
          <w:rFonts w:ascii="Book Antiqua" w:hAnsi="Book Antiqua" w:cs="Arial"/>
          <w:color w:val="000000"/>
        </w:rPr>
        <w:t>Stoppa</w:t>
      </w:r>
      <w:proofErr w:type="spellEnd"/>
      <w:r w:rsidRPr="00C728CB">
        <w:rPr>
          <w:rFonts w:ascii="Book Antiqua" w:hAnsi="Book Antiqua" w:cs="Arial"/>
          <w:color w:val="000000"/>
        </w:rPr>
        <w:t xml:space="preserve"> AM, Attal M, </w:t>
      </w:r>
      <w:proofErr w:type="spellStart"/>
      <w:r w:rsidRPr="00C728CB">
        <w:rPr>
          <w:rFonts w:ascii="Book Antiqua" w:hAnsi="Book Antiqua" w:cs="Arial"/>
          <w:color w:val="000000"/>
        </w:rPr>
        <w:t>Facon</w:t>
      </w:r>
      <w:proofErr w:type="spellEnd"/>
      <w:r w:rsidRPr="00C728CB">
        <w:rPr>
          <w:rFonts w:ascii="Book Antiqua" w:hAnsi="Book Antiqua" w:cs="Arial"/>
          <w:color w:val="000000"/>
        </w:rPr>
        <w:t xml:space="preserve"> T, Moreau P, Minvielle S, </w:t>
      </w:r>
      <w:proofErr w:type="spellStart"/>
      <w:r w:rsidRPr="00C728CB">
        <w:rPr>
          <w:rFonts w:ascii="Book Antiqua" w:hAnsi="Book Antiqua" w:cs="Arial"/>
          <w:color w:val="000000"/>
        </w:rPr>
        <w:t>Avet-Loiseau</w:t>
      </w:r>
      <w:proofErr w:type="spellEnd"/>
      <w:r w:rsidRPr="00C728CB">
        <w:rPr>
          <w:rFonts w:ascii="Book Antiqua" w:hAnsi="Book Antiqua" w:cs="Arial"/>
          <w:color w:val="000000"/>
        </w:rPr>
        <w:t xml:space="preserve"> H. Understanding the role of </w:t>
      </w:r>
      <w:proofErr w:type="spellStart"/>
      <w:r w:rsidRPr="00C728CB">
        <w:rPr>
          <w:rFonts w:ascii="Book Antiqua" w:hAnsi="Book Antiqua" w:cs="Arial"/>
          <w:color w:val="000000"/>
        </w:rPr>
        <w:t>hyperdiploidy</w:t>
      </w:r>
      <w:proofErr w:type="spellEnd"/>
      <w:r w:rsidRPr="00C728CB">
        <w:rPr>
          <w:rFonts w:ascii="Book Antiqua" w:hAnsi="Book Antiqua" w:cs="Arial"/>
          <w:color w:val="000000"/>
        </w:rPr>
        <w:t xml:space="preserve"> in myeloma prognosis: which </w:t>
      </w:r>
      <w:proofErr w:type="spellStart"/>
      <w:r w:rsidRPr="00C728CB">
        <w:rPr>
          <w:rFonts w:ascii="Book Antiqua" w:hAnsi="Book Antiqua" w:cs="Arial"/>
          <w:color w:val="000000"/>
        </w:rPr>
        <w:t>trisomies</w:t>
      </w:r>
      <w:proofErr w:type="spellEnd"/>
      <w:r w:rsidRPr="00C728CB">
        <w:rPr>
          <w:rFonts w:ascii="Book Antiqua" w:hAnsi="Book Antiqua" w:cs="Arial"/>
          <w:color w:val="000000"/>
        </w:rPr>
        <w:t xml:space="preserve"> really matter? </w:t>
      </w:r>
      <w:r w:rsidRPr="00C728CB">
        <w:rPr>
          <w:rFonts w:ascii="Book Antiqua" w:hAnsi="Book Antiqua" w:cs="Arial"/>
          <w:i/>
          <w:iCs/>
          <w:color w:val="000000"/>
        </w:rPr>
        <w:t>Blood</w:t>
      </w:r>
      <w:r w:rsidRPr="00C728CB">
        <w:rPr>
          <w:rFonts w:ascii="Book Antiqua" w:hAnsi="Book Antiqua" w:cs="Arial"/>
          <w:color w:val="000000"/>
        </w:rPr>
        <w:t> 2015; </w:t>
      </w:r>
      <w:r w:rsidRPr="00C728CB">
        <w:rPr>
          <w:rFonts w:ascii="Book Antiqua" w:hAnsi="Book Antiqua" w:cs="Arial"/>
          <w:b/>
          <w:bCs/>
          <w:color w:val="000000"/>
        </w:rPr>
        <w:t>126</w:t>
      </w:r>
      <w:r w:rsidRPr="00C728CB">
        <w:rPr>
          <w:rFonts w:ascii="Book Antiqua" w:hAnsi="Book Antiqua" w:cs="Arial"/>
          <w:color w:val="000000"/>
        </w:rPr>
        <w:t>: 2713-2719 [PMID: 26516228 DOI: 10.1182/blood-2015-06-650242]</w:t>
      </w:r>
    </w:p>
    <w:p w:rsidR="006317CD" w:rsidRPr="00C728CB" w:rsidRDefault="006317CD" w:rsidP="006317CD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728CB">
        <w:rPr>
          <w:rFonts w:ascii="Book Antiqua" w:hAnsi="Book Antiqua" w:cs="Arial"/>
          <w:color w:val="000000"/>
        </w:rPr>
        <w:t>10 </w:t>
      </w:r>
      <w:r w:rsidRPr="00C728CB">
        <w:rPr>
          <w:rFonts w:ascii="Book Antiqua" w:hAnsi="Book Antiqua" w:cs="Arial"/>
          <w:b/>
          <w:bCs/>
          <w:color w:val="000000"/>
        </w:rPr>
        <w:t>Ria R</w:t>
      </w:r>
      <w:r w:rsidRPr="00C728CB">
        <w:rPr>
          <w:rFonts w:ascii="Book Antiqua" w:hAnsi="Book Antiqua" w:cs="Arial"/>
          <w:color w:val="000000"/>
        </w:rPr>
        <w:t xml:space="preserve">, </w:t>
      </w:r>
      <w:proofErr w:type="spellStart"/>
      <w:r w:rsidRPr="00C728CB">
        <w:rPr>
          <w:rFonts w:ascii="Book Antiqua" w:hAnsi="Book Antiqua" w:cs="Arial"/>
          <w:color w:val="000000"/>
        </w:rPr>
        <w:t>Reale</w:t>
      </w:r>
      <w:proofErr w:type="spellEnd"/>
      <w:r w:rsidRPr="00C728CB">
        <w:rPr>
          <w:rFonts w:ascii="Book Antiqua" w:hAnsi="Book Antiqua" w:cs="Arial"/>
          <w:color w:val="000000"/>
        </w:rPr>
        <w:t xml:space="preserve"> A, Vacca A. Novel agents and new therapeutic approaches for treatment of multiple myeloma. </w:t>
      </w:r>
      <w:r w:rsidRPr="00C728CB">
        <w:rPr>
          <w:rFonts w:ascii="Book Antiqua" w:hAnsi="Book Antiqua" w:cs="Arial"/>
          <w:i/>
          <w:iCs/>
          <w:color w:val="000000"/>
        </w:rPr>
        <w:t xml:space="preserve">World J </w:t>
      </w:r>
      <w:proofErr w:type="spellStart"/>
      <w:r w:rsidRPr="00C728CB">
        <w:rPr>
          <w:rFonts w:ascii="Book Antiqua" w:hAnsi="Book Antiqua" w:cs="Arial"/>
          <w:i/>
          <w:iCs/>
          <w:color w:val="000000"/>
        </w:rPr>
        <w:t>Methodol</w:t>
      </w:r>
      <w:proofErr w:type="spellEnd"/>
      <w:r w:rsidRPr="00C728CB">
        <w:rPr>
          <w:rFonts w:ascii="Book Antiqua" w:hAnsi="Book Antiqua" w:cs="Arial"/>
          <w:color w:val="000000"/>
        </w:rPr>
        <w:t> 2014; </w:t>
      </w:r>
      <w:r w:rsidRPr="00C728CB">
        <w:rPr>
          <w:rFonts w:ascii="Book Antiqua" w:hAnsi="Book Antiqua" w:cs="Arial"/>
          <w:b/>
          <w:bCs/>
          <w:color w:val="000000"/>
        </w:rPr>
        <w:t>4</w:t>
      </w:r>
      <w:r w:rsidRPr="00C728CB">
        <w:rPr>
          <w:rFonts w:ascii="Book Antiqua" w:hAnsi="Book Antiqua" w:cs="Arial"/>
          <w:color w:val="000000"/>
        </w:rPr>
        <w:t>: 73-90 [PMID: 25332907 DOI: 10.5662/wjm.v4.i2.73]</w:t>
      </w:r>
    </w:p>
    <w:p w:rsidR="006317CD" w:rsidRPr="00C64BEF" w:rsidRDefault="006317CD" w:rsidP="00C64BEF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64BEF">
        <w:rPr>
          <w:rFonts w:ascii="Book Antiqua" w:hAnsi="Book Antiqua" w:cs="Arial"/>
          <w:color w:val="000000"/>
        </w:rPr>
        <w:t>11 </w:t>
      </w:r>
      <w:proofErr w:type="spellStart"/>
      <w:r w:rsidRPr="00C64BEF">
        <w:rPr>
          <w:rFonts w:ascii="Book Antiqua" w:hAnsi="Book Antiqua" w:cs="Arial"/>
          <w:b/>
          <w:bCs/>
          <w:color w:val="000000"/>
        </w:rPr>
        <w:t>Larocca</w:t>
      </w:r>
      <w:proofErr w:type="spellEnd"/>
      <w:r w:rsidRPr="00C64BEF">
        <w:rPr>
          <w:rFonts w:ascii="Book Antiqua" w:hAnsi="Book Antiqua" w:cs="Arial"/>
          <w:b/>
          <w:bCs/>
          <w:color w:val="000000"/>
        </w:rPr>
        <w:t xml:space="preserve"> A</w:t>
      </w:r>
      <w:r w:rsidRPr="00C64BEF">
        <w:rPr>
          <w:rFonts w:ascii="Book Antiqua" w:hAnsi="Book Antiqua" w:cs="Arial"/>
          <w:color w:val="000000"/>
        </w:rPr>
        <w:t xml:space="preserve">, Mina R, Gay F, </w:t>
      </w:r>
      <w:proofErr w:type="spellStart"/>
      <w:r w:rsidRPr="00C64BEF">
        <w:rPr>
          <w:rFonts w:ascii="Book Antiqua" w:hAnsi="Book Antiqua" w:cs="Arial"/>
          <w:color w:val="000000"/>
        </w:rPr>
        <w:t>Bringhen</w:t>
      </w:r>
      <w:proofErr w:type="spellEnd"/>
      <w:r w:rsidRPr="00C64BEF">
        <w:rPr>
          <w:rFonts w:ascii="Book Antiqua" w:hAnsi="Book Antiqua" w:cs="Arial"/>
          <w:color w:val="000000"/>
        </w:rPr>
        <w:t xml:space="preserve"> S, </w:t>
      </w:r>
      <w:proofErr w:type="spellStart"/>
      <w:r w:rsidRPr="00C64BEF">
        <w:rPr>
          <w:rFonts w:ascii="Book Antiqua" w:hAnsi="Book Antiqua" w:cs="Arial"/>
          <w:color w:val="000000"/>
        </w:rPr>
        <w:t>Boccadoro</w:t>
      </w:r>
      <w:proofErr w:type="spellEnd"/>
      <w:r w:rsidRPr="00C64BEF">
        <w:rPr>
          <w:rFonts w:ascii="Book Antiqua" w:hAnsi="Book Antiqua" w:cs="Arial"/>
          <w:color w:val="000000"/>
        </w:rPr>
        <w:t xml:space="preserve"> M</w:t>
      </w:r>
      <w:r w:rsidR="00F30018" w:rsidRPr="00C64BEF">
        <w:rPr>
          <w:rFonts w:ascii="Book Antiqua" w:hAnsi="Book Antiqua" w:cs="Arial"/>
          <w:color w:val="000000"/>
        </w:rPr>
        <w:t>.</w:t>
      </w:r>
      <w:r w:rsidRPr="00C64BEF">
        <w:rPr>
          <w:rFonts w:ascii="Book Antiqua" w:hAnsi="Book Antiqua" w:cs="Arial"/>
          <w:color w:val="000000"/>
        </w:rPr>
        <w:t xml:space="preserve"> </w:t>
      </w:r>
      <w:bookmarkStart w:id="70" w:name="OLE_LINK1072"/>
      <w:r w:rsidRPr="00C64BEF">
        <w:rPr>
          <w:rFonts w:ascii="Book Antiqua" w:hAnsi="Book Antiqua" w:cs="Arial"/>
          <w:color w:val="000000"/>
        </w:rPr>
        <w:t>Emerging drugs and combinations to treat multiple myeloma</w:t>
      </w:r>
      <w:bookmarkEnd w:id="70"/>
      <w:r w:rsidRPr="00C64BEF">
        <w:rPr>
          <w:rFonts w:ascii="Book Antiqua" w:hAnsi="Book Antiqua" w:cs="Arial"/>
          <w:color w:val="000000"/>
        </w:rPr>
        <w:t xml:space="preserve">. </w:t>
      </w:r>
      <w:proofErr w:type="spellStart"/>
      <w:r w:rsidRPr="00C64BEF">
        <w:rPr>
          <w:rFonts w:ascii="Book Antiqua" w:hAnsi="Book Antiqua" w:cs="Arial"/>
          <w:i/>
          <w:iCs/>
          <w:color w:val="000000"/>
        </w:rPr>
        <w:t>Oncotarget</w:t>
      </w:r>
      <w:proofErr w:type="spellEnd"/>
      <w:r w:rsidRPr="00C64BEF">
        <w:rPr>
          <w:rFonts w:ascii="Book Antiqua" w:hAnsi="Book Antiqua" w:cs="Arial"/>
          <w:color w:val="000000"/>
        </w:rPr>
        <w:t xml:space="preserve"> 2017</w:t>
      </w:r>
      <w:r w:rsidR="00F30018" w:rsidRPr="00C64BEF">
        <w:rPr>
          <w:rFonts w:ascii="Book Antiqua" w:hAnsi="Book Antiqua" w:cs="Arial"/>
          <w:color w:val="000000"/>
        </w:rPr>
        <w:t>;</w:t>
      </w:r>
      <w:r w:rsidRPr="00C64BEF">
        <w:rPr>
          <w:rFonts w:ascii="Book Antiqua" w:hAnsi="Book Antiqua" w:cs="Arial"/>
          <w:color w:val="000000"/>
        </w:rPr>
        <w:t xml:space="preserve"> </w:t>
      </w:r>
      <w:r w:rsidRPr="00C64BEF">
        <w:rPr>
          <w:rFonts w:ascii="Book Antiqua" w:hAnsi="Book Antiqua" w:cs="Arial"/>
          <w:b/>
          <w:bCs/>
          <w:color w:val="000000"/>
        </w:rPr>
        <w:t>8</w:t>
      </w:r>
      <w:r w:rsidRPr="00C64BEF">
        <w:rPr>
          <w:rFonts w:ascii="Book Antiqua" w:hAnsi="Book Antiqua" w:cs="Arial"/>
          <w:color w:val="000000"/>
        </w:rPr>
        <w:t>:</w:t>
      </w:r>
      <w:r w:rsidR="00F30018" w:rsidRPr="00C64BEF">
        <w:rPr>
          <w:rFonts w:ascii="Book Antiqua" w:hAnsi="Book Antiqua" w:cs="Arial"/>
          <w:color w:val="000000"/>
        </w:rPr>
        <w:t xml:space="preserve"> </w:t>
      </w:r>
      <w:r w:rsidRPr="00C64BEF">
        <w:rPr>
          <w:rFonts w:ascii="Book Antiqua" w:hAnsi="Book Antiqua" w:cs="Arial"/>
          <w:color w:val="000000"/>
        </w:rPr>
        <w:t xml:space="preserve">60656-60672 </w:t>
      </w:r>
      <w:r w:rsidR="00F30018" w:rsidRPr="00C64BEF">
        <w:rPr>
          <w:rFonts w:ascii="Book Antiqua" w:hAnsi="Book Antiqua" w:cs="Arial"/>
          <w:color w:val="000000"/>
        </w:rPr>
        <w:t>[</w:t>
      </w:r>
      <w:r w:rsidR="00C64BEF" w:rsidRPr="00C64BEF">
        <w:rPr>
          <w:rFonts w:ascii="Book Antiqua" w:hAnsi="Book Antiqua" w:cs="Arial"/>
          <w:color w:val="000000"/>
        </w:rPr>
        <w:t>PMID: 28948001</w:t>
      </w:r>
      <w:r w:rsidR="00C64BEF" w:rsidRPr="00C64BEF">
        <w:rPr>
          <w:rFonts w:ascii="Book Antiqua" w:hAnsi="Book Antiqua" w:cs="Arial" w:hint="eastAsia"/>
          <w:color w:val="000000"/>
          <w:lang w:eastAsia="zh-CN"/>
        </w:rPr>
        <w:t xml:space="preserve"> </w:t>
      </w:r>
      <w:r w:rsidRPr="00C64BEF">
        <w:rPr>
          <w:rFonts w:ascii="Book Antiqua" w:hAnsi="Book Antiqua" w:cs="Arial"/>
          <w:color w:val="000000"/>
        </w:rPr>
        <w:t>DOI: 10.18632/oncotarget.19269</w:t>
      </w:r>
      <w:r w:rsidR="00F30018" w:rsidRPr="00C64BEF">
        <w:rPr>
          <w:rFonts w:ascii="Book Antiqua" w:hAnsi="Book Antiqua" w:cs="Arial"/>
          <w:color w:val="000000"/>
        </w:rPr>
        <w:t>]</w:t>
      </w:r>
    </w:p>
    <w:p w:rsidR="006317CD" w:rsidRPr="00C728CB" w:rsidRDefault="006317CD" w:rsidP="006317CD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728CB">
        <w:rPr>
          <w:rFonts w:ascii="Book Antiqua" w:hAnsi="Book Antiqua" w:cs="Arial"/>
          <w:color w:val="000000"/>
        </w:rPr>
        <w:t>12 </w:t>
      </w:r>
      <w:proofErr w:type="spellStart"/>
      <w:r w:rsidRPr="00C728CB">
        <w:rPr>
          <w:rFonts w:ascii="Book Antiqua" w:hAnsi="Book Antiqua" w:cs="Arial"/>
          <w:b/>
          <w:bCs/>
          <w:color w:val="000000"/>
        </w:rPr>
        <w:t>Grosicki</w:t>
      </w:r>
      <w:proofErr w:type="spellEnd"/>
      <w:r w:rsidRPr="00C728CB">
        <w:rPr>
          <w:rFonts w:ascii="Book Antiqua" w:hAnsi="Book Antiqua" w:cs="Arial"/>
          <w:b/>
          <w:bCs/>
          <w:color w:val="000000"/>
        </w:rPr>
        <w:t xml:space="preserve"> S</w:t>
      </w:r>
      <w:r w:rsidRPr="00C728CB">
        <w:rPr>
          <w:rFonts w:ascii="Book Antiqua" w:hAnsi="Book Antiqua" w:cs="Arial"/>
          <w:color w:val="000000"/>
        </w:rPr>
        <w:t xml:space="preserve">, </w:t>
      </w:r>
      <w:proofErr w:type="spellStart"/>
      <w:r w:rsidRPr="00C728CB">
        <w:rPr>
          <w:rFonts w:ascii="Book Antiqua" w:hAnsi="Book Antiqua" w:cs="Arial"/>
          <w:color w:val="000000"/>
        </w:rPr>
        <w:t>Barchnicka</w:t>
      </w:r>
      <w:proofErr w:type="spellEnd"/>
      <w:r w:rsidRPr="00C728CB">
        <w:rPr>
          <w:rFonts w:ascii="Book Antiqua" w:hAnsi="Book Antiqua" w:cs="Arial"/>
          <w:color w:val="000000"/>
        </w:rPr>
        <w:t xml:space="preserve"> A, </w:t>
      </w:r>
      <w:proofErr w:type="spellStart"/>
      <w:r w:rsidRPr="00C728CB">
        <w:rPr>
          <w:rFonts w:ascii="Book Antiqua" w:hAnsi="Book Antiqua" w:cs="Arial"/>
          <w:color w:val="000000"/>
        </w:rPr>
        <w:t>Jurczyszyn</w:t>
      </w:r>
      <w:proofErr w:type="spellEnd"/>
      <w:r w:rsidRPr="00C728CB">
        <w:rPr>
          <w:rFonts w:ascii="Book Antiqua" w:hAnsi="Book Antiqua" w:cs="Arial"/>
          <w:color w:val="000000"/>
        </w:rPr>
        <w:t xml:space="preserve"> A, </w:t>
      </w:r>
      <w:proofErr w:type="spellStart"/>
      <w:r w:rsidRPr="00C728CB">
        <w:rPr>
          <w:rFonts w:ascii="Book Antiqua" w:hAnsi="Book Antiqua" w:cs="Arial"/>
          <w:color w:val="000000"/>
        </w:rPr>
        <w:t>Grosicka</w:t>
      </w:r>
      <w:proofErr w:type="spellEnd"/>
      <w:r w:rsidRPr="00C728CB">
        <w:rPr>
          <w:rFonts w:ascii="Book Antiqua" w:hAnsi="Book Antiqua" w:cs="Arial"/>
          <w:color w:val="000000"/>
        </w:rPr>
        <w:t xml:space="preserve"> A. Bortezomib for the treatment of multiple myeloma. </w:t>
      </w:r>
      <w:r w:rsidRPr="00C728CB">
        <w:rPr>
          <w:rFonts w:ascii="Book Antiqua" w:hAnsi="Book Antiqua" w:cs="Arial"/>
          <w:i/>
          <w:iCs/>
          <w:color w:val="000000"/>
        </w:rPr>
        <w:t xml:space="preserve">Expert Rev </w:t>
      </w:r>
      <w:proofErr w:type="spellStart"/>
      <w:r w:rsidRPr="00C728CB">
        <w:rPr>
          <w:rFonts w:ascii="Book Antiqua" w:hAnsi="Book Antiqua" w:cs="Arial"/>
          <w:i/>
          <w:iCs/>
          <w:color w:val="000000"/>
        </w:rPr>
        <w:t>Hematol</w:t>
      </w:r>
      <w:proofErr w:type="spellEnd"/>
      <w:r w:rsidRPr="00C728CB">
        <w:rPr>
          <w:rFonts w:ascii="Book Antiqua" w:hAnsi="Book Antiqua" w:cs="Arial"/>
          <w:color w:val="000000"/>
        </w:rPr>
        <w:t> 2014; </w:t>
      </w:r>
      <w:r w:rsidRPr="00C728CB">
        <w:rPr>
          <w:rFonts w:ascii="Book Antiqua" w:hAnsi="Book Antiqua" w:cs="Arial"/>
          <w:b/>
          <w:bCs/>
          <w:color w:val="000000"/>
        </w:rPr>
        <w:t>7</w:t>
      </w:r>
      <w:r w:rsidRPr="00C728CB">
        <w:rPr>
          <w:rFonts w:ascii="Book Antiqua" w:hAnsi="Book Antiqua" w:cs="Arial"/>
          <w:color w:val="000000"/>
        </w:rPr>
        <w:t>: 173-185 [PMID: 24617331 DOI: 10.1586/17474086.2014.899144]</w:t>
      </w:r>
    </w:p>
    <w:p w:rsidR="006317CD" w:rsidRPr="00C728CB" w:rsidRDefault="006317CD" w:rsidP="006317CD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728CB">
        <w:rPr>
          <w:rFonts w:ascii="Book Antiqua" w:hAnsi="Book Antiqua" w:cs="Arial"/>
          <w:color w:val="000000"/>
        </w:rPr>
        <w:t>13 </w:t>
      </w:r>
      <w:proofErr w:type="spellStart"/>
      <w:r w:rsidRPr="00C728CB">
        <w:rPr>
          <w:rFonts w:ascii="Book Antiqua" w:hAnsi="Book Antiqua" w:cs="Arial"/>
          <w:b/>
          <w:bCs/>
          <w:color w:val="000000"/>
        </w:rPr>
        <w:t>Robak</w:t>
      </w:r>
      <w:proofErr w:type="spellEnd"/>
      <w:r w:rsidRPr="00C728CB">
        <w:rPr>
          <w:rFonts w:ascii="Book Antiqua" w:hAnsi="Book Antiqua" w:cs="Arial"/>
          <w:b/>
          <w:bCs/>
          <w:color w:val="000000"/>
        </w:rPr>
        <w:t xml:space="preserve"> P</w:t>
      </w:r>
      <w:r w:rsidRPr="00C728CB">
        <w:rPr>
          <w:rFonts w:ascii="Book Antiqua" w:hAnsi="Book Antiqua" w:cs="Arial"/>
          <w:color w:val="000000"/>
        </w:rPr>
        <w:t xml:space="preserve">, </w:t>
      </w:r>
      <w:proofErr w:type="spellStart"/>
      <w:r w:rsidRPr="00C728CB">
        <w:rPr>
          <w:rFonts w:ascii="Book Antiqua" w:hAnsi="Book Antiqua" w:cs="Arial"/>
          <w:color w:val="000000"/>
        </w:rPr>
        <w:t>Drozdz</w:t>
      </w:r>
      <w:proofErr w:type="spellEnd"/>
      <w:r w:rsidRPr="00C728CB">
        <w:rPr>
          <w:rFonts w:ascii="Book Antiqua" w:hAnsi="Book Antiqua" w:cs="Arial"/>
          <w:color w:val="000000"/>
        </w:rPr>
        <w:t xml:space="preserve"> I, </w:t>
      </w:r>
      <w:proofErr w:type="spellStart"/>
      <w:r w:rsidRPr="00C728CB">
        <w:rPr>
          <w:rFonts w:ascii="Book Antiqua" w:hAnsi="Book Antiqua" w:cs="Arial"/>
          <w:color w:val="000000"/>
        </w:rPr>
        <w:t>Szemraj</w:t>
      </w:r>
      <w:proofErr w:type="spellEnd"/>
      <w:r w:rsidRPr="00C728CB">
        <w:rPr>
          <w:rFonts w:ascii="Book Antiqua" w:hAnsi="Book Antiqua" w:cs="Arial"/>
          <w:color w:val="000000"/>
        </w:rPr>
        <w:t xml:space="preserve"> J, </w:t>
      </w:r>
      <w:proofErr w:type="spellStart"/>
      <w:r w:rsidRPr="00C728CB">
        <w:rPr>
          <w:rFonts w:ascii="Book Antiqua" w:hAnsi="Book Antiqua" w:cs="Arial"/>
          <w:color w:val="000000"/>
        </w:rPr>
        <w:t>Robak</w:t>
      </w:r>
      <w:proofErr w:type="spellEnd"/>
      <w:r w:rsidRPr="00C728CB">
        <w:rPr>
          <w:rFonts w:ascii="Book Antiqua" w:hAnsi="Book Antiqua" w:cs="Arial"/>
          <w:color w:val="000000"/>
        </w:rPr>
        <w:t xml:space="preserve"> T. Drug resistance in multiple myeloma. </w:t>
      </w:r>
      <w:r w:rsidRPr="00C728CB">
        <w:rPr>
          <w:rFonts w:ascii="Book Antiqua" w:hAnsi="Book Antiqua" w:cs="Arial"/>
          <w:i/>
          <w:iCs/>
          <w:color w:val="000000"/>
        </w:rPr>
        <w:t>Cancer Treat Rev</w:t>
      </w:r>
      <w:r w:rsidRPr="00C728CB">
        <w:rPr>
          <w:rFonts w:ascii="Book Antiqua" w:hAnsi="Book Antiqua" w:cs="Arial"/>
          <w:color w:val="000000"/>
        </w:rPr>
        <w:t> 2018; </w:t>
      </w:r>
      <w:r w:rsidRPr="00C728CB">
        <w:rPr>
          <w:rFonts w:ascii="Book Antiqua" w:hAnsi="Book Antiqua" w:cs="Arial"/>
          <w:b/>
          <w:bCs/>
          <w:color w:val="000000"/>
        </w:rPr>
        <w:t>70</w:t>
      </w:r>
      <w:r w:rsidRPr="00C728CB">
        <w:rPr>
          <w:rFonts w:ascii="Book Antiqua" w:hAnsi="Book Antiqua" w:cs="Arial"/>
          <w:color w:val="000000"/>
        </w:rPr>
        <w:t>: 199-208 [PMID: 30245231 DOI: 10.1016/j.ctrv.2018.09.001]</w:t>
      </w:r>
    </w:p>
    <w:p w:rsidR="006317CD" w:rsidRPr="00C728CB" w:rsidRDefault="006317CD" w:rsidP="006317CD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728CB">
        <w:rPr>
          <w:rFonts w:ascii="Book Antiqua" w:hAnsi="Book Antiqua" w:cs="Arial"/>
          <w:color w:val="000000"/>
        </w:rPr>
        <w:lastRenderedPageBreak/>
        <w:t>14 </w:t>
      </w:r>
      <w:proofErr w:type="spellStart"/>
      <w:r w:rsidRPr="00C728CB">
        <w:rPr>
          <w:rFonts w:ascii="Book Antiqua" w:hAnsi="Book Antiqua" w:cs="Arial"/>
          <w:b/>
          <w:bCs/>
          <w:color w:val="000000"/>
        </w:rPr>
        <w:t>Manasanch</w:t>
      </w:r>
      <w:proofErr w:type="spellEnd"/>
      <w:r w:rsidRPr="00C728CB">
        <w:rPr>
          <w:rFonts w:ascii="Book Antiqua" w:hAnsi="Book Antiqua" w:cs="Arial"/>
          <w:b/>
          <w:bCs/>
          <w:color w:val="000000"/>
        </w:rPr>
        <w:t xml:space="preserve"> EE</w:t>
      </w:r>
      <w:r w:rsidRPr="00C728CB">
        <w:rPr>
          <w:rFonts w:ascii="Book Antiqua" w:hAnsi="Book Antiqua" w:cs="Arial"/>
          <w:color w:val="000000"/>
        </w:rPr>
        <w:t>, Orlowski RZ. Proteasome inhibitors in cancer therapy. </w:t>
      </w:r>
      <w:r w:rsidRPr="00C728CB">
        <w:rPr>
          <w:rFonts w:ascii="Book Antiqua" w:hAnsi="Book Antiqua" w:cs="Arial"/>
          <w:i/>
          <w:iCs/>
          <w:color w:val="000000"/>
        </w:rPr>
        <w:t>Nat Rev Clin Oncol</w:t>
      </w:r>
      <w:r w:rsidRPr="00C728CB">
        <w:rPr>
          <w:rFonts w:ascii="Book Antiqua" w:hAnsi="Book Antiqua" w:cs="Arial"/>
          <w:color w:val="000000"/>
        </w:rPr>
        <w:t> 2017; </w:t>
      </w:r>
      <w:r w:rsidRPr="00C728CB">
        <w:rPr>
          <w:rFonts w:ascii="Book Antiqua" w:hAnsi="Book Antiqua" w:cs="Arial"/>
          <w:b/>
          <w:bCs/>
          <w:color w:val="000000"/>
        </w:rPr>
        <w:t>14</w:t>
      </w:r>
      <w:r w:rsidRPr="00C728CB">
        <w:rPr>
          <w:rFonts w:ascii="Book Antiqua" w:hAnsi="Book Antiqua" w:cs="Arial"/>
          <w:color w:val="000000"/>
        </w:rPr>
        <w:t>: 417-433 [PMID: 28117417 DOI: 10.1038/nrclinonc.2016.206]</w:t>
      </w:r>
    </w:p>
    <w:p w:rsidR="006317CD" w:rsidRPr="00C728CB" w:rsidRDefault="006317CD" w:rsidP="006317CD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728CB">
        <w:rPr>
          <w:rFonts w:ascii="Book Antiqua" w:hAnsi="Book Antiqua" w:cs="Arial"/>
          <w:color w:val="000000"/>
        </w:rPr>
        <w:t>15 </w:t>
      </w:r>
      <w:r w:rsidRPr="00C728CB">
        <w:rPr>
          <w:rFonts w:ascii="Book Antiqua" w:hAnsi="Book Antiqua" w:cs="Arial"/>
          <w:b/>
          <w:bCs/>
          <w:color w:val="000000"/>
        </w:rPr>
        <w:t>Oerlemans R</w:t>
      </w:r>
      <w:r w:rsidRPr="00C728CB">
        <w:rPr>
          <w:rFonts w:ascii="Book Antiqua" w:hAnsi="Book Antiqua" w:cs="Arial"/>
          <w:color w:val="000000"/>
        </w:rPr>
        <w:t xml:space="preserve">, Franke NE, </w:t>
      </w:r>
      <w:proofErr w:type="spellStart"/>
      <w:r w:rsidRPr="00C728CB">
        <w:rPr>
          <w:rFonts w:ascii="Book Antiqua" w:hAnsi="Book Antiqua" w:cs="Arial"/>
          <w:color w:val="000000"/>
        </w:rPr>
        <w:t>Assaraf</w:t>
      </w:r>
      <w:proofErr w:type="spellEnd"/>
      <w:r w:rsidRPr="00C728CB">
        <w:rPr>
          <w:rFonts w:ascii="Book Antiqua" w:hAnsi="Book Antiqua" w:cs="Arial"/>
          <w:color w:val="000000"/>
        </w:rPr>
        <w:t xml:space="preserve"> YG, </w:t>
      </w:r>
      <w:proofErr w:type="spellStart"/>
      <w:r w:rsidRPr="00C728CB">
        <w:rPr>
          <w:rFonts w:ascii="Book Antiqua" w:hAnsi="Book Antiqua" w:cs="Arial"/>
          <w:color w:val="000000"/>
        </w:rPr>
        <w:t>Cloos</w:t>
      </w:r>
      <w:proofErr w:type="spellEnd"/>
      <w:r w:rsidRPr="00C728CB">
        <w:rPr>
          <w:rFonts w:ascii="Book Antiqua" w:hAnsi="Book Antiqua" w:cs="Arial"/>
          <w:color w:val="000000"/>
        </w:rPr>
        <w:t xml:space="preserve"> J, van </w:t>
      </w:r>
      <w:proofErr w:type="spellStart"/>
      <w:r w:rsidRPr="00C728CB">
        <w:rPr>
          <w:rFonts w:ascii="Book Antiqua" w:hAnsi="Book Antiqua" w:cs="Arial"/>
          <w:color w:val="000000"/>
        </w:rPr>
        <w:t>Zantwijk</w:t>
      </w:r>
      <w:proofErr w:type="spellEnd"/>
      <w:r w:rsidRPr="00C728CB">
        <w:rPr>
          <w:rFonts w:ascii="Book Antiqua" w:hAnsi="Book Antiqua" w:cs="Arial"/>
          <w:color w:val="000000"/>
        </w:rPr>
        <w:t xml:space="preserve"> I, </w:t>
      </w:r>
      <w:proofErr w:type="spellStart"/>
      <w:r w:rsidRPr="00C728CB">
        <w:rPr>
          <w:rFonts w:ascii="Book Antiqua" w:hAnsi="Book Antiqua" w:cs="Arial"/>
          <w:color w:val="000000"/>
        </w:rPr>
        <w:t>Berkers</w:t>
      </w:r>
      <w:proofErr w:type="spellEnd"/>
      <w:r w:rsidRPr="00C728CB">
        <w:rPr>
          <w:rFonts w:ascii="Book Antiqua" w:hAnsi="Book Antiqua" w:cs="Arial"/>
          <w:color w:val="000000"/>
        </w:rPr>
        <w:t xml:space="preserve"> CR, </w:t>
      </w:r>
      <w:proofErr w:type="spellStart"/>
      <w:r w:rsidRPr="00C728CB">
        <w:rPr>
          <w:rFonts w:ascii="Book Antiqua" w:hAnsi="Book Antiqua" w:cs="Arial"/>
          <w:color w:val="000000"/>
        </w:rPr>
        <w:t>Scheffer</w:t>
      </w:r>
      <w:proofErr w:type="spellEnd"/>
      <w:r w:rsidRPr="00C728CB">
        <w:rPr>
          <w:rFonts w:ascii="Book Antiqua" w:hAnsi="Book Antiqua" w:cs="Arial"/>
          <w:color w:val="000000"/>
        </w:rPr>
        <w:t xml:space="preserve"> GL, </w:t>
      </w:r>
      <w:proofErr w:type="spellStart"/>
      <w:r w:rsidRPr="00C728CB">
        <w:rPr>
          <w:rFonts w:ascii="Book Antiqua" w:hAnsi="Book Antiqua" w:cs="Arial"/>
          <w:color w:val="000000"/>
        </w:rPr>
        <w:t>Debipersad</w:t>
      </w:r>
      <w:proofErr w:type="spellEnd"/>
      <w:r w:rsidRPr="00C728CB">
        <w:rPr>
          <w:rFonts w:ascii="Book Antiqua" w:hAnsi="Book Antiqua" w:cs="Arial"/>
          <w:color w:val="000000"/>
        </w:rPr>
        <w:t xml:space="preserve"> K, </w:t>
      </w:r>
      <w:proofErr w:type="spellStart"/>
      <w:r w:rsidRPr="00C728CB">
        <w:rPr>
          <w:rFonts w:ascii="Book Antiqua" w:hAnsi="Book Antiqua" w:cs="Arial"/>
          <w:color w:val="000000"/>
        </w:rPr>
        <w:t>Vojtekova</w:t>
      </w:r>
      <w:proofErr w:type="spellEnd"/>
      <w:r w:rsidRPr="00C728CB">
        <w:rPr>
          <w:rFonts w:ascii="Book Antiqua" w:hAnsi="Book Antiqua" w:cs="Arial"/>
          <w:color w:val="000000"/>
        </w:rPr>
        <w:t xml:space="preserve"> K, </w:t>
      </w:r>
      <w:proofErr w:type="spellStart"/>
      <w:r w:rsidRPr="00C728CB">
        <w:rPr>
          <w:rFonts w:ascii="Book Antiqua" w:hAnsi="Book Antiqua" w:cs="Arial"/>
          <w:color w:val="000000"/>
        </w:rPr>
        <w:t>Lemos</w:t>
      </w:r>
      <w:proofErr w:type="spellEnd"/>
      <w:r w:rsidRPr="00C728CB">
        <w:rPr>
          <w:rFonts w:ascii="Book Antiqua" w:hAnsi="Book Antiqua" w:cs="Arial"/>
          <w:color w:val="000000"/>
        </w:rPr>
        <w:t xml:space="preserve"> C, van der Heijden JW, </w:t>
      </w:r>
      <w:proofErr w:type="spellStart"/>
      <w:r w:rsidRPr="00C728CB">
        <w:rPr>
          <w:rFonts w:ascii="Book Antiqua" w:hAnsi="Book Antiqua" w:cs="Arial"/>
          <w:color w:val="000000"/>
        </w:rPr>
        <w:t>Ylstra</w:t>
      </w:r>
      <w:proofErr w:type="spellEnd"/>
      <w:r w:rsidRPr="00C728CB">
        <w:rPr>
          <w:rFonts w:ascii="Book Antiqua" w:hAnsi="Book Antiqua" w:cs="Arial"/>
          <w:color w:val="000000"/>
        </w:rPr>
        <w:t xml:space="preserve"> B, Peters GJ, </w:t>
      </w:r>
      <w:proofErr w:type="spellStart"/>
      <w:r w:rsidRPr="00C728CB">
        <w:rPr>
          <w:rFonts w:ascii="Book Antiqua" w:hAnsi="Book Antiqua" w:cs="Arial"/>
          <w:color w:val="000000"/>
        </w:rPr>
        <w:t>Kaspers</w:t>
      </w:r>
      <w:proofErr w:type="spellEnd"/>
      <w:r w:rsidRPr="00C728CB">
        <w:rPr>
          <w:rFonts w:ascii="Book Antiqua" w:hAnsi="Book Antiqua" w:cs="Arial"/>
          <w:color w:val="000000"/>
        </w:rPr>
        <w:t xml:space="preserve"> GL, </w:t>
      </w:r>
      <w:proofErr w:type="spellStart"/>
      <w:r w:rsidRPr="00C728CB">
        <w:rPr>
          <w:rFonts w:ascii="Book Antiqua" w:hAnsi="Book Antiqua" w:cs="Arial"/>
          <w:color w:val="000000"/>
        </w:rPr>
        <w:t>Dijkmans</w:t>
      </w:r>
      <w:proofErr w:type="spellEnd"/>
      <w:r w:rsidRPr="00C728CB">
        <w:rPr>
          <w:rFonts w:ascii="Book Antiqua" w:hAnsi="Book Antiqua" w:cs="Arial"/>
          <w:color w:val="000000"/>
        </w:rPr>
        <w:t xml:space="preserve"> BA, Scheper RJ, Jansen G. Molecular basis of bortezomib resistance: proteasome subunit beta5 (PSMB5) gene mutation and overexpression of PSMB5 protein. </w:t>
      </w:r>
      <w:r w:rsidRPr="00C728CB">
        <w:rPr>
          <w:rFonts w:ascii="Book Antiqua" w:hAnsi="Book Antiqua" w:cs="Arial"/>
          <w:i/>
          <w:iCs/>
          <w:color w:val="000000"/>
        </w:rPr>
        <w:t>Blood</w:t>
      </w:r>
      <w:r w:rsidRPr="00C728CB">
        <w:rPr>
          <w:rFonts w:ascii="Book Antiqua" w:hAnsi="Book Antiqua" w:cs="Arial"/>
          <w:color w:val="000000"/>
        </w:rPr>
        <w:t> 2008; </w:t>
      </w:r>
      <w:r w:rsidRPr="00C728CB">
        <w:rPr>
          <w:rFonts w:ascii="Book Antiqua" w:hAnsi="Book Antiqua" w:cs="Arial"/>
          <w:b/>
          <w:bCs/>
          <w:color w:val="000000"/>
        </w:rPr>
        <w:t>112</w:t>
      </w:r>
      <w:r w:rsidRPr="00C728CB">
        <w:rPr>
          <w:rFonts w:ascii="Book Antiqua" w:hAnsi="Book Antiqua" w:cs="Arial"/>
          <w:color w:val="000000"/>
        </w:rPr>
        <w:t>: 2489-2499 [PMID: 18565852 DOI: 10.1182/blood-2007-08-104950]</w:t>
      </w:r>
    </w:p>
    <w:p w:rsidR="006317CD" w:rsidRPr="00C728CB" w:rsidRDefault="006317CD" w:rsidP="006317CD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728CB">
        <w:rPr>
          <w:rFonts w:ascii="Book Antiqua" w:hAnsi="Book Antiqua" w:cs="Arial"/>
          <w:color w:val="000000"/>
        </w:rPr>
        <w:t>16 </w:t>
      </w:r>
      <w:r w:rsidRPr="00C728CB">
        <w:rPr>
          <w:rFonts w:ascii="Book Antiqua" w:hAnsi="Book Antiqua" w:cs="Arial"/>
          <w:b/>
          <w:bCs/>
          <w:color w:val="000000"/>
        </w:rPr>
        <w:t>Barrio S</w:t>
      </w:r>
      <w:r w:rsidRPr="00C728CB">
        <w:rPr>
          <w:rFonts w:ascii="Book Antiqua" w:hAnsi="Book Antiqua" w:cs="Arial"/>
          <w:color w:val="000000"/>
        </w:rPr>
        <w:t xml:space="preserve">, </w:t>
      </w:r>
      <w:proofErr w:type="spellStart"/>
      <w:r w:rsidRPr="00C728CB">
        <w:rPr>
          <w:rFonts w:ascii="Book Antiqua" w:hAnsi="Book Antiqua" w:cs="Arial"/>
          <w:color w:val="000000"/>
        </w:rPr>
        <w:t>Stühmer</w:t>
      </w:r>
      <w:proofErr w:type="spellEnd"/>
      <w:r w:rsidRPr="00C728CB">
        <w:rPr>
          <w:rFonts w:ascii="Book Antiqua" w:hAnsi="Book Antiqua" w:cs="Arial"/>
          <w:color w:val="000000"/>
        </w:rPr>
        <w:t xml:space="preserve"> T, Da-</w:t>
      </w:r>
      <w:proofErr w:type="spellStart"/>
      <w:r w:rsidRPr="00C728CB">
        <w:rPr>
          <w:rFonts w:ascii="Book Antiqua" w:hAnsi="Book Antiqua" w:cs="Arial"/>
          <w:color w:val="000000"/>
        </w:rPr>
        <w:t>Viá</w:t>
      </w:r>
      <w:proofErr w:type="spellEnd"/>
      <w:r w:rsidRPr="00C728CB">
        <w:rPr>
          <w:rFonts w:ascii="Book Antiqua" w:hAnsi="Book Antiqua" w:cs="Arial"/>
          <w:color w:val="000000"/>
        </w:rPr>
        <w:t xml:space="preserve"> M, Barrio-Garcia C, </w:t>
      </w:r>
      <w:proofErr w:type="spellStart"/>
      <w:r w:rsidRPr="00C728CB">
        <w:rPr>
          <w:rFonts w:ascii="Book Antiqua" w:hAnsi="Book Antiqua" w:cs="Arial"/>
          <w:color w:val="000000"/>
        </w:rPr>
        <w:t>Lehners</w:t>
      </w:r>
      <w:proofErr w:type="spellEnd"/>
      <w:r w:rsidRPr="00C728CB">
        <w:rPr>
          <w:rFonts w:ascii="Book Antiqua" w:hAnsi="Book Antiqua" w:cs="Arial"/>
          <w:color w:val="000000"/>
        </w:rPr>
        <w:t xml:space="preserve"> N, </w:t>
      </w:r>
      <w:proofErr w:type="spellStart"/>
      <w:r w:rsidRPr="00C728CB">
        <w:rPr>
          <w:rFonts w:ascii="Book Antiqua" w:hAnsi="Book Antiqua" w:cs="Arial"/>
          <w:color w:val="000000"/>
        </w:rPr>
        <w:t>Besse</w:t>
      </w:r>
      <w:proofErr w:type="spellEnd"/>
      <w:r w:rsidRPr="00C728CB">
        <w:rPr>
          <w:rFonts w:ascii="Book Antiqua" w:hAnsi="Book Antiqua" w:cs="Arial"/>
          <w:color w:val="000000"/>
        </w:rPr>
        <w:t xml:space="preserve"> A, Cuenca I, </w:t>
      </w:r>
      <w:proofErr w:type="spellStart"/>
      <w:r w:rsidRPr="00C728CB">
        <w:rPr>
          <w:rFonts w:ascii="Book Antiqua" w:hAnsi="Book Antiqua" w:cs="Arial"/>
          <w:color w:val="000000"/>
        </w:rPr>
        <w:t>Garitano-Trojaola</w:t>
      </w:r>
      <w:proofErr w:type="spellEnd"/>
      <w:r w:rsidRPr="00C728CB">
        <w:rPr>
          <w:rFonts w:ascii="Book Antiqua" w:hAnsi="Book Antiqua" w:cs="Arial"/>
          <w:color w:val="000000"/>
        </w:rPr>
        <w:t xml:space="preserve"> A, Fink S, </w:t>
      </w:r>
      <w:proofErr w:type="spellStart"/>
      <w:r w:rsidRPr="00C728CB">
        <w:rPr>
          <w:rFonts w:ascii="Book Antiqua" w:hAnsi="Book Antiqua" w:cs="Arial"/>
          <w:color w:val="000000"/>
        </w:rPr>
        <w:t>Leich</w:t>
      </w:r>
      <w:proofErr w:type="spellEnd"/>
      <w:r w:rsidRPr="00C728CB">
        <w:rPr>
          <w:rFonts w:ascii="Book Antiqua" w:hAnsi="Book Antiqua" w:cs="Arial"/>
          <w:color w:val="000000"/>
        </w:rPr>
        <w:t xml:space="preserve"> E, Chatterjee M, Driessen C, Martinez-Lopez J, Rosenwald A, Beckmann R, </w:t>
      </w:r>
      <w:proofErr w:type="spellStart"/>
      <w:r w:rsidRPr="00C728CB">
        <w:rPr>
          <w:rFonts w:ascii="Book Antiqua" w:hAnsi="Book Antiqua" w:cs="Arial"/>
          <w:color w:val="000000"/>
        </w:rPr>
        <w:t>Bargou</w:t>
      </w:r>
      <w:proofErr w:type="spellEnd"/>
      <w:r w:rsidRPr="00C728CB">
        <w:rPr>
          <w:rFonts w:ascii="Book Antiqua" w:hAnsi="Book Antiqua" w:cs="Arial"/>
          <w:color w:val="000000"/>
        </w:rPr>
        <w:t xml:space="preserve"> RC, </w:t>
      </w:r>
      <w:proofErr w:type="spellStart"/>
      <w:r w:rsidRPr="00C728CB">
        <w:rPr>
          <w:rFonts w:ascii="Book Antiqua" w:hAnsi="Book Antiqua" w:cs="Arial"/>
          <w:color w:val="000000"/>
        </w:rPr>
        <w:t>Braggio</w:t>
      </w:r>
      <w:proofErr w:type="spellEnd"/>
      <w:r w:rsidRPr="00C728CB">
        <w:rPr>
          <w:rFonts w:ascii="Book Antiqua" w:hAnsi="Book Antiqua" w:cs="Arial"/>
          <w:color w:val="000000"/>
        </w:rPr>
        <w:t xml:space="preserve"> E, Stewart AK, </w:t>
      </w:r>
      <w:proofErr w:type="spellStart"/>
      <w:r w:rsidRPr="00C728CB">
        <w:rPr>
          <w:rFonts w:ascii="Book Antiqua" w:hAnsi="Book Antiqua" w:cs="Arial"/>
          <w:color w:val="000000"/>
        </w:rPr>
        <w:t>Raab</w:t>
      </w:r>
      <w:proofErr w:type="spellEnd"/>
      <w:r w:rsidRPr="00C728CB">
        <w:rPr>
          <w:rFonts w:ascii="Book Antiqua" w:hAnsi="Book Antiqua" w:cs="Arial"/>
          <w:color w:val="000000"/>
        </w:rPr>
        <w:t xml:space="preserve"> MS, </w:t>
      </w:r>
      <w:proofErr w:type="spellStart"/>
      <w:r w:rsidRPr="00C728CB">
        <w:rPr>
          <w:rFonts w:ascii="Book Antiqua" w:hAnsi="Book Antiqua" w:cs="Arial"/>
          <w:color w:val="000000"/>
        </w:rPr>
        <w:t>Einsele</w:t>
      </w:r>
      <w:proofErr w:type="spellEnd"/>
      <w:r w:rsidRPr="00C728CB">
        <w:rPr>
          <w:rFonts w:ascii="Book Antiqua" w:hAnsi="Book Antiqua" w:cs="Arial"/>
          <w:color w:val="000000"/>
        </w:rPr>
        <w:t xml:space="preserve"> H, </w:t>
      </w:r>
      <w:proofErr w:type="spellStart"/>
      <w:r w:rsidRPr="00C728CB">
        <w:rPr>
          <w:rFonts w:ascii="Book Antiqua" w:hAnsi="Book Antiqua" w:cs="Arial"/>
          <w:color w:val="000000"/>
        </w:rPr>
        <w:t>Kortüm</w:t>
      </w:r>
      <w:proofErr w:type="spellEnd"/>
      <w:r w:rsidRPr="00C728CB">
        <w:rPr>
          <w:rFonts w:ascii="Book Antiqua" w:hAnsi="Book Antiqua" w:cs="Arial"/>
          <w:color w:val="000000"/>
        </w:rPr>
        <w:t xml:space="preserve"> KM. Spectrum and functional validation of PSMB5 mutations in multiple myeloma. </w:t>
      </w:r>
      <w:r w:rsidRPr="00C728CB">
        <w:rPr>
          <w:rFonts w:ascii="Book Antiqua" w:hAnsi="Book Antiqua" w:cs="Arial"/>
          <w:i/>
          <w:iCs/>
          <w:color w:val="000000"/>
        </w:rPr>
        <w:t>Leukemia</w:t>
      </w:r>
      <w:r w:rsidRPr="00C728CB">
        <w:rPr>
          <w:rFonts w:ascii="Book Antiqua" w:hAnsi="Book Antiqua" w:cs="Arial"/>
          <w:color w:val="000000"/>
        </w:rPr>
        <w:t> 2019; </w:t>
      </w:r>
      <w:r w:rsidRPr="00C728CB">
        <w:rPr>
          <w:rFonts w:ascii="Book Antiqua" w:hAnsi="Book Antiqua" w:cs="Arial"/>
          <w:b/>
          <w:bCs/>
          <w:color w:val="000000"/>
        </w:rPr>
        <w:t>33</w:t>
      </w:r>
      <w:r w:rsidRPr="00C728CB">
        <w:rPr>
          <w:rFonts w:ascii="Book Antiqua" w:hAnsi="Book Antiqua" w:cs="Arial"/>
          <w:color w:val="000000"/>
        </w:rPr>
        <w:t>: 447-456 [PMID: 30026573 DOI: 10.1038/s41375-018-0216-8]</w:t>
      </w:r>
    </w:p>
    <w:p w:rsidR="006317CD" w:rsidRPr="00C728CB" w:rsidRDefault="006317CD" w:rsidP="006317CD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728CB">
        <w:rPr>
          <w:rFonts w:ascii="Book Antiqua" w:hAnsi="Book Antiqua" w:cs="Arial"/>
          <w:color w:val="000000"/>
        </w:rPr>
        <w:t>17 </w:t>
      </w:r>
      <w:proofErr w:type="spellStart"/>
      <w:r w:rsidRPr="00C728CB">
        <w:rPr>
          <w:rFonts w:ascii="Book Antiqua" w:hAnsi="Book Antiqua" w:cs="Arial"/>
          <w:b/>
          <w:bCs/>
          <w:color w:val="000000"/>
        </w:rPr>
        <w:t>Sottoriva</w:t>
      </w:r>
      <w:proofErr w:type="spellEnd"/>
      <w:r w:rsidRPr="00C728CB">
        <w:rPr>
          <w:rFonts w:ascii="Book Antiqua" w:hAnsi="Book Antiqua" w:cs="Arial"/>
          <w:b/>
          <w:bCs/>
          <w:color w:val="000000"/>
        </w:rPr>
        <w:t xml:space="preserve"> A</w:t>
      </w:r>
      <w:r w:rsidRPr="00C728CB">
        <w:rPr>
          <w:rFonts w:ascii="Book Antiqua" w:hAnsi="Book Antiqua" w:cs="Arial"/>
          <w:color w:val="000000"/>
        </w:rPr>
        <w:t xml:space="preserve">, Kang H, Ma Z, Graham TA, Salomon MP, Zhao J, Marjoram P, </w:t>
      </w:r>
      <w:proofErr w:type="spellStart"/>
      <w:r w:rsidRPr="00C728CB">
        <w:rPr>
          <w:rFonts w:ascii="Book Antiqua" w:hAnsi="Book Antiqua" w:cs="Arial"/>
          <w:color w:val="000000"/>
        </w:rPr>
        <w:t>Siegmund</w:t>
      </w:r>
      <w:proofErr w:type="spellEnd"/>
      <w:r w:rsidRPr="00C728CB">
        <w:rPr>
          <w:rFonts w:ascii="Book Antiqua" w:hAnsi="Book Antiqua" w:cs="Arial"/>
          <w:color w:val="000000"/>
        </w:rPr>
        <w:t xml:space="preserve"> K, Press MF, Shibata D, Curtis C. A Big Bang model of human colorectal tumor growth. </w:t>
      </w:r>
      <w:r w:rsidRPr="00C728CB">
        <w:rPr>
          <w:rFonts w:ascii="Book Antiqua" w:hAnsi="Book Antiqua" w:cs="Arial"/>
          <w:i/>
          <w:iCs/>
          <w:color w:val="000000"/>
        </w:rPr>
        <w:t>Nat Genet</w:t>
      </w:r>
      <w:r w:rsidRPr="00C728CB">
        <w:rPr>
          <w:rFonts w:ascii="Book Antiqua" w:hAnsi="Book Antiqua" w:cs="Arial"/>
          <w:color w:val="000000"/>
        </w:rPr>
        <w:t> 2015; </w:t>
      </w:r>
      <w:r w:rsidRPr="00C728CB">
        <w:rPr>
          <w:rFonts w:ascii="Book Antiqua" w:hAnsi="Book Antiqua" w:cs="Arial"/>
          <w:b/>
          <w:bCs/>
          <w:color w:val="000000"/>
        </w:rPr>
        <w:t>47</w:t>
      </w:r>
      <w:r w:rsidRPr="00C728CB">
        <w:rPr>
          <w:rFonts w:ascii="Book Antiqua" w:hAnsi="Book Antiqua" w:cs="Arial"/>
          <w:color w:val="000000"/>
        </w:rPr>
        <w:t>: 209-216 [PMID: 25665006 DOI: 10.1038/ng.3214]</w:t>
      </w:r>
    </w:p>
    <w:p w:rsidR="006317CD" w:rsidRPr="00C728CB" w:rsidRDefault="006317CD" w:rsidP="006317CD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C728CB">
        <w:rPr>
          <w:rFonts w:ascii="Book Antiqua" w:hAnsi="Book Antiqua" w:cs="Arial"/>
          <w:color w:val="000000"/>
        </w:rPr>
        <w:t>18 </w:t>
      </w:r>
      <w:r w:rsidRPr="00C728CB">
        <w:rPr>
          <w:rFonts w:ascii="Book Antiqua" w:hAnsi="Book Antiqua" w:cs="Arial"/>
          <w:b/>
          <w:bCs/>
          <w:color w:val="000000"/>
        </w:rPr>
        <w:t>Keats JJ</w:t>
      </w:r>
      <w:r w:rsidRPr="00C728CB">
        <w:rPr>
          <w:rFonts w:ascii="Book Antiqua" w:hAnsi="Book Antiqua" w:cs="Arial"/>
          <w:color w:val="000000"/>
        </w:rPr>
        <w:t xml:space="preserve">, </w:t>
      </w:r>
      <w:proofErr w:type="spellStart"/>
      <w:r w:rsidRPr="00C728CB">
        <w:rPr>
          <w:rFonts w:ascii="Book Antiqua" w:hAnsi="Book Antiqua" w:cs="Arial"/>
          <w:color w:val="000000"/>
        </w:rPr>
        <w:t>Chesi</w:t>
      </w:r>
      <w:proofErr w:type="spellEnd"/>
      <w:r w:rsidRPr="00C728CB">
        <w:rPr>
          <w:rFonts w:ascii="Book Antiqua" w:hAnsi="Book Antiqua" w:cs="Arial"/>
          <w:color w:val="000000"/>
        </w:rPr>
        <w:t xml:space="preserve"> M, Egan JB, </w:t>
      </w:r>
      <w:proofErr w:type="spellStart"/>
      <w:r w:rsidRPr="00C728CB">
        <w:rPr>
          <w:rFonts w:ascii="Book Antiqua" w:hAnsi="Book Antiqua" w:cs="Arial"/>
          <w:color w:val="000000"/>
        </w:rPr>
        <w:t>Garbitt</w:t>
      </w:r>
      <w:proofErr w:type="spellEnd"/>
      <w:r w:rsidRPr="00C728CB">
        <w:rPr>
          <w:rFonts w:ascii="Book Antiqua" w:hAnsi="Book Antiqua" w:cs="Arial"/>
          <w:color w:val="000000"/>
        </w:rPr>
        <w:t xml:space="preserve"> VM, Palmer SE, </w:t>
      </w:r>
      <w:proofErr w:type="spellStart"/>
      <w:r w:rsidRPr="00C728CB">
        <w:rPr>
          <w:rFonts w:ascii="Book Antiqua" w:hAnsi="Book Antiqua" w:cs="Arial"/>
          <w:color w:val="000000"/>
        </w:rPr>
        <w:t>Braggio</w:t>
      </w:r>
      <w:proofErr w:type="spellEnd"/>
      <w:r w:rsidRPr="00C728CB">
        <w:rPr>
          <w:rFonts w:ascii="Book Antiqua" w:hAnsi="Book Antiqua" w:cs="Arial"/>
          <w:color w:val="000000"/>
        </w:rPr>
        <w:t xml:space="preserve"> E, Van </w:t>
      </w:r>
      <w:proofErr w:type="spellStart"/>
      <w:r w:rsidRPr="00C728CB">
        <w:rPr>
          <w:rFonts w:ascii="Book Antiqua" w:hAnsi="Book Antiqua" w:cs="Arial"/>
          <w:color w:val="000000"/>
        </w:rPr>
        <w:t>Wier</w:t>
      </w:r>
      <w:proofErr w:type="spellEnd"/>
      <w:r w:rsidRPr="00C728CB">
        <w:rPr>
          <w:rFonts w:ascii="Book Antiqua" w:hAnsi="Book Antiqua" w:cs="Arial"/>
          <w:color w:val="000000"/>
        </w:rPr>
        <w:t xml:space="preserve"> S, Blackburn PR, Baker AS, </w:t>
      </w:r>
      <w:proofErr w:type="spellStart"/>
      <w:r w:rsidRPr="00C728CB">
        <w:rPr>
          <w:rFonts w:ascii="Book Antiqua" w:hAnsi="Book Antiqua" w:cs="Arial"/>
          <w:color w:val="000000"/>
        </w:rPr>
        <w:t>Dispenzieri</w:t>
      </w:r>
      <w:proofErr w:type="spellEnd"/>
      <w:r w:rsidRPr="00C728CB">
        <w:rPr>
          <w:rFonts w:ascii="Book Antiqua" w:hAnsi="Book Antiqua" w:cs="Arial"/>
          <w:color w:val="000000"/>
        </w:rPr>
        <w:t xml:space="preserve"> A, Kumar S, Rajkumar SV, </w:t>
      </w:r>
      <w:proofErr w:type="spellStart"/>
      <w:r w:rsidRPr="00C728CB">
        <w:rPr>
          <w:rFonts w:ascii="Book Antiqua" w:hAnsi="Book Antiqua" w:cs="Arial"/>
          <w:color w:val="000000"/>
        </w:rPr>
        <w:t>Carpten</w:t>
      </w:r>
      <w:proofErr w:type="spellEnd"/>
      <w:r w:rsidRPr="00C728CB">
        <w:rPr>
          <w:rFonts w:ascii="Book Antiqua" w:hAnsi="Book Antiqua" w:cs="Arial"/>
          <w:color w:val="000000"/>
        </w:rPr>
        <w:t xml:space="preserve"> JD, Barrett M, Fonseca R, Stewart AK, </w:t>
      </w:r>
      <w:proofErr w:type="spellStart"/>
      <w:r w:rsidRPr="00C728CB">
        <w:rPr>
          <w:rFonts w:ascii="Book Antiqua" w:hAnsi="Book Antiqua" w:cs="Arial"/>
          <w:color w:val="000000"/>
        </w:rPr>
        <w:t>Bergsagel</w:t>
      </w:r>
      <w:proofErr w:type="spellEnd"/>
      <w:r w:rsidRPr="00C728CB">
        <w:rPr>
          <w:rFonts w:ascii="Book Antiqua" w:hAnsi="Book Antiqua" w:cs="Arial"/>
          <w:color w:val="000000"/>
        </w:rPr>
        <w:t xml:space="preserve"> PL. Clonal competition with alternating dominance in multiple myeloma. </w:t>
      </w:r>
      <w:r w:rsidRPr="00C728CB">
        <w:rPr>
          <w:rFonts w:ascii="Book Antiqua" w:hAnsi="Book Antiqua" w:cs="Arial"/>
          <w:i/>
          <w:iCs/>
          <w:color w:val="000000"/>
        </w:rPr>
        <w:t>Blood</w:t>
      </w:r>
      <w:r w:rsidRPr="00C728CB">
        <w:rPr>
          <w:rFonts w:ascii="Book Antiqua" w:hAnsi="Book Antiqua" w:cs="Arial"/>
          <w:color w:val="000000"/>
        </w:rPr>
        <w:t> 2012; </w:t>
      </w:r>
      <w:r w:rsidRPr="00C728CB">
        <w:rPr>
          <w:rFonts w:ascii="Book Antiqua" w:hAnsi="Book Antiqua" w:cs="Arial"/>
          <w:b/>
          <w:bCs/>
          <w:color w:val="000000"/>
        </w:rPr>
        <w:t>120</w:t>
      </w:r>
      <w:r w:rsidRPr="00C728CB">
        <w:rPr>
          <w:rFonts w:ascii="Book Antiqua" w:hAnsi="Book Antiqua" w:cs="Arial"/>
          <w:color w:val="000000"/>
        </w:rPr>
        <w:t>: 1067-1076 [PMID: 22498740 DOI: 10.1182/blood-2012-01-405985]</w:t>
      </w:r>
    </w:p>
    <w:p w:rsidR="009E466F" w:rsidRPr="00C728CB" w:rsidRDefault="009E466F" w:rsidP="00D02EE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</w:p>
    <w:p w:rsidR="00DD4521" w:rsidRPr="006C3B23" w:rsidRDefault="00DD4521" w:rsidP="00DD4521">
      <w:pPr>
        <w:wordWrap w:val="0"/>
        <w:snapToGrid w:val="0"/>
        <w:spacing w:line="360" w:lineRule="auto"/>
        <w:jc w:val="right"/>
        <w:rPr>
          <w:rFonts w:ascii="Book Antiqua" w:hAnsi="Book Antiqua"/>
          <w:b/>
          <w:bCs/>
          <w:lang w:eastAsia="zh-CN"/>
        </w:rPr>
      </w:pPr>
      <w:bookmarkStart w:id="71" w:name="OLE_LINK148"/>
      <w:bookmarkStart w:id="72" w:name="OLE_LINK320"/>
      <w:bookmarkStart w:id="73" w:name="OLE_LINK387"/>
      <w:bookmarkStart w:id="74" w:name="OLE_LINK254"/>
      <w:bookmarkStart w:id="75" w:name="OLE_LINK149"/>
      <w:bookmarkStart w:id="76" w:name="OLE_LINK225"/>
      <w:bookmarkStart w:id="77" w:name="OLE_LINK207"/>
      <w:bookmarkStart w:id="78" w:name="OLE_LINK226"/>
      <w:bookmarkStart w:id="79" w:name="OLE_LINK212"/>
      <w:bookmarkStart w:id="80" w:name="OLE_LINK250"/>
      <w:bookmarkStart w:id="81" w:name="OLE_LINK281"/>
      <w:bookmarkStart w:id="82" w:name="OLE_LINK282"/>
      <w:bookmarkStart w:id="83" w:name="OLE_LINK313"/>
      <w:bookmarkStart w:id="84" w:name="OLE_LINK304"/>
      <w:bookmarkStart w:id="85" w:name="OLE_LINK321"/>
      <w:bookmarkStart w:id="86" w:name="OLE_LINK385"/>
      <w:bookmarkStart w:id="87" w:name="OLE_LINK400"/>
      <w:bookmarkStart w:id="88" w:name="OLE_LINK346"/>
      <w:bookmarkStart w:id="89" w:name="OLE_LINK371"/>
      <w:bookmarkStart w:id="90" w:name="OLE_LINK334"/>
      <w:bookmarkStart w:id="91" w:name="OLE_LINK1830"/>
      <w:bookmarkStart w:id="92" w:name="OLE_LINK457"/>
      <w:bookmarkStart w:id="93" w:name="OLE_LINK288"/>
      <w:bookmarkStart w:id="94" w:name="OLE_LINK384"/>
      <w:bookmarkStart w:id="95" w:name="OLE_LINK379"/>
      <w:bookmarkStart w:id="96" w:name="OLE_LINK303"/>
      <w:bookmarkStart w:id="97" w:name="OLE_LINK450"/>
      <w:bookmarkStart w:id="98" w:name="OLE_LINK489"/>
      <w:bookmarkStart w:id="99" w:name="OLE_LINK535"/>
      <w:bookmarkStart w:id="100" w:name="OLE_LINK648"/>
      <w:bookmarkStart w:id="101" w:name="OLE_LINK686"/>
      <w:bookmarkStart w:id="102" w:name="OLE_LINK471"/>
      <w:bookmarkStart w:id="103" w:name="OLE_LINK462"/>
      <w:bookmarkStart w:id="104" w:name="OLE_LINK519"/>
      <w:bookmarkStart w:id="105" w:name="OLE_LINK575"/>
      <w:bookmarkStart w:id="106" w:name="OLE_LINK491"/>
      <w:bookmarkStart w:id="107" w:name="OLE_LINK532"/>
      <w:bookmarkStart w:id="108" w:name="OLE_LINK572"/>
      <w:bookmarkStart w:id="109" w:name="OLE_LINK574"/>
      <w:bookmarkStart w:id="110" w:name="OLE_LINK480"/>
      <w:bookmarkStart w:id="111" w:name="OLE_LINK567"/>
      <w:bookmarkStart w:id="112" w:name="OLE_LINK2700"/>
      <w:bookmarkStart w:id="113" w:name="OLE_LINK581"/>
      <w:bookmarkStart w:id="114" w:name="OLE_LINK639"/>
      <w:bookmarkStart w:id="115" w:name="OLE_LINK688"/>
      <w:bookmarkStart w:id="116" w:name="OLE_LINK722"/>
      <w:bookmarkStart w:id="117" w:name="OLE_LINK542"/>
      <w:bookmarkStart w:id="118" w:name="OLE_LINK589"/>
      <w:bookmarkStart w:id="119" w:name="OLE_LINK582"/>
      <w:bookmarkStart w:id="120" w:name="OLE_LINK640"/>
      <w:bookmarkStart w:id="121" w:name="OLE_LINK714"/>
      <w:bookmarkStart w:id="122" w:name="OLE_LINK593"/>
      <w:bookmarkStart w:id="123" w:name="OLE_LINK716"/>
      <w:bookmarkStart w:id="124" w:name="OLE_LINK770"/>
      <w:bookmarkStart w:id="125" w:name="OLE_LINK801"/>
      <w:bookmarkStart w:id="126" w:name="OLE_LINK660"/>
      <w:bookmarkStart w:id="127" w:name="OLE_LINK781"/>
      <w:bookmarkStart w:id="128" w:name="OLE_LINK833"/>
      <w:bookmarkStart w:id="129" w:name="OLE_LINK642"/>
      <w:bookmarkStart w:id="130" w:name="OLE_LINK700"/>
      <w:bookmarkStart w:id="131" w:name="OLE_LINK792"/>
      <w:bookmarkStart w:id="132" w:name="OLE_LINK2882"/>
      <w:bookmarkStart w:id="133" w:name="OLE_LINK836"/>
      <w:bookmarkStart w:id="134" w:name="OLE_LINK889"/>
      <w:bookmarkStart w:id="135" w:name="OLE_LINK782"/>
      <w:bookmarkStart w:id="136" w:name="OLE_LINK826"/>
      <w:bookmarkStart w:id="137" w:name="OLE_LINK865"/>
      <w:bookmarkStart w:id="138" w:name="OLE_LINK856"/>
      <w:bookmarkStart w:id="139" w:name="OLE_LINK908"/>
      <w:bookmarkStart w:id="140" w:name="OLE_LINK980"/>
      <w:bookmarkStart w:id="141" w:name="OLE_LINK1018"/>
      <w:bookmarkStart w:id="142" w:name="OLE_LINK1049"/>
      <w:bookmarkStart w:id="143" w:name="OLE_LINK1076"/>
      <w:bookmarkStart w:id="144" w:name="OLE_LINK1106"/>
      <w:bookmarkStart w:id="145" w:name="OLE_LINK891"/>
      <w:bookmarkStart w:id="146" w:name="OLE_LINK943"/>
      <w:bookmarkStart w:id="147" w:name="OLE_LINK981"/>
      <w:bookmarkStart w:id="148" w:name="OLE_LINK1030"/>
      <w:bookmarkStart w:id="149" w:name="OLE_LINK847"/>
      <w:bookmarkStart w:id="150" w:name="OLE_LINK909"/>
      <w:bookmarkStart w:id="151" w:name="OLE_LINK906"/>
      <w:bookmarkStart w:id="152" w:name="OLE_LINK992"/>
      <w:bookmarkStart w:id="153" w:name="OLE_LINK993"/>
      <w:bookmarkStart w:id="154" w:name="OLE_LINK1052"/>
      <w:bookmarkStart w:id="155" w:name="OLE_LINK946"/>
      <w:bookmarkStart w:id="156" w:name="OLE_LINK911"/>
      <w:bookmarkStart w:id="157" w:name="OLE_LINK930"/>
      <w:bookmarkStart w:id="158" w:name="OLE_LINK1059"/>
      <w:bookmarkStart w:id="159" w:name="OLE_LINK1174"/>
      <w:bookmarkStart w:id="160" w:name="OLE_LINK1137"/>
      <w:bookmarkStart w:id="161" w:name="OLE_LINK1167"/>
      <w:bookmarkStart w:id="162" w:name="OLE_LINK1200"/>
      <w:bookmarkStart w:id="163" w:name="OLE_LINK1241"/>
      <w:bookmarkStart w:id="164" w:name="OLE_LINK1288"/>
      <w:bookmarkStart w:id="165" w:name="OLE_LINK1056"/>
      <w:bookmarkStart w:id="166" w:name="OLE_LINK1158"/>
      <w:bookmarkStart w:id="167" w:name="OLE_LINK1175"/>
      <w:bookmarkStart w:id="168" w:name="OLE_LINK1074"/>
      <w:bookmarkStart w:id="169" w:name="OLE_LINK1169"/>
      <w:bookmarkStart w:id="170" w:name="OLE_LINK386"/>
      <w:bookmarkStart w:id="171" w:name="OLE_LINK599"/>
      <w:bookmarkStart w:id="172" w:name="OLE_LINK87"/>
      <w:r w:rsidRPr="006C3B23">
        <w:rPr>
          <w:rFonts w:ascii="Book Antiqua" w:hAnsi="Book Antiqua"/>
          <w:b/>
          <w:bCs/>
          <w:lang w:eastAsia="zh-CN"/>
        </w:rPr>
        <w:t xml:space="preserve">P-Reviewer: </w:t>
      </w:r>
      <w:r w:rsidRPr="00DD4521">
        <w:rPr>
          <w:rFonts w:ascii="Book Antiqua" w:hAnsi="Book Antiqua"/>
          <w:bCs/>
          <w:lang w:eastAsia="zh-CN"/>
        </w:rPr>
        <w:t>Fiore</w:t>
      </w:r>
      <w:r>
        <w:rPr>
          <w:rFonts w:ascii="Book Antiqua" w:hAnsi="Book Antiqua"/>
          <w:bCs/>
          <w:lang w:eastAsia="zh-CN"/>
        </w:rPr>
        <w:t xml:space="preserve"> M, </w:t>
      </w:r>
      <w:proofErr w:type="spellStart"/>
      <w:r w:rsidRPr="00DD4521">
        <w:rPr>
          <w:rFonts w:ascii="Book Antiqua" w:hAnsi="Book Antiqua"/>
          <w:bCs/>
          <w:lang w:eastAsia="zh-CN"/>
        </w:rPr>
        <w:t>Iyalomhe</w:t>
      </w:r>
      <w:proofErr w:type="spellEnd"/>
      <w:r>
        <w:rPr>
          <w:rFonts w:ascii="Book Antiqua" w:hAnsi="Book Antiqua"/>
          <w:bCs/>
          <w:lang w:eastAsia="zh-CN"/>
        </w:rPr>
        <w:t xml:space="preserve"> GBS, </w:t>
      </w:r>
      <w:proofErr w:type="spellStart"/>
      <w:r w:rsidRPr="00DD4521">
        <w:rPr>
          <w:rFonts w:ascii="Book Antiqua" w:hAnsi="Book Antiqua"/>
          <w:bCs/>
          <w:lang w:eastAsia="zh-CN"/>
        </w:rPr>
        <w:t>Vynios</w:t>
      </w:r>
      <w:proofErr w:type="spellEnd"/>
      <w:r>
        <w:rPr>
          <w:rFonts w:ascii="Book Antiqua" w:hAnsi="Book Antiqua"/>
          <w:bCs/>
          <w:lang w:eastAsia="zh-CN"/>
        </w:rPr>
        <w:t xml:space="preserve"> D</w:t>
      </w:r>
    </w:p>
    <w:p w:rsidR="00DD4521" w:rsidRPr="006C3B23" w:rsidRDefault="00DD4521" w:rsidP="00973109">
      <w:pPr>
        <w:wordWrap w:val="0"/>
        <w:snapToGrid w:val="0"/>
        <w:spacing w:line="360" w:lineRule="auto"/>
        <w:jc w:val="right"/>
        <w:rPr>
          <w:rFonts w:ascii="Book Antiqua" w:hAnsi="Book Antiqua"/>
          <w:lang w:eastAsia="zh-CN"/>
        </w:rPr>
      </w:pPr>
      <w:r w:rsidRPr="006C3B23">
        <w:rPr>
          <w:rFonts w:ascii="Book Antiqua" w:hAnsi="Book Antiqua"/>
          <w:b/>
          <w:bCs/>
          <w:lang w:eastAsia="zh-CN"/>
        </w:rPr>
        <w:t>S-Editor:</w:t>
      </w:r>
      <w:r w:rsidRPr="006C3B23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Ma RY</w:t>
      </w:r>
      <w:r w:rsidRPr="006C3B23">
        <w:rPr>
          <w:rFonts w:ascii="Book Antiqua" w:hAnsi="Book Antiqua"/>
          <w:lang w:eastAsia="zh-CN"/>
        </w:rPr>
        <w:t xml:space="preserve"> </w:t>
      </w:r>
      <w:r w:rsidRPr="006C3B23">
        <w:rPr>
          <w:rFonts w:ascii="Book Antiqua" w:hAnsi="Book Antiqua"/>
          <w:b/>
          <w:bCs/>
          <w:lang w:eastAsia="zh-CN"/>
        </w:rPr>
        <w:t>L-Editor:</w:t>
      </w:r>
      <w:r w:rsidRPr="006C3B23">
        <w:rPr>
          <w:rFonts w:ascii="Book Antiqua" w:hAnsi="Book Antiqua"/>
          <w:lang w:eastAsia="zh-CN"/>
        </w:rPr>
        <w:t xml:space="preserve"> </w:t>
      </w:r>
      <w:r w:rsidR="000E759E">
        <w:rPr>
          <w:rFonts w:ascii="Book Antiqua" w:hAnsi="Book Antiqua"/>
          <w:lang w:eastAsia="zh-CN"/>
        </w:rPr>
        <w:t xml:space="preserve">Wang TQ </w:t>
      </w:r>
      <w:r w:rsidRPr="006C3B23">
        <w:rPr>
          <w:rFonts w:ascii="Book Antiqua" w:hAnsi="Book Antiqua"/>
          <w:b/>
          <w:bCs/>
          <w:lang w:eastAsia="zh-CN"/>
        </w:rPr>
        <w:t>E-Editor:</w:t>
      </w:r>
      <w:r w:rsidR="006F6FF0">
        <w:rPr>
          <w:rFonts w:ascii="Book Antiqua" w:hAnsi="Book Antiqua" w:hint="eastAsia"/>
          <w:b/>
          <w:bCs/>
          <w:lang w:eastAsia="zh-CN"/>
        </w:rPr>
        <w:t xml:space="preserve"> </w:t>
      </w:r>
      <w:r w:rsidR="006F6FF0" w:rsidRPr="006F6FF0">
        <w:rPr>
          <w:rFonts w:ascii="Book Antiqua" w:hAnsi="Book Antiqua" w:hint="eastAsia"/>
          <w:bCs/>
          <w:lang w:eastAsia="zh-CN"/>
        </w:rPr>
        <w:t>Liu MY</w:t>
      </w:r>
    </w:p>
    <w:p w:rsidR="00DD4521" w:rsidRPr="006C3B23" w:rsidRDefault="00DD4521" w:rsidP="00DD4521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b/>
          <w:lang w:eastAsia="zh-CN"/>
        </w:rPr>
      </w:pPr>
      <w:bookmarkStart w:id="173" w:name="OLE_LINK880"/>
      <w:bookmarkStart w:id="174" w:name="OLE_LINK881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Pr="006C3B23">
        <w:rPr>
          <w:rFonts w:ascii="Book Antiqua" w:hAnsi="Book Antiqua" w:cs="Helvetica"/>
          <w:b/>
          <w:lang w:eastAsia="zh-CN"/>
        </w:rPr>
        <w:t xml:space="preserve">Specialty type: </w:t>
      </w:r>
      <w:r w:rsidRPr="00955EC3">
        <w:rPr>
          <w:rFonts w:ascii="Book Antiqua" w:hAnsi="Book Antiqua" w:cs="Helvetica"/>
          <w:lang w:eastAsia="zh-CN"/>
        </w:rPr>
        <w:t>Oncology</w:t>
      </w:r>
    </w:p>
    <w:p w:rsidR="00DD4521" w:rsidRPr="006C3B23" w:rsidRDefault="00DD4521" w:rsidP="00DD4521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b/>
          <w:lang w:eastAsia="zh-CN"/>
        </w:rPr>
      </w:pPr>
      <w:r w:rsidRPr="006C3B23">
        <w:rPr>
          <w:rFonts w:ascii="Book Antiqua" w:hAnsi="Book Antiqua" w:cs="Helvetica"/>
          <w:b/>
          <w:lang w:eastAsia="zh-CN"/>
        </w:rPr>
        <w:t xml:space="preserve">Country of origin: </w:t>
      </w:r>
      <w:r w:rsidRPr="00DD4521">
        <w:rPr>
          <w:rFonts w:ascii="Book Antiqua" w:hAnsi="Book Antiqua" w:cs="Helvetica"/>
          <w:lang w:eastAsia="zh-CN"/>
        </w:rPr>
        <w:t>Singapore</w:t>
      </w:r>
    </w:p>
    <w:p w:rsidR="00DD4521" w:rsidRPr="006C3B23" w:rsidRDefault="00DD4521" w:rsidP="00DD4521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b/>
          <w:lang w:eastAsia="zh-CN"/>
        </w:rPr>
      </w:pPr>
      <w:r w:rsidRPr="006C3B23">
        <w:rPr>
          <w:rFonts w:ascii="Book Antiqua" w:hAnsi="Book Antiqua" w:cs="Helvetica"/>
          <w:b/>
          <w:lang w:eastAsia="zh-CN"/>
        </w:rPr>
        <w:lastRenderedPageBreak/>
        <w:t>Peer-review report classification</w:t>
      </w:r>
    </w:p>
    <w:p w:rsidR="00DD4521" w:rsidRPr="006C3B23" w:rsidRDefault="00DD4521" w:rsidP="00DD4521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lang w:eastAsia="zh-CN"/>
        </w:rPr>
      </w:pPr>
      <w:r w:rsidRPr="006C3B23">
        <w:rPr>
          <w:rFonts w:ascii="Book Antiqua" w:hAnsi="Book Antiqua" w:cs="Helvetica"/>
          <w:lang w:eastAsia="zh-CN"/>
        </w:rPr>
        <w:t>Grade A (Excellent): 0</w:t>
      </w:r>
    </w:p>
    <w:p w:rsidR="00DD4521" w:rsidRPr="006C3B23" w:rsidRDefault="00DD4521" w:rsidP="00DD4521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lang w:eastAsia="zh-CN"/>
        </w:rPr>
      </w:pPr>
      <w:r w:rsidRPr="006C3B23">
        <w:rPr>
          <w:rFonts w:ascii="Book Antiqua" w:hAnsi="Book Antiqua" w:cs="Helvetica"/>
          <w:lang w:eastAsia="zh-CN"/>
        </w:rPr>
        <w:t>Grade B (Very good): B</w:t>
      </w:r>
      <w:r>
        <w:rPr>
          <w:rFonts w:ascii="Book Antiqua" w:hAnsi="Book Antiqua" w:cs="Helvetica"/>
          <w:lang w:eastAsia="zh-CN"/>
        </w:rPr>
        <w:t>, B, B</w:t>
      </w:r>
    </w:p>
    <w:p w:rsidR="00DD4521" w:rsidRPr="006C3B23" w:rsidRDefault="00DD4521" w:rsidP="00DD4521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lang w:eastAsia="zh-CN"/>
        </w:rPr>
      </w:pPr>
      <w:r w:rsidRPr="006C3B23">
        <w:rPr>
          <w:rFonts w:ascii="Book Antiqua" w:hAnsi="Book Antiqua" w:cs="Helvetica"/>
          <w:lang w:eastAsia="zh-CN"/>
        </w:rPr>
        <w:t xml:space="preserve">Grade C (Good): </w:t>
      </w:r>
      <w:r w:rsidRPr="00955EC3">
        <w:rPr>
          <w:rFonts w:ascii="Book Antiqua" w:hAnsi="Book Antiqua" w:cs="Helvetica"/>
          <w:lang w:eastAsia="zh-CN"/>
        </w:rPr>
        <w:t>0</w:t>
      </w:r>
    </w:p>
    <w:p w:rsidR="00DD4521" w:rsidRPr="006C3B23" w:rsidRDefault="00DD4521" w:rsidP="00DD4521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lang w:eastAsia="zh-CN"/>
        </w:rPr>
      </w:pPr>
      <w:r w:rsidRPr="006C3B23">
        <w:rPr>
          <w:rFonts w:ascii="Book Antiqua" w:hAnsi="Book Antiqua" w:cs="Helvetica"/>
          <w:lang w:eastAsia="zh-CN"/>
        </w:rPr>
        <w:t>Grade D (Fair): 0</w:t>
      </w:r>
    </w:p>
    <w:p w:rsidR="00DD4521" w:rsidRPr="006C3B23" w:rsidRDefault="00DD4521" w:rsidP="00DD4521">
      <w:pPr>
        <w:snapToGrid w:val="0"/>
        <w:spacing w:line="360" w:lineRule="auto"/>
        <w:jc w:val="both"/>
        <w:rPr>
          <w:rFonts w:ascii="Book Antiqua" w:hAnsi="Book Antiqua"/>
          <w:b/>
          <w:iCs/>
          <w:lang w:eastAsia="zh-CN"/>
        </w:rPr>
      </w:pPr>
      <w:r w:rsidRPr="006C3B23">
        <w:rPr>
          <w:rFonts w:ascii="Book Antiqua" w:hAnsi="Book Antiqua" w:cs="Helvetica"/>
          <w:lang w:eastAsia="zh-CN"/>
        </w:rPr>
        <w:t>Grade E (Poor): 0</w:t>
      </w:r>
      <w:bookmarkEnd w:id="170"/>
      <w:bookmarkEnd w:id="173"/>
      <w:bookmarkEnd w:id="174"/>
    </w:p>
    <w:bookmarkEnd w:id="171"/>
    <w:bookmarkEnd w:id="172"/>
    <w:p w:rsidR="00DB7796" w:rsidRDefault="00DB7796" w:rsidP="00C34919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color w:val="000000"/>
        </w:rPr>
      </w:pPr>
    </w:p>
    <w:p w:rsidR="00DB7796" w:rsidRDefault="00DB7796" w:rsidP="00C34919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br w:type="page"/>
      </w:r>
    </w:p>
    <w:p w:rsidR="00C34919" w:rsidRPr="00C34919" w:rsidRDefault="00C34919" w:rsidP="00C34919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color w:val="000000"/>
        </w:rPr>
      </w:pPr>
      <w:r w:rsidRPr="00C34919">
        <w:rPr>
          <w:rFonts w:ascii="Book Antiqua" w:hAnsi="Book Antiqua" w:cs="Arial"/>
          <w:b/>
          <w:color w:val="000000"/>
        </w:rPr>
        <w:t>Table 1 Molecular cytogenetic classification of multiple myeloma and prognosis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992"/>
        <w:gridCol w:w="1296"/>
        <w:gridCol w:w="1661"/>
      </w:tblGrid>
      <w:tr w:rsidR="00DD4521" w:rsidRPr="00C34919" w:rsidTr="00190CE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  <w:r w:rsidRPr="00C34919">
              <w:rPr>
                <w:rFonts w:ascii="Book Antiqua" w:hAnsi="Book Antiqua" w:cs="Arial"/>
                <w:b/>
                <w:color w:val="000000"/>
              </w:rPr>
              <w:t>Chromosomes affected (</w:t>
            </w:r>
            <w:r w:rsidR="00DD4521">
              <w:rPr>
                <w:rFonts w:ascii="Book Antiqua" w:hAnsi="Book Antiqua" w:cs="Arial"/>
                <w:b/>
                <w:color w:val="000000"/>
              </w:rPr>
              <w:t>g</w:t>
            </w:r>
            <w:r w:rsidRPr="00C34919">
              <w:rPr>
                <w:rFonts w:ascii="Book Antiqua" w:hAnsi="Book Antiqua" w:cs="Arial"/>
                <w:b/>
                <w:color w:val="000000"/>
              </w:rPr>
              <w:t>ene)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</w:rPr>
            </w:pPr>
            <w:r w:rsidRPr="00C34919">
              <w:rPr>
                <w:rFonts w:ascii="Book Antiqua" w:hAnsi="Book Antiqua" w:cs="Arial"/>
                <w:b/>
                <w:color w:val="000000"/>
              </w:rPr>
              <w:t>Ploidy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</w:rPr>
            </w:pPr>
            <w:r w:rsidRPr="00C34919">
              <w:rPr>
                <w:rFonts w:ascii="Book Antiqua" w:hAnsi="Book Antiqua" w:cs="Arial"/>
                <w:b/>
                <w:color w:val="000000"/>
              </w:rPr>
              <w:t>Prognosis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</w:rPr>
            </w:pPr>
            <w:r w:rsidRPr="00C34919">
              <w:rPr>
                <w:rFonts w:ascii="Book Antiqua" w:hAnsi="Book Antiqua" w:cs="Arial"/>
                <w:b/>
                <w:color w:val="000000"/>
              </w:rPr>
              <w:t>Ref</w:t>
            </w:r>
            <w:r w:rsidR="00DD4521">
              <w:rPr>
                <w:rFonts w:ascii="Book Antiqua" w:hAnsi="Book Antiqua" w:cs="Arial"/>
                <w:b/>
                <w:color w:val="000000"/>
              </w:rPr>
              <w:t>.</w:t>
            </w:r>
          </w:p>
        </w:tc>
      </w:tr>
      <w:tr w:rsidR="00DD4521" w:rsidRPr="00C34919" w:rsidTr="00190CE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518" w:type="dxa"/>
            <w:tcBorders>
              <w:top w:val="single" w:sz="4" w:space="0" w:color="auto"/>
            </w:tcBorders>
          </w:tcPr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C34919">
              <w:rPr>
                <w:rFonts w:ascii="Book Antiqua" w:hAnsi="Book Antiqua" w:cs="Arial"/>
                <w:color w:val="000000"/>
              </w:rPr>
              <w:t>t(11;14)</w:t>
            </w:r>
          </w:p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i/>
                <w:color w:val="000000"/>
              </w:rPr>
            </w:pPr>
            <w:r w:rsidRPr="00C34919">
              <w:rPr>
                <w:rFonts w:ascii="Book Antiqua" w:hAnsi="Book Antiqua" w:cs="Arial"/>
                <w:i/>
                <w:color w:val="000000"/>
              </w:rPr>
              <w:t>(CCND3)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C34919">
              <w:rPr>
                <w:rFonts w:ascii="Book Antiqua" w:hAnsi="Book Antiqua" w:cs="Arial"/>
                <w:color w:val="000000"/>
              </w:rPr>
              <w:t>NH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C34919">
              <w:rPr>
                <w:rFonts w:ascii="Book Antiqua" w:hAnsi="Book Antiqua" w:cs="Arial"/>
                <w:color w:val="000000"/>
              </w:rPr>
              <w:t>Good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C34919">
              <w:rPr>
                <w:rFonts w:ascii="Book Antiqua" w:hAnsi="Book Antiqua" w:cs="Arial"/>
                <w:color w:val="000000"/>
              </w:rPr>
              <w:fldChar w:fldCharType="begin">
                <w:fldData xml:space="preserve">PEVuZE5vdGU+PENpdGU+PEF1dGhvcj5Gb25zZWNhPC9BdXRob3I+PFllYXI+MjAwMjwvWWVhcj48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</w:fldData>
              </w:fldChar>
            </w:r>
            <w:r w:rsidRPr="00C34919">
              <w:rPr>
                <w:rFonts w:ascii="Book Antiqua" w:hAnsi="Book Antiqua" w:cs="Arial"/>
                <w:color w:val="000000"/>
              </w:rPr>
              <w:instrText xml:space="preserve"> ADDIN EN.CITE </w:instrText>
            </w:r>
            <w:r w:rsidRPr="00C34919">
              <w:rPr>
                <w:rFonts w:ascii="Book Antiqua" w:hAnsi="Book Antiqua" w:cs="Arial"/>
                <w:color w:val="000000"/>
              </w:rPr>
              <w:fldChar w:fldCharType="begin">
                <w:fldData xml:space="preserve">PEVuZE5vdGU+PENpdGU+PEF1dGhvcj5Gb25zZWNhPC9BdXRob3I+PFllYXI+MjAwMjwvWWVhcj48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</w:fldData>
              </w:fldChar>
            </w:r>
            <w:r w:rsidRPr="00C34919">
              <w:rPr>
                <w:rFonts w:ascii="Book Antiqua" w:hAnsi="Book Antiqua" w:cs="Arial"/>
                <w:color w:val="000000"/>
              </w:rPr>
              <w:instrText xml:space="preserve"> ADDIN EN.CITE.DATA </w:instrText>
            </w:r>
            <w:r w:rsidRPr="00C34919">
              <w:rPr>
                <w:rFonts w:ascii="Book Antiqua" w:hAnsi="Book Antiqua" w:cs="Arial"/>
                <w:color w:val="000000"/>
              </w:rPr>
            </w:r>
            <w:r w:rsidRPr="00C34919">
              <w:rPr>
                <w:rFonts w:ascii="Book Antiqua" w:hAnsi="Book Antiqua" w:cs="Arial"/>
                <w:color w:val="000000"/>
              </w:rPr>
              <w:fldChar w:fldCharType="end"/>
            </w:r>
            <w:r w:rsidRPr="00C34919">
              <w:rPr>
                <w:rFonts w:ascii="Book Antiqua" w:hAnsi="Book Antiqua" w:cs="Arial"/>
                <w:color w:val="000000"/>
              </w:rPr>
              <w:fldChar w:fldCharType="separate"/>
            </w:r>
            <w:r w:rsidRPr="00C34919">
              <w:rPr>
                <w:rFonts w:ascii="Book Antiqua" w:hAnsi="Book Antiqua" w:cs="Arial"/>
                <w:color w:val="000000"/>
              </w:rPr>
              <w:t>[4]</w:t>
            </w:r>
            <w:r w:rsidRPr="00C34919">
              <w:rPr>
                <w:rFonts w:ascii="Book Antiqua" w:hAnsi="Book Antiqua" w:cs="Arial"/>
                <w:color w:val="000000"/>
              </w:rPr>
              <w:fldChar w:fldCharType="end"/>
            </w:r>
          </w:p>
        </w:tc>
      </w:tr>
      <w:tr w:rsidR="00DD4521" w:rsidRPr="00C34919" w:rsidTr="00190CE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518" w:type="dxa"/>
          </w:tcPr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C34919">
              <w:rPr>
                <w:rFonts w:ascii="Book Antiqua" w:hAnsi="Book Antiqua" w:cs="Arial"/>
                <w:color w:val="000000"/>
              </w:rPr>
              <w:t>t(14;16)</w:t>
            </w:r>
          </w:p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C34919">
              <w:rPr>
                <w:rFonts w:ascii="Book Antiqua" w:hAnsi="Book Antiqua" w:cs="Arial"/>
                <w:i/>
                <w:color w:val="000000"/>
              </w:rPr>
              <w:t>(c-MAF)</w:t>
            </w:r>
          </w:p>
        </w:tc>
        <w:tc>
          <w:tcPr>
            <w:tcW w:w="992" w:type="dxa"/>
          </w:tcPr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C34919">
              <w:rPr>
                <w:rFonts w:ascii="Book Antiqua" w:hAnsi="Book Antiqua" w:cs="Arial"/>
                <w:color w:val="000000"/>
              </w:rPr>
              <w:t>NH</w:t>
            </w:r>
          </w:p>
        </w:tc>
        <w:tc>
          <w:tcPr>
            <w:tcW w:w="1276" w:type="dxa"/>
          </w:tcPr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C34919">
              <w:rPr>
                <w:rFonts w:ascii="Book Antiqua" w:hAnsi="Book Antiqua" w:cs="Arial"/>
                <w:color w:val="000000"/>
              </w:rPr>
              <w:t>Poor</w:t>
            </w:r>
          </w:p>
        </w:tc>
        <w:tc>
          <w:tcPr>
            <w:tcW w:w="1661" w:type="dxa"/>
          </w:tcPr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C34919">
              <w:rPr>
                <w:rFonts w:ascii="Book Antiqua" w:hAnsi="Book Antiqua" w:cs="Arial"/>
                <w:color w:val="000000"/>
              </w:rPr>
              <w:fldChar w:fldCharType="begin">
                <w:fldData xml:space="preserve">PEVuZE5vdGU+PENpdGU+PEF1dGhvcj5OYXJpdGE8L0F1dGhvcj48WWVhcj4yMDE1PC9ZZWFyPjxS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</w:fldData>
              </w:fldChar>
            </w:r>
            <w:r w:rsidRPr="00C34919">
              <w:rPr>
                <w:rFonts w:ascii="Book Antiqua" w:hAnsi="Book Antiqua" w:cs="Arial"/>
                <w:color w:val="000000"/>
              </w:rPr>
              <w:instrText xml:space="preserve"> ADDIN EN.CITE </w:instrText>
            </w:r>
            <w:r w:rsidRPr="00C34919">
              <w:rPr>
                <w:rFonts w:ascii="Book Antiqua" w:hAnsi="Book Antiqua" w:cs="Arial"/>
                <w:color w:val="000000"/>
              </w:rPr>
              <w:fldChar w:fldCharType="begin">
                <w:fldData xml:space="preserve">PEVuZE5vdGU+PENpdGU+PEF1dGhvcj5OYXJpdGE8L0F1dGhvcj48WWVhcj4yMDE1PC9ZZWFyPjxS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</w:fldData>
              </w:fldChar>
            </w:r>
            <w:r w:rsidRPr="00C34919">
              <w:rPr>
                <w:rFonts w:ascii="Book Antiqua" w:hAnsi="Book Antiqua" w:cs="Arial"/>
                <w:color w:val="000000"/>
              </w:rPr>
              <w:instrText xml:space="preserve"> ADDIN EN.CITE.DATA </w:instrText>
            </w:r>
            <w:r w:rsidRPr="00C34919">
              <w:rPr>
                <w:rFonts w:ascii="Book Antiqua" w:hAnsi="Book Antiqua" w:cs="Arial"/>
                <w:color w:val="000000"/>
              </w:rPr>
            </w:r>
            <w:r w:rsidRPr="00C34919">
              <w:rPr>
                <w:rFonts w:ascii="Book Antiqua" w:hAnsi="Book Antiqua" w:cs="Arial"/>
                <w:color w:val="000000"/>
              </w:rPr>
              <w:fldChar w:fldCharType="end"/>
            </w:r>
            <w:r w:rsidRPr="00C34919">
              <w:rPr>
                <w:rFonts w:ascii="Book Antiqua" w:hAnsi="Book Antiqua" w:cs="Arial"/>
                <w:color w:val="000000"/>
              </w:rPr>
              <w:fldChar w:fldCharType="separate"/>
            </w:r>
            <w:r w:rsidRPr="00C34919">
              <w:rPr>
                <w:rFonts w:ascii="Book Antiqua" w:hAnsi="Book Antiqua" w:cs="Arial"/>
                <w:color w:val="000000"/>
              </w:rPr>
              <w:t>[5]</w:t>
            </w:r>
            <w:r w:rsidRPr="00C34919">
              <w:rPr>
                <w:rFonts w:ascii="Book Antiqua" w:hAnsi="Book Antiqua" w:cs="Arial"/>
                <w:color w:val="000000"/>
              </w:rPr>
              <w:fldChar w:fldCharType="end"/>
            </w:r>
          </w:p>
        </w:tc>
      </w:tr>
      <w:tr w:rsidR="00DD4521" w:rsidRPr="00C34919" w:rsidTr="00190CE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518" w:type="dxa"/>
          </w:tcPr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C34919">
              <w:rPr>
                <w:rFonts w:ascii="Book Antiqua" w:hAnsi="Book Antiqua" w:cs="Arial"/>
                <w:color w:val="000000"/>
              </w:rPr>
              <w:t>t(4;14)</w:t>
            </w:r>
          </w:p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DD4521">
              <w:rPr>
                <w:rFonts w:ascii="Book Antiqua" w:hAnsi="Book Antiqua" w:cs="Arial"/>
                <w:iCs/>
                <w:color w:val="000000"/>
              </w:rPr>
              <w:t>(</w:t>
            </w:r>
            <w:r w:rsidRPr="00C34919">
              <w:rPr>
                <w:rFonts w:ascii="Book Antiqua" w:hAnsi="Book Antiqua" w:cs="Arial"/>
                <w:i/>
                <w:color w:val="000000"/>
              </w:rPr>
              <w:t xml:space="preserve">FGFR3 </w:t>
            </w:r>
            <w:r w:rsidRPr="00DD4521">
              <w:rPr>
                <w:rFonts w:ascii="Book Antiqua" w:hAnsi="Book Antiqua" w:cs="Arial"/>
                <w:iCs/>
                <w:color w:val="000000"/>
              </w:rPr>
              <w:t>and</w:t>
            </w:r>
            <w:r w:rsidRPr="00C34919">
              <w:rPr>
                <w:rFonts w:ascii="Book Antiqua" w:hAnsi="Book Antiqua" w:cs="Arial"/>
                <w:i/>
                <w:color w:val="000000"/>
              </w:rPr>
              <w:t xml:space="preserve"> NSD2</w:t>
            </w:r>
            <w:r w:rsidRPr="00DD4521">
              <w:rPr>
                <w:rFonts w:ascii="Book Antiqua" w:hAnsi="Book Antiqua" w:cs="Arial"/>
                <w:iCs/>
                <w:color w:val="000000"/>
              </w:rPr>
              <w:t>)</w:t>
            </w:r>
          </w:p>
        </w:tc>
        <w:tc>
          <w:tcPr>
            <w:tcW w:w="992" w:type="dxa"/>
          </w:tcPr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C34919">
              <w:rPr>
                <w:rFonts w:ascii="Book Antiqua" w:hAnsi="Book Antiqua" w:cs="Arial"/>
                <w:color w:val="000000"/>
              </w:rPr>
              <w:t>NH/H</w:t>
            </w:r>
          </w:p>
        </w:tc>
        <w:tc>
          <w:tcPr>
            <w:tcW w:w="1276" w:type="dxa"/>
          </w:tcPr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C34919">
              <w:rPr>
                <w:rFonts w:ascii="Book Antiqua" w:hAnsi="Book Antiqua" w:cs="Arial"/>
                <w:color w:val="000000"/>
              </w:rPr>
              <w:t>Poor</w:t>
            </w:r>
          </w:p>
        </w:tc>
        <w:tc>
          <w:tcPr>
            <w:tcW w:w="1661" w:type="dxa"/>
          </w:tcPr>
          <w:p w:rsidR="00C34919" w:rsidRPr="00C34919" w:rsidRDefault="00190CE3" w:rsidP="00190CE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[6,7]</w:t>
            </w:r>
          </w:p>
        </w:tc>
      </w:tr>
      <w:tr w:rsidR="00DD4521" w:rsidRPr="00C34919" w:rsidTr="00190CE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518" w:type="dxa"/>
          </w:tcPr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C34919">
              <w:rPr>
                <w:rFonts w:ascii="Book Antiqua" w:hAnsi="Book Antiqua" w:cs="Arial"/>
                <w:color w:val="000000"/>
              </w:rPr>
              <w:t xml:space="preserve">Other </w:t>
            </w:r>
            <w:proofErr w:type="spellStart"/>
            <w:r w:rsidRPr="00C34919">
              <w:rPr>
                <w:rFonts w:ascii="Book Antiqua" w:hAnsi="Book Antiqua" w:cs="Arial"/>
                <w:color w:val="000000"/>
              </w:rPr>
              <w:t>IgH</w:t>
            </w:r>
            <w:proofErr w:type="spellEnd"/>
          </w:p>
        </w:tc>
        <w:tc>
          <w:tcPr>
            <w:tcW w:w="992" w:type="dxa"/>
          </w:tcPr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C34919">
              <w:rPr>
                <w:rFonts w:ascii="Book Antiqua" w:hAnsi="Book Antiqua" w:cs="Arial"/>
                <w:color w:val="000000"/>
              </w:rPr>
              <w:t>NH/H</w:t>
            </w:r>
          </w:p>
        </w:tc>
        <w:tc>
          <w:tcPr>
            <w:tcW w:w="1276" w:type="dxa"/>
          </w:tcPr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C34919">
              <w:rPr>
                <w:rFonts w:ascii="Book Antiqua" w:hAnsi="Book Antiqua" w:cs="Arial"/>
                <w:color w:val="000000"/>
              </w:rPr>
              <w:t>Poor</w:t>
            </w:r>
          </w:p>
        </w:tc>
        <w:tc>
          <w:tcPr>
            <w:tcW w:w="1661" w:type="dxa"/>
          </w:tcPr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C34919">
              <w:rPr>
                <w:rFonts w:ascii="Book Antiqua" w:hAnsi="Book Antiqua" w:cs="Arial"/>
                <w:color w:val="000000"/>
              </w:rPr>
              <w:fldChar w:fldCharType="begin">
                <w:fldData xml:space="preserve">PEVuZE5vdGU+PENpdGU+PEF1dGhvcj5DbGV5bmVuPC9BdXRob3I+PFllYXI+MjAxNzwvWWVhcj48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==
</w:fldData>
              </w:fldChar>
            </w:r>
            <w:r w:rsidRPr="00C34919">
              <w:rPr>
                <w:rFonts w:ascii="Book Antiqua" w:hAnsi="Book Antiqua" w:cs="Arial"/>
                <w:color w:val="000000"/>
              </w:rPr>
              <w:instrText xml:space="preserve"> ADDIN EN.CITE </w:instrText>
            </w:r>
            <w:r w:rsidRPr="00C34919">
              <w:rPr>
                <w:rFonts w:ascii="Book Antiqua" w:hAnsi="Book Antiqua" w:cs="Arial"/>
                <w:color w:val="000000"/>
              </w:rPr>
              <w:fldChar w:fldCharType="begin">
                <w:fldData xml:space="preserve">PEVuZE5vdGU+PENpdGU+PEF1dGhvcj5DbGV5bmVuPC9BdXRob3I+PFllYXI+MjAxNzwvWWVhcj48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==
</w:fldData>
              </w:fldChar>
            </w:r>
            <w:r w:rsidRPr="00C34919">
              <w:rPr>
                <w:rFonts w:ascii="Book Antiqua" w:hAnsi="Book Antiqua" w:cs="Arial"/>
                <w:color w:val="000000"/>
              </w:rPr>
              <w:instrText xml:space="preserve"> ADDIN EN.CITE.DATA </w:instrText>
            </w:r>
            <w:r w:rsidRPr="00C34919">
              <w:rPr>
                <w:rFonts w:ascii="Book Antiqua" w:hAnsi="Book Antiqua" w:cs="Arial"/>
                <w:color w:val="000000"/>
              </w:rPr>
            </w:r>
            <w:r w:rsidRPr="00C34919">
              <w:rPr>
                <w:rFonts w:ascii="Book Antiqua" w:hAnsi="Book Antiqua" w:cs="Arial"/>
                <w:color w:val="000000"/>
              </w:rPr>
              <w:fldChar w:fldCharType="end"/>
            </w:r>
            <w:r w:rsidRPr="00C34919">
              <w:rPr>
                <w:rFonts w:ascii="Book Antiqua" w:hAnsi="Book Antiqua" w:cs="Arial"/>
                <w:color w:val="000000"/>
              </w:rPr>
              <w:fldChar w:fldCharType="separate"/>
            </w:r>
            <w:r w:rsidRPr="00C34919">
              <w:rPr>
                <w:rFonts w:ascii="Book Antiqua" w:hAnsi="Book Antiqua" w:cs="Arial"/>
                <w:color w:val="000000"/>
              </w:rPr>
              <w:t>[8]</w:t>
            </w:r>
            <w:r w:rsidRPr="00C34919">
              <w:rPr>
                <w:rFonts w:ascii="Book Antiqua" w:hAnsi="Book Antiqua" w:cs="Arial"/>
                <w:color w:val="000000"/>
              </w:rPr>
              <w:fldChar w:fldCharType="end"/>
            </w:r>
          </w:p>
        </w:tc>
      </w:tr>
      <w:tr w:rsidR="00DD4521" w:rsidRPr="00C34919" w:rsidTr="00190CE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518" w:type="dxa"/>
          </w:tcPr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proofErr w:type="spellStart"/>
            <w:r w:rsidRPr="00C34919">
              <w:rPr>
                <w:rFonts w:ascii="Book Antiqua" w:hAnsi="Book Antiqua" w:cs="Arial"/>
                <w:color w:val="000000"/>
              </w:rPr>
              <w:t>Hyperdiploidy</w:t>
            </w:r>
            <w:proofErr w:type="spellEnd"/>
          </w:p>
        </w:tc>
        <w:tc>
          <w:tcPr>
            <w:tcW w:w="992" w:type="dxa"/>
          </w:tcPr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C34919">
              <w:rPr>
                <w:rFonts w:ascii="Book Antiqua" w:hAnsi="Book Antiqua" w:cs="Arial"/>
                <w:color w:val="000000"/>
              </w:rPr>
              <w:t>H</w:t>
            </w:r>
          </w:p>
        </w:tc>
        <w:tc>
          <w:tcPr>
            <w:tcW w:w="1276" w:type="dxa"/>
          </w:tcPr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C34919">
              <w:rPr>
                <w:rFonts w:ascii="Book Antiqua" w:hAnsi="Book Antiqua" w:cs="Arial"/>
                <w:color w:val="000000"/>
              </w:rPr>
              <w:t>Good</w:t>
            </w:r>
          </w:p>
        </w:tc>
        <w:tc>
          <w:tcPr>
            <w:tcW w:w="1661" w:type="dxa"/>
          </w:tcPr>
          <w:p w:rsidR="00C34919" w:rsidRPr="00C34919" w:rsidRDefault="00C34919" w:rsidP="00DD452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C34919">
              <w:rPr>
                <w:rFonts w:ascii="Book Antiqua" w:hAnsi="Book Antiqua" w:cs="Arial"/>
                <w:color w:val="000000"/>
              </w:rPr>
              <w:fldChar w:fldCharType="begin">
                <w:fldData xml:space="preserve">PEVuZE5vdGU+PENpdGU+PEF1dGhvcj5DaHJldGllbjwvQXV0aG9yPjxZZWFyPjIwMTU8L1llYXI+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=
</w:fldData>
              </w:fldChar>
            </w:r>
            <w:r w:rsidRPr="00C34919">
              <w:rPr>
                <w:rFonts w:ascii="Book Antiqua" w:hAnsi="Book Antiqua" w:cs="Arial"/>
                <w:color w:val="000000"/>
              </w:rPr>
              <w:instrText xml:space="preserve"> ADDIN EN.CITE </w:instrText>
            </w:r>
            <w:r w:rsidRPr="00C34919">
              <w:rPr>
                <w:rFonts w:ascii="Book Antiqua" w:hAnsi="Book Antiqua" w:cs="Arial"/>
                <w:color w:val="000000"/>
              </w:rPr>
              <w:fldChar w:fldCharType="begin">
                <w:fldData xml:space="preserve">PEVuZE5vdGU+PENpdGU+PEF1dGhvcj5DaHJldGllbjwvQXV0aG9yPjxZZWFyPjIwMTU8L1llYXI+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=
</w:fldData>
              </w:fldChar>
            </w:r>
            <w:r w:rsidRPr="00C34919">
              <w:rPr>
                <w:rFonts w:ascii="Book Antiqua" w:hAnsi="Book Antiqua" w:cs="Arial"/>
                <w:color w:val="000000"/>
              </w:rPr>
              <w:instrText xml:space="preserve"> ADDIN EN.CITE.DATA </w:instrText>
            </w:r>
            <w:r w:rsidRPr="00C34919">
              <w:rPr>
                <w:rFonts w:ascii="Book Antiqua" w:hAnsi="Book Antiqua" w:cs="Arial"/>
                <w:color w:val="000000"/>
              </w:rPr>
            </w:r>
            <w:r w:rsidRPr="00C34919">
              <w:rPr>
                <w:rFonts w:ascii="Book Antiqua" w:hAnsi="Book Antiqua" w:cs="Arial"/>
                <w:color w:val="000000"/>
              </w:rPr>
              <w:fldChar w:fldCharType="end"/>
            </w:r>
            <w:r w:rsidRPr="00C34919">
              <w:rPr>
                <w:rFonts w:ascii="Book Antiqua" w:hAnsi="Book Antiqua" w:cs="Arial"/>
                <w:color w:val="000000"/>
              </w:rPr>
              <w:fldChar w:fldCharType="separate"/>
            </w:r>
            <w:r w:rsidRPr="00C34919">
              <w:rPr>
                <w:rFonts w:ascii="Book Antiqua" w:hAnsi="Book Antiqua" w:cs="Arial"/>
                <w:color w:val="000000"/>
              </w:rPr>
              <w:t>[9]</w:t>
            </w:r>
            <w:r w:rsidRPr="00C34919">
              <w:rPr>
                <w:rFonts w:ascii="Book Antiqua" w:hAnsi="Book Antiqua" w:cs="Arial"/>
                <w:color w:val="000000"/>
              </w:rPr>
              <w:fldChar w:fldCharType="end"/>
            </w:r>
          </w:p>
        </w:tc>
      </w:tr>
    </w:tbl>
    <w:p w:rsidR="00C34919" w:rsidRPr="00190CE3" w:rsidRDefault="00C34919" w:rsidP="00D02EE7">
      <w:pPr>
        <w:adjustRightInd w:val="0"/>
        <w:snapToGrid w:val="0"/>
        <w:spacing w:line="360" w:lineRule="auto"/>
        <w:jc w:val="both"/>
        <w:rPr>
          <w:rFonts w:ascii="Book Antiqua" w:eastAsia="新宋体" w:hAnsi="Book Antiqua" w:cs="Arial"/>
          <w:color w:val="000000"/>
        </w:rPr>
      </w:pPr>
      <w:proofErr w:type="spellStart"/>
      <w:r w:rsidRPr="00C34919">
        <w:rPr>
          <w:rFonts w:ascii="Book Antiqua" w:hAnsi="Book Antiqua" w:cs="Arial"/>
          <w:color w:val="000000"/>
        </w:rPr>
        <w:t>IgH</w:t>
      </w:r>
      <w:proofErr w:type="spellEnd"/>
      <w:r w:rsidR="00190CE3">
        <w:rPr>
          <w:rFonts w:ascii="Book Antiqua" w:hAnsi="Book Antiqua" w:cs="Arial"/>
          <w:color w:val="000000"/>
        </w:rPr>
        <w:t>: I</w:t>
      </w:r>
      <w:r w:rsidRPr="00C34919">
        <w:rPr>
          <w:rFonts w:ascii="Book Antiqua" w:hAnsi="Book Antiqua" w:cs="Arial"/>
          <w:color w:val="000000"/>
        </w:rPr>
        <w:t>mmunoglobulin heavy chain; H</w:t>
      </w:r>
      <w:r w:rsidR="00190CE3">
        <w:rPr>
          <w:rFonts w:ascii="Book Antiqua" w:hAnsi="Book Antiqua" w:cs="Arial"/>
          <w:color w:val="000000"/>
        </w:rPr>
        <w:t>:</w:t>
      </w:r>
      <w:r w:rsidRPr="00C34919">
        <w:rPr>
          <w:rFonts w:ascii="Book Antiqua" w:hAnsi="Book Antiqua" w:cs="Arial"/>
          <w:color w:val="000000"/>
        </w:rPr>
        <w:t xml:space="preserve"> </w:t>
      </w:r>
      <w:proofErr w:type="spellStart"/>
      <w:r w:rsidR="00190CE3">
        <w:rPr>
          <w:rFonts w:ascii="Book Antiqua" w:hAnsi="Book Antiqua" w:cs="Arial"/>
          <w:color w:val="000000"/>
        </w:rPr>
        <w:t>H</w:t>
      </w:r>
      <w:r w:rsidRPr="00C34919">
        <w:rPr>
          <w:rFonts w:ascii="Book Antiqua" w:hAnsi="Book Antiqua" w:cs="Arial"/>
          <w:color w:val="000000"/>
        </w:rPr>
        <w:t>yperdiploidy</w:t>
      </w:r>
      <w:proofErr w:type="spellEnd"/>
      <w:r w:rsidRPr="00C34919">
        <w:rPr>
          <w:rFonts w:ascii="Book Antiqua" w:hAnsi="Book Antiqua" w:cs="Arial"/>
          <w:color w:val="000000"/>
        </w:rPr>
        <w:t xml:space="preserve">; NH: </w:t>
      </w:r>
      <w:r w:rsidR="00190CE3">
        <w:rPr>
          <w:rFonts w:ascii="Book Antiqua" w:hAnsi="Book Antiqua" w:cs="Arial"/>
          <w:color w:val="000000"/>
        </w:rPr>
        <w:t>N</w:t>
      </w:r>
      <w:r w:rsidRPr="00C34919">
        <w:rPr>
          <w:rFonts w:ascii="Book Antiqua" w:hAnsi="Book Antiqua" w:cs="Arial"/>
          <w:color w:val="000000"/>
        </w:rPr>
        <w:t>on-</w:t>
      </w:r>
      <w:proofErr w:type="spellStart"/>
      <w:r w:rsidRPr="00C34919">
        <w:rPr>
          <w:rFonts w:ascii="Book Antiqua" w:hAnsi="Book Antiqua" w:cs="Arial"/>
          <w:color w:val="000000"/>
        </w:rPr>
        <w:t>hyperdiploidy</w:t>
      </w:r>
      <w:proofErr w:type="spellEnd"/>
      <w:r w:rsidRPr="00C34919">
        <w:rPr>
          <w:rFonts w:ascii="Book Antiqua" w:hAnsi="Book Antiqua" w:cs="Arial"/>
          <w:color w:val="000000"/>
        </w:rPr>
        <w:t>.</w:t>
      </w:r>
    </w:p>
    <w:sectPr w:rsidR="00C34919" w:rsidRPr="00190CE3" w:rsidSect="003037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32" w:rsidRDefault="00A34F32" w:rsidP="00E64C6D">
      <w:r>
        <w:separator/>
      </w:r>
    </w:p>
  </w:endnote>
  <w:endnote w:type="continuationSeparator" w:id="0">
    <w:p w:rsidR="00A34F32" w:rsidRDefault="00A34F32" w:rsidP="00E6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32" w:rsidRDefault="00A34F32" w:rsidP="00E64C6D">
      <w:r>
        <w:separator/>
      </w:r>
    </w:p>
  </w:footnote>
  <w:footnote w:type="continuationSeparator" w:id="0">
    <w:p w:rsidR="00A34F32" w:rsidRDefault="00A34F32" w:rsidP="00E6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34B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Canc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d0t2zzs3d0avoedpdupsfv7xfttz2d2zets&quot;&gt;Drug Resistance Copy&lt;record-ids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/record-ids&gt;&lt;/item&gt;&lt;/Libraries&gt;"/>
  </w:docVars>
  <w:rsids>
    <w:rsidRoot w:val="00260D83"/>
    <w:rsid w:val="00002F1B"/>
    <w:rsid w:val="00003A47"/>
    <w:rsid w:val="00005EF3"/>
    <w:rsid w:val="00006042"/>
    <w:rsid w:val="0001226E"/>
    <w:rsid w:val="00016329"/>
    <w:rsid w:val="00025D89"/>
    <w:rsid w:val="00026555"/>
    <w:rsid w:val="0003601F"/>
    <w:rsid w:val="00037D55"/>
    <w:rsid w:val="00042972"/>
    <w:rsid w:val="00044E2D"/>
    <w:rsid w:val="000570B4"/>
    <w:rsid w:val="00061D2D"/>
    <w:rsid w:val="0006493B"/>
    <w:rsid w:val="0006756D"/>
    <w:rsid w:val="0007529B"/>
    <w:rsid w:val="00076C2F"/>
    <w:rsid w:val="00084204"/>
    <w:rsid w:val="00086D28"/>
    <w:rsid w:val="000878C9"/>
    <w:rsid w:val="00087CBF"/>
    <w:rsid w:val="0009448B"/>
    <w:rsid w:val="00095E0A"/>
    <w:rsid w:val="000A1E78"/>
    <w:rsid w:val="000A6A40"/>
    <w:rsid w:val="000B1A1B"/>
    <w:rsid w:val="000C0EBC"/>
    <w:rsid w:val="000C208F"/>
    <w:rsid w:val="000C6C57"/>
    <w:rsid w:val="000D478F"/>
    <w:rsid w:val="000D568F"/>
    <w:rsid w:val="000D74B6"/>
    <w:rsid w:val="000D7F6F"/>
    <w:rsid w:val="000E10DB"/>
    <w:rsid w:val="000E17A6"/>
    <w:rsid w:val="000E51B8"/>
    <w:rsid w:val="000E759E"/>
    <w:rsid w:val="000E77A7"/>
    <w:rsid w:val="000F07C6"/>
    <w:rsid w:val="000F17C7"/>
    <w:rsid w:val="000F2822"/>
    <w:rsid w:val="000F3ABE"/>
    <w:rsid w:val="000F6FCE"/>
    <w:rsid w:val="0010481F"/>
    <w:rsid w:val="001061C0"/>
    <w:rsid w:val="00116998"/>
    <w:rsid w:val="001239D7"/>
    <w:rsid w:val="0013054F"/>
    <w:rsid w:val="00130C3A"/>
    <w:rsid w:val="001327A4"/>
    <w:rsid w:val="00135F81"/>
    <w:rsid w:val="0013736E"/>
    <w:rsid w:val="00141951"/>
    <w:rsid w:val="001436A8"/>
    <w:rsid w:val="00155452"/>
    <w:rsid w:val="00162E67"/>
    <w:rsid w:val="00163EC1"/>
    <w:rsid w:val="0017113D"/>
    <w:rsid w:val="00175CE5"/>
    <w:rsid w:val="00184DC9"/>
    <w:rsid w:val="00185004"/>
    <w:rsid w:val="00190CE3"/>
    <w:rsid w:val="0019558E"/>
    <w:rsid w:val="00196610"/>
    <w:rsid w:val="00196BAE"/>
    <w:rsid w:val="001A1065"/>
    <w:rsid w:val="001A2DE8"/>
    <w:rsid w:val="001A42E9"/>
    <w:rsid w:val="001A4459"/>
    <w:rsid w:val="001B01EB"/>
    <w:rsid w:val="001B0581"/>
    <w:rsid w:val="001B3000"/>
    <w:rsid w:val="001B3548"/>
    <w:rsid w:val="001B531D"/>
    <w:rsid w:val="001C4763"/>
    <w:rsid w:val="001C5468"/>
    <w:rsid w:val="001D1817"/>
    <w:rsid w:val="001D185D"/>
    <w:rsid w:val="001E0B9E"/>
    <w:rsid w:val="001E568A"/>
    <w:rsid w:val="001E5812"/>
    <w:rsid w:val="002118BA"/>
    <w:rsid w:val="00211C8E"/>
    <w:rsid w:val="00214AE4"/>
    <w:rsid w:val="0021510F"/>
    <w:rsid w:val="00235060"/>
    <w:rsid w:val="00257869"/>
    <w:rsid w:val="00260D83"/>
    <w:rsid w:val="002611DC"/>
    <w:rsid w:val="00261557"/>
    <w:rsid w:val="00267724"/>
    <w:rsid w:val="0027271F"/>
    <w:rsid w:val="0027412D"/>
    <w:rsid w:val="00277933"/>
    <w:rsid w:val="00280AD3"/>
    <w:rsid w:val="0029242E"/>
    <w:rsid w:val="002975CA"/>
    <w:rsid w:val="002A7B87"/>
    <w:rsid w:val="002B548C"/>
    <w:rsid w:val="002B6148"/>
    <w:rsid w:val="002C538F"/>
    <w:rsid w:val="002C690C"/>
    <w:rsid w:val="002C6B7F"/>
    <w:rsid w:val="002D1F1E"/>
    <w:rsid w:val="002D36E1"/>
    <w:rsid w:val="002D5200"/>
    <w:rsid w:val="002E34CB"/>
    <w:rsid w:val="002E459B"/>
    <w:rsid w:val="003037EB"/>
    <w:rsid w:val="003076E8"/>
    <w:rsid w:val="003100EB"/>
    <w:rsid w:val="0031581C"/>
    <w:rsid w:val="00315DED"/>
    <w:rsid w:val="003164C4"/>
    <w:rsid w:val="00321EB8"/>
    <w:rsid w:val="003259C3"/>
    <w:rsid w:val="0032737D"/>
    <w:rsid w:val="00330FCF"/>
    <w:rsid w:val="00332D5E"/>
    <w:rsid w:val="0033432D"/>
    <w:rsid w:val="00340DFC"/>
    <w:rsid w:val="00341EE3"/>
    <w:rsid w:val="00343A32"/>
    <w:rsid w:val="0034414C"/>
    <w:rsid w:val="003462C0"/>
    <w:rsid w:val="00350D82"/>
    <w:rsid w:val="00355441"/>
    <w:rsid w:val="003579C8"/>
    <w:rsid w:val="00362853"/>
    <w:rsid w:val="00364F5A"/>
    <w:rsid w:val="00365B32"/>
    <w:rsid w:val="003660C7"/>
    <w:rsid w:val="00366A7E"/>
    <w:rsid w:val="00372330"/>
    <w:rsid w:val="003728A2"/>
    <w:rsid w:val="003742AB"/>
    <w:rsid w:val="003826F0"/>
    <w:rsid w:val="0039261F"/>
    <w:rsid w:val="0039446B"/>
    <w:rsid w:val="00397347"/>
    <w:rsid w:val="003A2096"/>
    <w:rsid w:val="003A7106"/>
    <w:rsid w:val="003B1F6B"/>
    <w:rsid w:val="003B4B7F"/>
    <w:rsid w:val="003B7CA3"/>
    <w:rsid w:val="003C0102"/>
    <w:rsid w:val="003C0296"/>
    <w:rsid w:val="003D03D1"/>
    <w:rsid w:val="003D177D"/>
    <w:rsid w:val="003D531C"/>
    <w:rsid w:val="003D6BE4"/>
    <w:rsid w:val="003E4F4D"/>
    <w:rsid w:val="003E60DC"/>
    <w:rsid w:val="003E7629"/>
    <w:rsid w:val="003F1B6D"/>
    <w:rsid w:val="003F23D1"/>
    <w:rsid w:val="003F37B8"/>
    <w:rsid w:val="003F4281"/>
    <w:rsid w:val="003F48AC"/>
    <w:rsid w:val="003F70FF"/>
    <w:rsid w:val="004008AB"/>
    <w:rsid w:val="0040098C"/>
    <w:rsid w:val="00402126"/>
    <w:rsid w:val="00403253"/>
    <w:rsid w:val="00406156"/>
    <w:rsid w:val="00407259"/>
    <w:rsid w:val="004104ED"/>
    <w:rsid w:val="00412356"/>
    <w:rsid w:val="004218C8"/>
    <w:rsid w:val="00425232"/>
    <w:rsid w:val="00430491"/>
    <w:rsid w:val="00430492"/>
    <w:rsid w:val="0043223A"/>
    <w:rsid w:val="004332A3"/>
    <w:rsid w:val="00434689"/>
    <w:rsid w:val="0044218F"/>
    <w:rsid w:val="004505C4"/>
    <w:rsid w:val="0045068F"/>
    <w:rsid w:val="00450ECB"/>
    <w:rsid w:val="00456D1B"/>
    <w:rsid w:val="0045741B"/>
    <w:rsid w:val="00463452"/>
    <w:rsid w:val="00464293"/>
    <w:rsid w:val="00471A60"/>
    <w:rsid w:val="00471DE3"/>
    <w:rsid w:val="00474CD3"/>
    <w:rsid w:val="00475C47"/>
    <w:rsid w:val="00480B40"/>
    <w:rsid w:val="00484462"/>
    <w:rsid w:val="00484FD8"/>
    <w:rsid w:val="0048725C"/>
    <w:rsid w:val="004A14B7"/>
    <w:rsid w:val="004A35CD"/>
    <w:rsid w:val="004A5C6B"/>
    <w:rsid w:val="004A5CF3"/>
    <w:rsid w:val="004A61C0"/>
    <w:rsid w:val="004A7102"/>
    <w:rsid w:val="004B1619"/>
    <w:rsid w:val="004B4ED5"/>
    <w:rsid w:val="004C2666"/>
    <w:rsid w:val="004C6389"/>
    <w:rsid w:val="004C730F"/>
    <w:rsid w:val="004D072C"/>
    <w:rsid w:val="004D09AD"/>
    <w:rsid w:val="004D653D"/>
    <w:rsid w:val="004E007F"/>
    <w:rsid w:val="004E026E"/>
    <w:rsid w:val="004E0A6B"/>
    <w:rsid w:val="004E0C91"/>
    <w:rsid w:val="004E32BD"/>
    <w:rsid w:val="004E5932"/>
    <w:rsid w:val="004E6662"/>
    <w:rsid w:val="004F0189"/>
    <w:rsid w:val="004F39BF"/>
    <w:rsid w:val="004F3F09"/>
    <w:rsid w:val="004F41B6"/>
    <w:rsid w:val="004F6508"/>
    <w:rsid w:val="00501F81"/>
    <w:rsid w:val="00502AA7"/>
    <w:rsid w:val="005037FF"/>
    <w:rsid w:val="00504734"/>
    <w:rsid w:val="0050523C"/>
    <w:rsid w:val="005207B9"/>
    <w:rsid w:val="005244BE"/>
    <w:rsid w:val="0052556B"/>
    <w:rsid w:val="0052595D"/>
    <w:rsid w:val="00527E0F"/>
    <w:rsid w:val="005310AE"/>
    <w:rsid w:val="00535467"/>
    <w:rsid w:val="00536088"/>
    <w:rsid w:val="00536E36"/>
    <w:rsid w:val="00543D5D"/>
    <w:rsid w:val="005448F0"/>
    <w:rsid w:val="00546818"/>
    <w:rsid w:val="00550B1A"/>
    <w:rsid w:val="00557A97"/>
    <w:rsid w:val="0056119C"/>
    <w:rsid w:val="00564A94"/>
    <w:rsid w:val="0056565D"/>
    <w:rsid w:val="00567BD2"/>
    <w:rsid w:val="005740BA"/>
    <w:rsid w:val="0057705B"/>
    <w:rsid w:val="00584164"/>
    <w:rsid w:val="00584408"/>
    <w:rsid w:val="00587FBB"/>
    <w:rsid w:val="0059355F"/>
    <w:rsid w:val="0059459D"/>
    <w:rsid w:val="00596C52"/>
    <w:rsid w:val="005B0054"/>
    <w:rsid w:val="005B056E"/>
    <w:rsid w:val="005B4245"/>
    <w:rsid w:val="005B5928"/>
    <w:rsid w:val="005B5D1C"/>
    <w:rsid w:val="005C03D5"/>
    <w:rsid w:val="005C2561"/>
    <w:rsid w:val="005C37C8"/>
    <w:rsid w:val="005C761C"/>
    <w:rsid w:val="005E08DB"/>
    <w:rsid w:val="005E3BD4"/>
    <w:rsid w:val="005F1396"/>
    <w:rsid w:val="005F4793"/>
    <w:rsid w:val="005F6E35"/>
    <w:rsid w:val="006001DC"/>
    <w:rsid w:val="00601AAE"/>
    <w:rsid w:val="006079EB"/>
    <w:rsid w:val="00607B76"/>
    <w:rsid w:val="00613AE8"/>
    <w:rsid w:val="0061542C"/>
    <w:rsid w:val="00615F14"/>
    <w:rsid w:val="00623CD6"/>
    <w:rsid w:val="006245AD"/>
    <w:rsid w:val="00630DA7"/>
    <w:rsid w:val="006317CD"/>
    <w:rsid w:val="0063796D"/>
    <w:rsid w:val="006426B9"/>
    <w:rsid w:val="006431D0"/>
    <w:rsid w:val="006547B3"/>
    <w:rsid w:val="00654C22"/>
    <w:rsid w:val="006569AB"/>
    <w:rsid w:val="006572B1"/>
    <w:rsid w:val="006601E1"/>
    <w:rsid w:val="006621DA"/>
    <w:rsid w:val="00662869"/>
    <w:rsid w:val="006637E2"/>
    <w:rsid w:val="00664BE5"/>
    <w:rsid w:val="00666E6F"/>
    <w:rsid w:val="00673ABD"/>
    <w:rsid w:val="00683694"/>
    <w:rsid w:val="00690107"/>
    <w:rsid w:val="00692718"/>
    <w:rsid w:val="00692D8E"/>
    <w:rsid w:val="00694348"/>
    <w:rsid w:val="00696F2C"/>
    <w:rsid w:val="006A02C7"/>
    <w:rsid w:val="006A4378"/>
    <w:rsid w:val="006A4825"/>
    <w:rsid w:val="006B5010"/>
    <w:rsid w:val="006C24C0"/>
    <w:rsid w:val="006D09AE"/>
    <w:rsid w:val="006D63F0"/>
    <w:rsid w:val="006D655E"/>
    <w:rsid w:val="006D661A"/>
    <w:rsid w:val="006E2462"/>
    <w:rsid w:val="006F6FF0"/>
    <w:rsid w:val="006F7F9A"/>
    <w:rsid w:val="00701CF7"/>
    <w:rsid w:val="00702012"/>
    <w:rsid w:val="00713E2F"/>
    <w:rsid w:val="00714667"/>
    <w:rsid w:val="00721AA2"/>
    <w:rsid w:val="00727856"/>
    <w:rsid w:val="007301A1"/>
    <w:rsid w:val="0073329F"/>
    <w:rsid w:val="0073691E"/>
    <w:rsid w:val="0074569B"/>
    <w:rsid w:val="007525AE"/>
    <w:rsid w:val="00761F53"/>
    <w:rsid w:val="00763108"/>
    <w:rsid w:val="007641B2"/>
    <w:rsid w:val="007650E7"/>
    <w:rsid w:val="0076594D"/>
    <w:rsid w:val="00766681"/>
    <w:rsid w:val="00767ABA"/>
    <w:rsid w:val="00771B03"/>
    <w:rsid w:val="00773654"/>
    <w:rsid w:val="007769F3"/>
    <w:rsid w:val="007773C1"/>
    <w:rsid w:val="007839CC"/>
    <w:rsid w:val="00787390"/>
    <w:rsid w:val="007908F9"/>
    <w:rsid w:val="00790A8A"/>
    <w:rsid w:val="007951AB"/>
    <w:rsid w:val="00797227"/>
    <w:rsid w:val="00797752"/>
    <w:rsid w:val="007A57B9"/>
    <w:rsid w:val="007B0FE6"/>
    <w:rsid w:val="007B6EBE"/>
    <w:rsid w:val="007C5F5B"/>
    <w:rsid w:val="007C71DE"/>
    <w:rsid w:val="007D0E2E"/>
    <w:rsid w:val="007D47BF"/>
    <w:rsid w:val="007D4BF7"/>
    <w:rsid w:val="007D57A3"/>
    <w:rsid w:val="007E07F4"/>
    <w:rsid w:val="007E11AE"/>
    <w:rsid w:val="007F015D"/>
    <w:rsid w:val="008049A1"/>
    <w:rsid w:val="00804CE1"/>
    <w:rsid w:val="008058BB"/>
    <w:rsid w:val="00806FAB"/>
    <w:rsid w:val="0081001E"/>
    <w:rsid w:val="00816E5B"/>
    <w:rsid w:val="0081747F"/>
    <w:rsid w:val="00820CC3"/>
    <w:rsid w:val="00825965"/>
    <w:rsid w:val="008276C5"/>
    <w:rsid w:val="00830363"/>
    <w:rsid w:val="008330F9"/>
    <w:rsid w:val="008334E0"/>
    <w:rsid w:val="00837A47"/>
    <w:rsid w:val="0084510A"/>
    <w:rsid w:val="00852289"/>
    <w:rsid w:val="008568FF"/>
    <w:rsid w:val="008575B6"/>
    <w:rsid w:val="00860A09"/>
    <w:rsid w:val="00860A47"/>
    <w:rsid w:val="008625CC"/>
    <w:rsid w:val="008634D8"/>
    <w:rsid w:val="00863DFE"/>
    <w:rsid w:val="00866112"/>
    <w:rsid w:val="00867F68"/>
    <w:rsid w:val="00874C1E"/>
    <w:rsid w:val="00877D3A"/>
    <w:rsid w:val="00884403"/>
    <w:rsid w:val="008872EC"/>
    <w:rsid w:val="00887BBA"/>
    <w:rsid w:val="00891BEC"/>
    <w:rsid w:val="00897363"/>
    <w:rsid w:val="008A0430"/>
    <w:rsid w:val="008A17B6"/>
    <w:rsid w:val="008A1C20"/>
    <w:rsid w:val="008A31A0"/>
    <w:rsid w:val="008A64B1"/>
    <w:rsid w:val="008B2397"/>
    <w:rsid w:val="008B6848"/>
    <w:rsid w:val="008C4EC7"/>
    <w:rsid w:val="008C6D32"/>
    <w:rsid w:val="008D1916"/>
    <w:rsid w:val="008D40CD"/>
    <w:rsid w:val="008D73B6"/>
    <w:rsid w:val="008E2454"/>
    <w:rsid w:val="008E61BA"/>
    <w:rsid w:val="008F5424"/>
    <w:rsid w:val="008F54E3"/>
    <w:rsid w:val="00900CFD"/>
    <w:rsid w:val="00901465"/>
    <w:rsid w:val="00903984"/>
    <w:rsid w:val="00904357"/>
    <w:rsid w:val="009063DD"/>
    <w:rsid w:val="00916248"/>
    <w:rsid w:val="00922832"/>
    <w:rsid w:val="00935837"/>
    <w:rsid w:val="009415BD"/>
    <w:rsid w:val="00942F8B"/>
    <w:rsid w:val="009609FB"/>
    <w:rsid w:val="00962D94"/>
    <w:rsid w:val="0096666C"/>
    <w:rsid w:val="00966756"/>
    <w:rsid w:val="00966DDD"/>
    <w:rsid w:val="00970FE5"/>
    <w:rsid w:val="00973109"/>
    <w:rsid w:val="00973580"/>
    <w:rsid w:val="00976256"/>
    <w:rsid w:val="0098585F"/>
    <w:rsid w:val="009903C1"/>
    <w:rsid w:val="00991045"/>
    <w:rsid w:val="00993A57"/>
    <w:rsid w:val="0099447C"/>
    <w:rsid w:val="00996A59"/>
    <w:rsid w:val="00997EDD"/>
    <w:rsid w:val="009A1252"/>
    <w:rsid w:val="009A1E1D"/>
    <w:rsid w:val="009A3DF5"/>
    <w:rsid w:val="009B15AA"/>
    <w:rsid w:val="009B77A7"/>
    <w:rsid w:val="009C4759"/>
    <w:rsid w:val="009C73D2"/>
    <w:rsid w:val="009C774F"/>
    <w:rsid w:val="009C7C78"/>
    <w:rsid w:val="009D56AD"/>
    <w:rsid w:val="009E14E6"/>
    <w:rsid w:val="009E466F"/>
    <w:rsid w:val="009E4ACC"/>
    <w:rsid w:val="009E57B4"/>
    <w:rsid w:val="009F114D"/>
    <w:rsid w:val="009F116A"/>
    <w:rsid w:val="009F3A93"/>
    <w:rsid w:val="009F46C1"/>
    <w:rsid w:val="00A10EA1"/>
    <w:rsid w:val="00A15804"/>
    <w:rsid w:val="00A15815"/>
    <w:rsid w:val="00A238FD"/>
    <w:rsid w:val="00A30F61"/>
    <w:rsid w:val="00A33B6F"/>
    <w:rsid w:val="00A346CE"/>
    <w:rsid w:val="00A34F32"/>
    <w:rsid w:val="00A439A3"/>
    <w:rsid w:val="00A501EE"/>
    <w:rsid w:val="00A52D50"/>
    <w:rsid w:val="00A55F33"/>
    <w:rsid w:val="00A56DA8"/>
    <w:rsid w:val="00A61A81"/>
    <w:rsid w:val="00A84E49"/>
    <w:rsid w:val="00A85FEB"/>
    <w:rsid w:val="00A94AFB"/>
    <w:rsid w:val="00A963E3"/>
    <w:rsid w:val="00A9761D"/>
    <w:rsid w:val="00AA0AAE"/>
    <w:rsid w:val="00AA39AD"/>
    <w:rsid w:val="00AA5535"/>
    <w:rsid w:val="00AA630C"/>
    <w:rsid w:val="00AB0A6C"/>
    <w:rsid w:val="00AB39A9"/>
    <w:rsid w:val="00AB4435"/>
    <w:rsid w:val="00AB5112"/>
    <w:rsid w:val="00AB55A2"/>
    <w:rsid w:val="00AC5DB6"/>
    <w:rsid w:val="00AD002E"/>
    <w:rsid w:val="00AD027B"/>
    <w:rsid w:val="00AD511D"/>
    <w:rsid w:val="00AE3067"/>
    <w:rsid w:val="00AF55D1"/>
    <w:rsid w:val="00AF68DA"/>
    <w:rsid w:val="00B03A50"/>
    <w:rsid w:val="00B03E60"/>
    <w:rsid w:val="00B1107D"/>
    <w:rsid w:val="00B130FF"/>
    <w:rsid w:val="00B21943"/>
    <w:rsid w:val="00B26CEF"/>
    <w:rsid w:val="00B27110"/>
    <w:rsid w:val="00B278DD"/>
    <w:rsid w:val="00B3389E"/>
    <w:rsid w:val="00B3676A"/>
    <w:rsid w:val="00B370BA"/>
    <w:rsid w:val="00B42AAC"/>
    <w:rsid w:val="00B42FB2"/>
    <w:rsid w:val="00B43A4C"/>
    <w:rsid w:val="00B52DB8"/>
    <w:rsid w:val="00B55627"/>
    <w:rsid w:val="00B60689"/>
    <w:rsid w:val="00B61C40"/>
    <w:rsid w:val="00B62421"/>
    <w:rsid w:val="00B701D1"/>
    <w:rsid w:val="00B71EB2"/>
    <w:rsid w:val="00B72BAB"/>
    <w:rsid w:val="00B748B6"/>
    <w:rsid w:val="00B75202"/>
    <w:rsid w:val="00B76A6F"/>
    <w:rsid w:val="00B854B6"/>
    <w:rsid w:val="00B86D21"/>
    <w:rsid w:val="00B94185"/>
    <w:rsid w:val="00BA0E71"/>
    <w:rsid w:val="00BA1E07"/>
    <w:rsid w:val="00BA3DF1"/>
    <w:rsid w:val="00BA7B25"/>
    <w:rsid w:val="00BB0EC2"/>
    <w:rsid w:val="00BB1D2D"/>
    <w:rsid w:val="00BB27B0"/>
    <w:rsid w:val="00BC1FDD"/>
    <w:rsid w:val="00BC32FF"/>
    <w:rsid w:val="00BC52F2"/>
    <w:rsid w:val="00BD173C"/>
    <w:rsid w:val="00BF08D8"/>
    <w:rsid w:val="00BF42AE"/>
    <w:rsid w:val="00C00C95"/>
    <w:rsid w:val="00C03DCF"/>
    <w:rsid w:val="00C04158"/>
    <w:rsid w:val="00C078D0"/>
    <w:rsid w:val="00C10160"/>
    <w:rsid w:val="00C1169D"/>
    <w:rsid w:val="00C12442"/>
    <w:rsid w:val="00C149B1"/>
    <w:rsid w:val="00C23A25"/>
    <w:rsid w:val="00C25911"/>
    <w:rsid w:val="00C26B2D"/>
    <w:rsid w:val="00C32A53"/>
    <w:rsid w:val="00C34919"/>
    <w:rsid w:val="00C361B1"/>
    <w:rsid w:val="00C36313"/>
    <w:rsid w:val="00C431B2"/>
    <w:rsid w:val="00C51966"/>
    <w:rsid w:val="00C52E47"/>
    <w:rsid w:val="00C53B43"/>
    <w:rsid w:val="00C60B52"/>
    <w:rsid w:val="00C61325"/>
    <w:rsid w:val="00C61841"/>
    <w:rsid w:val="00C627BD"/>
    <w:rsid w:val="00C62927"/>
    <w:rsid w:val="00C64BEF"/>
    <w:rsid w:val="00C7131A"/>
    <w:rsid w:val="00C728CB"/>
    <w:rsid w:val="00C80654"/>
    <w:rsid w:val="00C82CC1"/>
    <w:rsid w:val="00C95B85"/>
    <w:rsid w:val="00C95F94"/>
    <w:rsid w:val="00C97AD4"/>
    <w:rsid w:val="00CB1E3D"/>
    <w:rsid w:val="00CB2020"/>
    <w:rsid w:val="00CB2CE9"/>
    <w:rsid w:val="00CB6493"/>
    <w:rsid w:val="00CB7DF6"/>
    <w:rsid w:val="00CC5001"/>
    <w:rsid w:val="00CD2074"/>
    <w:rsid w:val="00CD4BD3"/>
    <w:rsid w:val="00CD606C"/>
    <w:rsid w:val="00CD7421"/>
    <w:rsid w:val="00CE63A9"/>
    <w:rsid w:val="00CE7842"/>
    <w:rsid w:val="00CF3DBB"/>
    <w:rsid w:val="00CF7384"/>
    <w:rsid w:val="00D02EE7"/>
    <w:rsid w:val="00D05FF7"/>
    <w:rsid w:val="00D10EC5"/>
    <w:rsid w:val="00D12DAA"/>
    <w:rsid w:val="00D13C2E"/>
    <w:rsid w:val="00D1510B"/>
    <w:rsid w:val="00D20C1F"/>
    <w:rsid w:val="00D23012"/>
    <w:rsid w:val="00D24250"/>
    <w:rsid w:val="00D24554"/>
    <w:rsid w:val="00D26FA1"/>
    <w:rsid w:val="00D303B4"/>
    <w:rsid w:val="00D4731F"/>
    <w:rsid w:val="00D509A9"/>
    <w:rsid w:val="00D52372"/>
    <w:rsid w:val="00D73CAF"/>
    <w:rsid w:val="00D74607"/>
    <w:rsid w:val="00D74F4D"/>
    <w:rsid w:val="00D81E2E"/>
    <w:rsid w:val="00D831E0"/>
    <w:rsid w:val="00D91693"/>
    <w:rsid w:val="00DA1EBC"/>
    <w:rsid w:val="00DA24F8"/>
    <w:rsid w:val="00DA58DD"/>
    <w:rsid w:val="00DA5B2D"/>
    <w:rsid w:val="00DB1464"/>
    <w:rsid w:val="00DB2DCC"/>
    <w:rsid w:val="00DB505A"/>
    <w:rsid w:val="00DB7796"/>
    <w:rsid w:val="00DC0845"/>
    <w:rsid w:val="00DC2A3F"/>
    <w:rsid w:val="00DC63AB"/>
    <w:rsid w:val="00DD4521"/>
    <w:rsid w:val="00DD57AF"/>
    <w:rsid w:val="00DD57E8"/>
    <w:rsid w:val="00DD59A4"/>
    <w:rsid w:val="00DD6618"/>
    <w:rsid w:val="00DE3924"/>
    <w:rsid w:val="00DF25BA"/>
    <w:rsid w:val="00DF6EA5"/>
    <w:rsid w:val="00E00151"/>
    <w:rsid w:val="00E048B1"/>
    <w:rsid w:val="00E06234"/>
    <w:rsid w:val="00E063D4"/>
    <w:rsid w:val="00E12F56"/>
    <w:rsid w:val="00E14766"/>
    <w:rsid w:val="00E17529"/>
    <w:rsid w:val="00E17F8C"/>
    <w:rsid w:val="00E20A1F"/>
    <w:rsid w:val="00E24725"/>
    <w:rsid w:val="00E3670C"/>
    <w:rsid w:val="00E3791D"/>
    <w:rsid w:val="00E4239D"/>
    <w:rsid w:val="00E54217"/>
    <w:rsid w:val="00E54C98"/>
    <w:rsid w:val="00E6111F"/>
    <w:rsid w:val="00E64662"/>
    <w:rsid w:val="00E64C6D"/>
    <w:rsid w:val="00E70E1E"/>
    <w:rsid w:val="00E7387D"/>
    <w:rsid w:val="00E87212"/>
    <w:rsid w:val="00E91C1C"/>
    <w:rsid w:val="00E97ED0"/>
    <w:rsid w:val="00EA7E64"/>
    <w:rsid w:val="00EB02BA"/>
    <w:rsid w:val="00EB06F2"/>
    <w:rsid w:val="00EB4C7C"/>
    <w:rsid w:val="00EC0D12"/>
    <w:rsid w:val="00ED0F59"/>
    <w:rsid w:val="00ED19FA"/>
    <w:rsid w:val="00ED366D"/>
    <w:rsid w:val="00ED55F2"/>
    <w:rsid w:val="00EE5B42"/>
    <w:rsid w:val="00EF20E3"/>
    <w:rsid w:val="00EF2C1D"/>
    <w:rsid w:val="00EF3EAB"/>
    <w:rsid w:val="00F01BD9"/>
    <w:rsid w:val="00F10AE6"/>
    <w:rsid w:val="00F16FA7"/>
    <w:rsid w:val="00F1752D"/>
    <w:rsid w:val="00F30018"/>
    <w:rsid w:val="00F33450"/>
    <w:rsid w:val="00F42E93"/>
    <w:rsid w:val="00F442BA"/>
    <w:rsid w:val="00F51AF9"/>
    <w:rsid w:val="00F5221E"/>
    <w:rsid w:val="00F54AB1"/>
    <w:rsid w:val="00F62105"/>
    <w:rsid w:val="00F6685A"/>
    <w:rsid w:val="00F70937"/>
    <w:rsid w:val="00F828F4"/>
    <w:rsid w:val="00F83033"/>
    <w:rsid w:val="00F927FD"/>
    <w:rsid w:val="00F92C89"/>
    <w:rsid w:val="00F948F5"/>
    <w:rsid w:val="00F94A10"/>
    <w:rsid w:val="00F97E80"/>
    <w:rsid w:val="00FA0A3A"/>
    <w:rsid w:val="00FB4CD0"/>
    <w:rsid w:val="00FB7EFB"/>
    <w:rsid w:val="00FC16CA"/>
    <w:rsid w:val="00FC4B2D"/>
    <w:rsid w:val="00FC6184"/>
    <w:rsid w:val="00FC691E"/>
    <w:rsid w:val="00FC7070"/>
    <w:rsid w:val="00FD1E4B"/>
    <w:rsid w:val="00FD245C"/>
    <w:rsid w:val="00FD52C5"/>
    <w:rsid w:val="00FD74BB"/>
    <w:rsid w:val="00FE2E5C"/>
    <w:rsid w:val="00FE3931"/>
    <w:rsid w:val="00FE64C1"/>
    <w:rsid w:val="00FE763E"/>
    <w:rsid w:val="00FF132E"/>
    <w:rsid w:val="00FF3895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E3067"/>
    <w:rPr>
      <w:color w:val="0000FF"/>
      <w:u w:val="single"/>
    </w:rPr>
  </w:style>
  <w:style w:type="table" w:styleId="a4">
    <w:name w:val="Table Grid"/>
    <w:basedOn w:val="a1"/>
    <w:rsid w:val="00AB5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15DED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1A2DE8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rsid w:val="001A2DE8"/>
    <w:rPr>
      <w:sz w:val="20"/>
      <w:szCs w:val="20"/>
    </w:rPr>
  </w:style>
  <w:style w:type="paragraph" w:styleId="a8">
    <w:name w:val="annotation subject"/>
    <w:basedOn w:val="a7"/>
    <w:next w:val="a7"/>
    <w:semiHidden/>
    <w:rsid w:val="001A2DE8"/>
    <w:rPr>
      <w:b/>
      <w:bCs/>
    </w:rPr>
  </w:style>
  <w:style w:type="paragraph" w:styleId="a9">
    <w:name w:val="Normal (Web)"/>
    <w:basedOn w:val="a"/>
    <w:rsid w:val="00366A7E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a"/>
    <w:link w:val="EndNoteBibliographyTitleChar"/>
    <w:rsid w:val="006547B3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6547B3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a"/>
    <w:link w:val="EndNoteBibliographyChar"/>
    <w:rsid w:val="006547B3"/>
    <w:pPr>
      <w:jc w:val="both"/>
    </w:pPr>
    <w:rPr>
      <w:noProof/>
    </w:rPr>
  </w:style>
  <w:style w:type="character" w:customStyle="1" w:styleId="EndNoteBibliographyChar">
    <w:name w:val="EndNote Bibliography Char"/>
    <w:link w:val="EndNoteBibliography"/>
    <w:rsid w:val="006547B3"/>
    <w:rPr>
      <w:noProof/>
      <w:sz w:val="24"/>
      <w:szCs w:val="24"/>
      <w:lang w:val="en-US" w:eastAsia="en-US"/>
    </w:rPr>
  </w:style>
  <w:style w:type="paragraph" w:styleId="aa">
    <w:name w:val="header"/>
    <w:basedOn w:val="a"/>
    <w:link w:val="Char0"/>
    <w:rsid w:val="00E6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a"/>
    <w:rsid w:val="00E64C6D"/>
    <w:rPr>
      <w:sz w:val="18"/>
      <w:szCs w:val="18"/>
      <w:lang w:eastAsia="en-US"/>
    </w:rPr>
  </w:style>
  <w:style w:type="paragraph" w:styleId="ab">
    <w:name w:val="footer"/>
    <w:basedOn w:val="a"/>
    <w:link w:val="Char1"/>
    <w:uiPriority w:val="99"/>
    <w:rsid w:val="00E64C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b"/>
    <w:uiPriority w:val="99"/>
    <w:rsid w:val="00E64C6D"/>
    <w:rPr>
      <w:sz w:val="18"/>
      <w:szCs w:val="18"/>
      <w:lang w:eastAsia="en-US"/>
    </w:rPr>
  </w:style>
  <w:style w:type="character" w:customStyle="1" w:styleId="Char">
    <w:name w:val="批注文字 Char"/>
    <w:link w:val="a7"/>
    <w:uiPriority w:val="99"/>
    <w:semiHidden/>
    <w:rsid w:val="00E64C6D"/>
    <w:rPr>
      <w:lang w:eastAsia="en-US"/>
    </w:rPr>
  </w:style>
  <w:style w:type="character" w:styleId="ac">
    <w:name w:val="line number"/>
    <w:rsid w:val="00897363"/>
  </w:style>
  <w:style w:type="paragraph" w:styleId="ad">
    <w:name w:val="No Spacing"/>
    <w:uiPriority w:val="1"/>
    <w:qFormat/>
    <w:rsid w:val="007D0E2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E3067"/>
    <w:rPr>
      <w:color w:val="0000FF"/>
      <w:u w:val="single"/>
    </w:rPr>
  </w:style>
  <w:style w:type="table" w:styleId="a4">
    <w:name w:val="Table Grid"/>
    <w:basedOn w:val="a1"/>
    <w:rsid w:val="00AB5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15DED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1A2DE8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rsid w:val="001A2DE8"/>
    <w:rPr>
      <w:sz w:val="20"/>
      <w:szCs w:val="20"/>
    </w:rPr>
  </w:style>
  <w:style w:type="paragraph" w:styleId="a8">
    <w:name w:val="annotation subject"/>
    <w:basedOn w:val="a7"/>
    <w:next w:val="a7"/>
    <w:semiHidden/>
    <w:rsid w:val="001A2DE8"/>
    <w:rPr>
      <w:b/>
      <w:bCs/>
    </w:rPr>
  </w:style>
  <w:style w:type="paragraph" w:styleId="a9">
    <w:name w:val="Normal (Web)"/>
    <w:basedOn w:val="a"/>
    <w:rsid w:val="00366A7E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a"/>
    <w:link w:val="EndNoteBibliographyTitleChar"/>
    <w:rsid w:val="006547B3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6547B3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a"/>
    <w:link w:val="EndNoteBibliographyChar"/>
    <w:rsid w:val="006547B3"/>
    <w:pPr>
      <w:jc w:val="both"/>
    </w:pPr>
    <w:rPr>
      <w:noProof/>
    </w:rPr>
  </w:style>
  <w:style w:type="character" w:customStyle="1" w:styleId="EndNoteBibliographyChar">
    <w:name w:val="EndNote Bibliography Char"/>
    <w:link w:val="EndNoteBibliography"/>
    <w:rsid w:val="006547B3"/>
    <w:rPr>
      <w:noProof/>
      <w:sz w:val="24"/>
      <w:szCs w:val="24"/>
      <w:lang w:val="en-US" w:eastAsia="en-US"/>
    </w:rPr>
  </w:style>
  <w:style w:type="paragraph" w:styleId="aa">
    <w:name w:val="header"/>
    <w:basedOn w:val="a"/>
    <w:link w:val="Char0"/>
    <w:rsid w:val="00E6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a"/>
    <w:rsid w:val="00E64C6D"/>
    <w:rPr>
      <w:sz w:val="18"/>
      <w:szCs w:val="18"/>
      <w:lang w:eastAsia="en-US"/>
    </w:rPr>
  </w:style>
  <w:style w:type="paragraph" w:styleId="ab">
    <w:name w:val="footer"/>
    <w:basedOn w:val="a"/>
    <w:link w:val="Char1"/>
    <w:uiPriority w:val="99"/>
    <w:rsid w:val="00E64C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b"/>
    <w:uiPriority w:val="99"/>
    <w:rsid w:val="00E64C6D"/>
    <w:rPr>
      <w:sz w:val="18"/>
      <w:szCs w:val="18"/>
      <w:lang w:eastAsia="en-US"/>
    </w:rPr>
  </w:style>
  <w:style w:type="character" w:customStyle="1" w:styleId="Char">
    <w:name w:val="批注文字 Char"/>
    <w:link w:val="a7"/>
    <w:uiPriority w:val="99"/>
    <w:semiHidden/>
    <w:rsid w:val="00E64C6D"/>
    <w:rPr>
      <w:lang w:eastAsia="en-US"/>
    </w:rPr>
  </w:style>
  <w:style w:type="character" w:styleId="ac">
    <w:name w:val="line number"/>
    <w:rsid w:val="00897363"/>
  </w:style>
  <w:style w:type="paragraph" w:styleId="ad">
    <w:name w:val="No Spacing"/>
    <w:uiPriority w:val="1"/>
    <w:qFormat/>
    <w:rsid w:val="007D0E2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A4B1C-34F9-428A-9F2E-A3FF9166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4488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Resistance to FLT3 inhibitor targeted therapy in acute myeloid leukemia: A systematic review</vt:lpstr>
    </vt:vector>
  </TitlesOfParts>
  <Company>NUS</Company>
  <LinksUpToDate>false</LinksUpToDate>
  <CharactersWithSpaces>30010</CharactersWithSpaces>
  <SharedDoc>false</SharedDoc>
  <HLinks>
    <vt:vector size="6" baseType="variant"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http://creativecommons.org/licenses/by-nc/4.0/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Resistance to FLT3 inhibitor targeted therapy in acute myeloid leukemia: A systematic review</dc:title>
  <dc:creator>Dr Zhou Jianbiao</dc:creator>
  <cp:lastModifiedBy>1678909943@qq.com</cp:lastModifiedBy>
  <cp:revision>2</cp:revision>
  <dcterms:created xsi:type="dcterms:W3CDTF">2019-09-23T09:03:00Z</dcterms:created>
  <dcterms:modified xsi:type="dcterms:W3CDTF">2019-09-23T09:03:00Z</dcterms:modified>
</cp:coreProperties>
</file>