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B130" w14:textId="77777777" w:rsidR="00A77B3E" w:rsidRDefault="005A304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7FD830F0" w14:textId="77777777" w:rsidR="00A77B3E" w:rsidRDefault="005A304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79141</w:t>
      </w:r>
    </w:p>
    <w:p w14:paraId="23DA515D" w14:textId="77777777" w:rsidR="00A77B3E" w:rsidRDefault="005A304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9701F1A" w14:textId="77777777" w:rsidR="00A77B3E" w:rsidRDefault="00A77B3E">
      <w:pPr>
        <w:spacing w:line="360" w:lineRule="auto"/>
        <w:jc w:val="both"/>
      </w:pPr>
    </w:p>
    <w:p w14:paraId="2D65D268" w14:textId="77777777" w:rsidR="00A77B3E" w:rsidRDefault="005A3044">
      <w:pPr>
        <w:spacing w:line="360" w:lineRule="auto"/>
        <w:jc w:val="both"/>
      </w:pPr>
      <w:r>
        <w:rPr>
          <w:rFonts w:ascii="Book Antiqua" w:eastAsia="Book Antiqua" w:hAnsi="Book Antiqua" w:cs="Book Antiqua"/>
          <w:b/>
          <w:bCs/>
          <w:color w:val="000000"/>
        </w:rPr>
        <w:t xml:space="preserve">Influence of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xml:space="preserve"> oncoprotein CagA in gastric cancer: A critical-reflective analysis</w:t>
      </w:r>
    </w:p>
    <w:p w14:paraId="3645AED5" w14:textId="77777777" w:rsidR="00A77B3E" w:rsidRDefault="00A77B3E">
      <w:pPr>
        <w:spacing w:line="360" w:lineRule="auto"/>
        <w:jc w:val="both"/>
      </w:pPr>
    </w:p>
    <w:p w14:paraId="2A50ED0F" w14:textId="77777777" w:rsidR="00A77B3E" w:rsidRDefault="003B2867">
      <w:pPr>
        <w:spacing w:line="360" w:lineRule="auto"/>
        <w:jc w:val="both"/>
      </w:pPr>
      <w:r w:rsidRPr="00AF1B33">
        <w:rPr>
          <w:rFonts w:ascii="Book Antiqua" w:eastAsia="Book Antiqua" w:hAnsi="Book Antiqua" w:cs="Book Antiqua"/>
          <w:color w:val="000000"/>
          <w:lang w:val="pt-BR"/>
        </w:rPr>
        <w:t xml:space="preserve">Freire de Melo </w:t>
      </w:r>
      <w:r w:rsidRPr="00AF1B33">
        <w:rPr>
          <w:rFonts w:ascii="Book Antiqua" w:hAnsi="Book Antiqua" w:cs="Book Antiqua" w:hint="eastAsia"/>
          <w:color w:val="000000"/>
          <w:lang w:val="pt-BR" w:eastAsia="zh-CN"/>
        </w:rPr>
        <w:t xml:space="preserve">F </w:t>
      </w:r>
      <w:r w:rsidRPr="00AF1B33">
        <w:rPr>
          <w:rFonts w:ascii="Book Antiqua" w:hAnsi="Book Antiqua" w:cs="Book Antiqua" w:hint="eastAsia"/>
          <w:i/>
          <w:color w:val="000000"/>
          <w:lang w:val="pt-BR" w:eastAsia="zh-CN"/>
        </w:rPr>
        <w:t>et al</w:t>
      </w:r>
      <w:r w:rsidRPr="00AF1B33">
        <w:rPr>
          <w:rFonts w:ascii="Book Antiqua" w:hAnsi="Book Antiqua" w:cs="Book Antiqua" w:hint="eastAsia"/>
          <w:color w:val="000000"/>
          <w:lang w:val="pt-BR" w:eastAsia="zh-CN"/>
        </w:rPr>
        <w:t xml:space="preserve">. </w:t>
      </w:r>
      <w:r w:rsidR="005A3044" w:rsidRPr="003B2867">
        <w:rPr>
          <w:rFonts w:ascii="Book Antiqua" w:eastAsia="Book Antiqua" w:hAnsi="Book Antiqua" w:cs="Book Antiqua"/>
          <w:i/>
          <w:color w:val="000000"/>
        </w:rPr>
        <w:t>H</w:t>
      </w:r>
      <w:r w:rsidRPr="003B2867">
        <w:rPr>
          <w:rFonts w:ascii="Book Antiqua" w:hAnsi="Book Antiqua" w:cs="Book Antiqua" w:hint="eastAsia"/>
          <w:i/>
          <w:color w:val="000000"/>
          <w:lang w:eastAsia="zh-CN"/>
        </w:rPr>
        <w:t>.</w:t>
      </w:r>
      <w:r w:rsidR="005A3044" w:rsidRPr="003B2867">
        <w:rPr>
          <w:rFonts w:ascii="Book Antiqua" w:eastAsia="Book Antiqua" w:hAnsi="Book Antiqua" w:cs="Book Antiqua"/>
          <w:i/>
          <w:color w:val="000000"/>
        </w:rPr>
        <w:t xml:space="preserve"> pylori</w:t>
      </w:r>
      <w:r w:rsidR="005A3044">
        <w:rPr>
          <w:rFonts w:ascii="Book Antiqua" w:eastAsia="Book Antiqua" w:hAnsi="Book Antiqua" w:cs="Book Antiqua"/>
          <w:color w:val="000000"/>
        </w:rPr>
        <w:t xml:space="preserve"> oncoprotein CagA in gastric cancer</w:t>
      </w:r>
    </w:p>
    <w:p w14:paraId="7DA31D74" w14:textId="77777777" w:rsidR="00A77B3E" w:rsidRDefault="00A77B3E">
      <w:pPr>
        <w:spacing w:line="360" w:lineRule="auto"/>
        <w:jc w:val="both"/>
      </w:pPr>
    </w:p>
    <w:p w14:paraId="75ADF681"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Fabrício Freire de Melo, Hanna Santos Marques, Samuel Luca Rocha Pinheiro, Fabian Fellipe Bueno Lemos, Marcel Silva Luz, Kádima Nayara Teixeira, Cláudio Lima Souza, Márcio Vasconcelos Oliveira</w:t>
      </w:r>
    </w:p>
    <w:p w14:paraId="2DD6AD5F" w14:textId="77777777" w:rsidR="00A77B3E" w:rsidRPr="00AF1B33" w:rsidRDefault="00A77B3E">
      <w:pPr>
        <w:spacing w:line="360" w:lineRule="auto"/>
        <w:jc w:val="both"/>
        <w:rPr>
          <w:lang w:val="pt-BR"/>
        </w:rPr>
      </w:pPr>
    </w:p>
    <w:p w14:paraId="1FC5EEC1" w14:textId="77777777" w:rsidR="00A77B3E" w:rsidRPr="00AF1B33" w:rsidRDefault="005A3044">
      <w:pPr>
        <w:spacing w:line="360" w:lineRule="auto"/>
        <w:jc w:val="both"/>
        <w:rPr>
          <w:lang w:val="pt-BR"/>
        </w:rPr>
      </w:pPr>
      <w:r w:rsidRPr="00AF1B33">
        <w:rPr>
          <w:rFonts w:ascii="Book Antiqua" w:eastAsia="Book Antiqua" w:hAnsi="Book Antiqua" w:cs="Book Antiqua"/>
          <w:b/>
          <w:bCs/>
          <w:color w:val="000000"/>
          <w:lang w:val="pt-BR"/>
        </w:rPr>
        <w:t xml:space="preserve">Fabrício Freire de Melo, Samuel Luca Rocha Pinheiro, Fabian Fellipe Bueno Lemos, Marcel Silva Luz, Cláudio Lima Souza, Márcio Vasconcelos Oliveira, </w:t>
      </w:r>
      <w:r w:rsidRPr="00AF1B33">
        <w:rPr>
          <w:rFonts w:ascii="Book Antiqua" w:eastAsia="Book Antiqua" w:hAnsi="Book Antiqua" w:cs="Book Antiqua"/>
          <w:color w:val="000000"/>
          <w:lang w:val="pt-BR"/>
        </w:rPr>
        <w:t>Instituto Multidisciplinar em Saúde, Universidade Federal da Bahia, Vitória da Conquista 45029-094, Brazil</w:t>
      </w:r>
    </w:p>
    <w:p w14:paraId="07652268" w14:textId="77777777" w:rsidR="00A77B3E" w:rsidRPr="00AF1B33" w:rsidRDefault="00A77B3E">
      <w:pPr>
        <w:spacing w:line="360" w:lineRule="auto"/>
        <w:jc w:val="both"/>
        <w:rPr>
          <w:lang w:val="pt-BR"/>
        </w:rPr>
      </w:pPr>
    </w:p>
    <w:p w14:paraId="4DE59D69" w14:textId="77777777" w:rsidR="00A77B3E" w:rsidRPr="00AF1B33" w:rsidRDefault="005A3044">
      <w:pPr>
        <w:spacing w:line="360" w:lineRule="auto"/>
        <w:jc w:val="both"/>
        <w:rPr>
          <w:lang w:val="pt-BR"/>
        </w:rPr>
      </w:pPr>
      <w:r w:rsidRPr="00AF1B33">
        <w:rPr>
          <w:rFonts w:ascii="Book Antiqua" w:eastAsia="Book Antiqua" w:hAnsi="Book Antiqua" w:cs="Book Antiqua"/>
          <w:b/>
          <w:bCs/>
          <w:color w:val="000000"/>
          <w:lang w:val="pt-BR"/>
        </w:rPr>
        <w:t xml:space="preserve">Hanna Santos Marques, </w:t>
      </w:r>
      <w:r w:rsidRPr="00AF1B33">
        <w:rPr>
          <w:rFonts w:ascii="Book Antiqua" w:eastAsia="Book Antiqua" w:hAnsi="Book Antiqua" w:cs="Book Antiqua"/>
          <w:color w:val="000000"/>
          <w:lang w:val="pt-BR"/>
        </w:rPr>
        <w:t>Campus Vitória da Conquista, Universidade Estadual do Sudoeste da Bahia, Vitória da Conquista 45029-094, Brazil</w:t>
      </w:r>
    </w:p>
    <w:p w14:paraId="7CD4B6BC" w14:textId="77777777" w:rsidR="00A77B3E" w:rsidRPr="00AF1B33" w:rsidRDefault="00A77B3E">
      <w:pPr>
        <w:spacing w:line="360" w:lineRule="auto"/>
        <w:jc w:val="both"/>
        <w:rPr>
          <w:lang w:val="pt-BR"/>
        </w:rPr>
      </w:pPr>
    </w:p>
    <w:p w14:paraId="0773323A" w14:textId="77777777" w:rsidR="00A77B3E" w:rsidRPr="00AF1B33" w:rsidRDefault="005A3044">
      <w:pPr>
        <w:spacing w:line="360" w:lineRule="auto"/>
        <w:jc w:val="both"/>
        <w:rPr>
          <w:lang w:val="pt-BR"/>
        </w:rPr>
      </w:pPr>
      <w:r w:rsidRPr="00AF1B33">
        <w:rPr>
          <w:rFonts w:ascii="Book Antiqua" w:eastAsia="Book Antiqua" w:hAnsi="Book Antiqua" w:cs="Book Antiqua"/>
          <w:b/>
          <w:bCs/>
          <w:color w:val="000000"/>
          <w:lang w:val="pt-BR"/>
        </w:rPr>
        <w:t xml:space="preserve">Kádima Nayara Teixeira, </w:t>
      </w:r>
      <w:r w:rsidRPr="00AF1B33">
        <w:rPr>
          <w:rFonts w:ascii="Book Antiqua" w:eastAsia="Book Antiqua" w:hAnsi="Book Antiqua" w:cs="Book Antiqua"/>
          <w:color w:val="000000"/>
          <w:lang w:val="pt-BR"/>
        </w:rPr>
        <w:t>Campus Toledo, Universidade Federal do Paraná, Toledo 85919899, Brazil</w:t>
      </w:r>
    </w:p>
    <w:p w14:paraId="695A8C25" w14:textId="77777777" w:rsidR="00A77B3E" w:rsidRPr="00AF1B33" w:rsidRDefault="00A77B3E">
      <w:pPr>
        <w:spacing w:line="360" w:lineRule="auto"/>
        <w:jc w:val="both"/>
        <w:rPr>
          <w:lang w:val="pt-BR"/>
        </w:rPr>
      </w:pPr>
    </w:p>
    <w:p w14:paraId="51BF66AB" w14:textId="77777777" w:rsidR="00A77B3E" w:rsidRDefault="005A304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r w:rsidR="003B286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B2867">
        <w:rPr>
          <w:rFonts w:ascii="Book Antiqua" w:hAnsi="Book Antiqua" w:cs="Book Antiqua" w:hint="eastAsia"/>
          <w:color w:val="000000"/>
          <w:lang w:eastAsia="zh-CN"/>
        </w:rPr>
        <w:t>a</w:t>
      </w:r>
      <w:r>
        <w:rPr>
          <w:rFonts w:ascii="Book Antiqua" w:eastAsia="Book Antiqua" w:hAnsi="Book Antiqua" w:cs="Book Antiqua"/>
          <w:color w:val="000000"/>
        </w:rPr>
        <w:t>ll authors agree to be accountable for all aspects of the work in ensuring that questions that are related to the accuracy or integrity of any part of the work are appropriately investigated and resolved.</w:t>
      </w:r>
    </w:p>
    <w:p w14:paraId="36D2984C" w14:textId="77777777" w:rsidR="00A77B3E" w:rsidRDefault="00A77B3E">
      <w:pPr>
        <w:spacing w:line="360" w:lineRule="auto"/>
        <w:jc w:val="both"/>
      </w:pPr>
    </w:p>
    <w:p w14:paraId="48295DD9" w14:textId="77777777" w:rsidR="00A77B3E" w:rsidRDefault="005A3044">
      <w:pPr>
        <w:spacing w:line="360" w:lineRule="auto"/>
        <w:jc w:val="both"/>
      </w:pPr>
      <w:r>
        <w:rPr>
          <w:rFonts w:ascii="Book Antiqua" w:eastAsia="Book Antiqua" w:hAnsi="Book Antiqua" w:cs="Book Antiqua"/>
          <w:b/>
          <w:bCs/>
          <w:color w:val="000000"/>
          <w:szCs w:val="22"/>
        </w:rPr>
        <w:lastRenderedPageBreak/>
        <w:t xml:space="preserve">Supported by </w:t>
      </w:r>
      <w:r>
        <w:rPr>
          <w:rFonts w:ascii="Book Antiqua" w:eastAsia="Book Antiqua" w:hAnsi="Book Antiqua" w:cs="Book Antiqua"/>
          <w:color w:val="000000"/>
        </w:rPr>
        <w:t>National Council for Scientifi</w:t>
      </w:r>
      <w:r w:rsidR="003B2867">
        <w:rPr>
          <w:rFonts w:ascii="Book Antiqua" w:eastAsia="Book Antiqua" w:hAnsi="Book Antiqua" w:cs="Book Antiqua"/>
          <w:color w:val="000000"/>
        </w:rPr>
        <w:t>c and Technological Development</w:t>
      </w:r>
      <w:r w:rsidR="003B2867">
        <w:rPr>
          <w:rFonts w:ascii="Book Antiqua" w:hAnsi="Book Antiqua" w:cs="Book Antiqua" w:hint="eastAsia"/>
          <w:color w:val="000000"/>
          <w:lang w:eastAsia="zh-CN"/>
        </w:rPr>
        <w:t>,</w:t>
      </w:r>
      <w:r w:rsidR="003B2867" w:rsidRPr="003B2867">
        <w:rPr>
          <w:rFonts w:ascii="Book Antiqua" w:eastAsia="Book Antiqua" w:hAnsi="Book Antiqua" w:cs="Book Antiqua"/>
          <w:color w:val="000000"/>
        </w:rPr>
        <w:t xml:space="preserve"> </w:t>
      </w:r>
      <w:r w:rsidR="003B2867">
        <w:rPr>
          <w:rFonts w:ascii="Book Antiqua" w:eastAsia="Book Antiqua" w:hAnsi="Book Antiqua" w:cs="Book Antiqua"/>
          <w:color w:val="000000"/>
        </w:rPr>
        <w:t>CNPq Brazil</w:t>
      </w:r>
      <w:r>
        <w:rPr>
          <w:rFonts w:ascii="Book Antiqua" w:eastAsia="Book Antiqua" w:hAnsi="Book Antiqua" w:cs="Book Antiqua"/>
          <w:color w:val="000000"/>
        </w:rPr>
        <w:t>.</w:t>
      </w:r>
    </w:p>
    <w:p w14:paraId="7602172F" w14:textId="77777777" w:rsidR="00A77B3E" w:rsidRDefault="00A77B3E">
      <w:pPr>
        <w:spacing w:line="360" w:lineRule="auto"/>
        <w:jc w:val="both"/>
      </w:pPr>
    </w:p>
    <w:p w14:paraId="49405F9C" w14:textId="77777777" w:rsidR="00A77B3E" w:rsidRPr="00AF1B33" w:rsidRDefault="005A3044">
      <w:pPr>
        <w:spacing w:line="360" w:lineRule="auto"/>
        <w:jc w:val="both"/>
        <w:rPr>
          <w:lang w:val="pt-BR"/>
        </w:rPr>
      </w:pPr>
      <w:r w:rsidRPr="00AF1B33">
        <w:rPr>
          <w:rFonts w:ascii="Book Antiqua" w:eastAsia="Book Antiqua" w:hAnsi="Book Antiqua" w:cs="Book Antiqua"/>
          <w:b/>
          <w:bCs/>
          <w:color w:val="000000"/>
          <w:lang w:val="pt-BR"/>
        </w:rPr>
        <w:t xml:space="preserve">Corresponding author: Fabrício Freire de Melo, PhD, Professor, </w:t>
      </w:r>
      <w:r w:rsidRPr="00AF1B33">
        <w:rPr>
          <w:rFonts w:ascii="Book Antiqua" w:eastAsia="Book Antiqua" w:hAnsi="Book Antiqua" w:cs="Book Antiqua"/>
          <w:color w:val="000000"/>
          <w:lang w:val="pt-BR"/>
        </w:rPr>
        <w:t>Instituto Multidisciplinar em Saúde, Universidade Federal da Bahia, Estrada do Bem Querer, 3293-3391 - Candeias, Vitória da Conquista 45029-094, Brazil. freiremeloufba@gmail.com</w:t>
      </w:r>
    </w:p>
    <w:p w14:paraId="45A0AF20" w14:textId="77777777" w:rsidR="00A77B3E" w:rsidRPr="00AF1B33" w:rsidRDefault="00A77B3E">
      <w:pPr>
        <w:spacing w:line="360" w:lineRule="auto"/>
        <w:jc w:val="both"/>
        <w:rPr>
          <w:lang w:val="pt-BR"/>
        </w:rPr>
      </w:pPr>
    </w:p>
    <w:p w14:paraId="406B3518" w14:textId="77777777" w:rsidR="00A77B3E" w:rsidRDefault="005A304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6, 2022</w:t>
      </w:r>
    </w:p>
    <w:p w14:paraId="6BE0A4B8" w14:textId="77777777" w:rsidR="00A77B3E" w:rsidRDefault="005A304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20, 2022</w:t>
      </w:r>
    </w:p>
    <w:p w14:paraId="241C203B" w14:textId="6D6F6CDD" w:rsidR="00A77B3E" w:rsidRDefault="005A3044">
      <w:pPr>
        <w:spacing w:line="360" w:lineRule="auto"/>
        <w:jc w:val="both"/>
      </w:pPr>
      <w:r>
        <w:rPr>
          <w:rFonts w:ascii="Book Antiqua" w:eastAsia="Book Antiqua" w:hAnsi="Book Antiqua" w:cs="Book Antiqua"/>
          <w:b/>
          <w:bCs/>
          <w:color w:val="000000"/>
        </w:rPr>
        <w:t xml:space="preserve">Accepted: </w:t>
      </w:r>
      <w:r w:rsidR="000307C1" w:rsidRPr="00401150">
        <w:rPr>
          <w:rFonts w:ascii="Book Antiqua" w:eastAsia="Book Antiqua" w:hAnsi="Book Antiqua" w:cs="Book Antiqua"/>
          <w:color w:val="000000"/>
        </w:rPr>
        <w:t>October 11, 2022</w:t>
      </w:r>
    </w:p>
    <w:p w14:paraId="660D34CC" w14:textId="075F9BBB" w:rsidR="00A77B3E" w:rsidRDefault="005A3044">
      <w:pPr>
        <w:spacing w:line="360" w:lineRule="auto"/>
        <w:jc w:val="both"/>
      </w:pPr>
      <w:r>
        <w:rPr>
          <w:rFonts w:ascii="Book Antiqua" w:eastAsia="Book Antiqua" w:hAnsi="Book Antiqua" w:cs="Book Antiqua"/>
          <w:b/>
          <w:bCs/>
          <w:color w:val="000000"/>
        </w:rPr>
        <w:t xml:space="preserve">Published online: </w:t>
      </w:r>
      <w:r w:rsidR="00685D68">
        <w:rPr>
          <w:rFonts w:ascii="Book Antiqua" w:hAnsi="Book Antiqua"/>
          <w:color w:val="000000"/>
          <w:shd w:val="clear" w:color="auto" w:fill="FFFFFF"/>
        </w:rPr>
        <w:t>November 24, 2022</w:t>
      </w:r>
    </w:p>
    <w:p w14:paraId="23AF6D3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BFEDC63" w14:textId="340E44D1" w:rsidR="00A77B3E" w:rsidRDefault="00C108F0">
      <w:pPr>
        <w:spacing w:line="360" w:lineRule="auto"/>
        <w:jc w:val="both"/>
      </w:pPr>
      <w:r>
        <w:rPr>
          <w:rFonts w:ascii="Book Antiqua" w:eastAsia="Book Antiqua" w:hAnsi="Book Antiqua" w:cs="Book Antiqua"/>
          <w:b/>
          <w:color w:val="000000"/>
        </w:rPr>
        <w:lastRenderedPageBreak/>
        <w:t>ABSTRACT</w:t>
      </w:r>
    </w:p>
    <w:p w14:paraId="1B5974EB" w14:textId="09A26916" w:rsidR="00A77B3E" w:rsidRPr="003B2867" w:rsidRDefault="005A3044">
      <w:pPr>
        <w:spacing w:line="360" w:lineRule="auto"/>
        <w:jc w:val="both"/>
        <w:rPr>
          <w:lang w:eastAsia="zh-CN"/>
        </w:rPr>
      </w:pPr>
      <w:r>
        <w:rPr>
          <w:rFonts w:ascii="Book Antiqua" w:eastAsia="Book Antiqua" w:hAnsi="Book Antiqua" w:cs="Book Antiqua"/>
          <w:color w:val="000000"/>
        </w:rPr>
        <w:t xml:space="preserve">Gastric cancer is the fifth most common malignancy and third leading cancer-related cause of death worldwide.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is a </w:t>
      </w:r>
      <w:r w:rsidR="00C108F0">
        <w:rPr>
          <w:rFonts w:ascii="Book Antiqua" w:eastAsia="Book Antiqua" w:hAnsi="Book Antiqua" w:cs="Book Antiqua"/>
          <w:color w:val="000000"/>
        </w:rPr>
        <w:t>Gram</w:t>
      </w:r>
      <w:r>
        <w:rPr>
          <w:rFonts w:ascii="Book Antiqua" w:eastAsia="Book Antiqua" w:hAnsi="Book Antiqua" w:cs="Book Antiqua"/>
          <w:color w:val="000000"/>
        </w:rPr>
        <w:t>-negative bacterium that inhabits the gastric environment of 60.3% of the world’s population and represents the main risk factor for the onset of gastric neoplasms. CagA</w:t>
      </w:r>
      <w:r w:rsidR="00C108F0">
        <w:rPr>
          <w:rFonts w:ascii="Book Antiqua" w:eastAsia="Book Antiqua" w:hAnsi="Book Antiqua" w:cs="Book Antiqua"/>
          <w:color w:val="000000"/>
        </w:rPr>
        <w:t xml:space="preserve"> is </w:t>
      </w:r>
      <w:r>
        <w:rPr>
          <w:rFonts w:ascii="Book Antiqua" w:eastAsia="Book Antiqua" w:hAnsi="Book Antiqua" w:cs="Book Antiqua"/>
          <w:color w:val="000000"/>
        </w:rPr>
        <w:t>the most important virulence factor</w:t>
      </w:r>
      <w:r w:rsidR="00C108F0">
        <w:rPr>
          <w:rFonts w:ascii="Book Antiqua" w:eastAsia="Book Antiqua" w:hAnsi="Book Antiqua" w:cs="Book Antiqua"/>
          <w:color w:val="000000"/>
        </w:rPr>
        <w:t xml:space="preserve"> in </w:t>
      </w:r>
      <w:r w:rsidR="00C108F0">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C108F0">
        <w:rPr>
          <w:rFonts w:ascii="Book Antiqua" w:eastAsia="Book Antiqua" w:hAnsi="Book Antiqua" w:cs="Book Antiqua"/>
          <w:color w:val="000000"/>
        </w:rPr>
        <w:t xml:space="preserve">and </w:t>
      </w:r>
      <w:r>
        <w:rPr>
          <w:rFonts w:ascii="Book Antiqua" w:eastAsia="Book Antiqua" w:hAnsi="Book Antiqua" w:cs="Book Antiqua"/>
          <w:color w:val="000000"/>
        </w:rPr>
        <w:t xml:space="preserve">is a translocated oncoprotein that induces morphofunctional modifications in gastric epithelial cells and a chronic inflammatory response that increases the risk of developing precancerous lesions. Upon translocation and tyrosine phosphorylation, CagA moves to the cell membrane and acts as a pathological scaffold protein that simultaneously interacts with multiple intracellular signaling pathways, thereby disrupting cell proliferation, differentiation and apoptosis. All these alterations in cell biology increase the risk of damaged cells acquiring pro-oncogenic genetic changes. In this sense, once gastric cancer sets in, its perpetuation is independent of the presence of the oncoprotein, characterizing </w:t>
      </w:r>
      <w:r w:rsidR="00C108F0">
        <w:rPr>
          <w:rFonts w:ascii="Book Antiqua" w:eastAsia="Book Antiqua" w:hAnsi="Book Antiqua" w:cs="Book Antiqua"/>
          <w:color w:val="000000"/>
        </w:rPr>
        <w:t>a “</w:t>
      </w:r>
      <w:r>
        <w:rPr>
          <w:rFonts w:ascii="Book Antiqua" w:eastAsia="Book Antiqua" w:hAnsi="Book Antiqua" w:cs="Book Antiqua"/>
          <w:color w:val="000000"/>
        </w:rPr>
        <w:t>hit-and-run</w:t>
      </w:r>
      <w:r w:rsidR="00C108F0">
        <w:rPr>
          <w:rFonts w:ascii="Book Antiqua" w:eastAsia="Book Antiqua" w:hAnsi="Book Antiqua" w:cs="Book Antiqua"/>
          <w:color w:val="000000"/>
        </w:rPr>
        <w:t>”</w:t>
      </w:r>
      <w:r>
        <w:rPr>
          <w:rFonts w:ascii="Book Antiqua" w:eastAsia="Book Antiqua" w:hAnsi="Book Antiqua" w:cs="Book Antiqua"/>
          <w:color w:val="000000"/>
        </w:rPr>
        <w:t xml:space="preserve"> </w:t>
      </w:r>
      <w:r w:rsidR="00C108F0">
        <w:rPr>
          <w:rFonts w:ascii="Book Antiqua" w:eastAsia="Book Antiqua" w:hAnsi="Book Antiqua" w:cs="Book Antiqua"/>
          <w:color w:val="000000"/>
        </w:rPr>
        <w:t xml:space="preserve">carcinogenic </w:t>
      </w:r>
      <w:r>
        <w:rPr>
          <w:rFonts w:ascii="Book Antiqua" w:eastAsia="Book Antiqua" w:hAnsi="Book Antiqua" w:cs="Book Antiqua"/>
          <w:color w:val="000000"/>
        </w:rPr>
        <w:t xml:space="preserve">mechanism. Therefore, this </w:t>
      </w:r>
      <w:r w:rsidR="00C108F0">
        <w:rPr>
          <w:rFonts w:ascii="Book Antiqua" w:eastAsia="Book Antiqua" w:hAnsi="Book Antiqua" w:cs="Book Antiqua"/>
          <w:color w:val="000000"/>
        </w:rPr>
        <w:t xml:space="preserve">review </w:t>
      </w:r>
      <w:r>
        <w:rPr>
          <w:rFonts w:ascii="Book Antiqua" w:eastAsia="Book Antiqua" w:hAnsi="Book Antiqua" w:cs="Book Antiqua"/>
          <w:color w:val="000000"/>
        </w:rPr>
        <w:t xml:space="preserve">aims to </w:t>
      </w:r>
      <w:r w:rsidR="00C108F0">
        <w:rPr>
          <w:rFonts w:ascii="Book Antiqua" w:eastAsia="Book Antiqua" w:hAnsi="Book Antiqua" w:cs="Book Antiqua"/>
          <w:color w:val="000000"/>
        </w:rPr>
        <w:t>describe</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and CagA-related oncogenic mechanisms, to update reader</w:t>
      </w:r>
      <w:r w:rsidR="00C108F0">
        <w:rPr>
          <w:rFonts w:ascii="Book Antiqua" w:eastAsia="Book Antiqua" w:hAnsi="Book Antiqua" w:cs="Book Antiqua"/>
          <w:color w:val="000000"/>
        </w:rPr>
        <w:t>s</w:t>
      </w:r>
      <w:r>
        <w:rPr>
          <w:rFonts w:ascii="Book Antiqua" w:eastAsia="Book Antiqua" w:hAnsi="Book Antiqua" w:cs="Book Antiqua"/>
          <w:color w:val="000000"/>
        </w:rPr>
        <w:t xml:space="preserve"> and discuss the novelties and perspectives in this field.</w:t>
      </w:r>
    </w:p>
    <w:p w14:paraId="51E722A1" w14:textId="77777777" w:rsidR="00A77B3E" w:rsidRDefault="00A77B3E">
      <w:pPr>
        <w:spacing w:line="360" w:lineRule="auto"/>
        <w:jc w:val="both"/>
      </w:pPr>
    </w:p>
    <w:p w14:paraId="2B284A5D" w14:textId="77777777" w:rsidR="00A77B3E" w:rsidRDefault="005A3044">
      <w:pPr>
        <w:spacing w:line="360" w:lineRule="auto"/>
        <w:jc w:val="both"/>
      </w:pPr>
      <w:r>
        <w:rPr>
          <w:rFonts w:ascii="Book Antiqua" w:eastAsia="Book Antiqua" w:hAnsi="Book Antiqua" w:cs="Book Antiqua"/>
          <w:b/>
          <w:bCs/>
          <w:color w:val="000000"/>
        </w:rPr>
        <w:t xml:space="preserve">Key Words: </w:t>
      </w:r>
      <w:r w:rsidRPr="003B2867">
        <w:rPr>
          <w:rFonts w:ascii="Book Antiqua" w:eastAsia="Book Antiqua" w:hAnsi="Book Antiqua" w:cs="Book Antiqua"/>
          <w:i/>
          <w:color w:val="000000"/>
        </w:rPr>
        <w:t>Helicobacter pylori</w:t>
      </w:r>
      <w:r>
        <w:rPr>
          <w:rFonts w:ascii="Book Antiqua" w:eastAsia="Book Antiqua" w:hAnsi="Book Antiqua" w:cs="Book Antiqua"/>
          <w:color w:val="000000"/>
        </w:rPr>
        <w:t>; Virulence factors; CagA; Gastric cancer; EPIYA motifs; Hit-and-run carcinogenesis</w:t>
      </w:r>
    </w:p>
    <w:p w14:paraId="43B99D63" w14:textId="60B74319" w:rsidR="00A77B3E" w:rsidRDefault="00A77B3E">
      <w:pPr>
        <w:spacing w:line="360" w:lineRule="auto"/>
        <w:jc w:val="both"/>
      </w:pPr>
    </w:p>
    <w:p w14:paraId="2346DE32" w14:textId="77777777" w:rsidR="00171986" w:rsidRDefault="00171986" w:rsidP="0017198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19604E6" w14:textId="77777777" w:rsidR="00171986" w:rsidRDefault="00171986">
      <w:pPr>
        <w:spacing w:line="360" w:lineRule="auto"/>
        <w:jc w:val="both"/>
      </w:pPr>
    </w:p>
    <w:p w14:paraId="13F6B257" w14:textId="04053FE5" w:rsidR="00685D68" w:rsidRDefault="00171986">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5A3044" w:rsidRPr="00AF1B33">
        <w:rPr>
          <w:rFonts w:ascii="Book Antiqua" w:eastAsia="Book Antiqua" w:hAnsi="Book Antiqua" w:cs="Book Antiqua"/>
          <w:color w:val="000000"/>
          <w:lang w:val="pt-BR"/>
        </w:rPr>
        <w:t xml:space="preserve">Freire de Melo F, Marques HS, Rocha Pinheiro SL, Lemos FFB, Silva Luz M, Nayara Teixeira K, Souza CL, Oliveira MV. </w:t>
      </w:r>
      <w:r w:rsidR="005A3044">
        <w:rPr>
          <w:rFonts w:ascii="Book Antiqua" w:eastAsia="Book Antiqua" w:hAnsi="Book Antiqua" w:cs="Book Antiqua"/>
          <w:color w:val="000000"/>
        </w:rPr>
        <w:t xml:space="preserve">Influence of Helicobacter pylori oncoprotein CagA in gastric cancer: A critical-reflective analysis. </w:t>
      </w:r>
      <w:r w:rsidR="005A3044">
        <w:rPr>
          <w:rFonts w:ascii="Book Antiqua" w:eastAsia="Book Antiqua" w:hAnsi="Book Antiqua" w:cs="Book Antiqua"/>
          <w:i/>
          <w:iCs/>
          <w:color w:val="000000"/>
        </w:rPr>
        <w:t>World J Clin Oncol</w:t>
      </w:r>
      <w:r w:rsidR="005A3044">
        <w:rPr>
          <w:rFonts w:ascii="Book Antiqua" w:eastAsia="Book Antiqua" w:hAnsi="Book Antiqua" w:cs="Book Antiqua"/>
          <w:color w:val="000000"/>
        </w:rPr>
        <w:t xml:space="preserve"> 2022; </w:t>
      </w:r>
      <w:r w:rsidR="00685D68" w:rsidRPr="00685D68">
        <w:rPr>
          <w:rFonts w:ascii="Book Antiqua" w:eastAsia="Book Antiqua" w:hAnsi="Book Antiqua" w:cs="Book Antiqua"/>
          <w:color w:val="000000"/>
        </w:rPr>
        <w:t>1</w:t>
      </w:r>
      <w:r w:rsidR="00685D68">
        <w:rPr>
          <w:rFonts w:ascii="Book Antiqua" w:eastAsia="Book Antiqua" w:hAnsi="Book Antiqua" w:cs="Book Antiqua"/>
          <w:color w:val="000000"/>
        </w:rPr>
        <w:t>3</w:t>
      </w:r>
      <w:r w:rsidR="00685D68" w:rsidRPr="00685D68">
        <w:rPr>
          <w:rFonts w:ascii="Book Antiqua" w:eastAsia="Book Antiqua" w:hAnsi="Book Antiqua" w:cs="Book Antiqua"/>
          <w:color w:val="000000"/>
        </w:rPr>
        <w:t>(</w:t>
      </w:r>
      <w:r w:rsidR="00685D68">
        <w:rPr>
          <w:rFonts w:ascii="Book Antiqua" w:eastAsia="Book Antiqua" w:hAnsi="Book Antiqua" w:cs="Book Antiqua"/>
          <w:color w:val="000000"/>
        </w:rPr>
        <w:t>11</w:t>
      </w:r>
      <w:r w:rsidR="00685D68" w:rsidRPr="00685D68">
        <w:rPr>
          <w:rFonts w:ascii="Book Antiqua" w:eastAsia="Book Antiqua" w:hAnsi="Book Antiqua" w:cs="Book Antiqua"/>
          <w:color w:val="000000"/>
        </w:rPr>
        <w:t xml:space="preserve">): </w:t>
      </w:r>
      <w:r w:rsidRPr="00657B7B">
        <w:rPr>
          <w:rFonts w:ascii="Book Antiqua" w:eastAsia="DengXian" w:hAnsi="Book Antiqua" w:cs="宋体"/>
          <w:color w:val="000000"/>
        </w:rPr>
        <w:t>866-879</w:t>
      </w:r>
    </w:p>
    <w:p w14:paraId="23E65E31" w14:textId="709E6D92" w:rsidR="00685D68" w:rsidRDefault="00685D68">
      <w:pPr>
        <w:spacing w:line="360" w:lineRule="auto"/>
        <w:jc w:val="both"/>
        <w:rPr>
          <w:rFonts w:ascii="Book Antiqua" w:eastAsia="Book Antiqua" w:hAnsi="Book Antiqua" w:cs="Book Antiqua"/>
          <w:color w:val="000000"/>
        </w:rPr>
      </w:pPr>
      <w:r w:rsidRPr="00685D68">
        <w:rPr>
          <w:rFonts w:ascii="Book Antiqua" w:eastAsia="Book Antiqua" w:hAnsi="Book Antiqua" w:cs="Book Antiqua"/>
          <w:b/>
          <w:bCs/>
          <w:color w:val="000000"/>
        </w:rPr>
        <w:t>URL</w:t>
      </w:r>
      <w:r w:rsidRPr="00685D68">
        <w:rPr>
          <w:rFonts w:ascii="Book Antiqua" w:eastAsia="Book Antiqua" w:hAnsi="Book Antiqua" w:cs="Book Antiqua"/>
          <w:color w:val="000000"/>
        </w:rPr>
        <w:t>: https://www.wjgnet.com/2218-4333/full/v13/i11/</w:t>
      </w:r>
      <w:r w:rsidR="00171986">
        <w:rPr>
          <w:rFonts w:ascii="Book Antiqua" w:eastAsia="Book Antiqua" w:hAnsi="Book Antiqua" w:cs="Book Antiqua"/>
          <w:color w:val="000000"/>
        </w:rPr>
        <w:t>866</w:t>
      </w:r>
      <w:r w:rsidRPr="00685D68">
        <w:rPr>
          <w:rFonts w:ascii="Book Antiqua" w:eastAsia="Book Antiqua" w:hAnsi="Book Antiqua" w:cs="Book Antiqua"/>
          <w:color w:val="000000"/>
        </w:rPr>
        <w:t>.htm</w:t>
      </w:r>
    </w:p>
    <w:p w14:paraId="42D7C35E" w14:textId="42D07699" w:rsidR="00A77B3E" w:rsidRDefault="00685D68">
      <w:pPr>
        <w:spacing w:line="360" w:lineRule="auto"/>
        <w:jc w:val="both"/>
      </w:pPr>
      <w:r w:rsidRPr="00685D68">
        <w:rPr>
          <w:rFonts w:ascii="Book Antiqua" w:eastAsia="Book Antiqua" w:hAnsi="Book Antiqua" w:cs="Book Antiqua"/>
          <w:b/>
          <w:bCs/>
          <w:color w:val="000000"/>
        </w:rPr>
        <w:t>DOI</w:t>
      </w:r>
      <w:r w:rsidRPr="00685D68">
        <w:rPr>
          <w:rFonts w:ascii="Book Antiqua" w:eastAsia="Book Antiqua" w:hAnsi="Book Antiqua" w:cs="Book Antiqua"/>
          <w:color w:val="000000"/>
        </w:rPr>
        <w:t>: https://dx.doi.org/10.5306/wjco.v1</w:t>
      </w:r>
      <w:r>
        <w:rPr>
          <w:rFonts w:ascii="Book Antiqua" w:eastAsia="Book Antiqua" w:hAnsi="Book Antiqua" w:cs="Book Antiqua"/>
          <w:color w:val="000000"/>
        </w:rPr>
        <w:t>3</w:t>
      </w:r>
      <w:r w:rsidRPr="00685D68">
        <w:rPr>
          <w:rFonts w:ascii="Book Antiqua" w:eastAsia="Book Antiqua" w:hAnsi="Book Antiqua" w:cs="Book Antiqua"/>
          <w:color w:val="000000"/>
        </w:rPr>
        <w:t>.i</w:t>
      </w:r>
      <w:r>
        <w:rPr>
          <w:rFonts w:ascii="Book Antiqua" w:eastAsia="Book Antiqua" w:hAnsi="Book Antiqua" w:cs="Book Antiqua"/>
          <w:color w:val="000000"/>
        </w:rPr>
        <w:t>11</w:t>
      </w:r>
      <w:r w:rsidRPr="00685D68">
        <w:rPr>
          <w:rFonts w:ascii="Book Antiqua" w:eastAsia="Book Antiqua" w:hAnsi="Book Antiqua" w:cs="Book Antiqua"/>
          <w:color w:val="000000"/>
        </w:rPr>
        <w:t>.</w:t>
      </w:r>
      <w:r w:rsidR="00171986" w:rsidRPr="00171986">
        <w:rPr>
          <w:rFonts w:ascii="Book Antiqua" w:eastAsia="DengXian" w:hAnsi="Book Antiqua" w:cs="宋体"/>
          <w:color w:val="000000"/>
        </w:rPr>
        <w:t xml:space="preserve"> </w:t>
      </w:r>
      <w:r w:rsidR="00171986" w:rsidRPr="00657B7B">
        <w:rPr>
          <w:rFonts w:ascii="Book Antiqua" w:eastAsia="DengXian" w:hAnsi="Book Antiqua" w:cs="宋体"/>
          <w:color w:val="000000"/>
        </w:rPr>
        <w:t>866</w:t>
      </w:r>
    </w:p>
    <w:p w14:paraId="6A6ED645" w14:textId="77777777" w:rsidR="00A77B3E" w:rsidRDefault="00A77B3E">
      <w:pPr>
        <w:spacing w:line="360" w:lineRule="auto"/>
        <w:jc w:val="both"/>
      </w:pPr>
    </w:p>
    <w:p w14:paraId="391F0F33" w14:textId="498DED83" w:rsidR="00A77B3E" w:rsidRDefault="005A3044">
      <w:pPr>
        <w:spacing w:line="360" w:lineRule="auto"/>
        <w:jc w:val="both"/>
      </w:pPr>
      <w:r>
        <w:rPr>
          <w:rFonts w:ascii="Book Antiqua" w:eastAsia="Book Antiqua" w:hAnsi="Book Antiqua" w:cs="Book Antiqua"/>
          <w:b/>
          <w:bCs/>
          <w:color w:val="000000"/>
          <w:szCs w:val="22"/>
        </w:rPr>
        <w:lastRenderedPageBreak/>
        <w:t xml:space="preserve">Core </w:t>
      </w:r>
      <w:r w:rsidR="00C108F0">
        <w:rPr>
          <w:rFonts w:ascii="Book Antiqua" w:eastAsia="Book Antiqua" w:hAnsi="Book Antiqua" w:cs="Book Antiqua"/>
          <w:b/>
          <w:bCs/>
          <w:color w:val="000000"/>
          <w:szCs w:val="22"/>
        </w:rPr>
        <w:t>tip</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CagA is a translocated effector protein that induces morphofunctional modifications in gastric epithelial cells and persistent chronic gastric inflammation. Upon translocation, the bacterial oncoprotein acts as a promiscuous scaffold or hub protein, which is capable of disrupting multiple host signaling pathways, thereby inducing precancerous cellular alterations. This </w:t>
      </w:r>
      <w:r w:rsidR="00C108F0">
        <w:rPr>
          <w:rFonts w:ascii="Book Antiqua" w:eastAsia="Book Antiqua" w:hAnsi="Book Antiqua" w:cs="Book Antiqua"/>
          <w:color w:val="000000"/>
        </w:rPr>
        <w:t xml:space="preserve">review </w:t>
      </w:r>
      <w:r>
        <w:rPr>
          <w:rFonts w:ascii="Book Antiqua" w:eastAsia="Book Antiqua" w:hAnsi="Book Antiqua" w:cs="Book Antiqua"/>
          <w:color w:val="000000"/>
        </w:rPr>
        <w:t xml:space="preserve">aims </w:t>
      </w:r>
      <w:r w:rsidR="00C108F0">
        <w:rPr>
          <w:rFonts w:ascii="Book Antiqua" w:eastAsia="Book Antiqua" w:hAnsi="Book Antiqua" w:cs="Book Antiqua"/>
          <w:color w:val="000000"/>
        </w:rPr>
        <w:t>to describe</w:t>
      </w:r>
      <w:r>
        <w:rPr>
          <w:rFonts w:ascii="Book Antiqua" w:eastAsia="Book Antiqua" w:hAnsi="Book Antiqua" w:cs="Book Antiqua"/>
          <w:color w:val="000000"/>
        </w:rPr>
        <w:t xml:space="preserve"> </w:t>
      </w:r>
      <w:r w:rsidR="003B2867">
        <w:rPr>
          <w:rFonts w:ascii="Book Antiqua" w:eastAsia="Book Antiqua" w:hAnsi="Book Antiqua" w:cs="Book Antiqua"/>
          <w:i/>
          <w:iCs/>
          <w:color w:val="000000"/>
        </w:rPr>
        <w:t>Helicobacter pylori</w:t>
      </w:r>
      <w:r>
        <w:rPr>
          <w:rFonts w:ascii="Book Antiqua" w:eastAsia="Book Antiqua" w:hAnsi="Book Antiqua" w:cs="Book Antiqua"/>
          <w:i/>
          <w:iCs/>
          <w:color w:val="000000"/>
        </w:rPr>
        <w:t>-</w:t>
      </w:r>
      <w:r>
        <w:rPr>
          <w:rFonts w:ascii="Book Antiqua" w:eastAsia="Book Antiqua" w:hAnsi="Book Antiqua" w:cs="Book Antiqua"/>
          <w:color w:val="000000"/>
        </w:rPr>
        <w:t xml:space="preserve"> and CagA-related oncogenic mechanisms</w:t>
      </w:r>
      <w:r w:rsidR="00C108F0">
        <w:rPr>
          <w:rFonts w:ascii="Book Antiqua" w:eastAsia="Book Antiqua" w:hAnsi="Book Antiqua" w:cs="Book Antiqua"/>
          <w:color w:val="000000"/>
        </w:rPr>
        <w:t>,</w:t>
      </w:r>
      <w:r>
        <w:rPr>
          <w:rFonts w:ascii="Book Antiqua" w:eastAsia="Book Antiqua" w:hAnsi="Book Antiqua" w:cs="Book Antiqua"/>
          <w:color w:val="000000"/>
        </w:rPr>
        <w:t xml:space="preserve"> as well as to discuss the novelties and perspectives in this field.</w:t>
      </w:r>
    </w:p>
    <w:p w14:paraId="7796F436" w14:textId="77777777" w:rsidR="00A77B3E" w:rsidRDefault="00A77B3E">
      <w:pPr>
        <w:spacing w:line="360" w:lineRule="auto"/>
        <w:jc w:val="both"/>
      </w:pPr>
    </w:p>
    <w:p w14:paraId="7523AFE7" w14:textId="77777777" w:rsidR="00A77B3E" w:rsidRDefault="005A3044">
      <w:pPr>
        <w:spacing w:line="360" w:lineRule="auto"/>
        <w:jc w:val="both"/>
      </w:pPr>
      <w:r>
        <w:rPr>
          <w:rFonts w:ascii="Book Antiqua" w:eastAsia="Book Antiqua" w:hAnsi="Book Antiqua" w:cs="Book Antiqua"/>
          <w:b/>
          <w:caps/>
          <w:color w:val="000000"/>
          <w:u w:val="single"/>
        </w:rPr>
        <w:t>INTRODUCTION</w:t>
      </w:r>
    </w:p>
    <w:p w14:paraId="75202D85" w14:textId="1048E1DC" w:rsidR="00A77B3E" w:rsidRPr="003B2867" w:rsidRDefault="005A3044">
      <w:pPr>
        <w:spacing w:line="360" w:lineRule="auto"/>
        <w:jc w:val="both"/>
        <w:rPr>
          <w:lang w:eastAsia="zh-CN"/>
        </w:rPr>
      </w:pPr>
      <w:r>
        <w:rPr>
          <w:rFonts w:ascii="Book Antiqua" w:eastAsia="Book Antiqua" w:hAnsi="Book Antiqua" w:cs="Book Antiqua"/>
          <w:color w:val="000000"/>
        </w:rPr>
        <w:t xml:space="preserve">The multiple virulence mechanisms </w:t>
      </w:r>
      <w:r w:rsidR="002E3BF9">
        <w:rPr>
          <w:rFonts w:ascii="Book Antiqua" w:eastAsia="Book Antiqua" w:hAnsi="Book Antiqua" w:cs="Book Antiqua"/>
          <w:color w:val="000000"/>
        </w:rPr>
        <w:t xml:space="preserve">of </w:t>
      </w:r>
      <w:r w:rsidR="002E3BF9">
        <w:rPr>
          <w:rFonts w:ascii="Book Antiqua" w:eastAsia="Book Antiqua" w:hAnsi="Book Antiqua" w:cs="Book Antiqua"/>
          <w:i/>
          <w:iCs/>
          <w:color w:val="000000"/>
        </w:rPr>
        <w:t>Helicobacter pylori</w:t>
      </w:r>
      <w:r w:rsidR="002E3BF9">
        <w:rPr>
          <w:rFonts w:ascii="Book Antiqua" w:eastAsia="Book Antiqua" w:hAnsi="Book Antiqua" w:cs="Book Antiqua"/>
          <w:color w:val="000000"/>
        </w:rPr>
        <w:t xml:space="preserve"> </w:t>
      </w:r>
      <w:r>
        <w:rPr>
          <w:rFonts w:ascii="Book Antiqua" w:eastAsia="Book Antiqua" w:hAnsi="Book Antiqua" w:cs="Book Antiqua"/>
          <w:color w:val="000000"/>
        </w:rPr>
        <w:t xml:space="preserve">confer </w:t>
      </w:r>
      <w:r w:rsidR="002E3BF9">
        <w:rPr>
          <w:rFonts w:ascii="Book Antiqua" w:eastAsia="Book Antiqua" w:hAnsi="Book Antiqua" w:cs="Book Antiqua"/>
          <w:color w:val="000000"/>
        </w:rPr>
        <w:t>an</w:t>
      </w:r>
      <w:r>
        <w:rPr>
          <w:rFonts w:ascii="Book Antiqua" w:eastAsia="Book Antiqua" w:hAnsi="Book Antiqua" w:cs="Book Antiqua"/>
          <w:color w:val="000000"/>
        </w:rPr>
        <w:t xml:space="preserve"> ability to colonize the hostile gastric environment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pathogen infects </w:t>
      </w:r>
      <w:r w:rsidR="002E3BF9">
        <w:rPr>
          <w:rFonts w:ascii="Book Antiqua" w:eastAsia="Book Antiqua" w:hAnsi="Book Antiqua" w:cs="Book Antiqua"/>
          <w:color w:val="000000"/>
        </w:rPr>
        <w:t>&gt;</w:t>
      </w:r>
      <w:r>
        <w:rPr>
          <w:rFonts w:ascii="Book Antiqua" w:eastAsia="Book Antiqua" w:hAnsi="Book Antiqua" w:cs="Book Antiqua"/>
          <w:color w:val="000000"/>
        </w:rPr>
        <w:t xml:space="preserve"> 50% of the </w:t>
      </w:r>
      <w:r w:rsidR="002E3BF9">
        <w:rPr>
          <w:rFonts w:ascii="Book Antiqua" w:eastAsia="Book Antiqua" w:hAnsi="Book Antiqua" w:cs="Book Antiqua"/>
          <w:color w:val="000000"/>
        </w:rPr>
        <w:t xml:space="preserve">global </w:t>
      </w:r>
      <w:r>
        <w:rPr>
          <w:rFonts w:ascii="Book Antiqua" w:eastAsia="Book Antiqua" w:hAnsi="Book Antiqua" w:cs="Book Antiqua"/>
          <w:color w:val="000000"/>
        </w:rPr>
        <w:t xml:space="preserve">population and </w:t>
      </w:r>
      <w:r w:rsidR="002E3BF9">
        <w:rPr>
          <w:rFonts w:ascii="Book Antiqua" w:eastAsia="Book Antiqua" w:hAnsi="Book Antiqua" w:cs="Book Antiqua"/>
          <w:color w:val="000000"/>
        </w:rPr>
        <w:t xml:space="preserve">is </w:t>
      </w:r>
      <w:r>
        <w:rPr>
          <w:rFonts w:ascii="Book Antiqua" w:eastAsia="Book Antiqua" w:hAnsi="Book Antiqua" w:cs="Book Antiqua"/>
          <w:color w:val="000000"/>
        </w:rPr>
        <w:t xml:space="preserve">a </w:t>
      </w:r>
      <w:r w:rsidR="002E3BF9">
        <w:rPr>
          <w:rFonts w:ascii="Book Antiqua" w:eastAsia="Book Antiqua" w:hAnsi="Book Antiqua" w:cs="Book Antiqua"/>
          <w:color w:val="000000"/>
        </w:rPr>
        <w:t xml:space="preserve">major </w:t>
      </w:r>
      <w:r>
        <w:rPr>
          <w:rFonts w:ascii="Book Antiqua" w:eastAsia="Book Antiqua" w:hAnsi="Book Antiqua" w:cs="Book Antiqua"/>
          <w:color w:val="000000"/>
        </w:rPr>
        <w:t>health concern due to the serious repercussions related to its colonization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Among the diseases predisposed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gastric adenocarcinoma</w:t>
      </w:r>
      <w:r w:rsidR="002E3BF9">
        <w:rPr>
          <w:rFonts w:ascii="Book Antiqua" w:eastAsia="Book Antiqua" w:hAnsi="Book Antiqua" w:cs="Book Antiqua"/>
          <w:color w:val="000000"/>
        </w:rPr>
        <w:t xml:space="preserve"> is </w:t>
      </w:r>
      <w:r>
        <w:rPr>
          <w:rFonts w:ascii="Book Antiqua" w:eastAsia="Book Antiqua" w:hAnsi="Book Antiqua" w:cs="Book Antiqua"/>
          <w:color w:val="000000"/>
        </w:rPr>
        <w:t>the fifth most common malignancy and third leading cancer-related cause of death worldwide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Of note, the close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gastric cancer has led the World Health Organization International Agency for Research on Cancer </w:t>
      </w:r>
      <w:r w:rsidR="002E3BF9">
        <w:rPr>
          <w:rFonts w:ascii="Book Antiqua" w:eastAsia="Book Antiqua" w:hAnsi="Book Antiqua" w:cs="Book Antiqua"/>
          <w:color w:val="000000"/>
        </w:rPr>
        <w:t xml:space="preserve">Working Group </w:t>
      </w:r>
      <w:r>
        <w:rPr>
          <w:rFonts w:ascii="Book Antiqua" w:eastAsia="Book Antiqua" w:hAnsi="Book Antiqua" w:cs="Book Antiqua"/>
          <w:color w:val="000000"/>
        </w:rPr>
        <w:t>to consider the bacterium as a class 1 carcinogen based on epidemiologic</w:t>
      </w:r>
      <w:r w:rsidR="002E3BF9">
        <w:rPr>
          <w:rFonts w:ascii="Book Antiqua" w:eastAsia="Book Antiqua" w:hAnsi="Book Antiqua" w:cs="Book Antiqua"/>
          <w:color w:val="000000"/>
        </w:rPr>
        <w:t>al</w:t>
      </w:r>
      <w:r>
        <w:rPr>
          <w:rFonts w:ascii="Book Antiqua" w:eastAsia="Book Antiqua" w:hAnsi="Book Antiqua" w:cs="Book Antiqua"/>
          <w:color w:val="000000"/>
        </w:rPr>
        <w:t xml:space="preserve"> evidence and biological plausibility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E7F4A37" w14:textId="7FA0D072" w:rsidR="00A77B3E" w:rsidRDefault="005A3044" w:rsidP="003B2867">
      <w:pPr>
        <w:spacing w:line="360" w:lineRule="auto"/>
        <w:ind w:firstLineChars="100" w:firstLine="240"/>
        <w:jc w:val="both"/>
      </w:pPr>
      <w:r>
        <w:rPr>
          <w:rFonts w:ascii="Book Antiqua" w:eastAsia="Book Antiqua" w:hAnsi="Book Antiqua" w:cs="Book Antiqua"/>
          <w:color w:val="000000"/>
        </w:rPr>
        <w:t xml:space="preserve">Various virulence factors contribute to successful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colonization and pathogenicity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Among these factors is </w:t>
      </w:r>
      <w:r>
        <w:rPr>
          <w:rFonts w:ascii="Book Antiqua" w:eastAsia="Book Antiqua" w:hAnsi="Book Antiqua" w:cs="Book Antiqua"/>
          <w:i/>
          <w:iCs/>
          <w:color w:val="000000"/>
        </w:rPr>
        <w:t>cagA</w:t>
      </w:r>
      <w:r>
        <w:rPr>
          <w:rFonts w:ascii="Book Antiqua" w:eastAsia="Book Antiqua" w:hAnsi="Book Antiqua" w:cs="Book Antiqua"/>
          <w:color w:val="000000"/>
        </w:rPr>
        <w:t xml:space="preserve">, a well-known </w:t>
      </w:r>
      <w:r w:rsidR="002E3BF9">
        <w:rPr>
          <w:rFonts w:ascii="Book Antiqua" w:eastAsia="Book Antiqua" w:hAnsi="Book Antiqua" w:cs="Book Antiqua"/>
          <w:color w:val="000000"/>
        </w:rPr>
        <w:t xml:space="preserve">gene that encodes </w:t>
      </w:r>
      <w:r>
        <w:rPr>
          <w:rFonts w:ascii="Book Antiqua" w:eastAsia="Book Antiqua" w:hAnsi="Book Antiqua" w:cs="Book Antiqua"/>
          <w:color w:val="000000"/>
        </w:rPr>
        <w:t xml:space="preserve">an oncogenic protein that seems to be a determining agent in </w:t>
      </w:r>
      <w:r>
        <w:rPr>
          <w:rFonts w:ascii="Book Antiqua" w:eastAsia="Book Antiqua" w:hAnsi="Book Antiqua" w:cs="Book Antiqua"/>
          <w:i/>
          <w:iCs/>
          <w:color w:val="000000"/>
        </w:rPr>
        <w:t>H. pylori</w:t>
      </w:r>
      <w:r>
        <w:rPr>
          <w:rFonts w:ascii="Book Antiqua" w:eastAsia="Book Antiqua" w:hAnsi="Book Antiqua" w:cs="Book Antiqua"/>
          <w:color w:val="000000"/>
        </w:rPr>
        <w:t>-related gastric carcinogenesis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CagA seropositivity, regardless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is associated with increased gastric cancer risk. The </w:t>
      </w:r>
      <w:r>
        <w:rPr>
          <w:rFonts w:ascii="Book Antiqua" w:eastAsia="Book Antiqua" w:hAnsi="Book Antiqua" w:cs="Book Antiqua"/>
          <w:i/>
          <w:iCs/>
          <w:color w:val="000000"/>
        </w:rPr>
        <w:t xml:space="preserve">cagA </w:t>
      </w:r>
      <w:r>
        <w:rPr>
          <w:rFonts w:ascii="Book Antiqua" w:eastAsia="Book Antiqua" w:hAnsi="Book Antiqua" w:cs="Book Antiqua"/>
          <w:color w:val="000000"/>
        </w:rPr>
        <w:t xml:space="preserve">gene is located in the pathogenicity island </w:t>
      </w:r>
      <w:r>
        <w:rPr>
          <w:rFonts w:ascii="Book Antiqua" w:eastAsia="Book Antiqua" w:hAnsi="Book Antiqua" w:cs="Book Antiqua"/>
          <w:i/>
          <w:iCs/>
          <w:color w:val="000000"/>
        </w:rPr>
        <w:t>cag</w:t>
      </w:r>
      <w:r>
        <w:rPr>
          <w:rFonts w:ascii="Book Antiqua" w:eastAsia="Book Antiqua" w:hAnsi="Book Antiqua" w:cs="Book Antiqua"/>
          <w:color w:val="000000"/>
        </w:rPr>
        <w:t xml:space="preserve"> (</w:t>
      </w:r>
      <w:r>
        <w:rPr>
          <w:rFonts w:ascii="Book Antiqua" w:eastAsia="Book Antiqua" w:hAnsi="Book Antiqua" w:cs="Book Antiqua"/>
          <w:i/>
          <w:iCs/>
          <w:color w:val="000000"/>
        </w:rPr>
        <w:t>cag</w:t>
      </w:r>
      <w:r>
        <w:rPr>
          <w:rFonts w:ascii="Book Antiqua" w:eastAsia="Book Antiqua" w:hAnsi="Book Antiqua" w:cs="Book Antiqua"/>
          <w:color w:val="000000"/>
        </w:rPr>
        <w:t xml:space="preserve">PAI), a nucleic acid sequence that </w:t>
      </w:r>
      <w:r w:rsidR="002E3BF9">
        <w:rPr>
          <w:rFonts w:ascii="Book Antiqua" w:eastAsia="Book Antiqua" w:hAnsi="Book Antiqua" w:cs="Book Antiqua"/>
          <w:color w:val="000000"/>
        </w:rPr>
        <w:t xml:space="preserve">encodes </w:t>
      </w:r>
      <w:r>
        <w:rPr>
          <w:rFonts w:ascii="Book Antiqua" w:eastAsia="Book Antiqua" w:hAnsi="Book Antiqua" w:cs="Book Antiqua"/>
          <w:color w:val="000000"/>
        </w:rPr>
        <w:t>the type IV secretion system (T4SS), which is a bacterial apparatus that delivers the CagA protein and peptidoglycans into gastric epithelial cells. Inside host cells, that virulence factor suffers phosphorylation at a Glu-Pro-Ile-Tyr-Ala (EPIYA) motif, a variable C-terminal region and, subsequently, promotes the activation of the SH2-containing protein</w:t>
      </w:r>
      <w:r w:rsidR="00ED24AA">
        <w:rPr>
          <w:rFonts w:ascii="Book Antiqua" w:hAnsi="Book Antiqua" w:cs="Book Antiqua" w:hint="eastAsia"/>
          <w:color w:val="000000"/>
          <w:lang w:eastAsia="zh-CN"/>
        </w:rPr>
        <w:t xml:space="preserve"> </w:t>
      </w:r>
      <w:r w:rsidR="00ED24AA">
        <w:rPr>
          <w:rFonts w:ascii="Book Antiqua" w:eastAsia="Book Antiqua" w:hAnsi="Book Antiqua" w:cs="Book Antiqua"/>
          <w:color w:val="000000"/>
        </w:rPr>
        <w:t>tyrosine phosphatase (SHP</w:t>
      </w:r>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[7,8]</w:t>
      </w:r>
      <w:r w:rsidR="00ED24AA">
        <w:rPr>
          <w:rFonts w:ascii="Book Antiqua" w:eastAsia="Book Antiqua" w:hAnsi="Book Antiqua" w:cs="Book Antiqua"/>
          <w:color w:val="000000"/>
        </w:rPr>
        <w:t>. SHP</w:t>
      </w:r>
      <w:r>
        <w:rPr>
          <w:rFonts w:ascii="Book Antiqua" w:eastAsia="Book Antiqua" w:hAnsi="Book Antiqua" w:cs="Book Antiqua"/>
          <w:color w:val="000000"/>
        </w:rPr>
        <w:t xml:space="preserve">2, in turn, triggers various mechanisms that lead to important cell changes, including </w:t>
      </w:r>
      <w:r>
        <w:rPr>
          <w:rFonts w:ascii="Book Antiqua" w:eastAsia="Book Antiqua" w:hAnsi="Book Antiqua" w:cs="Book Antiqua"/>
          <w:color w:val="000000"/>
        </w:rPr>
        <w:lastRenderedPageBreak/>
        <w:t>alterations in cellular morphology through the disturbing of cell polarity, which leads to a “hummingbird” phenotype, as well as carcinogenesis-related changes in cytoskeleton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244F0669" w14:textId="5A9E7157" w:rsidR="00A77B3E" w:rsidRDefault="005A3044" w:rsidP="003B2867">
      <w:pPr>
        <w:spacing w:line="360" w:lineRule="auto"/>
        <w:ind w:firstLineChars="100" w:firstLine="240"/>
        <w:jc w:val="both"/>
      </w:pPr>
      <w:r>
        <w:rPr>
          <w:rFonts w:ascii="Book Antiqua" w:eastAsia="Book Antiqua" w:hAnsi="Book Antiqua" w:cs="Book Antiqua"/>
          <w:color w:val="000000"/>
        </w:rPr>
        <w:t xml:space="preserve">Despite the extensive number of studies on the relationship between CagA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much still has to be done in order to better understand the role of this oncoprotein in gastric carcinogenesis. Recent investigations have explored multiple host</w:t>
      </w:r>
      <w:r w:rsidR="002E3BF9">
        <w:rPr>
          <w:rFonts w:ascii="Book Antiqua" w:eastAsia="Book Antiqua" w:hAnsi="Book Antiqua" w:cs="Book Antiqua"/>
          <w:color w:val="000000"/>
        </w:rPr>
        <w:t>–pathogen</w:t>
      </w:r>
      <w:r>
        <w:rPr>
          <w:rFonts w:ascii="Book Antiqua" w:eastAsia="Book Antiqua" w:hAnsi="Book Antiqua" w:cs="Book Antiqua"/>
          <w:color w:val="000000"/>
        </w:rPr>
        <w:t xml:space="preserve"> interactions in this setting and found other CagA-triggered pathways that probably influence cancer development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Moreover, the action of small RNAs in CagA post-transcriptional regulation has been investigated, </w:t>
      </w:r>
      <w:r w:rsidR="002E3BF9">
        <w:rPr>
          <w:rFonts w:ascii="Book Antiqua" w:eastAsia="Book Antiqua" w:hAnsi="Book Antiqua" w:cs="Book Antiqua"/>
          <w:color w:val="000000"/>
        </w:rPr>
        <w:t xml:space="preserve">showing </w:t>
      </w:r>
      <w:r>
        <w:rPr>
          <w:rFonts w:ascii="Book Antiqua" w:eastAsia="Book Antiqua" w:hAnsi="Book Antiqua" w:cs="Book Antiqua"/>
          <w:color w:val="000000"/>
        </w:rPr>
        <w:t>a broad field to be explored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sidR="0044655A">
        <w:rPr>
          <w:rFonts w:ascii="Book Antiqua" w:eastAsia="Book Antiqua" w:hAnsi="Book Antiqua" w:cs="Book Antiqua"/>
          <w:color w:val="000000"/>
        </w:rPr>
        <w:t>This review</w:t>
      </w:r>
      <w:r>
        <w:rPr>
          <w:rFonts w:ascii="Book Antiqua" w:eastAsia="Book Antiqua" w:hAnsi="Book Antiqua" w:cs="Book Antiqua"/>
          <w:color w:val="000000"/>
        </w:rPr>
        <w:t xml:space="preserve"> aims </w:t>
      </w:r>
      <w:r w:rsidR="0044655A">
        <w:rPr>
          <w:rFonts w:ascii="Book Antiqua" w:eastAsia="Book Antiqua" w:hAnsi="Book Antiqua" w:cs="Book Antiqua"/>
          <w:color w:val="000000"/>
        </w:rPr>
        <w:t>to describe</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CagA-related oncogenic mechanisms</w:t>
      </w:r>
      <w:r w:rsidR="0044655A">
        <w:rPr>
          <w:rFonts w:ascii="Book Antiqua" w:eastAsia="Book Antiqua" w:hAnsi="Book Antiqua" w:cs="Book Antiqua"/>
          <w:color w:val="000000"/>
        </w:rPr>
        <w:t>,</w:t>
      </w:r>
      <w:r>
        <w:rPr>
          <w:rFonts w:ascii="Book Antiqua" w:eastAsia="Book Antiqua" w:hAnsi="Book Antiqua" w:cs="Book Antiqua"/>
          <w:color w:val="000000"/>
        </w:rPr>
        <w:t xml:space="preserve"> </w:t>
      </w:r>
      <w:r w:rsidR="0044655A">
        <w:rPr>
          <w:rFonts w:ascii="Book Antiqua" w:eastAsia="Book Antiqua" w:hAnsi="Book Antiqua" w:cs="Book Antiqua"/>
          <w:color w:val="000000"/>
        </w:rPr>
        <w:t>and</w:t>
      </w:r>
      <w:r>
        <w:rPr>
          <w:rFonts w:ascii="Book Antiqua" w:eastAsia="Book Antiqua" w:hAnsi="Book Antiqua" w:cs="Book Antiqua"/>
          <w:color w:val="000000"/>
        </w:rPr>
        <w:t xml:space="preserve"> to discuss the novelties and perspectives in this field.</w:t>
      </w:r>
    </w:p>
    <w:p w14:paraId="06B5A950" w14:textId="77777777" w:rsidR="00A77B3E" w:rsidRDefault="00A77B3E">
      <w:pPr>
        <w:spacing w:line="360" w:lineRule="auto"/>
        <w:jc w:val="both"/>
      </w:pPr>
    </w:p>
    <w:p w14:paraId="022D1A43" w14:textId="77777777" w:rsidR="00A77B3E" w:rsidRDefault="005A3044">
      <w:pPr>
        <w:spacing w:line="360" w:lineRule="auto"/>
        <w:jc w:val="both"/>
      </w:pPr>
      <w:r>
        <w:rPr>
          <w:rFonts w:ascii="Book Antiqua" w:eastAsia="Book Antiqua" w:hAnsi="Book Antiqua" w:cs="Book Antiqua"/>
          <w:b/>
          <w:bCs/>
          <w:caps/>
          <w:color w:val="000000"/>
          <w:u w:val="single"/>
        </w:rPr>
        <w:t xml:space="preserve">PATHOGENESIS OF </w:t>
      </w:r>
      <w:r>
        <w:rPr>
          <w:rFonts w:ascii="Book Antiqua" w:eastAsia="Book Antiqua" w:hAnsi="Book Antiqua" w:cs="Book Antiqua"/>
          <w:b/>
          <w:bCs/>
          <w:i/>
          <w:iCs/>
          <w:caps/>
          <w:color w:val="000000"/>
          <w:u w:val="single"/>
        </w:rPr>
        <w:t>H</w:t>
      </w:r>
      <w:r w:rsidR="003B2867">
        <w:rPr>
          <w:rFonts w:ascii="Book Antiqua" w:hAnsi="Book Antiqua" w:cs="Book Antiqua" w:hint="eastAsia"/>
          <w:b/>
          <w:bCs/>
          <w:i/>
          <w:iCs/>
          <w:caps/>
          <w:color w:val="000000"/>
          <w:u w:val="single"/>
          <w:lang w:eastAsia="zh-CN"/>
        </w:rPr>
        <w:t>.</w:t>
      </w:r>
      <w:r>
        <w:rPr>
          <w:rFonts w:ascii="Book Antiqua" w:eastAsia="Book Antiqua" w:hAnsi="Book Antiqua" w:cs="Book Antiqua"/>
          <w:b/>
          <w:bCs/>
          <w:i/>
          <w:iCs/>
          <w:caps/>
          <w:color w:val="000000"/>
          <w:u w:val="single"/>
        </w:rPr>
        <w:t xml:space="preserve"> PYLORI </w:t>
      </w:r>
      <w:r>
        <w:rPr>
          <w:rFonts w:ascii="Book Antiqua" w:eastAsia="Book Antiqua" w:hAnsi="Book Antiqua" w:cs="Book Antiqua"/>
          <w:b/>
          <w:bCs/>
          <w:caps/>
          <w:color w:val="000000"/>
          <w:u w:val="single"/>
        </w:rPr>
        <w:t>GASTRIC INFECTION</w:t>
      </w:r>
    </w:p>
    <w:p w14:paraId="175538A9" w14:textId="0B6F00C8" w:rsidR="00A77B3E" w:rsidRDefault="005A3044">
      <w:pPr>
        <w:spacing w:line="360" w:lineRule="auto"/>
        <w:jc w:val="both"/>
      </w:pPr>
      <w:r>
        <w:rPr>
          <w:rFonts w:ascii="Book Antiqua" w:eastAsia="Book Antiqua" w:hAnsi="Book Antiqua" w:cs="Book Antiqua"/>
          <w:color w:val="000000"/>
        </w:rPr>
        <w:t xml:space="preserve">The capacity to resist severe stomach acid conditions is a notable aspect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provide successful colonization, the pathogen </w:t>
      </w:r>
      <w:r w:rsidR="003351BB">
        <w:rPr>
          <w:rFonts w:ascii="Book Antiqua" w:eastAsia="Book Antiqua" w:hAnsi="Book Antiqua" w:cs="Book Antiqua"/>
          <w:color w:val="000000"/>
        </w:rPr>
        <w:t xml:space="preserve">uses </w:t>
      </w:r>
      <w:r>
        <w:rPr>
          <w:rFonts w:ascii="Book Antiqua" w:eastAsia="Book Antiqua" w:hAnsi="Book Antiqua" w:cs="Book Antiqua"/>
          <w:color w:val="000000"/>
        </w:rPr>
        <w:t>various mechanisms, such as enhanced motility, adherence to gastric epithelial cells, enzymatic machinery, and virulence factors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Besides that, the host immune system also plays an essential role during the infection, mainly by a Th1 response against the bacteria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B6B6757" w14:textId="10234A08" w:rsidR="00A77B3E" w:rsidRPr="00C869F0" w:rsidRDefault="003351BB" w:rsidP="003B2867">
      <w:pPr>
        <w:spacing w:line="360" w:lineRule="auto"/>
        <w:ind w:firstLineChars="100" w:firstLine="240"/>
        <w:jc w:val="both"/>
        <w:rPr>
          <w:lang w:eastAsia="zh-CN"/>
        </w:rPr>
      </w:pPr>
      <w:r>
        <w:rPr>
          <w:rFonts w:ascii="Book Antiqua" w:eastAsia="Book Antiqua" w:hAnsi="Book Antiqua" w:cs="Book Antiqua"/>
          <w:color w:val="000000"/>
        </w:rPr>
        <w:t>The bacterial</w:t>
      </w:r>
      <w:r w:rsidR="005A3044">
        <w:rPr>
          <w:rFonts w:ascii="Book Antiqua" w:eastAsia="Book Antiqua" w:hAnsi="Book Antiqua" w:cs="Book Antiqua"/>
          <w:color w:val="000000"/>
        </w:rPr>
        <w:t xml:space="preserve"> flagella are crucial for reaching the protective mucus layer at the exterior of the gastric mucosa. After entering the stomach, </w:t>
      </w:r>
      <w:r w:rsidR="005A3044">
        <w:rPr>
          <w:rFonts w:ascii="Book Antiqua" w:eastAsia="Book Antiqua" w:hAnsi="Book Antiqua" w:cs="Book Antiqua"/>
          <w:i/>
          <w:iCs/>
          <w:color w:val="000000"/>
        </w:rPr>
        <w:t xml:space="preserve">H. pylori </w:t>
      </w:r>
      <w:r w:rsidR="005A3044">
        <w:rPr>
          <w:rFonts w:ascii="Book Antiqua" w:eastAsia="Book Antiqua" w:hAnsi="Book Antiqua" w:cs="Book Antiqua"/>
          <w:color w:val="000000"/>
        </w:rPr>
        <w:t>uses its flagella for swimming in gastric content, allowing the pathogen to arrive at the mucus layer</w:t>
      </w:r>
      <w:r w:rsidR="005A3044">
        <w:rPr>
          <w:rFonts w:ascii="Book Antiqua" w:eastAsia="Book Antiqua" w:hAnsi="Book Antiqua" w:cs="Book Antiqua"/>
          <w:color w:val="000000"/>
          <w:szCs w:val="30"/>
          <w:vertAlign w:val="superscript"/>
        </w:rPr>
        <w:t>[14]</w:t>
      </w:r>
      <w:r w:rsidR="005A3044">
        <w:rPr>
          <w:rFonts w:ascii="Book Antiqua" w:eastAsia="Book Antiqua" w:hAnsi="Book Antiqua" w:cs="Book Antiqua"/>
          <w:color w:val="000000"/>
        </w:rPr>
        <w:t>. Some studies have shown that the ferric uptake regulator performs an important role in bacteria</w:t>
      </w:r>
      <w:r>
        <w:rPr>
          <w:rFonts w:ascii="Book Antiqua" w:eastAsia="Book Antiqua" w:hAnsi="Book Antiqua" w:cs="Book Antiqua"/>
          <w:color w:val="000000"/>
        </w:rPr>
        <w:t>l</w:t>
      </w:r>
      <w:r w:rsidR="005A3044">
        <w:rPr>
          <w:rFonts w:ascii="Book Antiqua" w:eastAsia="Book Antiqua" w:hAnsi="Book Antiqua" w:cs="Book Antiqua"/>
          <w:color w:val="000000"/>
        </w:rPr>
        <w:t xml:space="preserve"> colonization, positively regulating the flagellar motility switch in </w:t>
      </w:r>
      <w:r w:rsidR="005A3044">
        <w:rPr>
          <w:rFonts w:ascii="Book Antiqua" w:eastAsia="Book Antiqua" w:hAnsi="Book Antiqua" w:cs="Book Antiqua"/>
          <w:i/>
          <w:iCs/>
          <w:color w:val="000000"/>
        </w:rPr>
        <w:t xml:space="preserve">H. pylori </w:t>
      </w:r>
      <w:r w:rsidR="005A3044">
        <w:rPr>
          <w:rFonts w:ascii="Book Antiqua" w:eastAsia="Book Antiqua" w:hAnsi="Book Antiqua" w:cs="Book Antiqua"/>
          <w:color w:val="000000"/>
        </w:rPr>
        <w:t>strain J99</w:t>
      </w:r>
      <w:r w:rsidR="005A3044">
        <w:rPr>
          <w:rFonts w:ascii="Book Antiqua" w:eastAsia="Book Antiqua" w:hAnsi="Book Antiqua" w:cs="Book Antiqua"/>
          <w:color w:val="000000"/>
          <w:szCs w:val="30"/>
          <w:vertAlign w:val="superscript"/>
        </w:rPr>
        <w:t>[15]</w:t>
      </w:r>
      <w:r w:rsidR="005A3044">
        <w:rPr>
          <w:rFonts w:ascii="Book Antiqua" w:eastAsia="Book Antiqua" w:hAnsi="Book Antiqua" w:cs="Book Antiqua"/>
          <w:color w:val="000000"/>
        </w:rPr>
        <w:t xml:space="preserve">. </w:t>
      </w:r>
      <w:r>
        <w:rPr>
          <w:rFonts w:ascii="Book Antiqua" w:eastAsia="Book Antiqua" w:hAnsi="Book Antiqua" w:cs="Book Antiqua"/>
          <w:color w:val="000000"/>
        </w:rPr>
        <w:t>A</w:t>
      </w:r>
      <w:r w:rsidR="005A3044">
        <w:rPr>
          <w:rFonts w:ascii="Book Antiqua" w:eastAsia="Book Antiqua" w:hAnsi="Book Antiqua" w:cs="Book Antiqua"/>
          <w:color w:val="000000"/>
        </w:rPr>
        <w:t>nother factor described as a motility modulator is HP0231, a Dsb-like protein. It cooperates in redox homeostasis and is fundamental for gastric establishment</w:t>
      </w:r>
      <w:r w:rsidR="005A3044">
        <w:rPr>
          <w:rFonts w:ascii="Book Antiqua" w:eastAsia="Book Antiqua" w:hAnsi="Book Antiqua" w:cs="Book Antiqua"/>
          <w:color w:val="000000"/>
          <w:szCs w:val="30"/>
          <w:vertAlign w:val="superscript"/>
        </w:rPr>
        <w:t>[16]</w:t>
      </w:r>
      <w:r w:rsidR="005A3044">
        <w:rPr>
          <w:rFonts w:ascii="Book Antiqua" w:eastAsia="Book Antiqua" w:hAnsi="Book Antiqua" w:cs="Book Antiqua"/>
          <w:color w:val="000000"/>
        </w:rPr>
        <w:t>.</w:t>
      </w:r>
    </w:p>
    <w:p w14:paraId="22684B13" w14:textId="34DBE036" w:rsidR="00A77B3E" w:rsidRDefault="005A3044" w:rsidP="00C869F0">
      <w:pPr>
        <w:spacing w:line="360" w:lineRule="auto"/>
        <w:ind w:firstLineChars="100" w:firstLine="240"/>
        <w:jc w:val="both"/>
      </w:pP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also depends on chemotaxis </w:t>
      </w:r>
      <w:r w:rsidR="003351BB">
        <w:rPr>
          <w:rFonts w:ascii="Book Antiqua" w:eastAsia="Book Antiqua" w:hAnsi="Book Antiqua" w:cs="Book Antiqua"/>
          <w:color w:val="000000"/>
        </w:rPr>
        <w:t>for</w:t>
      </w:r>
      <w:r>
        <w:rPr>
          <w:rFonts w:ascii="Book Antiqua" w:eastAsia="Book Antiqua" w:hAnsi="Book Antiqua" w:cs="Book Antiqua"/>
          <w:color w:val="000000"/>
        </w:rPr>
        <w:t xml:space="preserve"> its colonization. The essential pathogen chemoreceptors are T1pA, B, C, D, a CheA kinase, a CheY responsive regulator, and numerous coupling proteins, playing a pivotal role in bacteria pathogenesis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aggregation of the coupling proteins CheW and CheV1 culminates in the formation of the CheA chemotaxis complex, activating CheA kinase and optimizing the chemotaxis function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1614E2E9" w14:textId="25E8D5D1" w:rsidR="00A77B3E" w:rsidRDefault="003351BB" w:rsidP="00C869F0">
      <w:pPr>
        <w:spacing w:line="360" w:lineRule="auto"/>
        <w:ind w:firstLineChars="100" w:firstLine="240"/>
        <w:jc w:val="both"/>
      </w:pPr>
      <w:r>
        <w:rPr>
          <w:rFonts w:ascii="Book Antiqua" w:eastAsia="Book Antiqua" w:hAnsi="Book Antiqua" w:cs="Book Antiqua"/>
          <w:color w:val="000000"/>
        </w:rPr>
        <w:lastRenderedPageBreak/>
        <w:t>A</w:t>
      </w:r>
      <w:r w:rsidR="005A3044">
        <w:rPr>
          <w:rFonts w:ascii="Book Antiqua" w:eastAsia="Book Antiqua" w:hAnsi="Book Antiqua" w:cs="Book Antiqua"/>
          <w:color w:val="000000"/>
        </w:rPr>
        <w:t xml:space="preserve">n ideal balance between nickel absorption and incorporation is indispensable for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colonization, since nickel is an essential metal for bacteria</w:t>
      </w:r>
      <w:r>
        <w:rPr>
          <w:rFonts w:ascii="Book Antiqua" w:eastAsia="Book Antiqua" w:hAnsi="Book Antiqua" w:cs="Book Antiqua"/>
          <w:color w:val="000000"/>
        </w:rPr>
        <w:t>l</w:t>
      </w:r>
      <w:r w:rsidR="005A3044">
        <w:rPr>
          <w:rFonts w:ascii="Book Antiqua" w:eastAsia="Book Antiqua" w:hAnsi="Book Antiqua" w:cs="Book Antiqua"/>
          <w:color w:val="000000"/>
        </w:rPr>
        <w:t xml:space="preserve"> survival and infection</w:t>
      </w:r>
      <w:r w:rsidR="005A3044">
        <w:rPr>
          <w:rFonts w:ascii="Book Antiqua" w:eastAsia="Book Antiqua" w:hAnsi="Book Antiqua" w:cs="Book Antiqua"/>
          <w:color w:val="000000"/>
          <w:szCs w:val="30"/>
          <w:vertAlign w:val="superscript"/>
        </w:rPr>
        <w:t>[12,19]</w:t>
      </w:r>
      <w:r w:rsidR="005A3044">
        <w:rPr>
          <w:rFonts w:ascii="Book Antiqua" w:eastAsia="Book Antiqua" w:hAnsi="Book Antiqua" w:cs="Book Antiqua"/>
          <w:color w:val="000000"/>
        </w:rPr>
        <w:t xml:space="preserve">. This metal is a cofactor for two significant enzymes: urease and hydrogenase. Both of them have a role in gastric infection, contributing, respectively, to </w:t>
      </w:r>
      <w:r>
        <w:rPr>
          <w:rFonts w:ascii="Book Antiqua" w:eastAsia="Book Antiqua" w:hAnsi="Book Antiqua" w:cs="Book Antiqua"/>
          <w:color w:val="000000"/>
        </w:rPr>
        <w:t xml:space="preserve">bacterial </w:t>
      </w:r>
      <w:r w:rsidR="005A3044">
        <w:rPr>
          <w:rFonts w:ascii="Book Antiqua" w:eastAsia="Book Antiqua" w:hAnsi="Book Antiqua" w:cs="Book Antiqua"/>
          <w:color w:val="000000"/>
        </w:rPr>
        <w:t>colonization and metabolism signaling cascade to produce energy</w:t>
      </w:r>
      <w:r w:rsidR="00C869F0">
        <w:rPr>
          <w:rFonts w:ascii="Book Antiqua" w:eastAsia="Book Antiqua" w:hAnsi="Book Antiqua" w:cs="Book Antiqua"/>
          <w:color w:val="000000"/>
          <w:szCs w:val="30"/>
          <w:vertAlign w:val="superscript"/>
        </w:rPr>
        <w:t>[20,</w:t>
      </w:r>
      <w:r w:rsidR="005A3044">
        <w:rPr>
          <w:rFonts w:ascii="Book Antiqua" w:eastAsia="Book Antiqua" w:hAnsi="Book Antiqua" w:cs="Book Antiqua"/>
          <w:color w:val="000000"/>
          <w:szCs w:val="30"/>
          <w:vertAlign w:val="superscript"/>
        </w:rPr>
        <w:t>21]</w:t>
      </w:r>
      <w:r w:rsidR="005A3044">
        <w:rPr>
          <w:rFonts w:ascii="Book Antiqua" w:eastAsia="Book Antiqua" w:hAnsi="Book Antiqua" w:cs="Book Antiqua"/>
          <w:color w:val="000000"/>
        </w:rPr>
        <w:t>.</w:t>
      </w:r>
    </w:p>
    <w:p w14:paraId="3A51B14D" w14:textId="24790E8A" w:rsidR="00A77B3E" w:rsidRDefault="005A3044" w:rsidP="00C869F0">
      <w:pPr>
        <w:spacing w:line="360" w:lineRule="auto"/>
        <w:ind w:firstLineChars="100" w:firstLine="240"/>
        <w:jc w:val="both"/>
      </w:pPr>
      <w:r>
        <w:rPr>
          <w:rFonts w:ascii="Book Antiqua" w:eastAsia="Book Antiqua" w:hAnsi="Book Antiqua" w:cs="Book Antiqua"/>
          <w:color w:val="000000"/>
        </w:rPr>
        <w:t xml:space="preserve">Adherence and outer membrane gastric cell receptors are also relevant in bacterial pathogenesis. The blood group antigen binding adhesin (BabA) is the best-studied molecule of </w:t>
      </w:r>
      <w:r>
        <w:rPr>
          <w:rFonts w:ascii="Book Antiqua" w:eastAsia="Book Antiqua" w:hAnsi="Book Antiqua" w:cs="Book Antiqua"/>
          <w:i/>
          <w:iCs/>
          <w:color w:val="000000"/>
        </w:rPr>
        <w:t>H. pylori</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This protein sequence affects acid sensitivity and plays a critical role in bacteri</w:t>
      </w:r>
      <w:r w:rsidR="003351BB">
        <w:rPr>
          <w:rFonts w:ascii="Book Antiqua" w:eastAsia="Book Antiqua" w:hAnsi="Book Antiqua" w:cs="Book Antiqua"/>
          <w:color w:val="000000"/>
        </w:rPr>
        <w:t>al</w:t>
      </w:r>
      <w:r>
        <w:rPr>
          <w:rFonts w:ascii="Book Antiqua" w:eastAsia="Book Antiqua" w:hAnsi="Book Antiqua" w:cs="Book Antiqua"/>
          <w:color w:val="000000"/>
        </w:rPr>
        <w:t xml:space="preserve"> acid adaptation during infection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3351BB">
        <w:rPr>
          <w:rFonts w:ascii="Book Antiqua" w:eastAsia="Book Antiqua" w:hAnsi="Book Antiqua" w:cs="Book Antiqua"/>
          <w:color w:val="000000"/>
        </w:rPr>
        <w:t>P</w:t>
      </w:r>
      <w:r>
        <w:rPr>
          <w:rFonts w:ascii="Book Antiqua" w:eastAsia="Book Antiqua" w:hAnsi="Book Antiqua" w:cs="Book Antiqua"/>
          <w:color w:val="000000"/>
        </w:rPr>
        <w:t>athogens with high BabA expression levels have increased virulence, leading to duodenal cancer and gastric adenocarcinoma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sidR="003351BB">
        <w:rPr>
          <w:rFonts w:ascii="Book Antiqua" w:eastAsia="Book Antiqua" w:hAnsi="Book Antiqua" w:cs="Book Antiqua"/>
          <w:color w:val="000000"/>
        </w:rPr>
        <w:t>A</w:t>
      </w:r>
      <w:r>
        <w:rPr>
          <w:rFonts w:ascii="Book Antiqua" w:eastAsia="Book Antiqua" w:hAnsi="Book Antiqua" w:cs="Book Antiqua"/>
          <w:color w:val="000000"/>
        </w:rPr>
        <w:t xml:space="preserve">nother adhesin </w:t>
      </w:r>
      <w:r w:rsidR="003351BB">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described: HopQ. This molecule binds to </w:t>
      </w:r>
      <w:r w:rsidR="00C869F0">
        <w:rPr>
          <w:rFonts w:ascii="Book Antiqua" w:eastAsia="Book Antiqua" w:hAnsi="Book Antiqua" w:cs="Book Antiqua"/>
          <w:color w:val="000000"/>
        </w:rPr>
        <w:t xml:space="preserve">cell adhesion molecules related to the carcinoembryonic antigen </w:t>
      </w:r>
      <w:r>
        <w:rPr>
          <w:rFonts w:ascii="Book Antiqua" w:eastAsia="Book Antiqua" w:hAnsi="Book Antiqua" w:cs="Book Antiqua"/>
          <w:color w:val="000000"/>
        </w:rPr>
        <w:t>(</w:t>
      </w:r>
      <w:r w:rsidR="00C869F0">
        <w:rPr>
          <w:rFonts w:ascii="Book Antiqua" w:eastAsia="Book Antiqua" w:hAnsi="Book Antiqua" w:cs="Book Antiqua"/>
          <w:color w:val="000000"/>
        </w:rPr>
        <w:t>carcinoembryonic antigen-related cell adhesion molecules</w:t>
      </w:r>
      <w:r w:rsidR="00C869F0">
        <w:rPr>
          <w:rFonts w:ascii="Book Antiqua" w:hAnsi="Book Antiqua" w:cs="Book Antiqua" w:hint="eastAsia"/>
          <w:color w:val="000000"/>
          <w:lang w:eastAsia="zh-CN"/>
        </w:rPr>
        <w:t>,</w:t>
      </w:r>
      <w:r w:rsidR="00C869F0">
        <w:rPr>
          <w:rFonts w:ascii="Book Antiqua" w:eastAsia="Book Antiqua" w:hAnsi="Book Antiqua" w:cs="Book Antiqua"/>
          <w:color w:val="000000"/>
        </w:rPr>
        <w:t xml:space="preserve"> CEACAMs</w:t>
      </w:r>
      <w:r>
        <w:rPr>
          <w:rFonts w:ascii="Book Antiqua" w:eastAsia="Book Antiqua" w:hAnsi="Book Antiqua" w:cs="Book Antiqua"/>
          <w:color w:val="000000"/>
        </w:rPr>
        <w:t xml:space="preserve">) 1, 3, 5 and 6, promoting cell signaling guided by this interaction, allowing the translocation of the oncoprotein CagA, the most important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virulence factor, and rising proinflammatory mediators in the infected cell</w:t>
      </w:r>
      <w:r w:rsidR="003351BB">
        <w:rPr>
          <w:rFonts w:ascii="Book Antiqua" w:eastAsia="Book Antiqua" w:hAnsi="Book Antiqua" w:cs="Book Antiqua"/>
          <w:color w:val="000000"/>
        </w:rPr>
        <w:t>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6B0BBAB3" w14:textId="2E8B05D5" w:rsidR="00A77B3E" w:rsidRDefault="005A3044" w:rsidP="00C869F0">
      <w:pPr>
        <w:spacing w:line="360" w:lineRule="auto"/>
        <w:ind w:firstLineChars="100" w:firstLine="240"/>
        <w:jc w:val="both"/>
      </w:pPr>
      <w:r>
        <w:rPr>
          <w:rFonts w:ascii="Book Antiqua" w:eastAsia="Book Antiqua" w:hAnsi="Book Antiqua" w:cs="Book Antiqua"/>
          <w:color w:val="000000"/>
        </w:rPr>
        <w:t xml:space="preserve">Additionally, besides CagA, a wide range of virulence factors like </w:t>
      </w:r>
      <w:r w:rsidR="0071477F">
        <w:rPr>
          <w:rFonts w:ascii="Book Antiqua" w:eastAsia="Book Antiqua" w:hAnsi="Book Antiqua" w:cs="Book Antiqua"/>
          <w:color w:val="000000"/>
        </w:rPr>
        <w:t xml:space="preserve">vacuolating </w:t>
      </w:r>
      <w:r>
        <w:rPr>
          <w:rFonts w:ascii="Book Antiqua" w:eastAsia="Book Antiqua" w:hAnsi="Book Antiqua" w:cs="Book Antiqua"/>
          <w:color w:val="000000"/>
        </w:rPr>
        <w:t xml:space="preserve">cytotoxin A (VacA), DupA and OipA have been reported as determinant molecules for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pathogenicity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VacA, whose gene is found in most bacterial strains, promotes the formation of acidic vacuoles in gastric epithelial cells and modulate the immune response, leading to an immune tolerance and enduring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due to its role </w:t>
      </w:r>
      <w:r w:rsidR="0071477F">
        <w:rPr>
          <w:rFonts w:ascii="Book Antiqua" w:eastAsia="Book Antiqua" w:hAnsi="Book Antiqua" w:cs="Book Antiqua"/>
          <w:color w:val="000000"/>
        </w:rPr>
        <w:t xml:space="preserve">in the activity of </w:t>
      </w:r>
      <w:r>
        <w:rPr>
          <w:rFonts w:ascii="Book Antiqua" w:eastAsia="Book Antiqua" w:hAnsi="Book Antiqua" w:cs="Book Antiqua"/>
          <w:color w:val="000000"/>
        </w:rPr>
        <w:t>T</w:t>
      </w:r>
      <w:r w:rsidR="0071477F">
        <w:rPr>
          <w:rFonts w:ascii="Book Antiqua" w:eastAsia="Book Antiqua" w:hAnsi="Book Antiqua" w:cs="Book Antiqua"/>
          <w:color w:val="000000"/>
        </w:rPr>
        <w:t xml:space="preserve"> </w:t>
      </w:r>
      <w:r>
        <w:rPr>
          <w:rFonts w:ascii="Book Antiqua" w:eastAsia="Book Antiqua" w:hAnsi="Book Antiqua" w:cs="Book Antiqua"/>
          <w:color w:val="000000"/>
        </w:rPr>
        <w:t xml:space="preserve">cells and antigen-presenting cells </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These VacA functions can lead to gastritis and duodenal ulcer and gastric cancer development. </w:t>
      </w:r>
      <w:r w:rsidR="0071477F">
        <w:rPr>
          <w:rFonts w:ascii="Book Antiqua" w:eastAsia="Book Antiqua" w:hAnsi="Book Antiqua" w:cs="Book Antiqua"/>
          <w:color w:val="000000"/>
        </w:rPr>
        <w:t>The</w:t>
      </w:r>
      <w:r>
        <w:rPr>
          <w:rFonts w:ascii="Book Antiqua" w:eastAsia="Book Antiqua" w:hAnsi="Book Antiqua" w:cs="Book Antiqua"/>
          <w:color w:val="000000"/>
        </w:rPr>
        <w:t xml:space="preserve"> bacterial protein DupA provides acid resistance to the pathogen, and seems to cooperate with the production of </w:t>
      </w:r>
      <w:bookmarkStart w:id="0" w:name="_Hlk58003126"/>
      <w:r w:rsidR="00C869F0" w:rsidRPr="003F43AD">
        <w:rPr>
          <w:rFonts w:ascii="Book Antiqua" w:eastAsia="Book Antiqua" w:hAnsi="Book Antiqua" w:cs="Book Antiqua"/>
          <w:color w:val="000000"/>
        </w:rPr>
        <w:t>interleukin</w:t>
      </w:r>
      <w:bookmarkEnd w:id="0"/>
      <w:r w:rsidR="00C869F0">
        <w:rPr>
          <w:rFonts w:ascii="Book Antiqua" w:eastAsia="Book Antiqua" w:hAnsi="Book Antiqua" w:cs="Book Antiqua"/>
          <w:color w:val="000000"/>
        </w:rPr>
        <w:t xml:space="preserve"> </w:t>
      </w:r>
      <w:r w:rsidR="00C869F0">
        <w:rPr>
          <w:rFonts w:ascii="Book Antiqua" w:hAnsi="Book Antiqua" w:cs="Book Antiqua" w:hint="eastAsia"/>
          <w:color w:val="000000"/>
          <w:lang w:eastAsia="zh-CN"/>
        </w:rPr>
        <w:t>(</w:t>
      </w:r>
      <w:r>
        <w:rPr>
          <w:rFonts w:ascii="Book Antiqua" w:eastAsia="Book Antiqua" w:hAnsi="Book Antiqua" w:cs="Book Antiqua"/>
          <w:color w:val="000000"/>
        </w:rPr>
        <w:t>IL</w:t>
      </w:r>
      <w:r w:rsidR="00C869F0">
        <w:rPr>
          <w:rFonts w:ascii="Book Antiqua" w:hAnsi="Book Antiqua" w:cs="Book Antiqua" w:hint="eastAsia"/>
          <w:color w:val="000000"/>
          <w:lang w:eastAsia="zh-CN"/>
        </w:rPr>
        <w:t>)</w:t>
      </w:r>
      <w:r>
        <w:rPr>
          <w:rFonts w:ascii="Book Antiqua" w:eastAsia="Book Antiqua" w:hAnsi="Book Antiqua" w:cs="Book Antiqua"/>
          <w:color w:val="000000"/>
        </w:rPr>
        <w:t>-8, enhancing its levels in the gastric mucosa</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outer membrane protein OipA contributes to the adhesion and activation of IL-8 production, increasing inflammation.  OipA </w:t>
      </w:r>
      <w:r w:rsidR="0071477F">
        <w:rPr>
          <w:rFonts w:ascii="Book Antiqua" w:eastAsia="Book Antiqua" w:hAnsi="Book Antiqua" w:cs="Book Antiqua"/>
          <w:color w:val="000000"/>
        </w:rPr>
        <w:t>is</w:t>
      </w:r>
      <w:r>
        <w:rPr>
          <w:rFonts w:ascii="Book Antiqua" w:eastAsia="Book Antiqua" w:hAnsi="Book Antiqua" w:cs="Book Antiqua"/>
          <w:color w:val="000000"/>
        </w:rPr>
        <w:t xml:space="preserve"> a significant virulence factor on the infection outcome, resulting in increased development of gastric cancer and peptic ulcers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3C065C2A" w14:textId="44FB49F5" w:rsidR="00A77B3E" w:rsidRPr="00C869F0" w:rsidRDefault="005A3044" w:rsidP="00C869F0">
      <w:pPr>
        <w:spacing w:line="360" w:lineRule="auto"/>
        <w:ind w:firstLineChars="100" w:firstLine="240"/>
        <w:jc w:val="both"/>
        <w:rPr>
          <w:lang w:eastAsia="zh-CN"/>
        </w:rPr>
      </w:pP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xml:space="preserve"> infection produces complex host immune responses, through diverse immune mechanisms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During the first contact with the bacteria, a wide range of antigens like </w:t>
      </w:r>
      <w:r>
        <w:rPr>
          <w:rFonts w:ascii="Book Antiqua" w:eastAsia="Book Antiqua" w:hAnsi="Book Antiqua" w:cs="Book Antiqua"/>
          <w:color w:val="000000"/>
        </w:rPr>
        <w:lastRenderedPageBreak/>
        <w:t xml:space="preserve">lipoteichoic acid and other lipoproteins bind to stomach cell receptors, known as </w:t>
      </w:r>
      <w:r w:rsidR="00044691">
        <w:rPr>
          <w:rFonts w:ascii="Book Antiqua" w:eastAsia="Book Antiqua" w:hAnsi="Book Antiqua" w:cs="Book Antiqua"/>
          <w:color w:val="000000"/>
        </w:rPr>
        <w:t>Toll</w:t>
      </w:r>
      <w:r>
        <w:rPr>
          <w:rFonts w:ascii="Book Antiqua" w:eastAsia="Book Antiqua" w:hAnsi="Book Antiqua" w:cs="Book Antiqua"/>
          <w:color w:val="000000"/>
        </w:rPr>
        <w:t>-like receptors (TLRs)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After this interaction, NF-</w:t>
      </w:r>
      <w:r w:rsidR="00044691">
        <w:rPr>
          <w:rFonts w:ascii="Book Antiqua" w:eastAsia="Book Antiqua" w:hAnsi="Book Antiqua" w:cs="Book Antiqua"/>
          <w:color w:val="000000"/>
        </w:rPr>
        <w:sym w:font="Symbol" w:char="F06B"/>
      </w:r>
      <w:r>
        <w:rPr>
          <w:rFonts w:ascii="Book Antiqua" w:eastAsia="Book Antiqua" w:hAnsi="Book Antiqua" w:cs="Book Antiqua"/>
          <w:color w:val="000000"/>
        </w:rPr>
        <w:t>B and c-</w:t>
      </w:r>
      <w:r w:rsidR="00044691">
        <w:rPr>
          <w:rFonts w:ascii="Book Antiqua" w:eastAsia="Book Antiqua" w:hAnsi="Book Antiqua" w:cs="Book Antiqua"/>
          <w:color w:val="000000"/>
        </w:rPr>
        <w:t xml:space="preserve">Jun </w:t>
      </w:r>
      <w:r>
        <w:rPr>
          <w:rFonts w:ascii="Book Antiqua" w:eastAsia="Book Antiqua" w:hAnsi="Book Antiqua" w:cs="Book Antiqua"/>
          <w:color w:val="000000"/>
        </w:rPr>
        <w:t xml:space="preserve">N-terminal kinase activation takes place, </w:t>
      </w:r>
      <w:commentRangeStart w:id="1"/>
      <w:r>
        <w:rPr>
          <w:rFonts w:ascii="Book Antiqua" w:eastAsia="Book Antiqua" w:hAnsi="Book Antiqua" w:cs="Book Antiqua"/>
          <w:color w:val="000000"/>
        </w:rPr>
        <w:t>among the proinflammatory cytokine release as signaling pathways</w:t>
      </w:r>
      <w:commentRangeEnd w:id="1"/>
      <w:r w:rsidR="00044691">
        <w:rPr>
          <w:rStyle w:val="a3"/>
        </w:rPr>
        <w:commentReference w:id="1"/>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sidR="00044691">
        <w:rPr>
          <w:rFonts w:ascii="Book Antiqua" w:eastAsia="Book Antiqua" w:hAnsi="Book Antiqua" w:cs="Book Antiqua"/>
          <w:color w:val="000000"/>
        </w:rPr>
        <w:t>N</w:t>
      </w:r>
      <w:r>
        <w:rPr>
          <w:rFonts w:ascii="Book Antiqua" w:eastAsia="Book Antiqua" w:hAnsi="Book Antiqua" w:cs="Book Antiqua"/>
          <w:color w:val="000000"/>
        </w:rPr>
        <w:t>eutrophils and mononuclear cells infiltrate the gastric surface, producing nitric oxide and reactive oxygen species (ROS), and recruiting CD4</w:t>
      </w:r>
      <w:r w:rsidRPr="0040115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CD8</w:t>
      </w:r>
      <w:r w:rsidRPr="0040115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Finally, a Th1-polarized response occurs, with enhanced levels of IFN-γ, IL-1β, Il-6, IL-7, IL-8, IL-10 and IL-18</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w:t>
      </w:r>
    </w:p>
    <w:p w14:paraId="5B0A89E7" w14:textId="00E418F2" w:rsidR="00A77B3E" w:rsidRDefault="00405673" w:rsidP="00C869F0">
      <w:pPr>
        <w:spacing w:line="360" w:lineRule="auto"/>
        <w:ind w:firstLineChars="100" w:firstLine="240"/>
        <w:jc w:val="both"/>
      </w:pPr>
      <w:r>
        <w:rPr>
          <w:rFonts w:ascii="Book Antiqua" w:eastAsia="Book Antiqua" w:hAnsi="Book Antiqua" w:cs="Book Antiqua"/>
          <w:color w:val="000000"/>
        </w:rPr>
        <w:t>A</w:t>
      </w:r>
      <w:r w:rsidR="005A3044">
        <w:rPr>
          <w:rFonts w:ascii="Book Antiqua" w:eastAsia="Book Antiqua" w:hAnsi="Book Antiqua" w:cs="Book Antiqua"/>
          <w:color w:val="000000"/>
        </w:rPr>
        <w:t xml:space="preserve"> correlation has been shown between Th17 cells, a proinflammatory subset of CD4</w:t>
      </w:r>
      <w:r>
        <w:rPr>
          <w:rFonts w:ascii="Book Antiqua" w:eastAsia="Book Antiqua" w:hAnsi="Book Antiqua" w:cs="Book Antiqua"/>
          <w:color w:val="000000"/>
          <w:vertAlign w:val="superscript"/>
        </w:rPr>
        <w:t>+</w:t>
      </w:r>
      <w:r w:rsidR="005A3044">
        <w:rPr>
          <w:rFonts w:ascii="Book Antiqua" w:eastAsia="Book Antiqua" w:hAnsi="Book Antiqua" w:cs="Book Antiqua"/>
          <w:color w:val="000000"/>
        </w:rPr>
        <w:t xml:space="preserve"> T cells, and their affiliated cytokines (IL-17A, IL-17F, IL-21, IL-22 and IL-26) in persistent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-mediated gastric inflammation and the subsequent gastric cancer development</w:t>
      </w:r>
      <w:r w:rsidR="005A3044">
        <w:rPr>
          <w:rFonts w:ascii="Book Antiqua" w:eastAsia="Book Antiqua" w:hAnsi="Book Antiqua" w:cs="Book Antiqua"/>
          <w:color w:val="000000"/>
          <w:szCs w:val="30"/>
          <w:vertAlign w:val="superscript"/>
        </w:rPr>
        <w:t>[36,37]</w:t>
      </w:r>
      <w:r w:rsidR="005A3044">
        <w:rPr>
          <w:rFonts w:ascii="Book Antiqua" w:eastAsia="Book Antiqua" w:hAnsi="Book Antiqua" w:cs="Book Antiqua"/>
          <w:color w:val="000000"/>
        </w:rPr>
        <w:t>. We have demonstrated in a previous study that an IL-17 T</w:t>
      </w:r>
      <w:r>
        <w:rPr>
          <w:rFonts w:ascii="Book Antiqua" w:eastAsia="Book Antiqua" w:hAnsi="Book Antiqua" w:cs="Book Antiqua"/>
          <w:color w:val="000000"/>
        </w:rPr>
        <w:t>-cell</w:t>
      </w:r>
      <w:r w:rsidR="005A3044">
        <w:rPr>
          <w:rFonts w:ascii="Book Antiqua" w:eastAsia="Book Antiqua" w:hAnsi="Book Antiqua" w:cs="Book Antiqua"/>
          <w:color w:val="000000"/>
        </w:rPr>
        <w:t xml:space="preserve"> response predominates in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-associated gastritis in adults, whereas, in children, there is predominance of a </w:t>
      </w:r>
      <w:r>
        <w:rPr>
          <w:rFonts w:ascii="Book Antiqua" w:eastAsia="Book Antiqua" w:hAnsi="Book Antiqua" w:cs="Book Antiqua"/>
          <w:color w:val="000000"/>
        </w:rPr>
        <w:t>T regulatory (</w:t>
      </w:r>
      <w:r w:rsidR="005A3044">
        <w:rPr>
          <w:rFonts w:ascii="Book Antiqua" w:eastAsia="Book Antiqua" w:hAnsi="Book Antiqua" w:cs="Book Antiqua"/>
          <w:color w:val="000000"/>
        </w:rPr>
        <w:t>Treg</w:t>
      </w:r>
      <w:r>
        <w:rPr>
          <w:rFonts w:ascii="Book Antiqua" w:eastAsia="Book Antiqua" w:hAnsi="Book Antiqua" w:cs="Book Antiqua"/>
          <w:color w:val="000000"/>
        </w:rPr>
        <w:t>) cell</w:t>
      </w:r>
      <w:r w:rsidR="005A3044">
        <w:rPr>
          <w:rFonts w:ascii="Book Antiqua" w:eastAsia="Book Antiqua" w:hAnsi="Book Antiqua" w:cs="Book Antiqua"/>
          <w:color w:val="000000"/>
        </w:rPr>
        <w:t xml:space="preserve"> response. IL-17A is known to play an important role in the recruitment and activation of polymorphonuclear cells that are vital for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clearance. Treg and Th17 cells are mutually controlled. Therefore, these findings could explain the higher susceptibility of children to the infection and bacterial persistence</w:t>
      </w:r>
      <w:r w:rsidR="005A3044">
        <w:rPr>
          <w:rFonts w:ascii="Book Antiqua" w:eastAsia="Book Antiqua" w:hAnsi="Book Antiqua" w:cs="Book Antiqua"/>
          <w:color w:val="000000"/>
          <w:szCs w:val="30"/>
          <w:vertAlign w:val="superscript"/>
        </w:rPr>
        <w:t>[38]</w:t>
      </w:r>
      <w:r w:rsidR="005A3044">
        <w:rPr>
          <w:rFonts w:ascii="Book Antiqua" w:eastAsia="Book Antiqua" w:hAnsi="Book Antiqua" w:cs="Book Antiqua"/>
          <w:color w:val="000000"/>
        </w:rPr>
        <w:t>.</w:t>
      </w:r>
    </w:p>
    <w:p w14:paraId="3E594A2B" w14:textId="074AF787" w:rsidR="00A77B3E" w:rsidRDefault="005A3044" w:rsidP="00C869F0">
      <w:pPr>
        <w:spacing w:line="360" w:lineRule="auto"/>
        <w:ind w:firstLineChars="100" w:firstLine="240"/>
        <w:jc w:val="both"/>
      </w:pPr>
      <w:r>
        <w:rPr>
          <w:rFonts w:ascii="Book Antiqua" w:eastAsia="Book Antiqua" w:hAnsi="Book Antiqua" w:cs="Book Antiqua"/>
          <w:color w:val="000000"/>
        </w:rPr>
        <w:t xml:space="preserve">IL-27 expression differs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-related diseases. Accordingly, we have shown that there is a high expression of IL-27 in the gastric mucosa and serum of </w:t>
      </w:r>
      <w:r>
        <w:rPr>
          <w:rFonts w:ascii="Book Antiqua" w:eastAsia="Book Antiqua" w:hAnsi="Book Antiqua" w:cs="Book Antiqua"/>
          <w:i/>
          <w:iCs/>
          <w:color w:val="000000"/>
        </w:rPr>
        <w:t>H. pylori</w:t>
      </w:r>
      <w:r>
        <w:rPr>
          <w:rFonts w:ascii="Book Antiqua" w:eastAsia="Book Antiqua" w:hAnsi="Book Antiqua" w:cs="Book Antiqua"/>
          <w:color w:val="000000"/>
        </w:rPr>
        <w:t>-positive duodenal ulcer patients. In contrast, IL-27 is absent in the gastric mucosa and serum of patients with gastric cancer. Consistent with the immunosuppressive role of IL</w:t>
      </w:r>
      <w:r w:rsidR="00C869F0">
        <w:rPr>
          <w:rFonts w:ascii="Book Antiqua" w:hAnsi="Book Antiqua" w:cs="Book Antiqua" w:hint="eastAsia"/>
          <w:color w:val="000000"/>
          <w:lang w:eastAsia="zh-CN"/>
        </w:rPr>
        <w:t>-</w:t>
      </w:r>
      <w:r>
        <w:rPr>
          <w:rFonts w:ascii="Book Antiqua" w:eastAsia="Book Antiqua" w:hAnsi="Book Antiqua" w:cs="Book Antiqua"/>
          <w:color w:val="000000"/>
        </w:rPr>
        <w:t>27 in Th17 cell</w:t>
      </w:r>
      <w:r w:rsidR="00405673">
        <w:rPr>
          <w:rFonts w:ascii="Book Antiqua" w:eastAsia="Book Antiqua" w:hAnsi="Book Antiqua" w:cs="Book Antiqua"/>
          <w:color w:val="000000"/>
        </w:rPr>
        <w:t>s</w:t>
      </w:r>
      <w:r>
        <w:rPr>
          <w:rFonts w:ascii="Book Antiqua" w:eastAsia="Book Antiqua" w:hAnsi="Book Antiqua" w:cs="Book Antiqua"/>
          <w:color w:val="000000"/>
        </w:rPr>
        <w:t xml:space="preserve"> and IL</w:t>
      </w:r>
      <w:r w:rsidR="00C869F0">
        <w:rPr>
          <w:rFonts w:ascii="Book Antiqua" w:hAnsi="Book Antiqua" w:cs="Book Antiqua" w:hint="eastAsia"/>
          <w:color w:val="000000"/>
          <w:lang w:eastAsia="zh-CN"/>
        </w:rPr>
        <w:t>-</w:t>
      </w:r>
      <w:r>
        <w:rPr>
          <w:rFonts w:ascii="Book Antiqua" w:eastAsia="Book Antiqua" w:hAnsi="Book Antiqua" w:cs="Book Antiqua"/>
          <w:color w:val="000000"/>
        </w:rPr>
        <w:t>6 expression, we observed that expression of Th17</w:t>
      </w:r>
      <w:r w:rsidR="00405673">
        <w:rPr>
          <w:rFonts w:ascii="Book Antiqua" w:eastAsia="Book Antiqua" w:hAnsi="Book Antiqua" w:cs="Book Antiqua"/>
          <w:color w:val="000000"/>
        </w:rPr>
        <w:t>-</w:t>
      </w:r>
      <w:r>
        <w:rPr>
          <w:rFonts w:ascii="Book Antiqua" w:eastAsia="Book Antiqua" w:hAnsi="Book Antiqua" w:cs="Book Antiqua"/>
          <w:color w:val="000000"/>
        </w:rPr>
        <w:t>cell</w:t>
      </w:r>
      <w:r w:rsidR="00C869F0">
        <w:rPr>
          <w:rFonts w:ascii="Book Antiqua" w:hAnsi="Book Antiqua" w:cs="Book Antiqua" w:hint="eastAsia"/>
          <w:color w:val="000000"/>
          <w:lang w:eastAsia="zh-CN"/>
        </w:rPr>
        <w:t>-</w:t>
      </w:r>
      <w:r>
        <w:rPr>
          <w:rFonts w:ascii="Book Antiqua" w:eastAsia="Book Antiqua" w:hAnsi="Book Antiqua" w:cs="Book Antiqua"/>
          <w:color w:val="000000"/>
        </w:rPr>
        <w:t>associated cytokines was lower in the patients with duodenal ulcer, which</w:t>
      </w:r>
      <w:r w:rsidR="00405673">
        <w:rPr>
          <w:rFonts w:ascii="Book Antiqua" w:eastAsia="Book Antiqua" w:hAnsi="Book Antiqua" w:cs="Book Antiqua"/>
          <w:color w:val="000000"/>
        </w:rPr>
        <w:t xml:space="preserve"> </w:t>
      </w:r>
      <w:r>
        <w:rPr>
          <w:rFonts w:ascii="Book Antiqua" w:eastAsia="Book Antiqua" w:hAnsi="Book Antiqua" w:cs="Book Antiqua"/>
          <w:color w:val="000000"/>
        </w:rPr>
        <w:t xml:space="preserve">secreted </w:t>
      </w:r>
      <w:r w:rsidR="00405673">
        <w:rPr>
          <w:rFonts w:ascii="Book Antiqua" w:eastAsia="Book Antiqua" w:hAnsi="Book Antiqua" w:cs="Book Antiqua"/>
          <w:color w:val="000000"/>
        </w:rPr>
        <w:t xml:space="preserve">a </w:t>
      </w:r>
      <w:r>
        <w:rPr>
          <w:rFonts w:ascii="Book Antiqua" w:eastAsia="Book Antiqua" w:hAnsi="Book Antiqua" w:cs="Book Antiqua"/>
          <w:color w:val="000000"/>
        </w:rPr>
        <w:t xml:space="preserve">large concentration of proinflammatory Th1 representative cytokines. </w:t>
      </w:r>
      <w:r w:rsidR="00405673">
        <w:rPr>
          <w:rFonts w:ascii="Book Antiqua" w:eastAsia="Book Antiqua" w:hAnsi="Book Antiqua" w:cs="Book Antiqua"/>
          <w:color w:val="000000"/>
        </w:rPr>
        <w:t>W</w:t>
      </w:r>
      <w:r>
        <w:rPr>
          <w:rFonts w:ascii="Book Antiqua" w:eastAsia="Book Antiqua" w:hAnsi="Book Antiqua" w:cs="Book Antiqua"/>
          <w:color w:val="000000"/>
        </w:rPr>
        <w:t>e demonstrated that there is high levels of IL</w:t>
      </w:r>
      <w:r w:rsidR="00C869F0">
        <w:rPr>
          <w:rFonts w:ascii="Book Antiqua" w:hAnsi="Book Antiqua" w:cs="Book Antiqua" w:hint="eastAsia"/>
          <w:color w:val="000000"/>
          <w:lang w:eastAsia="zh-CN"/>
        </w:rPr>
        <w:t>-</w:t>
      </w:r>
      <w:r>
        <w:rPr>
          <w:rFonts w:ascii="Book Antiqua" w:eastAsia="Book Antiqua" w:hAnsi="Book Antiqua" w:cs="Book Antiqua"/>
          <w:color w:val="000000"/>
        </w:rPr>
        <w:t>1β, IL</w:t>
      </w:r>
      <w:r w:rsidR="00C869F0">
        <w:rPr>
          <w:rFonts w:ascii="Book Antiqua" w:hAnsi="Book Antiqua" w:cs="Book Antiqua" w:hint="eastAsia"/>
          <w:color w:val="000000"/>
          <w:lang w:eastAsia="zh-CN"/>
        </w:rPr>
        <w:t>-</w:t>
      </w:r>
      <w:r>
        <w:rPr>
          <w:rFonts w:ascii="Book Antiqua" w:eastAsia="Book Antiqua" w:hAnsi="Book Antiqua" w:cs="Book Antiqua"/>
          <w:color w:val="000000"/>
        </w:rPr>
        <w:t>6, IL</w:t>
      </w:r>
      <w:r w:rsidR="00C869F0">
        <w:rPr>
          <w:rFonts w:ascii="Book Antiqua" w:hAnsi="Book Antiqua" w:cs="Book Antiqua" w:hint="eastAsia"/>
          <w:color w:val="000000"/>
          <w:lang w:eastAsia="zh-CN"/>
        </w:rPr>
        <w:t>-</w:t>
      </w:r>
      <w:r>
        <w:rPr>
          <w:rFonts w:ascii="Book Antiqua" w:eastAsia="Book Antiqua" w:hAnsi="Book Antiqua" w:cs="Book Antiqua"/>
          <w:color w:val="000000"/>
        </w:rPr>
        <w:t>17A, IL</w:t>
      </w:r>
      <w:r w:rsidR="00C869F0">
        <w:rPr>
          <w:rFonts w:ascii="Book Antiqua" w:hAnsi="Book Antiqua" w:cs="Book Antiqua" w:hint="eastAsia"/>
          <w:color w:val="000000"/>
          <w:lang w:eastAsia="zh-CN"/>
        </w:rPr>
        <w:t>-</w:t>
      </w:r>
      <w:r>
        <w:rPr>
          <w:rFonts w:ascii="Book Antiqua" w:eastAsia="Book Antiqua" w:hAnsi="Book Antiqua" w:cs="Book Antiqua"/>
          <w:color w:val="000000"/>
        </w:rPr>
        <w:t xml:space="preserve">23, and </w:t>
      </w:r>
      <w:r w:rsidR="00C869F0">
        <w:rPr>
          <w:rFonts w:ascii="Book Antiqua" w:hAnsi="Book Antiqua" w:cs="Book Antiqua" w:hint="eastAsia"/>
          <w:color w:val="000000"/>
          <w:lang w:eastAsia="zh-CN"/>
        </w:rPr>
        <w:t>t</w:t>
      </w:r>
      <w:r w:rsidR="00C869F0" w:rsidRPr="003532B7">
        <w:rPr>
          <w:rFonts w:ascii="Book Antiqua" w:eastAsia="Book Antiqua" w:hAnsi="Book Antiqua" w:cs="Book Antiqua"/>
          <w:color w:val="000000"/>
        </w:rPr>
        <w:t>ransforming growth factor</w:t>
      </w:r>
      <w:r w:rsidR="00C869F0">
        <w:rPr>
          <w:rFonts w:ascii="Book Antiqua" w:hAnsi="Book Antiqua" w:cs="Book Antiqua" w:hint="eastAsia"/>
          <w:color w:val="000000"/>
          <w:lang w:eastAsia="zh-CN"/>
        </w:rPr>
        <w:t>-</w:t>
      </w:r>
      <w:r>
        <w:rPr>
          <w:rFonts w:ascii="Book Antiqua" w:eastAsia="Book Antiqua" w:hAnsi="Book Antiqua" w:cs="Book Antiqua"/>
          <w:color w:val="000000"/>
        </w:rPr>
        <w:t>β, involved in IL</w:t>
      </w:r>
      <w:r w:rsidR="00C869F0">
        <w:rPr>
          <w:rFonts w:ascii="Book Antiqua" w:hAnsi="Book Antiqua" w:cs="Book Antiqua" w:hint="eastAsia"/>
          <w:color w:val="000000"/>
          <w:lang w:eastAsia="zh-CN"/>
        </w:rPr>
        <w:t>-</w:t>
      </w:r>
      <w:r>
        <w:rPr>
          <w:rFonts w:ascii="Book Antiqua" w:eastAsia="Book Antiqua" w:hAnsi="Book Antiqua" w:cs="Book Antiqua"/>
          <w:color w:val="000000"/>
        </w:rPr>
        <w:t xml:space="preserve">17A expression, on the gastric mucosa and in the serum of gastric cancer patients. Therefore, IL-27 may be involved in the development of different patterns of </w:t>
      </w:r>
      <w:r>
        <w:rPr>
          <w:rFonts w:ascii="Book Antiqua" w:eastAsia="Book Antiqua" w:hAnsi="Book Antiqua" w:cs="Book Antiqua"/>
          <w:i/>
          <w:iCs/>
          <w:color w:val="000000"/>
        </w:rPr>
        <w:t>H</w:t>
      </w:r>
      <w:r w:rsidR="00405673">
        <w:rPr>
          <w:rFonts w:ascii="Book Antiqua" w:eastAsia="Book Antiqua" w:hAnsi="Book Antiqua" w:cs="Book Antiqua"/>
          <w:i/>
          <w:iCs/>
          <w:color w:val="000000"/>
        </w:rPr>
        <w:t>.</w:t>
      </w:r>
      <w:r>
        <w:rPr>
          <w:rFonts w:ascii="Book Antiqua" w:eastAsia="Book Antiqua" w:hAnsi="Book Antiqua" w:cs="Book Antiqua"/>
          <w:i/>
          <w:iCs/>
          <w:color w:val="000000"/>
        </w:rPr>
        <w:t xml:space="preserve"> pylori</w:t>
      </w:r>
      <w:r>
        <w:rPr>
          <w:rFonts w:ascii="Book Antiqua" w:eastAsia="Book Antiqua" w:hAnsi="Book Antiqua" w:cs="Book Antiqua"/>
          <w:color w:val="000000"/>
        </w:rPr>
        <w:t xml:space="preserve">-induced gastritis and its progression. </w:t>
      </w:r>
      <w:r w:rsidR="00405673">
        <w:rPr>
          <w:rFonts w:ascii="Book Antiqua" w:eastAsia="Book Antiqua" w:hAnsi="Book Antiqua" w:cs="Book Antiqua"/>
          <w:color w:val="000000"/>
        </w:rPr>
        <w:t>T</w:t>
      </w:r>
      <w:r>
        <w:rPr>
          <w:rFonts w:ascii="Book Antiqua" w:eastAsia="Book Antiqua" w:hAnsi="Book Antiqua" w:cs="Book Antiqua"/>
          <w:color w:val="000000"/>
        </w:rPr>
        <w:t>aking into account that IL-27 has evident antitumor activity, our results point to a possible therapeutic use of IL-27 as an anticancer agent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027F3901" w14:textId="44146D8F" w:rsidR="00A77B3E" w:rsidRPr="00C869F0" w:rsidRDefault="005A3044" w:rsidP="00C869F0">
      <w:pPr>
        <w:spacing w:line="360" w:lineRule="auto"/>
        <w:ind w:firstLineChars="100" w:firstLine="240"/>
        <w:jc w:val="both"/>
        <w:rPr>
          <w:lang w:eastAsia="zh-CN"/>
        </w:rPr>
      </w:pPr>
      <w:r w:rsidRPr="00C869F0">
        <w:rPr>
          <w:rFonts w:ascii="Book Antiqua" w:eastAsia="Book Antiqua" w:hAnsi="Book Antiqua" w:cs="Book Antiqua"/>
          <w:color w:val="000000"/>
        </w:rPr>
        <w:lastRenderedPageBreak/>
        <w:t xml:space="preserve">Recently, the role of the interaction between </w:t>
      </w:r>
      <w:r w:rsidRPr="00C869F0">
        <w:rPr>
          <w:rFonts w:ascii="Book Antiqua" w:eastAsia="Book Antiqua" w:hAnsi="Book Antiqua" w:cs="Book Antiqua"/>
          <w:i/>
          <w:color w:val="000000"/>
        </w:rPr>
        <w:t>H. pylori</w:t>
      </w:r>
      <w:r w:rsidRPr="00C869F0">
        <w:rPr>
          <w:rFonts w:ascii="Book Antiqua" w:eastAsia="Book Antiqua" w:hAnsi="Book Antiqua" w:cs="Book Antiqua"/>
          <w:color w:val="000000"/>
        </w:rPr>
        <w:t xml:space="preserve"> infection and the gastrointestinal microbiome in gastric carcinogenesis has also been investigated. In this regard, researchers explored the diversity and composition of the gastric microbiome at different stages of disease, including normal gastric mucosa, chronic gastritis, atrophic gastritis, intestinal metaplasia, and gastric cancer</w:t>
      </w:r>
      <w:r w:rsidRPr="00C869F0">
        <w:rPr>
          <w:rFonts w:ascii="Book Antiqua" w:eastAsia="Book Antiqua" w:hAnsi="Book Antiqua" w:cs="Book Antiqua"/>
          <w:color w:val="000000"/>
          <w:vertAlign w:val="superscript"/>
        </w:rPr>
        <w:t>[40]</w:t>
      </w:r>
      <w:r w:rsidRPr="00C869F0">
        <w:rPr>
          <w:rFonts w:ascii="Book Antiqua" w:eastAsia="Book Antiqua" w:hAnsi="Book Antiqua" w:cs="Book Antiqua"/>
          <w:color w:val="000000"/>
        </w:rPr>
        <w:t xml:space="preserve">. A recent meta-analysis indicated that </w:t>
      </w:r>
      <w:r w:rsidRPr="00C869F0">
        <w:rPr>
          <w:rFonts w:ascii="Book Antiqua" w:eastAsia="Book Antiqua" w:hAnsi="Book Antiqua" w:cs="Book Antiqua"/>
          <w:i/>
          <w:color w:val="000000"/>
        </w:rPr>
        <w:t>H. pylori</w:t>
      </w:r>
      <w:r w:rsidRPr="00C869F0">
        <w:rPr>
          <w:rFonts w:ascii="Book Antiqua" w:eastAsia="Book Antiqua" w:hAnsi="Book Antiqua" w:cs="Book Antiqua"/>
          <w:color w:val="000000"/>
        </w:rPr>
        <w:t xml:space="preserve">-positive gastric samples exhibit </w:t>
      </w:r>
      <w:commentRangeStart w:id="2"/>
      <w:r w:rsidRPr="00C869F0">
        <w:rPr>
          <w:rFonts w:ascii="Book Antiqua" w:eastAsia="Book Antiqua" w:hAnsi="Book Antiqua" w:cs="Book Antiqua"/>
          <w:color w:val="000000"/>
        </w:rPr>
        <w:t>reduced microbial diversity, altered microbial community, composition, and bacterial interactions</w:t>
      </w:r>
      <w:commentRangeEnd w:id="2"/>
      <w:r w:rsidR="00405673">
        <w:rPr>
          <w:rStyle w:val="a3"/>
        </w:rPr>
        <w:commentReference w:id="2"/>
      </w:r>
      <w:r w:rsidRPr="00C869F0">
        <w:rPr>
          <w:rFonts w:ascii="Book Antiqua" w:eastAsia="Book Antiqua" w:hAnsi="Book Antiqua" w:cs="Book Antiqua"/>
          <w:color w:val="000000"/>
        </w:rPr>
        <w:t xml:space="preserve">. </w:t>
      </w:r>
      <w:r w:rsidR="00405673">
        <w:rPr>
          <w:rFonts w:ascii="Book Antiqua" w:eastAsia="Book Antiqua" w:hAnsi="Book Antiqua" w:cs="Book Antiqua"/>
          <w:color w:val="000000"/>
        </w:rPr>
        <w:t>An</w:t>
      </w:r>
      <w:r w:rsidRPr="00C869F0">
        <w:rPr>
          <w:rFonts w:ascii="Book Antiqua" w:eastAsia="Book Antiqua" w:hAnsi="Book Antiqua" w:cs="Book Antiqua"/>
          <w:color w:val="000000"/>
        </w:rPr>
        <w:t xml:space="preserve"> increased abundance of opportunistic pathogens (</w:t>
      </w:r>
      <w:r w:rsidRPr="00C869F0">
        <w:rPr>
          <w:rFonts w:ascii="Book Antiqua" w:eastAsia="Book Antiqua" w:hAnsi="Book Antiqua" w:cs="Book Antiqua"/>
          <w:i/>
          <w:color w:val="000000"/>
        </w:rPr>
        <w:t>e.g.</w:t>
      </w:r>
      <w:r w:rsidRPr="00C869F0">
        <w:rPr>
          <w:rFonts w:ascii="Book Antiqua" w:eastAsia="Book Antiqua" w:hAnsi="Book Antiqua" w:cs="Book Antiqua"/>
          <w:color w:val="000000"/>
        </w:rPr>
        <w:t xml:space="preserve">, </w:t>
      </w:r>
      <w:r w:rsidRPr="0021545F">
        <w:rPr>
          <w:rFonts w:ascii="Book Antiqua" w:eastAsia="Book Antiqua" w:hAnsi="Book Antiqua" w:cs="Book Antiqua"/>
          <w:i/>
          <w:color w:val="000000"/>
        </w:rPr>
        <w:t>Veillonella</w:t>
      </w:r>
      <w:r w:rsidRPr="00C869F0">
        <w:rPr>
          <w:rFonts w:ascii="Book Antiqua" w:eastAsia="Book Antiqua" w:hAnsi="Book Antiqua" w:cs="Book Antiqua"/>
          <w:color w:val="000000"/>
        </w:rPr>
        <w:t xml:space="preserve"> and </w:t>
      </w:r>
      <w:r w:rsidRPr="0021545F">
        <w:rPr>
          <w:rFonts w:ascii="Book Antiqua" w:eastAsia="Book Antiqua" w:hAnsi="Book Antiqua" w:cs="Book Antiqua"/>
          <w:i/>
          <w:color w:val="000000"/>
        </w:rPr>
        <w:t>Parvimonas</w:t>
      </w:r>
      <w:r w:rsidRPr="00C869F0">
        <w:rPr>
          <w:rFonts w:ascii="Book Antiqua" w:eastAsia="Book Antiqua" w:hAnsi="Book Antiqua" w:cs="Book Antiqua"/>
          <w:color w:val="000000"/>
        </w:rPr>
        <w:t>) was observed concomitantly with a decrease in putative probiotics (</w:t>
      </w:r>
      <w:r w:rsidRPr="00C869F0">
        <w:rPr>
          <w:rFonts w:ascii="Book Antiqua" w:eastAsia="Book Antiqua" w:hAnsi="Book Antiqua" w:cs="Book Antiqua"/>
          <w:i/>
          <w:color w:val="000000"/>
        </w:rPr>
        <w:t>e.g.</w:t>
      </w:r>
      <w:r w:rsidRPr="00C869F0">
        <w:rPr>
          <w:rFonts w:ascii="Book Antiqua" w:eastAsia="Book Antiqua" w:hAnsi="Book Antiqua" w:cs="Book Antiqua"/>
          <w:color w:val="000000"/>
        </w:rPr>
        <w:t xml:space="preserve">, </w:t>
      </w:r>
      <w:r w:rsidRPr="0021545F">
        <w:rPr>
          <w:rFonts w:ascii="Book Antiqua" w:eastAsia="Book Antiqua" w:hAnsi="Book Antiqua" w:cs="Book Antiqua"/>
          <w:i/>
          <w:color w:val="000000"/>
        </w:rPr>
        <w:t>Bifidobacterium</w:t>
      </w:r>
      <w:r w:rsidRPr="00C869F0">
        <w:rPr>
          <w:rFonts w:ascii="Book Antiqua" w:eastAsia="Book Antiqua" w:hAnsi="Book Antiqua" w:cs="Book Antiqua"/>
          <w:color w:val="000000"/>
        </w:rPr>
        <w:t>) throughout the stages of disease progression</w:t>
      </w:r>
      <w:r w:rsidRPr="00C869F0">
        <w:rPr>
          <w:rFonts w:ascii="Book Antiqua" w:eastAsia="Book Antiqua" w:hAnsi="Book Antiqua" w:cs="Book Antiqua"/>
          <w:color w:val="000000"/>
          <w:vertAlign w:val="superscript"/>
        </w:rPr>
        <w:t>[41]</w:t>
      </w:r>
      <w:r w:rsidRPr="00C869F0">
        <w:rPr>
          <w:rFonts w:ascii="Book Antiqua" w:eastAsia="Book Antiqua" w:hAnsi="Book Antiqua" w:cs="Book Antiqua"/>
          <w:color w:val="000000"/>
        </w:rPr>
        <w:t xml:space="preserve">. </w:t>
      </w:r>
      <w:r w:rsidR="00405673">
        <w:rPr>
          <w:rFonts w:ascii="Book Antiqua" w:eastAsia="Book Antiqua" w:hAnsi="Book Antiqua" w:cs="Book Antiqua"/>
          <w:color w:val="000000"/>
        </w:rPr>
        <w:t>A</w:t>
      </w:r>
      <w:r w:rsidRPr="00C869F0">
        <w:rPr>
          <w:rFonts w:ascii="Book Antiqua" w:eastAsia="Book Antiqua" w:hAnsi="Book Antiqua" w:cs="Book Antiqua"/>
          <w:color w:val="000000"/>
        </w:rPr>
        <w:t xml:space="preserve">nother study has suggested that successful eradication of </w:t>
      </w:r>
      <w:r w:rsidRPr="00C869F0">
        <w:rPr>
          <w:rFonts w:ascii="Book Antiqua" w:eastAsia="Book Antiqua" w:hAnsi="Book Antiqua" w:cs="Book Antiqua"/>
          <w:i/>
          <w:color w:val="000000"/>
        </w:rPr>
        <w:t>H. pylori</w:t>
      </w:r>
      <w:r w:rsidRPr="00C869F0">
        <w:rPr>
          <w:rFonts w:ascii="Book Antiqua" w:eastAsia="Book Antiqua" w:hAnsi="Book Antiqua" w:cs="Book Antiqua"/>
          <w:color w:val="000000"/>
        </w:rPr>
        <w:t xml:space="preserve"> could reverse the tendency </w:t>
      </w:r>
      <w:r w:rsidR="00405673">
        <w:rPr>
          <w:rFonts w:ascii="Book Antiqua" w:eastAsia="Book Antiqua" w:hAnsi="Book Antiqua" w:cs="Book Antiqua"/>
          <w:color w:val="000000"/>
        </w:rPr>
        <w:t>towards</w:t>
      </w:r>
      <w:r w:rsidR="00405673" w:rsidRPr="00C869F0">
        <w:rPr>
          <w:rFonts w:ascii="Book Antiqua" w:eastAsia="Book Antiqua" w:hAnsi="Book Antiqua" w:cs="Book Antiqua"/>
          <w:color w:val="000000"/>
        </w:rPr>
        <w:t xml:space="preserve"> </w:t>
      </w:r>
      <w:r w:rsidRPr="00C869F0">
        <w:rPr>
          <w:rFonts w:ascii="Book Antiqua" w:eastAsia="Book Antiqua" w:hAnsi="Book Antiqua" w:cs="Book Antiqua"/>
          <w:color w:val="000000"/>
        </w:rPr>
        <w:t>gastric microbiota dysbiosis and show beneficial effects on the gastric microbiota</w:t>
      </w:r>
      <w:r w:rsidRPr="00C869F0">
        <w:rPr>
          <w:rFonts w:ascii="Book Antiqua" w:eastAsia="Book Antiqua" w:hAnsi="Book Antiqua" w:cs="Book Antiqua"/>
          <w:color w:val="000000"/>
          <w:vertAlign w:val="superscript"/>
        </w:rPr>
        <w:t>[42]</w:t>
      </w:r>
      <w:r w:rsidRPr="00C869F0">
        <w:rPr>
          <w:rFonts w:ascii="Book Antiqua" w:eastAsia="Book Antiqua" w:hAnsi="Book Antiqua" w:cs="Book Antiqua"/>
          <w:color w:val="000000"/>
        </w:rPr>
        <w:t xml:space="preserve">. The next step in this field </w:t>
      </w:r>
      <w:r w:rsidR="00405673">
        <w:rPr>
          <w:rFonts w:ascii="Book Antiqua" w:eastAsia="Book Antiqua" w:hAnsi="Book Antiqua" w:cs="Book Antiqua"/>
          <w:color w:val="000000"/>
        </w:rPr>
        <w:t>c</w:t>
      </w:r>
      <w:r w:rsidR="00405673" w:rsidRPr="00C869F0">
        <w:rPr>
          <w:rFonts w:ascii="Book Antiqua" w:eastAsia="Book Antiqua" w:hAnsi="Book Antiqua" w:cs="Book Antiqua"/>
          <w:color w:val="000000"/>
        </w:rPr>
        <w:t xml:space="preserve">ould </w:t>
      </w:r>
      <w:r w:rsidRPr="00C869F0">
        <w:rPr>
          <w:rFonts w:ascii="Book Antiqua" w:eastAsia="Book Antiqua" w:hAnsi="Book Antiqua" w:cs="Book Antiqua"/>
          <w:color w:val="000000"/>
        </w:rPr>
        <w:t xml:space="preserve">be to conduct a prospective, multicenter, crosscultural study to validate these results and explore the mechanisms underlying the </w:t>
      </w:r>
      <w:r w:rsidRPr="00C869F0">
        <w:rPr>
          <w:rFonts w:ascii="Book Antiqua" w:eastAsia="Book Antiqua" w:hAnsi="Book Antiqua" w:cs="Book Antiqua"/>
          <w:i/>
          <w:color w:val="000000"/>
        </w:rPr>
        <w:t>H. pylori</w:t>
      </w:r>
      <w:r w:rsidR="00405673">
        <w:rPr>
          <w:rFonts w:ascii="Book Antiqua" w:eastAsia="Book Antiqua" w:hAnsi="Book Antiqua" w:cs="Book Antiqua"/>
          <w:color w:val="000000"/>
        </w:rPr>
        <w:t>–</w:t>
      </w:r>
      <w:r w:rsidRPr="00C869F0">
        <w:rPr>
          <w:rFonts w:ascii="Book Antiqua" w:eastAsia="Book Antiqua" w:hAnsi="Book Antiqua" w:cs="Book Antiqua"/>
          <w:color w:val="000000"/>
        </w:rPr>
        <w:t>gastric microbiota interaction and its role in gastric cancer development</w:t>
      </w:r>
      <w:r w:rsidRPr="00C869F0">
        <w:rPr>
          <w:rFonts w:ascii="Book Antiqua" w:eastAsia="Book Antiqua" w:hAnsi="Book Antiqua" w:cs="Book Antiqua"/>
          <w:color w:val="000000"/>
          <w:vertAlign w:val="superscript"/>
        </w:rPr>
        <w:t>[43]</w:t>
      </w:r>
      <w:r w:rsidRPr="00C869F0">
        <w:rPr>
          <w:rFonts w:ascii="Book Antiqua" w:eastAsia="Book Antiqua" w:hAnsi="Book Antiqua" w:cs="Book Antiqua"/>
          <w:color w:val="000000"/>
        </w:rPr>
        <w:t>.</w:t>
      </w:r>
    </w:p>
    <w:p w14:paraId="65BA859F" w14:textId="77777777" w:rsidR="00A77B3E" w:rsidRDefault="00A77B3E">
      <w:pPr>
        <w:spacing w:line="360" w:lineRule="auto"/>
        <w:jc w:val="both"/>
      </w:pPr>
    </w:p>
    <w:p w14:paraId="3FA50FB0" w14:textId="77777777" w:rsidR="00A77B3E" w:rsidRDefault="005A3044">
      <w:pPr>
        <w:spacing w:line="360" w:lineRule="auto"/>
        <w:jc w:val="both"/>
      </w:pPr>
      <w:r>
        <w:rPr>
          <w:rFonts w:ascii="Book Antiqua" w:eastAsia="Book Antiqua" w:hAnsi="Book Antiqua" w:cs="Book Antiqua"/>
          <w:b/>
          <w:bCs/>
          <w:caps/>
          <w:color w:val="000000"/>
          <w:u w:val="single"/>
        </w:rPr>
        <w:t xml:space="preserve">CagA </w:t>
      </w:r>
      <w:bookmarkStart w:id="3" w:name="_Hlk61967700"/>
      <w:r w:rsidR="00C869F0" w:rsidRPr="00C869F0">
        <w:rPr>
          <w:rFonts w:ascii="Book Antiqua" w:eastAsia="Book Antiqua" w:hAnsi="Book Antiqua" w:cs="Book Antiqua"/>
          <w:b/>
          <w:bCs/>
          <w:color w:val="000000"/>
          <w:u w:val="single"/>
        </w:rPr>
        <w:t>—</w:t>
      </w:r>
      <w:bookmarkEnd w:id="3"/>
      <w:r>
        <w:rPr>
          <w:rFonts w:ascii="Book Antiqua" w:eastAsia="Book Antiqua" w:hAnsi="Book Antiqua" w:cs="Book Antiqua"/>
          <w:b/>
          <w:bCs/>
          <w:caps/>
          <w:color w:val="000000"/>
          <w:u w:val="single"/>
        </w:rPr>
        <w:t xml:space="preserve"> </w:t>
      </w:r>
      <w:r>
        <w:rPr>
          <w:rFonts w:ascii="Book Antiqua" w:eastAsia="Book Antiqua" w:hAnsi="Book Antiqua" w:cs="Book Antiqua"/>
          <w:b/>
          <w:bCs/>
          <w:i/>
          <w:iCs/>
          <w:caps/>
          <w:color w:val="000000"/>
          <w:u w:val="single"/>
        </w:rPr>
        <w:t>H</w:t>
      </w:r>
      <w:r w:rsidR="003B2867">
        <w:rPr>
          <w:rFonts w:ascii="Book Antiqua" w:hAnsi="Book Antiqua" w:cs="Book Antiqua" w:hint="eastAsia"/>
          <w:b/>
          <w:bCs/>
          <w:i/>
          <w:iCs/>
          <w:caps/>
          <w:color w:val="000000"/>
          <w:u w:val="single"/>
          <w:lang w:eastAsia="zh-CN"/>
        </w:rPr>
        <w:t>.</w:t>
      </w:r>
      <w:r>
        <w:rPr>
          <w:rFonts w:ascii="Book Antiqua" w:eastAsia="Book Antiqua" w:hAnsi="Book Antiqua" w:cs="Book Antiqua"/>
          <w:b/>
          <w:bCs/>
          <w:i/>
          <w:iCs/>
          <w:caps/>
          <w:color w:val="000000"/>
          <w:u w:val="single"/>
        </w:rPr>
        <w:t xml:space="preserve"> Pylori</w:t>
      </w:r>
      <w:r>
        <w:rPr>
          <w:rFonts w:ascii="Book Antiqua" w:eastAsia="Book Antiqua" w:hAnsi="Book Antiqua" w:cs="Book Antiqua"/>
          <w:b/>
          <w:bCs/>
          <w:caps/>
          <w:color w:val="000000"/>
          <w:u w:val="single"/>
        </w:rPr>
        <w:t xml:space="preserve"> TRANSLOCATED ONCOPROTEIN</w:t>
      </w:r>
    </w:p>
    <w:p w14:paraId="3A57A522" w14:textId="5C857381" w:rsidR="00A77B3E" w:rsidRPr="00C869F0" w:rsidRDefault="005A3044">
      <w:pPr>
        <w:spacing w:line="360" w:lineRule="auto"/>
        <w:jc w:val="both"/>
        <w:rPr>
          <w:lang w:eastAsia="zh-CN"/>
        </w:rPr>
      </w:pPr>
      <w:r>
        <w:rPr>
          <w:rFonts w:ascii="Book Antiqua" w:eastAsia="Book Antiqua" w:hAnsi="Book Antiqua" w:cs="Book Antiqua"/>
          <w:color w:val="000000"/>
        </w:rPr>
        <w:t>CagA is a translocated effector protein that induces morphofunctional modifications in gastric epithelial cells and inflammatory responses, whose balance allows successful colonization of the acidic stomach environment</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The CagA gene is located in the </w:t>
      </w:r>
      <w:r>
        <w:rPr>
          <w:rFonts w:ascii="Book Antiqua" w:eastAsia="Book Antiqua" w:hAnsi="Book Antiqua" w:cs="Book Antiqua"/>
          <w:i/>
          <w:iCs/>
          <w:color w:val="000000"/>
        </w:rPr>
        <w:t>cag</w:t>
      </w:r>
      <w:r w:rsidRPr="00401150">
        <w:rPr>
          <w:rFonts w:ascii="Book Antiqua" w:eastAsia="Book Antiqua" w:hAnsi="Book Antiqua" w:cs="Book Antiqua"/>
          <w:color w:val="000000"/>
        </w:rPr>
        <w:t>PAI</w:t>
      </w:r>
      <w:r w:rsidR="00405673">
        <w:rPr>
          <w:rFonts w:ascii="Book Antiqua" w:eastAsia="Book Antiqua" w:hAnsi="Book Antiqua" w:cs="Book Antiqua"/>
          <w:color w:val="000000"/>
        </w:rPr>
        <w:t xml:space="preserve">; </w:t>
      </w:r>
      <w:r>
        <w:rPr>
          <w:rFonts w:ascii="Book Antiqua" w:eastAsia="Book Antiqua" w:hAnsi="Book Antiqua" w:cs="Book Antiqua"/>
          <w:color w:val="000000"/>
        </w:rPr>
        <w:t>a 40</w:t>
      </w:r>
      <w:r w:rsidR="00405673">
        <w:rPr>
          <w:rFonts w:ascii="Book Antiqua" w:eastAsia="Book Antiqua" w:hAnsi="Book Antiqua" w:cs="Book Antiqua"/>
          <w:color w:val="000000"/>
        </w:rPr>
        <w:t>-k</w:t>
      </w:r>
      <w:r>
        <w:rPr>
          <w:rFonts w:ascii="Book Antiqua" w:eastAsia="Book Antiqua" w:hAnsi="Book Antiqua" w:cs="Book Antiqua"/>
          <w:color w:val="000000"/>
        </w:rPr>
        <w:t xml:space="preserve">b DNA fragment that contains about 31 genes and confers virulence to </w:t>
      </w:r>
      <w:r w:rsidR="00405673">
        <w:rPr>
          <w:rFonts w:ascii="Book Antiqua" w:eastAsia="Book Antiqua" w:hAnsi="Book Antiqua" w:cs="Book Antiqua"/>
          <w:color w:val="000000"/>
        </w:rPr>
        <w:t xml:space="preserve">some </w:t>
      </w:r>
      <w:r>
        <w:rPr>
          <w:rFonts w:ascii="Book Antiqua" w:eastAsia="Book Antiqua" w:hAnsi="Book Antiqua" w:cs="Book Antiqua"/>
          <w:color w:val="000000"/>
        </w:rPr>
        <w:t xml:space="preserve">strains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Some genes of the island encode proteins that form a </w:t>
      </w:r>
      <w:r w:rsidR="003B2867">
        <w:rPr>
          <w:rFonts w:ascii="Book Antiqua" w:eastAsia="Book Antiqua" w:hAnsi="Book Antiqua" w:cs="Book Antiqua"/>
          <w:color w:val="000000"/>
        </w:rPr>
        <w:t>T4SS</w:t>
      </w:r>
      <w:r>
        <w:rPr>
          <w:rFonts w:ascii="Book Antiqua" w:eastAsia="Book Antiqua" w:hAnsi="Book Antiqua" w:cs="Book Antiqua"/>
          <w:color w:val="000000"/>
        </w:rPr>
        <w:t>, which is responsible for the translocation of CagA into the cytoplasm of gastric epithelial cells through interaction of bacterial and host cell components</w:t>
      </w:r>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The oncoprotein has a molecular weight of 128</w:t>
      </w:r>
      <w:r w:rsidR="00405673">
        <w:rPr>
          <w:rFonts w:ascii="Book Antiqua" w:eastAsia="Book Antiqua" w:hAnsi="Book Antiqua" w:cs="Book Antiqua"/>
          <w:color w:val="000000"/>
        </w:rPr>
        <w:t>–</w:t>
      </w:r>
      <w:r>
        <w:rPr>
          <w:rFonts w:ascii="Book Antiqua" w:eastAsia="Book Antiqua" w:hAnsi="Book Antiqua" w:cs="Book Antiqua"/>
          <w:color w:val="000000"/>
        </w:rPr>
        <w:t>145 kDa and its tertiary structure is characterized by a structured N-terminal region, split into Domain</w:t>
      </w:r>
      <w:r w:rsidR="00405673">
        <w:rPr>
          <w:rFonts w:ascii="Book Antiqua" w:eastAsia="Book Antiqua" w:hAnsi="Book Antiqua" w:cs="Book Antiqua"/>
          <w:color w:val="000000"/>
        </w:rPr>
        <w:t>s</w:t>
      </w:r>
      <w:r>
        <w:rPr>
          <w:rFonts w:ascii="Book Antiqua" w:eastAsia="Book Antiqua" w:hAnsi="Book Antiqua" w:cs="Book Antiqua"/>
          <w:color w:val="000000"/>
        </w:rPr>
        <w:t xml:space="preserve"> </w:t>
      </w:r>
      <w:r w:rsidR="00405673">
        <w:rPr>
          <w:rFonts w:ascii="Book Antiqua" w:eastAsia="Book Antiqua" w:hAnsi="Book Antiqua" w:cs="Book Antiqua"/>
          <w:color w:val="000000"/>
        </w:rPr>
        <w:t>I–</w:t>
      </w:r>
      <w:r>
        <w:rPr>
          <w:rFonts w:ascii="Book Antiqua" w:eastAsia="Book Antiqua" w:hAnsi="Book Antiqua" w:cs="Book Antiqua"/>
          <w:color w:val="000000"/>
        </w:rPr>
        <w:t>III and an unstructured C-terminal tail</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4F66ED28" w14:textId="408FBBA3" w:rsidR="00A77B3E" w:rsidRPr="00ED24AA" w:rsidRDefault="00405673" w:rsidP="00C869F0">
      <w:pPr>
        <w:spacing w:line="360" w:lineRule="auto"/>
        <w:ind w:firstLineChars="100" w:firstLine="240"/>
        <w:jc w:val="both"/>
        <w:rPr>
          <w:lang w:eastAsia="zh-CN"/>
        </w:rPr>
      </w:pPr>
      <w:r>
        <w:rPr>
          <w:rFonts w:ascii="Book Antiqua" w:eastAsia="Book Antiqua" w:hAnsi="Book Antiqua" w:cs="Book Antiqua"/>
          <w:color w:val="000000"/>
        </w:rPr>
        <w:t>I</w:t>
      </w:r>
      <w:r w:rsidR="005A3044">
        <w:rPr>
          <w:rFonts w:ascii="Book Antiqua" w:eastAsia="Book Antiqua" w:hAnsi="Book Antiqua" w:cs="Book Antiqua"/>
          <w:color w:val="000000"/>
        </w:rPr>
        <w:t xml:space="preserve">njection of CagA depends on the recognition of its N-terminal and C-terminal </w:t>
      </w:r>
      <w:r>
        <w:rPr>
          <w:rFonts w:ascii="Book Antiqua" w:eastAsia="Book Antiqua" w:hAnsi="Book Antiqua" w:cs="Book Antiqua"/>
          <w:color w:val="000000"/>
        </w:rPr>
        <w:t xml:space="preserve">portions </w:t>
      </w:r>
      <w:r w:rsidR="005A3044">
        <w:rPr>
          <w:rFonts w:ascii="Book Antiqua" w:eastAsia="Book Antiqua" w:hAnsi="Book Antiqua" w:cs="Book Antiqua"/>
          <w:color w:val="000000"/>
        </w:rPr>
        <w:t>by T4SS, which can occur simultaneously or not</w:t>
      </w:r>
      <w:r w:rsidR="005A3044">
        <w:rPr>
          <w:rFonts w:ascii="Book Antiqua" w:eastAsia="Book Antiqua" w:hAnsi="Book Antiqua" w:cs="Book Antiqua"/>
          <w:color w:val="000000"/>
          <w:szCs w:val="30"/>
          <w:vertAlign w:val="superscript"/>
        </w:rPr>
        <w:t>[50]</w:t>
      </w:r>
      <w:r w:rsidR="005A3044">
        <w:rPr>
          <w:rFonts w:ascii="Book Antiqua" w:eastAsia="Book Antiqua" w:hAnsi="Book Antiqua" w:cs="Book Antiqua"/>
          <w:color w:val="000000"/>
        </w:rPr>
        <w:t xml:space="preserve">. However, several other mechanisms are also required for its inoculation. </w:t>
      </w:r>
      <w:r>
        <w:rPr>
          <w:rFonts w:ascii="Book Antiqua" w:eastAsia="Book Antiqua" w:hAnsi="Book Antiqua" w:cs="Book Antiqua"/>
          <w:color w:val="000000"/>
        </w:rPr>
        <w:t>We</w:t>
      </w:r>
      <w:r w:rsidR="005A3044">
        <w:rPr>
          <w:rFonts w:ascii="Book Antiqua" w:eastAsia="Book Antiqua" w:hAnsi="Book Antiqua" w:cs="Book Antiqua"/>
          <w:color w:val="000000"/>
        </w:rPr>
        <w:t xml:space="preserve"> highlight the binding between T4SS CagL and </w:t>
      </w:r>
      <w:r w:rsidR="005A3044">
        <w:rPr>
          <w:rFonts w:ascii="Book Antiqua" w:eastAsia="Book Antiqua" w:hAnsi="Book Antiqua" w:cs="Book Antiqua"/>
          <w:color w:val="000000"/>
        </w:rPr>
        <w:lastRenderedPageBreak/>
        <w:t>CagY to human β1-integrins</w:t>
      </w:r>
      <w:r w:rsidR="005A3044">
        <w:rPr>
          <w:rFonts w:ascii="Book Antiqua" w:eastAsia="Book Antiqua" w:hAnsi="Book Antiqua" w:cs="Book Antiqua"/>
          <w:color w:val="000000"/>
          <w:szCs w:val="30"/>
          <w:vertAlign w:val="superscript"/>
        </w:rPr>
        <w:t>[51,52]</w:t>
      </w:r>
      <w:r w:rsidR="005A3044">
        <w:rPr>
          <w:rFonts w:ascii="Book Antiqua" w:eastAsia="Book Antiqua" w:hAnsi="Book Antiqua" w:cs="Book Antiqua"/>
          <w:color w:val="000000"/>
        </w:rPr>
        <w:t xml:space="preserve">, along with the </w:t>
      </w:r>
      <w:r w:rsidR="00C869F0">
        <w:rPr>
          <w:rFonts w:ascii="Book Antiqua" w:eastAsia="Book Antiqua" w:hAnsi="Book Antiqua" w:cs="Book Antiqua"/>
          <w:color w:val="000000"/>
        </w:rPr>
        <w:t>CEACAMs</w:t>
      </w:r>
      <w:r w:rsidR="005A3044">
        <w:rPr>
          <w:rFonts w:ascii="Book Antiqua" w:eastAsia="Book Antiqua" w:hAnsi="Book Antiqua" w:cs="Book Antiqua"/>
          <w:color w:val="000000"/>
        </w:rPr>
        <w:t xml:space="preserve"> and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outer membrane protein Q (HopQ) interaction, that allow the translocation of CagA into the host cells</w:t>
      </w:r>
      <w:r w:rsidR="005A3044">
        <w:rPr>
          <w:rFonts w:ascii="Book Antiqua" w:eastAsia="Book Antiqua" w:hAnsi="Book Antiqua" w:cs="Book Antiqua"/>
          <w:color w:val="000000"/>
          <w:szCs w:val="30"/>
          <w:vertAlign w:val="superscript"/>
        </w:rPr>
        <w:t>[53]</w:t>
      </w:r>
      <w:r w:rsidR="005A3044">
        <w:rPr>
          <w:rFonts w:ascii="Book Antiqua" w:eastAsia="Book Antiqua" w:hAnsi="Book Antiqua" w:cs="Book Antiqua"/>
          <w:color w:val="000000"/>
        </w:rPr>
        <w:t xml:space="preserve">. A recent study noted that the instability of the relationship between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HopQ and mouse CEACAMs may explain why the pathogenesis of infection in the stomach of rodents infected with CagA positive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strains occurs differently from infection </w:t>
      </w:r>
      <w:r>
        <w:rPr>
          <w:rFonts w:ascii="Book Antiqua" w:eastAsia="Book Antiqua" w:hAnsi="Book Antiqua" w:cs="Book Antiqua"/>
          <w:color w:val="000000"/>
        </w:rPr>
        <w:t xml:space="preserve">by the same strain </w:t>
      </w:r>
      <w:r w:rsidR="005A3044">
        <w:rPr>
          <w:rFonts w:ascii="Book Antiqua" w:eastAsia="Book Antiqua" w:hAnsi="Book Antiqua" w:cs="Book Antiqua"/>
          <w:color w:val="000000"/>
        </w:rPr>
        <w:t xml:space="preserve">in humans. </w:t>
      </w:r>
      <w:r>
        <w:rPr>
          <w:rFonts w:ascii="Book Antiqua" w:eastAsia="Book Antiqua" w:hAnsi="Book Antiqua" w:cs="Book Antiqua"/>
          <w:color w:val="000000"/>
        </w:rPr>
        <w:t>The</w:t>
      </w:r>
      <w:r w:rsidR="005A3044">
        <w:rPr>
          <w:rFonts w:ascii="Book Antiqua" w:eastAsia="Book Antiqua" w:hAnsi="Book Antiqua" w:cs="Book Antiqua"/>
          <w:color w:val="000000"/>
        </w:rPr>
        <w:t xml:space="preserve"> authors also demonstrated that the presence of functional T4SS is associated with a time-dependent reduction in human CEACAM1 </w:t>
      </w:r>
      <w:r>
        <w:rPr>
          <w:rFonts w:ascii="Book Antiqua" w:eastAsia="Book Antiqua" w:hAnsi="Book Antiqua" w:cs="Book Antiqua"/>
          <w:color w:val="000000"/>
        </w:rPr>
        <w:t xml:space="preserve">levels </w:t>
      </w:r>
      <w:r w:rsidR="005A3044">
        <w:rPr>
          <w:rFonts w:ascii="Book Antiqua" w:eastAsia="Book Antiqua" w:hAnsi="Book Antiqua" w:cs="Book Antiqua"/>
          <w:color w:val="000000"/>
        </w:rPr>
        <w:t xml:space="preserve">after CagA-positive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infection</w:t>
      </w:r>
      <w:r w:rsidR="005A3044">
        <w:rPr>
          <w:rFonts w:ascii="Book Antiqua" w:eastAsia="Book Antiqua" w:hAnsi="Book Antiqua" w:cs="Book Antiqua"/>
          <w:color w:val="000000"/>
          <w:szCs w:val="30"/>
          <w:vertAlign w:val="superscript"/>
        </w:rPr>
        <w:t>[54]</w:t>
      </w:r>
      <w:r w:rsidR="005A3044">
        <w:rPr>
          <w:rFonts w:ascii="Book Antiqua" w:eastAsia="Book Antiqua" w:hAnsi="Book Antiqua" w:cs="Book Antiqua"/>
          <w:color w:val="000000"/>
        </w:rPr>
        <w:t>. However, it is still unclear whether the instability of the HopQ</w:t>
      </w:r>
      <w:r>
        <w:rPr>
          <w:rFonts w:ascii="Book Antiqua" w:eastAsia="Book Antiqua" w:hAnsi="Book Antiqua" w:cs="Book Antiqua"/>
          <w:color w:val="000000"/>
        </w:rPr>
        <w:t>–</w:t>
      </w:r>
      <w:r w:rsidR="005A3044">
        <w:rPr>
          <w:rFonts w:ascii="Book Antiqua" w:eastAsia="Book Antiqua" w:hAnsi="Book Antiqua" w:cs="Book Antiqua"/>
          <w:color w:val="000000"/>
        </w:rPr>
        <w:t xml:space="preserve">CEACAMs relationship favors the host or the bacterium, so more studies are needed to investigate the possibility of these interactions being beneficial in favor of the patient infected with </w:t>
      </w:r>
      <w:r w:rsidR="005A3044">
        <w:rPr>
          <w:rFonts w:ascii="Book Antiqua" w:eastAsia="Book Antiqua" w:hAnsi="Book Antiqua" w:cs="Book Antiqua"/>
          <w:i/>
          <w:iCs/>
          <w:color w:val="000000"/>
        </w:rPr>
        <w:t xml:space="preserve">H. pylori. </w:t>
      </w:r>
      <w:r w:rsidR="005A3044">
        <w:rPr>
          <w:rFonts w:ascii="Book Antiqua" w:eastAsia="Book Antiqua" w:hAnsi="Book Antiqua" w:cs="Book Antiqua"/>
          <w:color w:val="000000"/>
        </w:rPr>
        <w:t>BabA is apparently also capable of increasing T4SS activity</w:t>
      </w:r>
      <w:r w:rsidR="005A3044">
        <w:rPr>
          <w:rFonts w:ascii="Book Antiqua" w:eastAsia="Book Antiqua" w:hAnsi="Book Antiqua" w:cs="Book Antiqua"/>
          <w:color w:val="000000"/>
          <w:szCs w:val="30"/>
          <w:vertAlign w:val="superscript"/>
        </w:rPr>
        <w:t>[55]</w:t>
      </w:r>
      <w:r w:rsidR="005A3044">
        <w:rPr>
          <w:rFonts w:ascii="Book Antiqua" w:eastAsia="Book Antiqua" w:hAnsi="Book Antiqua" w:cs="Book Antiqua"/>
          <w:color w:val="000000"/>
        </w:rPr>
        <w:t>.</w:t>
      </w:r>
    </w:p>
    <w:p w14:paraId="3AA4EF46" w14:textId="0D6E4DF8" w:rsidR="00A77B3E" w:rsidRPr="00ED24AA" w:rsidRDefault="005A3044" w:rsidP="00ED24AA">
      <w:pPr>
        <w:spacing w:line="360" w:lineRule="auto"/>
        <w:ind w:firstLineChars="100" w:firstLine="240"/>
        <w:jc w:val="both"/>
        <w:rPr>
          <w:lang w:eastAsia="zh-CN"/>
        </w:rPr>
      </w:pPr>
      <w:r>
        <w:rPr>
          <w:rFonts w:ascii="Book Antiqua" w:eastAsia="Book Antiqua" w:hAnsi="Book Antiqua" w:cs="Book Antiqua"/>
          <w:color w:val="000000"/>
        </w:rPr>
        <w:t>CagA is known to possess multiple phosphorylation segments in its tertiary structure. The phosphorylation sites are denominated EPIYA sequences</w:t>
      </w:r>
      <w:r w:rsidR="00405673">
        <w:rPr>
          <w:rFonts w:ascii="Book Antiqua" w:eastAsia="Book Antiqua" w:hAnsi="Book Antiqua" w:cs="Book Antiqua"/>
          <w:color w:val="000000"/>
        </w:rPr>
        <w:t xml:space="preserve">; </w:t>
      </w:r>
      <w:r>
        <w:rPr>
          <w:rFonts w:ascii="Book Antiqua" w:eastAsia="Book Antiqua" w:hAnsi="Book Antiqua" w:cs="Book Antiqua"/>
          <w:color w:val="000000"/>
        </w:rPr>
        <w:t xml:space="preserve">regions consisting of five amino acids (Glu-Pro-Ile-Tyr-Ala) located in the C-terminal portion of the oncoprotein. Four different EPIYA segments </w:t>
      </w:r>
      <w:r w:rsidR="00405673">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described according to the different amino acid sequences surrounding each motif, designated EPIYA-A (32 amino acids), B (40 amino acids), C (34 amino acids) and D (42 amino acids). EPIYA-A and EPIYA-B motifs </w:t>
      </w:r>
      <w:r w:rsidR="00405673">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identified in almost all CagA-positive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followed by one, two, or three EPIYA-C sequences in </w:t>
      </w:r>
      <w:r w:rsidR="00405673">
        <w:rPr>
          <w:rFonts w:ascii="Book Antiqua" w:eastAsia="Book Antiqua" w:hAnsi="Book Antiqua" w:cs="Book Antiqua"/>
          <w:color w:val="000000"/>
        </w:rPr>
        <w:t xml:space="preserve">western </w:t>
      </w:r>
      <w:r>
        <w:rPr>
          <w:rFonts w:ascii="Book Antiqua" w:eastAsia="Book Antiqua" w:hAnsi="Book Antiqua" w:cs="Book Antiqua"/>
          <w:color w:val="000000"/>
        </w:rPr>
        <w:t>strains, or an EPIYA-D segment in East Asian strains</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Figure 1A summarizes the main structural domain differences between East Asian and </w:t>
      </w:r>
      <w:r w:rsidR="00405673">
        <w:rPr>
          <w:rFonts w:ascii="Book Antiqua" w:eastAsia="Book Antiqua" w:hAnsi="Book Antiqua" w:cs="Book Antiqua"/>
          <w:color w:val="000000"/>
        </w:rPr>
        <w:t xml:space="preserve">western </w:t>
      </w:r>
      <w:r>
        <w:rPr>
          <w:rFonts w:ascii="Book Antiqua" w:eastAsia="Book Antiqua" w:hAnsi="Book Antiqua" w:cs="Book Antiqua"/>
          <w:color w:val="000000"/>
        </w:rPr>
        <w:t>CagA.</w:t>
      </w:r>
    </w:p>
    <w:p w14:paraId="647C1ECE" w14:textId="77777777" w:rsidR="00A77B3E" w:rsidRPr="00ED24AA" w:rsidRDefault="005A3044" w:rsidP="00ED24AA">
      <w:pPr>
        <w:spacing w:line="360" w:lineRule="auto"/>
        <w:ind w:firstLineChars="100" w:firstLine="240"/>
        <w:jc w:val="both"/>
        <w:rPr>
          <w:lang w:eastAsia="zh-CN"/>
        </w:rPr>
      </w:pPr>
      <w:r>
        <w:rPr>
          <w:rFonts w:ascii="Book Antiqua" w:eastAsia="Book Antiqua" w:hAnsi="Book Antiqua" w:cs="Book Antiqua"/>
          <w:color w:val="000000"/>
        </w:rPr>
        <w:t>Once inside the gastric epithelial cells, the EPIYA segments are selectively tyrosine-phosphorylated by different kinases of the Src family (s-Src, Fyn, Lyn and Yes) or by Abl kinase of the host cells</w:t>
      </w:r>
      <w:r>
        <w:rPr>
          <w:rFonts w:ascii="Book Antiqua" w:eastAsia="Book Antiqua" w:hAnsi="Book Antiqua" w:cs="Book Antiqua"/>
          <w:color w:val="000000"/>
          <w:szCs w:val="30"/>
          <w:vertAlign w:val="superscript"/>
        </w:rPr>
        <w:t>[58</w:t>
      </w:r>
      <w:r w:rsidR="00ED24AA">
        <w:rPr>
          <w:rFonts w:ascii="Book Antiqua" w:hAnsi="Book Antiqua" w:cs="Book Antiqua" w:hint="eastAsia"/>
          <w:color w:val="000000"/>
          <w:szCs w:val="30"/>
          <w:vertAlign w:val="superscript"/>
          <w:lang w:eastAsia="zh-CN"/>
        </w:rPr>
        <w:t>-61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After the phosphorylation process, CagA moves to the cell membrane and acts as a promiscuous scaffold protein that simultaneously disturbs multiple signaling pathways, involved in the regulation of a large range of cellular processes, including proliferation, differentiation and apoptosis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08B69E87" w14:textId="77777777" w:rsidR="00A77B3E" w:rsidRDefault="005A3044" w:rsidP="00ED24AA">
      <w:pPr>
        <w:spacing w:line="360" w:lineRule="auto"/>
        <w:ind w:firstLineChars="100" w:firstLine="240"/>
        <w:jc w:val="both"/>
      </w:pPr>
      <w:r>
        <w:rPr>
          <w:rFonts w:ascii="Book Antiqua" w:eastAsia="Book Antiqua" w:hAnsi="Book Antiqua" w:cs="Book Antiqua"/>
          <w:color w:val="000000"/>
        </w:rPr>
        <w:t>In this sense, a better understanding of the molecular structure of CagA and the interactions promoted by CagA-positive</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strains to prevail in the host organism </w:t>
      </w:r>
      <w:r>
        <w:rPr>
          <w:rFonts w:ascii="Book Antiqua" w:eastAsia="Book Antiqua" w:hAnsi="Book Antiqua" w:cs="Book Antiqua"/>
          <w:color w:val="000000"/>
        </w:rPr>
        <w:lastRenderedPageBreak/>
        <w:t xml:space="preserve">may be essential in identifying variations in prognosis, disease severity, and mechanisms that may be beneficial to the host, according to infections by different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w:t>
      </w:r>
    </w:p>
    <w:p w14:paraId="60EC64C7" w14:textId="77777777" w:rsidR="00A77B3E" w:rsidRDefault="00A77B3E">
      <w:pPr>
        <w:spacing w:line="360" w:lineRule="auto"/>
        <w:jc w:val="both"/>
      </w:pPr>
    </w:p>
    <w:p w14:paraId="67E307EC" w14:textId="5BB1CBC7" w:rsidR="00A77B3E" w:rsidRPr="00BE6507" w:rsidRDefault="005A3044">
      <w:pPr>
        <w:spacing w:line="360" w:lineRule="auto"/>
        <w:jc w:val="both"/>
      </w:pPr>
      <w:r w:rsidRPr="007F0A7E">
        <w:rPr>
          <w:rFonts w:ascii="Book Antiqua" w:eastAsia="Book Antiqua" w:hAnsi="Book Antiqua" w:cs="Book Antiqua"/>
          <w:b/>
          <w:bCs/>
          <w:caps/>
          <w:color w:val="000000"/>
          <w:u w:val="single"/>
        </w:rPr>
        <w:t>ROLE OF C</w:t>
      </w:r>
      <w:r w:rsidR="00405673" w:rsidRPr="007F0A7E">
        <w:rPr>
          <w:rFonts w:ascii="Book Antiqua" w:eastAsia="Book Antiqua" w:hAnsi="Book Antiqua" w:cs="Book Antiqua"/>
          <w:b/>
          <w:bCs/>
          <w:color w:val="000000"/>
          <w:u w:val="single"/>
        </w:rPr>
        <w:t>ag</w:t>
      </w:r>
      <w:r w:rsidRPr="007F0A7E">
        <w:rPr>
          <w:rFonts w:ascii="Book Antiqua" w:eastAsia="Book Antiqua" w:hAnsi="Book Antiqua" w:cs="Book Antiqua"/>
          <w:b/>
          <w:bCs/>
          <w:caps/>
          <w:color w:val="000000"/>
          <w:u w:val="single"/>
        </w:rPr>
        <w:t>A IN GASTRIC CARCINOGENESIS</w:t>
      </w:r>
    </w:p>
    <w:p w14:paraId="0BB3DC94" w14:textId="09323F41" w:rsidR="00A77B3E" w:rsidRDefault="005A3044">
      <w:pPr>
        <w:spacing w:line="360" w:lineRule="auto"/>
        <w:jc w:val="both"/>
      </w:pPr>
      <w:r>
        <w:rPr>
          <w:rFonts w:ascii="Book Antiqua" w:eastAsia="Book Antiqua" w:hAnsi="Book Antiqua" w:cs="Book Antiqua"/>
          <w:color w:val="000000"/>
        </w:rPr>
        <w:t xml:space="preserve">The translocated effector protein CagA </w:t>
      </w:r>
      <w:r w:rsidR="00BE6507">
        <w:rPr>
          <w:rFonts w:ascii="Book Antiqua" w:eastAsia="Book Antiqua" w:hAnsi="Book Antiqua" w:cs="Book Antiqua"/>
          <w:color w:val="000000"/>
        </w:rPr>
        <w:t xml:space="preserve">was </w:t>
      </w:r>
      <w:r>
        <w:rPr>
          <w:rFonts w:ascii="Book Antiqua" w:eastAsia="Book Antiqua" w:hAnsi="Book Antiqua" w:cs="Book Antiqua"/>
          <w:color w:val="000000"/>
        </w:rPr>
        <w:t>found to be associated with gastric cancer development even before the initial elucidation of its pathogenic mechanisms</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Initially, the correlation between infection with CagA-positive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and carcinogenesis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was established by experiments in Mongolian gerbil models</w:t>
      </w:r>
      <w:r>
        <w:rPr>
          <w:rFonts w:ascii="Book Antiqua" w:eastAsia="Book Antiqua" w:hAnsi="Book Antiqua" w:cs="Book Antiqua"/>
          <w:color w:val="000000"/>
          <w:szCs w:val="30"/>
          <w:vertAlign w:val="superscript"/>
        </w:rPr>
        <w:t>[65-67]</w:t>
      </w:r>
      <w:r>
        <w:rPr>
          <w:rFonts w:ascii="Book Antiqua" w:eastAsia="Book Antiqua" w:hAnsi="Book Antiqua" w:cs="Book Antiqua"/>
          <w:color w:val="000000"/>
        </w:rPr>
        <w:t>. More recently, transgenic expression of CagA in mice and zebrafish has also been shown to be associated with the development of gastric and hematopoietic neoplasms</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Thereby, the oncogenic potential of the bacterial protein has become increasingly evident and, at the same time, different studies have sought to clarify its underlying mechanisms. Nowadays, CagA is considered a pathological analog of a scaffold or hub protein capable of disrupting multiple host signaling pathways and promoting a pro-oncogenic microenvironment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0E21C634" w14:textId="34B58643" w:rsidR="00A77B3E" w:rsidRDefault="005A3044" w:rsidP="00ED24AA">
      <w:pPr>
        <w:spacing w:line="360" w:lineRule="auto"/>
        <w:ind w:firstLineChars="100" w:firstLine="240"/>
        <w:jc w:val="both"/>
      </w:pPr>
      <w:r>
        <w:rPr>
          <w:rFonts w:ascii="Book Antiqua" w:eastAsia="Book Antiqua" w:hAnsi="Book Antiqua" w:cs="Book Antiqua"/>
          <w:color w:val="000000"/>
        </w:rPr>
        <w:t>Upon translocation, CagA localizes to the inner surface of the plasmatic membrane, where it undergoes tyrosine phosphorylation by multiple members of the Src family kinases and c-Abl kinases</w:t>
      </w:r>
      <w:r>
        <w:rPr>
          <w:rFonts w:ascii="Book Antiqua" w:eastAsia="Book Antiqua" w:hAnsi="Book Antiqua" w:cs="Book Antiqua"/>
          <w:color w:val="000000"/>
          <w:szCs w:val="30"/>
          <w:vertAlign w:val="superscript"/>
        </w:rPr>
        <w:t>[8,10,59,61]</w:t>
      </w:r>
      <w:r>
        <w:rPr>
          <w:rFonts w:ascii="Book Antiqua" w:eastAsia="Book Antiqua" w:hAnsi="Book Antiqua" w:cs="Book Antiqua"/>
          <w:color w:val="000000"/>
        </w:rPr>
        <w:t>. As mentioned above, four different EPIYA segments were described according to the different amino acid sequences surrounding each motif, designated EPIYA-A</w:t>
      </w:r>
      <w:r w:rsidR="009B76E7">
        <w:rPr>
          <w:rFonts w:ascii="Book Antiqua" w:eastAsia="Book Antiqua" w:hAnsi="Book Antiqua" w:cs="Book Antiqua"/>
          <w:color w:val="000000"/>
        </w:rPr>
        <w:t>–</w:t>
      </w:r>
      <w:r>
        <w:rPr>
          <w:rFonts w:ascii="Book Antiqua" w:eastAsia="Book Antiqua" w:hAnsi="Book Antiqua" w:cs="Book Antiqua"/>
          <w:color w:val="000000"/>
        </w:rPr>
        <w:t>EPIYA-D</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w:t>
      </w:r>
      <w:r w:rsidR="009B76E7">
        <w:rPr>
          <w:rFonts w:ascii="Book Antiqua" w:eastAsia="Book Antiqua" w:hAnsi="Book Antiqua" w:cs="Book Antiqua"/>
          <w:color w:val="000000"/>
        </w:rPr>
        <w:t>S</w:t>
      </w:r>
      <w:r>
        <w:rPr>
          <w:rFonts w:ascii="Book Antiqua" w:eastAsia="Book Antiqua" w:hAnsi="Book Antiqua" w:cs="Book Antiqua"/>
          <w:color w:val="000000"/>
        </w:rPr>
        <w:t>trains containing EPIYA-D or at least two EPIYA-C motifs are known to be associated with an increased risk of developing precancerous lesions and gastric cancer</w:t>
      </w:r>
      <w:r>
        <w:rPr>
          <w:rFonts w:ascii="Book Antiqua" w:eastAsia="Book Antiqua" w:hAnsi="Book Antiqua" w:cs="Book Antiqua"/>
          <w:color w:val="000000"/>
          <w:szCs w:val="30"/>
          <w:vertAlign w:val="superscript"/>
        </w:rPr>
        <w:t>[</w:t>
      </w:r>
      <w:r w:rsidR="00DB7114">
        <w:rPr>
          <w:rFonts w:ascii="Book Antiqua" w:eastAsia="Book Antiqua" w:hAnsi="Book Antiqua" w:cs="Book Antiqua"/>
          <w:color w:val="000000"/>
          <w:szCs w:val="30"/>
          <w:vertAlign w:val="superscript"/>
        </w:rPr>
        <w:t>71-75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Queiroz </w:t>
      </w:r>
      <w:r>
        <w:rPr>
          <w:rFonts w:ascii="Book Antiqua" w:eastAsia="Book Antiqua" w:hAnsi="Book Antiqua" w:cs="Book Antiqua"/>
          <w:i/>
          <w:iCs/>
          <w:color w:val="000000"/>
        </w:rPr>
        <w:t>et al</w:t>
      </w:r>
      <w:r w:rsidR="00ED24AA" w:rsidRPr="00ED24AA">
        <w:rPr>
          <w:rFonts w:ascii="Book Antiqua" w:hAnsi="Book Antiqua" w:cs="Book Antiqua" w:hint="eastAsia"/>
          <w:iCs/>
          <w:color w:val="000000"/>
          <w:vertAlign w:val="superscript"/>
          <w:lang w:eastAsia="zh-CN"/>
        </w:rPr>
        <w:t>[75]</w:t>
      </w:r>
      <w:r>
        <w:rPr>
          <w:rFonts w:ascii="Book Antiqua" w:eastAsia="Book Antiqua" w:hAnsi="Book Antiqua" w:cs="Book Antiqua"/>
          <w:color w:val="000000"/>
        </w:rPr>
        <w:t xml:space="preserve"> demonstrated in a Brazilian population that first-degree relatives of patients with gastric cancer were significant</w:t>
      </w:r>
      <w:r w:rsidR="009B76E7">
        <w:rPr>
          <w:rFonts w:ascii="Book Antiqua" w:eastAsia="Book Antiqua" w:hAnsi="Book Antiqua" w:cs="Book Antiqua"/>
          <w:color w:val="000000"/>
        </w:rPr>
        <w:t>ly</w:t>
      </w:r>
      <w:r>
        <w:rPr>
          <w:rFonts w:ascii="Book Antiqua" w:eastAsia="Book Antiqua" w:hAnsi="Book Antiqua" w:cs="Book Antiqua"/>
          <w:color w:val="000000"/>
        </w:rPr>
        <w:t xml:space="preserve"> and independently more frequently colonized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with higher numbers of CagA</w:t>
      </w:r>
      <w:r w:rsidR="009B76E7">
        <w:rPr>
          <w:rFonts w:ascii="Book Antiqua" w:eastAsia="Book Antiqua" w:hAnsi="Book Antiqua" w:cs="Book Antiqua"/>
          <w:color w:val="000000"/>
        </w:rPr>
        <w:t xml:space="preserve"> </w:t>
      </w:r>
      <w:r>
        <w:rPr>
          <w:rFonts w:ascii="Book Antiqua" w:eastAsia="Book Antiqua" w:hAnsi="Book Antiqua" w:cs="Book Antiqua"/>
          <w:color w:val="000000"/>
        </w:rPr>
        <w:t>EPIYA-C segments, which may be associated with an enhanced risk of developing this neoplasm</w:t>
      </w:r>
      <w:r>
        <w:rPr>
          <w:rFonts w:ascii="Book Antiqua" w:eastAsia="Book Antiqua" w:hAnsi="Book Antiqua" w:cs="Book Antiqua"/>
          <w:color w:val="000000"/>
          <w:szCs w:val="30"/>
          <w:vertAlign w:val="superscript"/>
        </w:rPr>
        <w:t>[76]</w:t>
      </w:r>
      <w:r w:rsidRPr="00ED24AA">
        <w:rPr>
          <w:rFonts w:ascii="Book Antiqua" w:eastAsia="Book Antiqua" w:hAnsi="Book Antiqua" w:cs="Book Antiqua"/>
          <w:color w:val="000000"/>
          <w:szCs w:val="30"/>
        </w:rPr>
        <w:t>.</w:t>
      </w:r>
    </w:p>
    <w:p w14:paraId="40BD615A" w14:textId="3F0EB3D2" w:rsidR="00A77B3E" w:rsidRPr="00ED24AA" w:rsidRDefault="005A3044" w:rsidP="00ED24AA">
      <w:pPr>
        <w:spacing w:line="360" w:lineRule="auto"/>
        <w:ind w:firstLineChars="100" w:firstLine="240"/>
        <w:jc w:val="both"/>
        <w:rPr>
          <w:lang w:eastAsia="zh-CN"/>
        </w:rPr>
      </w:pPr>
      <w:r>
        <w:rPr>
          <w:rFonts w:ascii="Book Antiqua" w:eastAsia="Book Antiqua" w:hAnsi="Book Antiqua" w:cs="Book Antiqua"/>
          <w:color w:val="000000"/>
        </w:rPr>
        <w:t xml:space="preserve">Following tyrosine phosphorylation, EPIYA-C and D motifs acquire the ability to interact with </w:t>
      </w:r>
      <w:r w:rsidR="00ED24AA">
        <w:rPr>
          <w:rFonts w:ascii="Book Antiqua" w:eastAsia="Book Antiqua" w:hAnsi="Book Antiqua" w:cs="Book Antiqua"/>
          <w:color w:val="000000"/>
        </w:rPr>
        <w:t>SHP2</w:t>
      </w:r>
      <w:r>
        <w:rPr>
          <w:rFonts w:ascii="Book Antiqua" w:eastAsia="Book Antiqua" w:hAnsi="Book Antiqua" w:cs="Book Antiqua"/>
          <w:color w:val="000000"/>
        </w:rPr>
        <w:t xml:space="preserve"> and induce pathological intracellular signaling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Abnormal SHP2 activity leads to aberrant activation of </w:t>
      </w:r>
      <w:r w:rsidR="009B76E7">
        <w:rPr>
          <w:rFonts w:ascii="Book Antiqua" w:eastAsia="Book Antiqua" w:hAnsi="Book Antiqua" w:cs="Book Antiqua"/>
          <w:color w:val="000000"/>
        </w:rPr>
        <w:t xml:space="preserve">the </w:t>
      </w:r>
      <w:r>
        <w:rPr>
          <w:rFonts w:ascii="Book Antiqua" w:eastAsia="Book Antiqua" w:hAnsi="Book Antiqua" w:cs="Book Antiqua"/>
          <w:color w:val="000000"/>
        </w:rPr>
        <w:t>Ras</w:t>
      </w:r>
      <w:r w:rsidR="009B76E7">
        <w:rPr>
          <w:rFonts w:ascii="Book Antiqua" w:eastAsia="Book Antiqua" w:hAnsi="Book Antiqua" w:cs="Book Antiqua"/>
          <w:color w:val="000000"/>
        </w:rPr>
        <w:t>–</w:t>
      </w:r>
      <w:r>
        <w:rPr>
          <w:rFonts w:ascii="Book Antiqua" w:eastAsia="Book Antiqua" w:hAnsi="Book Antiqua" w:cs="Book Antiqua"/>
          <w:color w:val="000000"/>
        </w:rPr>
        <w:t>MAPK pathway, which has been associated with accelerated cell cycle progression and enhanced cell proliferation. CagA-</w:t>
      </w:r>
      <w:r>
        <w:rPr>
          <w:rFonts w:ascii="Book Antiqua" w:eastAsia="Book Antiqua" w:hAnsi="Book Antiqua" w:cs="Book Antiqua"/>
          <w:color w:val="000000"/>
        </w:rPr>
        <w:lastRenderedPageBreak/>
        <w:t>activated SHP2 is also able to interact with proteins such as focal adhesion kinase, thence leading to cell elongation, increased motility, and cytoskeleton rearrangements</w:t>
      </w:r>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All these pathological alterations in cell biology increase the risk of damaged cells acquiring precancerous genetic changes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r w:rsidR="009B76E7">
        <w:rPr>
          <w:rFonts w:ascii="Book Antiqua" w:eastAsia="Book Antiqua" w:hAnsi="Book Antiqua" w:cs="Book Antiqua"/>
          <w:color w:val="000000"/>
        </w:rPr>
        <w:t>It</w:t>
      </w:r>
      <w:r>
        <w:rPr>
          <w:rFonts w:ascii="Book Antiqua" w:eastAsia="Book Antiqua" w:hAnsi="Book Antiqua" w:cs="Book Antiqua"/>
          <w:color w:val="000000"/>
        </w:rPr>
        <w:t xml:space="preserve"> is worth mentioning that CagA possessing EPIYA-D or a higher number of EPIYA-C segm</w:t>
      </w:r>
      <w:r w:rsidR="00ED24AA">
        <w:rPr>
          <w:rFonts w:ascii="Book Antiqua" w:eastAsia="Book Antiqua" w:hAnsi="Book Antiqua" w:cs="Book Antiqua"/>
          <w:color w:val="000000"/>
        </w:rPr>
        <w:t>ents binds more robustly to SHP</w:t>
      </w:r>
      <w:r>
        <w:rPr>
          <w:rFonts w:ascii="Book Antiqua" w:eastAsia="Book Antiqua" w:hAnsi="Book Antiqua" w:cs="Book Antiqua"/>
          <w:color w:val="000000"/>
        </w:rPr>
        <w:t>2, which may explain their association with higher risk of gastric cancer development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sidR="009B76E7">
        <w:rPr>
          <w:rFonts w:ascii="Book Antiqua" w:eastAsia="Book Antiqua" w:hAnsi="Book Antiqua" w:cs="Book Antiqua"/>
          <w:color w:val="000000"/>
        </w:rPr>
        <w:t>It</w:t>
      </w:r>
      <w:r>
        <w:rPr>
          <w:rFonts w:ascii="Book Antiqua" w:eastAsia="Book Antiqua" w:hAnsi="Book Antiqua" w:cs="Book Antiqua"/>
          <w:color w:val="000000"/>
        </w:rPr>
        <w:t xml:space="preserve"> has also been described that EPIYA-A and B motifs are able to interact with the SH2 domains of the tyrosine-protein kinase Csk, thereby inducing damage to actin binding proteins such as cortactin and vinculin. Consequently, rearrangements in the cytoskeleton reduce cell adhesion to the extracellular matrix and increase cell motility</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w:t>
      </w:r>
      <w:r w:rsidR="009B76E7">
        <w:rPr>
          <w:rFonts w:ascii="Book Antiqua" w:eastAsia="Book Antiqua" w:hAnsi="Book Antiqua" w:cs="Book Antiqua"/>
          <w:color w:val="000000"/>
        </w:rPr>
        <w:t>A recent</w:t>
      </w:r>
      <w:r w:rsidRPr="00ED24AA">
        <w:rPr>
          <w:rFonts w:ascii="Book Antiqua" w:eastAsia="Book Antiqua" w:hAnsi="Book Antiqua" w:cs="Book Antiqua"/>
          <w:color w:val="000000"/>
        </w:rPr>
        <w:t xml:space="preserve"> study observed that </w:t>
      </w:r>
      <w:r w:rsidRPr="00ED24AA">
        <w:rPr>
          <w:rFonts w:ascii="Book Antiqua" w:eastAsia="Book Antiqua" w:hAnsi="Book Antiqua" w:cs="Book Antiqua"/>
          <w:i/>
          <w:color w:val="000000"/>
        </w:rPr>
        <w:t>H. pylori</w:t>
      </w:r>
      <w:r w:rsidRPr="00ED24AA">
        <w:rPr>
          <w:rFonts w:ascii="Book Antiqua" w:eastAsia="Book Antiqua" w:hAnsi="Book Antiqua" w:cs="Book Antiqua"/>
          <w:color w:val="000000"/>
        </w:rPr>
        <w:t xml:space="preserve">, through the T4SS encoded by </w:t>
      </w:r>
      <w:r w:rsidRPr="00401150">
        <w:rPr>
          <w:rFonts w:ascii="Book Antiqua" w:eastAsia="Book Antiqua" w:hAnsi="Book Antiqua" w:cs="Book Antiqua"/>
          <w:i/>
          <w:iCs/>
          <w:color w:val="000000"/>
        </w:rPr>
        <w:t>cag</w:t>
      </w:r>
      <w:r w:rsidRPr="00ED24AA">
        <w:rPr>
          <w:rFonts w:ascii="Book Antiqua" w:eastAsia="Book Antiqua" w:hAnsi="Book Antiqua" w:cs="Book Antiqua"/>
          <w:color w:val="000000"/>
        </w:rPr>
        <w:t xml:space="preserve">PAI, interferes with the activity of cortectin binding partners, </w:t>
      </w:r>
      <w:r w:rsidR="009B76E7">
        <w:rPr>
          <w:rFonts w:ascii="Book Antiqua" w:eastAsia="Book Antiqua" w:hAnsi="Book Antiqua" w:cs="Book Antiqua"/>
          <w:color w:val="000000"/>
        </w:rPr>
        <w:t>and</w:t>
      </w:r>
      <w:r w:rsidRPr="00ED24AA">
        <w:rPr>
          <w:rFonts w:ascii="Book Antiqua" w:eastAsia="Book Antiqua" w:hAnsi="Book Antiqua" w:cs="Book Antiqua"/>
          <w:color w:val="000000"/>
        </w:rPr>
        <w:t xml:space="preserve"> stimulates overexpression of this molecule and</w:t>
      </w:r>
      <w:r w:rsidR="009B76E7">
        <w:rPr>
          <w:rFonts w:ascii="Book Antiqua" w:eastAsia="Book Antiqua" w:hAnsi="Book Antiqua" w:cs="Book Antiqua"/>
          <w:color w:val="000000"/>
        </w:rPr>
        <w:t xml:space="preserve"> </w:t>
      </w:r>
      <w:r w:rsidRPr="00ED24AA">
        <w:rPr>
          <w:rFonts w:ascii="Book Antiqua" w:eastAsia="Book Antiqua" w:hAnsi="Book Antiqua" w:cs="Book Antiqua"/>
          <w:color w:val="000000"/>
        </w:rPr>
        <w:t>promotes alterations in the actin cytoskeleton that may favor cell adhesion, motility and invasion of tumor cells contributing to the development of gastric cancer</w:t>
      </w:r>
      <w:r w:rsidRPr="00ED24AA">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3C4C96D5" w14:textId="7CC0C1EE" w:rsidR="00A77B3E" w:rsidRDefault="009B76E7" w:rsidP="00ED24AA">
      <w:pPr>
        <w:spacing w:line="360" w:lineRule="auto"/>
        <w:ind w:firstLineChars="100" w:firstLine="240"/>
        <w:jc w:val="both"/>
      </w:pPr>
      <w:r>
        <w:rPr>
          <w:rFonts w:ascii="Book Antiqua" w:eastAsia="Book Antiqua" w:hAnsi="Book Antiqua" w:cs="Book Antiqua"/>
          <w:color w:val="000000"/>
        </w:rPr>
        <w:t>R</w:t>
      </w:r>
      <w:r w:rsidR="005A3044">
        <w:rPr>
          <w:rFonts w:ascii="Book Antiqua" w:eastAsia="Book Antiqua" w:hAnsi="Book Antiqua" w:cs="Book Antiqua"/>
          <w:color w:val="000000"/>
        </w:rPr>
        <w:t xml:space="preserve">ecent </w:t>
      </w:r>
      <w:r>
        <w:rPr>
          <w:rFonts w:ascii="Book Antiqua" w:eastAsia="Book Antiqua" w:hAnsi="Book Antiqua" w:cs="Book Antiqua"/>
          <w:color w:val="000000"/>
        </w:rPr>
        <w:t xml:space="preserve">studies </w:t>
      </w:r>
      <w:r w:rsidR="005A3044">
        <w:rPr>
          <w:rFonts w:ascii="Book Antiqua" w:eastAsia="Book Antiqua" w:hAnsi="Book Antiqua" w:cs="Book Antiqua"/>
          <w:color w:val="000000"/>
        </w:rPr>
        <w:t>have described that SHIP2, a</w:t>
      </w:r>
      <w:r>
        <w:rPr>
          <w:rFonts w:ascii="Book Antiqua" w:eastAsia="Book Antiqua" w:hAnsi="Book Antiqua" w:cs="Book Antiqua"/>
          <w:color w:val="000000"/>
        </w:rPr>
        <w:t>n</w:t>
      </w:r>
      <w:r w:rsidR="005A3044">
        <w:rPr>
          <w:rFonts w:ascii="Book Antiqua" w:eastAsia="Book Antiqua" w:hAnsi="Book Antiqua" w:cs="Book Antiqua"/>
          <w:color w:val="000000"/>
        </w:rPr>
        <w:t xml:space="preserve"> SH2-containing phosphatidylinositol 5′-phosphatase, is a previously undiscovered CagA binding protein. Similar to SHP2, the SHIP2 protein is able to bind to EPIYA-C and D motifs in a tyrosine phosphorylation-dependent manner. In contrast, SHIP2 binds more robustly to EPIYA-C </w:t>
      </w:r>
      <w:r>
        <w:rPr>
          <w:rFonts w:ascii="Book Antiqua" w:eastAsia="Book Antiqua" w:hAnsi="Book Antiqua" w:cs="Book Antiqua"/>
          <w:color w:val="000000"/>
        </w:rPr>
        <w:t xml:space="preserve">than </w:t>
      </w:r>
      <w:r w:rsidR="005A3044">
        <w:rPr>
          <w:rFonts w:ascii="Book Antiqua" w:eastAsia="Book Antiqua" w:hAnsi="Book Antiqua" w:cs="Book Antiqua"/>
          <w:color w:val="000000"/>
        </w:rPr>
        <w:t>to EPIYA-D sequences, thereby inducing changes in membrane phosphatidylinositol composition. This process enhances the subsequent delivery of CagA to the host cell, which binds to and dysregulates SHP2</w:t>
      </w:r>
      <w:r w:rsidR="005A3044">
        <w:rPr>
          <w:rFonts w:ascii="Book Antiqua" w:eastAsia="Book Antiqua" w:hAnsi="Book Antiqua" w:cs="Book Antiqua"/>
          <w:color w:val="000000"/>
          <w:szCs w:val="30"/>
          <w:vertAlign w:val="superscript"/>
        </w:rPr>
        <w:t>[82]</w:t>
      </w:r>
      <w:r w:rsidR="005A3044">
        <w:rPr>
          <w:rFonts w:ascii="Book Antiqua" w:eastAsia="Book Antiqua" w:hAnsi="Book Antiqua" w:cs="Book Antiqua"/>
          <w:color w:val="000000"/>
        </w:rPr>
        <w:t>.</w:t>
      </w:r>
    </w:p>
    <w:p w14:paraId="61433AC0" w14:textId="0EFD0B94" w:rsidR="00A77B3E" w:rsidRDefault="007F0A7E" w:rsidP="00ED24AA">
      <w:pPr>
        <w:spacing w:line="360" w:lineRule="auto"/>
        <w:ind w:firstLineChars="100" w:firstLine="240"/>
        <w:jc w:val="both"/>
      </w:pPr>
      <w:r>
        <w:rPr>
          <w:rFonts w:ascii="Book Antiqua" w:eastAsia="Book Antiqua" w:hAnsi="Book Antiqua" w:cs="Book Antiqua"/>
          <w:color w:val="000000"/>
        </w:rPr>
        <w:t>Other</w:t>
      </w:r>
      <w:r w:rsidR="005A3044">
        <w:rPr>
          <w:rFonts w:ascii="Book Antiqua" w:eastAsia="Book Antiqua" w:hAnsi="Book Antiqua" w:cs="Book Antiqua"/>
          <w:color w:val="000000"/>
        </w:rPr>
        <w:t xml:space="preserve"> mechanisms have also been related to the aberrant induction of morphological changes, increased motility and cell proliferation</w:t>
      </w:r>
      <w:r w:rsidR="005A3044">
        <w:rPr>
          <w:rFonts w:ascii="Book Antiqua" w:eastAsia="Book Antiqua" w:hAnsi="Book Antiqua" w:cs="Book Antiqua"/>
          <w:color w:val="000000"/>
          <w:szCs w:val="30"/>
          <w:vertAlign w:val="superscript"/>
        </w:rPr>
        <w:t>[83]</w:t>
      </w:r>
      <w:r w:rsidR="005A3044">
        <w:rPr>
          <w:rFonts w:ascii="Book Antiqua" w:eastAsia="Book Antiqua" w:hAnsi="Book Antiqua" w:cs="Book Antiqua"/>
          <w:color w:val="000000"/>
        </w:rPr>
        <w:t>.</w:t>
      </w:r>
      <w:r w:rsidR="005A3044" w:rsidRPr="00ED24AA">
        <w:rPr>
          <w:rFonts w:ascii="Book Antiqua" w:eastAsia="Book Antiqua" w:hAnsi="Book Antiqua" w:cs="Book Antiqua"/>
          <w:color w:val="000000"/>
          <w:szCs w:val="30"/>
        </w:rPr>
        <w:t xml:space="preserve"> </w:t>
      </w:r>
      <w:r w:rsidR="005A3044">
        <w:rPr>
          <w:rFonts w:ascii="Book Antiqua" w:eastAsia="Book Antiqua" w:hAnsi="Book Antiqua" w:cs="Book Antiqua"/>
          <w:color w:val="000000"/>
        </w:rPr>
        <w:t>In a tyrosine</w:t>
      </w:r>
      <w:r>
        <w:rPr>
          <w:rFonts w:ascii="Book Antiqua" w:eastAsia="Book Antiqua" w:hAnsi="Book Antiqua" w:cs="Book Antiqua"/>
          <w:color w:val="000000"/>
        </w:rPr>
        <w:t>-</w:t>
      </w:r>
      <w:r w:rsidR="005A3044">
        <w:rPr>
          <w:rFonts w:ascii="Book Antiqua" w:eastAsia="Book Antiqua" w:hAnsi="Book Antiqua" w:cs="Book Antiqua"/>
          <w:color w:val="000000"/>
        </w:rPr>
        <w:t xml:space="preserve">phosphorylation-dependent manner, the interaction of CagA with the adapter molecule Crk is known to drive abnormal cell proliferation </w:t>
      </w:r>
      <w:r w:rsidR="005A3044">
        <w:rPr>
          <w:rFonts w:ascii="Book Antiqua" w:eastAsia="Book Antiqua" w:hAnsi="Book Antiqua" w:cs="Book Antiqua"/>
          <w:i/>
          <w:iCs/>
          <w:color w:val="000000"/>
        </w:rPr>
        <w:t>via</w:t>
      </w:r>
      <w:r w:rsidR="005A3044">
        <w:rPr>
          <w:rFonts w:ascii="Book Antiqua" w:eastAsia="Book Antiqua" w:hAnsi="Book Antiqua" w:cs="Book Antiqua"/>
          <w:color w:val="000000"/>
        </w:rPr>
        <w:t xml:space="preserve"> MAPK signaling. Furthermore, the activation of Crk signaling pathways lead to the loss of cell</w:t>
      </w:r>
      <w:r>
        <w:rPr>
          <w:rFonts w:ascii="Book Antiqua" w:eastAsia="Book Antiqua" w:hAnsi="Book Antiqua" w:cs="Book Antiqua"/>
          <w:color w:val="000000"/>
        </w:rPr>
        <w:t>–</w:t>
      </w:r>
      <w:r w:rsidR="005A3044">
        <w:rPr>
          <w:rFonts w:ascii="Book Antiqua" w:eastAsia="Book Antiqua" w:hAnsi="Book Antiqua" w:cs="Book Antiqua"/>
          <w:color w:val="000000"/>
        </w:rPr>
        <w:t>cell adhesion, hence inducing cell scattering/hummingbird phenotype and cell</w:t>
      </w:r>
      <w:r>
        <w:rPr>
          <w:rFonts w:ascii="Book Antiqua" w:eastAsia="Book Antiqua" w:hAnsi="Book Antiqua" w:cs="Book Antiqua"/>
          <w:color w:val="000000"/>
        </w:rPr>
        <w:t>–</w:t>
      </w:r>
      <w:r w:rsidR="005A3044">
        <w:rPr>
          <w:rFonts w:ascii="Book Antiqua" w:eastAsia="Book Antiqua" w:hAnsi="Book Antiqua" w:cs="Book Antiqua"/>
          <w:color w:val="000000"/>
        </w:rPr>
        <w:t>cell dissociation</w:t>
      </w:r>
      <w:r w:rsidR="005A3044">
        <w:rPr>
          <w:rFonts w:ascii="Book Antiqua" w:eastAsia="Book Antiqua" w:hAnsi="Book Antiqua" w:cs="Book Antiqua"/>
          <w:color w:val="000000"/>
          <w:szCs w:val="30"/>
          <w:vertAlign w:val="superscript"/>
        </w:rPr>
        <w:t>[84]</w:t>
      </w:r>
      <w:r w:rsidR="00ED24AA">
        <w:rPr>
          <w:rFonts w:ascii="Book Antiqua" w:eastAsia="Book Antiqua" w:hAnsi="Book Antiqua" w:cs="Book Antiqua"/>
          <w:color w:val="000000"/>
        </w:rPr>
        <w:t>.</w:t>
      </w:r>
      <w:r w:rsidR="005A3044">
        <w:rPr>
          <w:rFonts w:ascii="Book Antiqua" w:eastAsia="Book Antiqua" w:hAnsi="Book Antiqua" w:cs="Book Antiqua"/>
          <w:color w:val="000000"/>
        </w:rPr>
        <w:t xml:space="preserve"> It is important to mention that the EPIYA motif that corresponds to the binding site Csk has not been identified yet. In contrast, activation of the growth factor receptor-bound protein 2 (Grb2) protein and the </w:t>
      </w:r>
      <w:r w:rsidR="005A3044" w:rsidRPr="00401150">
        <w:rPr>
          <w:rFonts w:ascii="Book Antiqua" w:eastAsia="Book Antiqua" w:hAnsi="Book Antiqua" w:cs="Book Antiqua"/>
          <w:i/>
          <w:iCs/>
          <w:color w:val="000000"/>
        </w:rPr>
        <w:t>C-Met</w:t>
      </w:r>
      <w:r w:rsidR="005A3044">
        <w:rPr>
          <w:rFonts w:ascii="Book Antiqua" w:eastAsia="Book Antiqua" w:hAnsi="Book Antiqua" w:cs="Book Antiqua"/>
          <w:color w:val="000000"/>
        </w:rPr>
        <w:t xml:space="preserve"> oncogene in a tyrosine</w:t>
      </w:r>
      <w:r>
        <w:rPr>
          <w:rFonts w:ascii="Book Antiqua" w:eastAsia="Book Antiqua" w:hAnsi="Book Antiqua" w:cs="Book Antiqua"/>
          <w:color w:val="000000"/>
        </w:rPr>
        <w:t>-</w:t>
      </w:r>
      <w:r w:rsidR="005A3044">
        <w:rPr>
          <w:rFonts w:ascii="Book Antiqua" w:eastAsia="Book Antiqua" w:hAnsi="Book Antiqua" w:cs="Book Antiqua"/>
          <w:color w:val="000000"/>
        </w:rPr>
        <w:t xml:space="preserve">phosphorylation-independent manner can </w:t>
      </w:r>
      <w:r w:rsidR="005A3044">
        <w:rPr>
          <w:rFonts w:ascii="Book Antiqua" w:eastAsia="Book Antiqua" w:hAnsi="Book Antiqua" w:cs="Book Antiqua"/>
          <w:color w:val="000000"/>
        </w:rPr>
        <w:lastRenderedPageBreak/>
        <w:t>also lead to similar pathological effects, highlighting the multiplicity of pro-oncogenic mechanisms of CagA</w:t>
      </w:r>
      <w:r w:rsidR="005A3044">
        <w:rPr>
          <w:rFonts w:ascii="Book Antiqua" w:eastAsia="Book Antiqua" w:hAnsi="Book Antiqua" w:cs="Book Antiqua"/>
          <w:color w:val="000000"/>
          <w:szCs w:val="30"/>
          <w:vertAlign w:val="superscript"/>
        </w:rPr>
        <w:t>[85,86]</w:t>
      </w:r>
      <w:r w:rsidR="005A3044">
        <w:rPr>
          <w:rFonts w:ascii="Book Antiqua" w:eastAsia="Book Antiqua" w:hAnsi="Book Antiqua" w:cs="Book Antiqua"/>
          <w:color w:val="000000"/>
        </w:rPr>
        <w:t>. Grb2 is an important regulator of Ras</w:t>
      </w:r>
      <w:r>
        <w:rPr>
          <w:rFonts w:ascii="Book Antiqua" w:eastAsia="Book Antiqua" w:hAnsi="Book Antiqua" w:cs="Book Antiqua"/>
          <w:color w:val="000000"/>
        </w:rPr>
        <w:t>–</w:t>
      </w:r>
      <w:r w:rsidR="005A3044">
        <w:rPr>
          <w:rFonts w:ascii="Book Antiqua" w:eastAsia="Book Antiqua" w:hAnsi="Book Antiqua" w:cs="Book Antiqua"/>
          <w:color w:val="000000"/>
        </w:rPr>
        <w:t xml:space="preserve">MAPK pathway activation, capable of deregulating cell proliferation. </w:t>
      </w:r>
      <w:r>
        <w:rPr>
          <w:rFonts w:ascii="Book Antiqua" w:eastAsia="Book Antiqua" w:hAnsi="Book Antiqua" w:cs="Book Antiqua"/>
          <w:color w:val="000000"/>
        </w:rPr>
        <w:t>A</w:t>
      </w:r>
      <w:r w:rsidR="005A3044">
        <w:rPr>
          <w:rFonts w:ascii="Book Antiqua" w:eastAsia="Book Antiqua" w:hAnsi="Book Antiqua" w:cs="Book Antiqua"/>
          <w:color w:val="000000"/>
        </w:rPr>
        <w:t>ctivation of C-Met-</w:t>
      </w:r>
      <w:r>
        <w:rPr>
          <w:rFonts w:ascii="Book Antiqua" w:eastAsia="Book Antiqua" w:hAnsi="Book Antiqua" w:cs="Book Antiqua"/>
          <w:color w:val="000000"/>
        </w:rPr>
        <w:t xml:space="preserve">mediated </w:t>
      </w:r>
      <w:r w:rsidR="005A3044">
        <w:rPr>
          <w:rFonts w:ascii="Book Antiqua" w:eastAsia="Book Antiqua" w:hAnsi="Book Antiqua" w:cs="Book Antiqua"/>
          <w:color w:val="000000"/>
        </w:rPr>
        <w:t>PI3K/Akt signaling is associated with cancer-promoting mitogenic and inflammatory response</w:t>
      </w:r>
      <w:r w:rsidR="005A3044">
        <w:rPr>
          <w:rFonts w:ascii="Book Antiqua" w:eastAsia="Book Antiqua" w:hAnsi="Book Antiqua" w:cs="Book Antiqua"/>
          <w:color w:val="000000"/>
          <w:szCs w:val="30"/>
          <w:vertAlign w:val="superscript"/>
        </w:rPr>
        <w:t>[87-91]</w:t>
      </w:r>
      <w:r w:rsidR="005A3044">
        <w:rPr>
          <w:rFonts w:ascii="Book Antiqua" w:eastAsia="Book Antiqua" w:hAnsi="Book Antiqua" w:cs="Book Antiqua"/>
          <w:color w:val="000000"/>
        </w:rPr>
        <w:t>.</w:t>
      </w:r>
    </w:p>
    <w:p w14:paraId="6B31BBA1" w14:textId="212D13F7" w:rsidR="00A77B3E" w:rsidRDefault="005A3044" w:rsidP="00ED24AA">
      <w:pPr>
        <w:spacing w:line="360" w:lineRule="auto"/>
        <w:ind w:firstLineChars="100" w:firstLine="240"/>
        <w:jc w:val="both"/>
      </w:pPr>
      <w:r>
        <w:rPr>
          <w:rFonts w:ascii="Book Antiqua" w:eastAsia="Book Antiqua" w:hAnsi="Book Antiqua" w:cs="Book Antiqua"/>
          <w:color w:val="000000"/>
        </w:rPr>
        <w:t>The ability of CagA to disrupt the epithelial barrier has also been widely linked to its carcinogenic potential. In addition to the EPIYA sequences, the oncoprotein contains another repetitive sequence in its C-terminal polymorphic region, known as the CagA-multimerization (CM) motif</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With its number varying between different strains, the CM motif is composed of a 16-amino</w:t>
      </w:r>
      <w:r w:rsidR="00C379BF">
        <w:rPr>
          <w:rFonts w:ascii="Book Antiqua" w:eastAsia="Book Antiqua" w:hAnsi="Book Antiqua" w:cs="Book Antiqua"/>
          <w:color w:val="000000"/>
        </w:rPr>
        <w:t>-</w:t>
      </w:r>
      <w:r>
        <w:rPr>
          <w:rFonts w:ascii="Book Antiqua" w:eastAsia="Book Antiqua" w:hAnsi="Book Antiqua" w:cs="Book Antiqua"/>
          <w:color w:val="000000"/>
        </w:rPr>
        <w:t>acid sequence located downstream of the last EPIYA sequence</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This sequence, although highly conserved, possesses a 5-amino</w:t>
      </w:r>
      <w:r w:rsidR="00C379BF">
        <w:rPr>
          <w:rFonts w:ascii="Book Antiqua" w:eastAsia="Book Antiqua" w:hAnsi="Book Antiqua" w:cs="Book Antiqua"/>
          <w:color w:val="000000"/>
        </w:rPr>
        <w:t>-</w:t>
      </w:r>
      <w:r>
        <w:rPr>
          <w:rFonts w:ascii="Book Antiqua" w:eastAsia="Book Antiqua" w:hAnsi="Book Antiqua" w:cs="Book Antiqua"/>
          <w:color w:val="000000"/>
        </w:rPr>
        <w:t xml:space="preserve">acid difference between East Asian and </w:t>
      </w:r>
      <w:r w:rsidR="00C379BF">
        <w:rPr>
          <w:rFonts w:ascii="Book Antiqua" w:eastAsia="Book Antiqua" w:hAnsi="Book Antiqua" w:cs="Book Antiqua"/>
          <w:color w:val="000000"/>
        </w:rPr>
        <w:t xml:space="preserve">western </w:t>
      </w:r>
      <w:r>
        <w:rPr>
          <w:rFonts w:ascii="Book Antiqua" w:eastAsia="Book Antiqua" w:hAnsi="Book Antiqua" w:cs="Book Antiqua"/>
          <w:color w:val="000000"/>
        </w:rPr>
        <w:t xml:space="preserve">strains, hence distinguishing East Asian and </w:t>
      </w:r>
      <w:r w:rsidR="00C379BF">
        <w:rPr>
          <w:rFonts w:ascii="Book Antiqua" w:eastAsia="Book Antiqua" w:hAnsi="Book Antiqua" w:cs="Book Antiqua"/>
          <w:color w:val="000000"/>
        </w:rPr>
        <w:t xml:space="preserve">western </w:t>
      </w:r>
      <w:r>
        <w:rPr>
          <w:rFonts w:ascii="Book Antiqua" w:eastAsia="Book Antiqua" w:hAnsi="Book Antiqua" w:cs="Book Antiqua"/>
          <w:color w:val="000000"/>
        </w:rPr>
        <w:t>CagA (CM</w:t>
      </w:r>
      <w:r>
        <w:rPr>
          <w:rFonts w:ascii="Book Antiqua" w:eastAsia="Book Antiqua" w:hAnsi="Book Antiqua" w:cs="Book Antiqua"/>
          <w:color w:val="000000"/>
          <w:szCs w:val="30"/>
          <w:vertAlign w:val="superscript"/>
        </w:rPr>
        <w:t>W</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Thus, higher number of EPIYA-C motifs also increases the number of CM motifs in the CM</w:t>
      </w:r>
      <w:r>
        <w:rPr>
          <w:rFonts w:ascii="Book Antiqua" w:eastAsia="Book Antiqua" w:hAnsi="Book Antiqua" w:cs="Book Antiqua"/>
          <w:color w:val="000000"/>
          <w:szCs w:val="30"/>
          <w:vertAlign w:val="superscript"/>
        </w:rPr>
        <w:t>W</w:t>
      </w:r>
      <w:r>
        <w:rPr>
          <w:rFonts w:ascii="Book Antiqua" w:eastAsia="Book Antiqua" w:hAnsi="Book Antiqua" w:cs="Book Antiqua"/>
          <w:color w:val="000000"/>
        </w:rPr>
        <w:t>. The CM motif is identified as the main mediator of the interaction between CagA and the partitioning-defective 1 (PAR1)/microtubule affinity-regulating kinase, which plays a pivotal role in establishing epithelial polarity. As a result, there is loss of cell polarity, as well as induction of morphological alterations also associated with the hummingbird phenotype</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CagA-mediated PAR1 inhibition also disrupts mitosis, causing increased cell division and impaired segregation of sister chromatids, thus leading to chromosomal instability (CI)</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Currently, CI is widely </w:t>
      </w:r>
      <w:r w:rsidR="000035B4">
        <w:rPr>
          <w:rFonts w:ascii="Book Antiqua" w:eastAsia="Book Antiqua" w:hAnsi="Book Antiqua" w:cs="Book Antiqua"/>
          <w:color w:val="000000"/>
        </w:rPr>
        <w:t>recognized</w:t>
      </w:r>
      <w:r>
        <w:rPr>
          <w:rFonts w:ascii="Book Antiqua" w:eastAsia="Book Antiqua" w:hAnsi="Book Antiqua" w:cs="Book Antiqua"/>
          <w:color w:val="000000"/>
        </w:rPr>
        <w:t xml:space="preserve"> for its multifactorial role in carcinogenesis and its microenvironment</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p>
    <w:p w14:paraId="6DF7EE32" w14:textId="59639F2E" w:rsidR="00A77B3E" w:rsidRDefault="005A3044" w:rsidP="00ED24AA">
      <w:pPr>
        <w:spacing w:line="360" w:lineRule="auto"/>
        <w:ind w:firstLineChars="100" w:firstLine="240"/>
        <w:jc w:val="both"/>
      </w:pPr>
      <w:r>
        <w:rPr>
          <w:rFonts w:ascii="Book Antiqua" w:eastAsia="Book Antiqua" w:hAnsi="Book Antiqua" w:cs="Book Antiqua"/>
          <w:color w:val="000000"/>
        </w:rPr>
        <w:t>From a different perspective, there is also a dangerous association between CM motifs and E-cadherin, a key protein in establishing cell polarity and maintaining epithelial integrity and differentiation</w:t>
      </w:r>
      <w:r>
        <w:rPr>
          <w:rFonts w:ascii="Book Antiqua" w:eastAsia="Book Antiqua" w:hAnsi="Book Antiqua" w:cs="Book Antiqua"/>
          <w:color w:val="000000"/>
          <w:szCs w:val="30"/>
          <w:vertAlign w:val="superscript"/>
        </w:rPr>
        <w:t>[95-97]</w:t>
      </w:r>
      <w:r>
        <w:rPr>
          <w:rFonts w:ascii="Book Antiqua" w:eastAsia="Book Antiqua" w:hAnsi="Book Antiqua" w:cs="Book Antiqua"/>
          <w:color w:val="000000"/>
        </w:rPr>
        <w:t>. It has been described that the CagA</w:t>
      </w:r>
      <w:r w:rsidR="00C379BF">
        <w:rPr>
          <w:rFonts w:ascii="Book Antiqua" w:eastAsia="Book Antiqua" w:hAnsi="Book Antiqua" w:cs="Book Antiqua"/>
          <w:color w:val="000000"/>
        </w:rPr>
        <w:t>–</w:t>
      </w:r>
      <w:r>
        <w:rPr>
          <w:rFonts w:ascii="Book Antiqua" w:eastAsia="Book Antiqua" w:hAnsi="Book Antiqua" w:cs="Book Antiqua"/>
          <w:color w:val="000000"/>
        </w:rPr>
        <w:t>E-cadherin interaction downregulates the β-catenin signal that promotes intestinal transdifferentiation in gastric epithelial cells. Therefore, it was inferred that the oncoprotein plays an important role in the development of intestinal metaplasia, a precancerous transdifferentiation of gastric epithelial cells from which intestinal-type gastric adenocarcinoma emerges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w:t>
      </w:r>
    </w:p>
    <w:p w14:paraId="5B79E4C8" w14:textId="5DDE873E" w:rsidR="00A77B3E" w:rsidRPr="00ED24AA" w:rsidRDefault="005A3044" w:rsidP="00ED24AA">
      <w:pPr>
        <w:spacing w:line="360" w:lineRule="auto"/>
        <w:ind w:firstLineChars="100" w:firstLine="240"/>
        <w:jc w:val="both"/>
        <w:rPr>
          <w:rFonts w:ascii="Book Antiqua" w:eastAsia="Book Antiqua" w:hAnsi="Book Antiqua" w:cs="Book Antiqua"/>
          <w:color w:val="000000"/>
        </w:rPr>
      </w:pPr>
      <w:r w:rsidRPr="00ED24AA">
        <w:rPr>
          <w:rFonts w:ascii="Book Antiqua" w:eastAsia="Book Antiqua" w:hAnsi="Book Antiqua" w:cs="Book Antiqua"/>
          <w:color w:val="000000"/>
        </w:rPr>
        <w:lastRenderedPageBreak/>
        <w:t xml:space="preserve">Also in this sense, a recent study observed that CagA seems to be able to induce gastric carcinogenesis by stimulating the migration of cancer cells through the activation of the NLR family pyrin domain containing 3 (NLRP3) inflammasome. </w:t>
      </w:r>
      <w:r w:rsidR="00C379BF">
        <w:rPr>
          <w:rFonts w:ascii="Book Antiqua" w:eastAsia="Book Antiqua" w:hAnsi="Book Antiqua" w:cs="Book Antiqua"/>
          <w:color w:val="000000"/>
        </w:rPr>
        <w:t>The</w:t>
      </w:r>
      <w:r w:rsidRPr="00ED24AA">
        <w:rPr>
          <w:rFonts w:ascii="Book Antiqua" w:eastAsia="Book Antiqua" w:hAnsi="Book Antiqua" w:cs="Book Antiqua"/>
          <w:color w:val="000000"/>
        </w:rPr>
        <w:t xml:space="preserve"> authors reported that CagA also participates in the generation of intracellular ROS and that ROS inhibition has the potential to disrupt the NLRP3 pathway and pyroptosis. With these findings, the authors concluded that NLRP3 plays a key role in the action of CagA on gastric cells and that silencing NLRP3 can limit the effects of migration and invasion of cancer cells caused by CagA</w:t>
      </w:r>
      <w:r w:rsidRPr="00ED24AA">
        <w:rPr>
          <w:rFonts w:ascii="Book Antiqua" w:eastAsia="Book Antiqua" w:hAnsi="Book Antiqua" w:cs="Book Antiqua"/>
          <w:color w:val="000000"/>
          <w:vertAlign w:val="superscript"/>
        </w:rPr>
        <w:t>[99]</w:t>
      </w:r>
      <w:r w:rsidRPr="00ED24AA">
        <w:rPr>
          <w:rFonts w:ascii="Book Antiqua" w:eastAsia="Book Antiqua" w:hAnsi="Book Antiqua" w:cs="Book Antiqua"/>
          <w:color w:val="000000"/>
        </w:rPr>
        <w:t>.</w:t>
      </w:r>
    </w:p>
    <w:p w14:paraId="6E4AA6CB" w14:textId="7547CD45" w:rsidR="00A77B3E" w:rsidRDefault="00686955" w:rsidP="00ED24AA">
      <w:pPr>
        <w:spacing w:line="360" w:lineRule="auto"/>
        <w:ind w:firstLineChars="100" w:firstLine="240"/>
        <w:jc w:val="both"/>
      </w:pPr>
      <w:r>
        <w:rPr>
          <w:rFonts w:ascii="Book Antiqua" w:eastAsia="Book Antiqua" w:hAnsi="Book Antiqua" w:cs="Book Antiqua"/>
          <w:color w:val="000000"/>
        </w:rPr>
        <w:t>It</w:t>
      </w:r>
      <w:r w:rsidR="005A3044">
        <w:rPr>
          <w:rFonts w:ascii="Book Antiqua" w:eastAsia="Book Antiqua" w:hAnsi="Book Antiqua" w:cs="Book Antiqua"/>
          <w:color w:val="000000"/>
        </w:rPr>
        <w:t xml:space="preserve"> is worth emphasizing the ability of CagA to activate a variety of antiapoptotic pathways, upon interaction of its N-terminal portion with various tumor suppressor factors. For example, it is well described that CagA is able to impair the antiapoptotic activity of the tumor suppressor factor p53. CagA protein induces degradation of p53 protein in both ASPP2- and p14ARF-dependent manners</w:t>
      </w:r>
      <w:r w:rsidR="005A3044">
        <w:rPr>
          <w:rFonts w:ascii="Book Antiqua" w:eastAsia="Book Antiqua" w:hAnsi="Book Antiqua" w:cs="Book Antiqua"/>
          <w:color w:val="000000"/>
          <w:szCs w:val="30"/>
          <w:vertAlign w:val="superscript"/>
        </w:rPr>
        <w:t>[100,101]</w:t>
      </w:r>
      <w:r w:rsidR="005A3044">
        <w:rPr>
          <w:rFonts w:ascii="Book Antiqua" w:eastAsia="Book Antiqua" w:hAnsi="Book Antiqua" w:cs="Book Antiqua"/>
          <w:color w:val="000000"/>
        </w:rPr>
        <w:t xml:space="preserve">. Furthermore, it is known that the interaction of the oncoprotein with </w:t>
      </w:r>
      <w:r w:rsidR="00D26424">
        <w:rPr>
          <w:rFonts w:ascii="Book Antiqua" w:eastAsia="Book Antiqua" w:hAnsi="Book Antiqua" w:cs="Book Antiqua"/>
          <w:color w:val="000000"/>
        </w:rPr>
        <w:t>Runt-related transcription factor 3 (</w:t>
      </w:r>
      <w:r w:rsidR="005A3044">
        <w:rPr>
          <w:rFonts w:ascii="Book Antiqua" w:eastAsia="Book Antiqua" w:hAnsi="Book Antiqua" w:cs="Book Antiqua"/>
          <w:color w:val="000000"/>
        </w:rPr>
        <w:t>RUNX3</w:t>
      </w:r>
      <w:r w:rsidR="00D26424">
        <w:rPr>
          <w:rFonts w:ascii="Book Antiqua" w:eastAsia="Book Antiqua" w:hAnsi="Book Antiqua" w:cs="Book Antiqua"/>
          <w:color w:val="000000"/>
        </w:rPr>
        <w:t>)</w:t>
      </w:r>
      <w:r w:rsidR="005A3044">
        <w:rPr>
          <w:rFonts w:ascii="Book Antiqua" w:eastAsia="Book Antiqua" w:hAnsi="Book Antiqua" w:cs="Book Antiqua"/>
          <w:color w:val="000000"/>
        </w:rPr>
        <w:t xml:space="preserve"> is able to induce the ubiquitination and degradation of RUNX3 that blocks its antitumoral activity</w:t>
      </w:r>
      <w:r w:rsidR="005A3044">
        <w:rPr>
          <w:rFonts w:ascii="Book Antiqua" w:eastAsia="Book Antiqua" w:hAnsi="Book Antiqua" w:cs="Book Antiqua"/>
          <w:color w:val="000000"/>
          <w:szCs w:val="30"/>
          <w:vertAlign w:val="superscript"/>
        </w:rPr>
        <w:t>[102]</w:t>
      </w:r>
      <w:r w:rsidR="005A3044">
        <w:rPr>
          <w:rFonts w:ascii="Book Antiqua" w:eastAsia="Book Antiqua" w:hAnsi="Book Antiqua" w:cs="Book Antiqua"/>
          <w:color w:val="000000"/>
        </w:rPr>
        <w:t xml:space="preserve">. </w:t>
      </w:r>
      <w:r w:rsidR="005A3044" w:rsidRPr="00ED24AA">
        <w:rPr>
          <w:rFonts w:ascii="Book Antiqua" w:eastAsia="Book Antiqua" w:hAnsi="Book Antiqua" w:cs="Book Antiqua"/>
          <w:color w:val="000000"/>
        </w:rPr>
        <w:t>Figure 1B summarizes the main molecular mechanisms of CagA-mediated carcinogenesis.</w:t>
      </w:r>
    </w:p>
    <w:p w14:paraId="40EDA74B" w14:textId="04AF4D6F" w:rsidR="00A77B3E" w:rsidRPr="00ED24AA" w:rsidRDefault="005A3044" w:rsidP="00ED24AA">
      <w:pPr>
        <w:spacing w:line="360" w:lineRule="auto"/>
        <w:ind w:firstLineChars="100" w:firstLine="240"/>
        <w:jc w:val="both"/>
        <w:rPr>
          <w:lang w:eastAsia="zh-CN"/>
        </w:rPr>
      </w:pPr>
      <w:r>
        <w:rPr>
          <w:rFonts w:ascii="Book Antiqua" w:eastAsia="Book Antiqua" w:hAnsi="Book Antiqua" w:cs="Book Antiqua"/>
          <w:color w:val="000000"/>
        </w:rPr>
        <w:t>Another important potential of CagA associated with gastric cancer pathogenesis is the ability to drive epithelial to mesenchymal transition (EMT</w:t>
      </w:r>
      <w:r w:rsidR="00686955">
        <w:rPr>
          <w:rFonts w:ascii="Book Antiqua" w:eastAsia="Book Antiqua" w:hAnsi="Book Antiqua" w:cs="Book Antiqua"/>
          <w:color w:val="000000"/>
        </w:rPr>
        <w:t xml:space="preserve">); </w:t>
      </w:r>
      <w:r>
        <w:rPr>
          <w:rFonts w:ascii="Book Antiqua" w:eastAsia="Book Antiqua" w:hAnsi="Book Antiqua" w:cs="Book Antiqua"/>
          <w:color w:val="000000"/>
        </w:rPr>
        <w:t>a phenomenon extensively related to carcinogenesis</w:t>
      </w:r>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w:t>
      </w:r>
      <w:r w:rsidR="00ED24AA">
        <w:rPr>
          <w:rFonts w:ascii="Book Antiqua" w:hAnsi="Book Antiqua" w:cs="Book Antiqua" w:hint="eastAsia"/>
          <w:color w:val="000000"/>
          <w:lang w:eastAsia="zh-CN"/>
        </w:rPr>
        <w:t xml:space="preserve"> </w:t>
      </w:r>
      <w:r>
        <w:rPr>
          <w:rFonts w:ascii="Book Antiqua" w:eastAsia="Book Antiqua" w:hAnsi="Book Antiqua" w:cs="Book Antiqua"/>
          <w:color w:val="000000"/>
        </w:rPr>
        <w:t>EMT is the result of a complex molecular program that allows cancer cells to suppress their epithelial characteristics, transforming themselves into mesenchymal epithelial cells. This change allows the cells to acquire motility, invasiveness, greater resistance to apoptosis</w:t>
      </w:r>
      <w:r w:rsidR="00686955">
        <w:rPr>
          <w:rFonts w:ascii="Book Antiqua" w:eastAsia="Book Antiqua" w:hAnsi="Book Antiqua" w:cs="Book Antiqua"/>
          <w:color w:val="000000"/>
        </w:rPr>
        <w:t>,</w:t>
      </w:r>
      <w:r>
        <w:rPr>
          <w:rFonts w:ascii="Book Antiqua" w:eastAsia="Book Antiqua" w:hAnsi="Book Antiqua" w:cs="Book Antiqua"/>
          <w:color w:val="000000"/>
        </w:rPr>
        <w:t xml:space="preserve"> and the ability to migrate from the primary site</w:t>
      </w:r>
      <w:r>
        <w:rPr>
          <w:rFonts w:ascii="Book Antiqua" w:eastAsia="Book Antiqua" w:hAnsi="Book Antiqua" w:cs="Book Antiqua"/>
          <w:color w:val="000000"/>
          <w:szCs w:val="30"/>
          <w:vertAlign w:val="superscript"/>
        </w:rPr>
        <w:t>[104,105]</w:t>
      </w:r>
      <w:r>
        <w:rPr>
          <w:rFonts w:ascii="Book Antiqua" w:eastAsia="Book Antiqua" w:hAnsi="Book Antiqua" w:cs="Book Antiqua"/>
          <w:color w:val="000000"/>
        </w:rPr>
        <w:t>.</w:t>
      </w:r>
      <w:r w:rsidR="00ED24AA" w:rsidRPr="00ED24AA">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In this regard, it has been shown that EMT gene expression is upregulated in gastric epithelial cells infected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CagA-positive strains</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r w:rsidR="00ED24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Nevertheless, multiple pathogenic mechanisms have been described, including reduction of </w:t>
      </w:r>
      <w:r w:rsidR="00686955">
        <w:rPr>
          <w:rFonts w:ascii="Book Antiqua" w:eastAsia="Book Antiqua" w:hAnsi="Book Antiqua" w:cs="Book Antiqua"/>
          <w:color w:val="000000"/>
        </w:rPr>
        <w:t>glycogen synthase kinase</w:t>
      </w:r>
      <w:r>
        <w:rPr>
          <w:rFonts w:ascii="Book Antiqua" w:eastAsia="Book Antiqua" w:hAnsi="Book Antiqua" w:cs="Book Antiqua"/>
          <w:color w:val="000000"/>
        </w:rPr>
        <w:t>-3 activity and triggering of the YAP oncogenic pathway, for example. However, the multiplicity of processes involved in EMT and its role in gastric cancer development still requires further explanation</w:t>
      </w:r>
      <w:r>
        <w:rPr>
          <w:rFonts w:ascii="Book Antiqua" w:eastAsia="Book Antiqua" w:hAnsi="Book Antiqua" w:cs="Book Antiqua"/>
          <w:color w:val="000000"/>
          <w:szCs w:val="30"/>
          <w:vertAlign w:val="superscript"/>
        </w:rPr>
        <w:t>[107,108]</w:t>
      </w:r>
      <w:r w:rsidR="00ED24AA">
        <w:rPr>
          <w:rFonts w:ascii="Book Antiqua" w:hAnsi="Book Antiqua" w:cs="Book Antiqua" w:hint="eastAsia"/>
          <w:color w:val="000000"/>
          <w:szCs w:val="30"/>
          <w:lang w:eastAsia="zh-CN"/>
        </w:rPr>
        <w:t>.</w:t>
      </w:r>
    </w:p>
    <w:p w14:paraId="7837B14C" w14:textId="503725A0" w:rsidR="00A77B3E" w:rsidRPr="00401150" w:rsidRDefault="00686955" w:rsidP="0068695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Recent</w:t>
      </w:r>
      <w:r w:rsidR="005A3044">
        <w:rPr>
          <w:rFonts w:ascii="Book Antiqua" w:eastAsia="Book Antiqua" w:hAnsi="Book Antiqua" w:cs="Book Antiqua"/>
          <w:color w:val="000000"/>
        </w:rPr>
        <w:t xml:space="preserve"> studies have not been limited to pathogen</w:t>
      </w:r>
      <w:r>
        <w:rPr>
          <w:rFonts w:ascii="Book Antiqua" w:eastAsia="Book Antiqua" w:hAnsi="Book Antiqua" w:cs="Book Antiqua"/>
          <w:color w:val="000000"/>
        </w:rPr>
        <w:t>–</w:t>
      </w:r>
      <w:r w:rsidR="005A3044">
        <w:rPr>
          <w:rFonts w:ascii="Book Antiqua" w:eastAsia="Book Antiqua" w:hAnsi="Book Antiqua" w:cs="Book Antiqua"/>
          <w:color w:val="000000"/>
        </w:rPr>
        <w:t xml:space="preserve">host interactions in </w:t>
      </w:r>
      <w:r w:rsidR="005A3044">
        <w:rPr>
          <w:rFonts w:ascii="Book Antiqua" w:eastAsia="Book Antiqua" w:hAnsi="Book Antiqua" w:cs="Book Antiqua"/>
          <w:i/>
          <w:iCs/>
          <w:color w:val="000000"/>
        </w:rPr>
        <w:t xml:space="preserve">H. pylori </w:t>
      </w:r>
      <w:r w:rsidR="005A3044">
        <w:rPr>
          <w:rFonts w:ascii="Book Antiqua" w:eastAsia="Book Antiqua" w:hAnsi="Book Antiqua" w:cs="Book Antiqua"/>
          <w:color w:val="000000"/>
        </w:rPr>
        <w:t xml:space="preserve">infection, but </w:t>
      </w:r>
      <w:r>
        <w:rPr>
          <w:rFonts w:ascii="Book Antiqua" w:eastAsia="Book Antiqua" w:hAnsi="Book Antiqua" w:cs="Book Antiqua"/>
          <w:color w:val="000000"/>
        </w:rPr>
        <w:t xml:space="preserve">have </w:t>
      </w:r>
      <w:r w:rsidR="005A3044">
        <w:rPr>
          <w:rFonts w:ascii="Book Antiqua" w:eastAsia="Book Antiqua" w:hAnsi="Book Antiqua" w:cs="Book Antiqua"/>
          <w:color w:val="000000"/>
        </w:rPr>
        <w:t xml:space="preserve">also </w:t>
      </w:r>
      <w:r>
        <w:rPr>
          <w:rFonts w:ascii="Book Antiqua" w:eastAsia="Book Antiqua" w:hAnsi="Book Antiqua" w:cs="Book Antiqua"/>
          <w:color w:val="000000"/>
        </w:rPr>
        <w:t xml:space="preserve">investigated </w:t>
      </w:r>
      <w:r w:rsidR="005A3044">
        <w:rPr>
          <w:rFonts w:ascii="Book Antiqua" w:eastAsia="Book Antiqua" w:hAnsi="Book Antiqua" w:cs="Book Antiqua"/>
          <w:color w:val="000000"/>
        </w:rPr>
        <w:t xml:space="preserve">the mechanisms regulating bacterial virulence factors, such as CagA, and their relation to carcinogenesis. Eisenbart </w:t>
      </w:r>
      <w:r w:rsidR="005A3044">
        <w:rPr>
          <w:rFonts w:ascii="Book Antiqua" w:eastAsia="Book Antiqua" w:hAnsi="Book Antiqua" w:cs="Book Antiqua"/>
          <w:i/>
          <w:iCs/>
          <w:color w:val="000000"/>
        </w:rPr>
        <w:t>et al</w:t>
      </w:r>
      <w:r w:rsidR="005A3044">
        <w:rPr>
          <w:rFonts w:ascii="Book Antiqua" w:eastAsia="Book Antiqua" w:hAnsi="Book Antiqua" w:cs="Book Antiqua"/>
          <w:color w:val="000000"/>
          <w:szCs w:val="30"/>
          <w:vertAlign w:val="superscript"/>
        </w:rPr>
        <w:t>[11]</w:t>
      </w:r>
      <w:r w:rsidR="005A3044">
        <w:rPr>
          <w:rFonts w:ascii="Book Antiqua" w:eastAsia="Book Antiqua" w:hAnsi="Book Antiqua" w:cs="Book Antiqua"/>
          <w:color w:val="000000"/>
        </w:rPr>
        <w:t xml:space="preserve"> identified a conserved, abundant nickel-regulated sRNA and named it NikS (nickel-regulated sRNA), whose expression is transcriptionally modulated based on the size of a variable thymine stretch in its promoter region. NikS, in dependence on nickel availability, directly represses several virulence factors of </w:t>
      </w:r>
      <w:r w:rsidR="005A3044">
        <w:rPr>
          <w:rFonts w:ascii="Book Antiqua" w:eastAsia="Book Antiqua" w:hAnsi="Book Antiqua" w:cs="Book Antiqua"/>
          <w:i/>
          <w:iCs/>
          <w:color w:val="000000"/>
        </w:rPr>
        <w:t>H. pylori</w:t>
      </w:r>
      <w:r w:rsidR="005A3044">
        <w:rPr>
          <w:rFonts w:ascii="Book Antiqua" w:eastAsia="Book Antiqua" w:hAnsi="Book Antiqua" w:cs="Book Antiqua"/>
          <w:color w:val="000000"/>
        </w:rPr>
        <w:t xml:space="preserve">, including the oncoprotein, CagA, and its effects on host cell internalization and epithelial barrier disruption. In this sense, multiple clinical repercussions of post-transcriptional modulation of CagA by NikS can be hypothesized, including decreased activation of procarcinogenic signaling. Kinoshita-Daitoku </w:t>
      </w:r>
      <w:r w:rsidR="005A3044">
        <w:rPr>
          <w:rFonts w:ascii="Book Antiqua" w:eastAsia="Book Antiqua" w:hAnsi="Book Antiqua" w:cs="Book Antiqua"/>
          <w:i/>
          <w:iCs/>
          <w:color w:val="000000"/>
        </w:rPr>
        <w:t>et al</w:t>
      </w:r>
      <w:r w:rsidR="005A3044">
        <w:rPr>
          <w:rFonts w:ascii="Book Antiqua" w:eastAsia="Book Antiqua" w:hAnsi="Book Antiqua" w:cs="Book Antiqua"/>
          <w:color w:val="000000"/>
          <w:szCs w:val="30"/>
          <w:vertAlign w:val="superscript"/>
        </w:rPr>
        <w:t>[109]</w:t>
      </w:r>
      <w:r w:rsidR="005A3044">
        <w:rPr>
          <w:rFonts w:ascii="Book Antiqua" w:eastAsia="Book Antiqua" w:hAnsi="Book Antiqua" w:cs="Book Antiqua"/>
          <w:color w:val="000000"/>
        </w:rPr>
        <w:t xml:space="preserve"> described that NikS expression is lower in clinical isolates from gastric cancer patients than in isolates from noncancer patients, while the expression of virulence factors targeted by NikS, including CagA, is increased in isolates from gastric cancer patients. </w:t>
      </w:r>
      <w:r>
        <w:rPr>
          <w:rFonts w:ascii="Book Antiqua" w:eastAsia="Book Antiqua" w:hAnsi="Book Antiqua" w:cs="Book Antiqua"/>
          <w:color w:val="000000"/>
        </w:rPr>
        <w:t>This</w:t>
      </w:r>
      <w:r w:rsidR="005A3044">
        <w:rPr>
          <w:rFonts w:ascii="Book Antiqua" w:eastAsia="Book Antiqua" w:hAnsi="Book Antiqua" w:cs="Book Antiqua"/>
          <w:color w:val="000000"/>
        </w:rPr>
        <w:t xml:space="preserve"> field needs to be better explored, especially regarding the correlation of NikS with the multiple virulence factors of</w:t>
      </w:r>
      <w:r w:rsidR="005A3044">
        <w:rPr>
          <w:rFonts w:ascii="Book Antiqua" w:eastAsia="Book Antiqua" w:hAnsi="Book Antiqua" w:cs="Book Antiqua"/>
          <w:i/>
          <w:iCs/>
          <w:color w:val="000000"/>
        </w:rPr>
        <w:t xml:space="preserve"> H. pylori</w:t>
      </w:r>
      <w:r w:rsidR="005A3044">
        <w:rPr>
          <w:rFonts w:ascii="Book Antiqua" w:eastAsia="Book Antiqua" w:hAnsi="Book Antiqua" w:cs="Book Antiqua"/>
          <w:color w:val="000000"/>
        </w:rPr>
        <w:t xml:space="preserve"> and its potential clinical repercussions.</w:t>
      </w:r>
    </w:p>
    <w:p w14:paraId="0B99B4A3" w14:textId="77777777" w:rsidR="00A77B3E" w:rsidRDefault="00A77B3E">
      <w:pPr>
        <w:spacing w:line="360" w:lineRule="auto"/>
        <w:jc w:val="both"/>
      </w:pPr>
    </w:p>
    <w:p w14:paraId="22B386CA" w14:textId="77777777" w:rsidR="00A77B3E" w:rsidRDefault="005A3044">
      <w:pPr>
        <w:spacing w:line="360" w:lineRule="auto"/>
        <w:jc w:val="both"/>
      </w:pPr>
      <w:r>
        <w:rPr>
          <w:rFonts w:ascii="Book Antiqua" w:eastAsia="Book Antiqua" w:hAnsi="Book Antiqua" w:cs="Book Antiqua"/>
          <w:b/>
          <w:bCs/>
          <w:caps/>
          <w:color w:val="000000"/>
          <w:u w:val="single"/>
        </w:rPr>
        <w:t>CagA-MEDIATED HIT-AND-RUN CARCINOGENESIS</w:t>
      </w:r>
    </w:p>
    <w:p w14:paraId="5C46C85A" w14:textId="5AEC23EC" w:rsidR="00A77B3E" w:rsidRPr="008E3A48" w:rsidRDefault="005A3044">
      <w:pPr>
        <w:spacing w:line="360" w:lineRule="auto"/>
        <w:jc w:val="both"/>
        <w:rPr>
          <w:lang w:eastAsia="zh-CN"/>
        </w:rPr>
      </w:pPr>
      <w:r>
        <w:rPr>
          <w:rFonts w:ascii="Book Antiqua" w:eastAsia="Book Antiqua" w:hAnsi="Book Antiqua" w:cs="Book Antiqua"/>
          <w:color w:val="000000"/>
        </w:rPr>
        <w:t>Even though CagA is notably a pro-oncogenic virulence factor, once gastric cancer sets in, its perpetuation is independent of the presence of this oncoprotein. In this sense, genetic and epigenetic changes caused by CagA seem to be responsible for this process, in a mechanism called “hit-and-run</w:t>
      </w:r>
      <w:r w:rsidR="00554A13">
        <w:rPr>
          <w:rFonts w:ascii="Book Antiqua" w:eastAsia="Book Antiqua" w:hAnsi="Book Antiqua" w:cs="Book Antiqua"/>
          <w:color w:val="000000"/>
        </w:rPr>
        <w:t>”</w:t>
      </w:r>
      <w:r>
        <w:rPr>
          <w:rFonts w:ascii="Book Antiqua" w:eastAsia="Book Antiqua" w:hAnsi="Book Antiqua" w:cs="Book Antiqua"/>
          <w:color w:val="000000"/>
        </w:rPr>
        <w:t xml:space="preserve"> carcinogenesis</w:t>
      </w:r>
      <w:r>
        <w:rPr>
          <w:rFonts w:ascii="Book Antiqua" w:eastAsia="Book Antiqua" w:hAnsi="Book Antiqua" w:cs="Book Antiqua"/>
          <w:color w:val="000000"/>
          <w:szCs w:val="30"/>
          <w:vertAlign w:val="superscript"/>
        </w:rPr>
        <w:t>[58,92]</w:t>
      </w:r>
      <w:r>
        <w:rPr>
          <w:rFonts w:ascii="Book Antiqua" w:eastAsia="Book Antiqua" w:hAnsi="Book Antiqua" w:cs="Book Antiqua"/>
          <w:color w:val="000000"/>
        </w:rPr>
        <w:t>, firstly proposed by Skinner</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for virus-induced cancers. Apparently, these changes are intrinsically related to disorders in the expression of activation-induced cytidine deaminase (AID), a crucial enzyme in the processes of somatic hypermutation and class-switch recombination of immunoglobulin genes in B cells</w:t>
      </w:r>
      <w:r w:rsidR="008E3A48">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Matsumoto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state that </w:t>
      </w:r>
      <w:r>
        <w:rPr>
          <w:rFonts w:ascii="Book Antiqua" w:eastAsia="Book Antiqua" w:hAnsi="Book Antiqua" w:cs="Book Antiqua"/>
          <w:i/>
          <w:iCs/>
          <w:color w:val="000000"/>
        </w:rPr>
        <w:t>cagA</w:t>
      </w:r>
      <w:r>
        <w:rPr>
          <w:rFonts w:ascii="Book Antiqua" w:eastAsia="Book Antiqua" w:hAnsi="Book Antiqua" w:cs="Book Antiqua"/>
          <w:color w:val="000000"/>
        </w:rPr>
        <w:t xml:space="preserve">-positive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induces disordered expression of AID </w:t>
      </w:r>
      <w:r>
        <w:rPr>
          <w:rFonts w:ascii="Book Antiqua" w:eastAsia="Book Antiqua" w:hAnsi="Book Antiqua" w:cs="Book Antiqua"/>
          <w:i/>
          <w:iCs/>
          <w:color w:val="000000"/>
        </w:rPr>
        <w:t>via</w:t>
      </w:r>
      <w:r>
        <w:rPr>
          <w:rFonts w:ascii="Book Antiqua" w:eastAsia="Book Antiqua" w:hAnsi="Book Antiqua" w:cs="Book Antiqua"/>
          <w:color w:val="000000"/>
        </w:rPr>
        <w:t xml:space="preserve"> NF-</w:t>
      </w:r>
      <w:r w:rsidR="00554A13">
        <w:rPr>
          <w:rFonts w:ascii="Book Antiqua" w:eastAsia="Book Antiqua" w:hAnsi="Book Antiqua" w:cs="Book Antiqua"/>
          <w:color w:val="000000"/>
        </w:rPr>
        <w:sym w:font="Symbol" w:char="F06B"/>
      </w:r>
      <w:r>
        <w:rPr>
          <w:rFonts w:ascii="Book Antiqua" w:eastAsia="Book Antiqua" w:hAnsi="Book Antiqua" w:cs="Book Antiqua"/>
          <w:color w:val="000000"/>
        </w:rPr>
        <w:t xml:space="preserve">B, which consequently leads to various nucleotide mutations, such as in the tumor suppressor gene </w:t>
      </w:r>
      <w:r w:rsidRPr="00401150">
        <w:rPr>
          <w:rFonts w:ascii="Book Antiqua" w:eastAsia="Book Antiqua" w:hAnsi="Book Antiqua" w:cs="Book Antiqua"/>
          <w:i/>
          <w:iCs/>
          <w:color w:val="000000"/>
        </w:rPr>
        <w:t>TP53</w:t>
      </w:r>
      <w:r>
        <w:rPr>
          <w:rFonts w:ascii="Book Antiqua" w:eastAsia="Book Antiqua" w:hAnsi="Book Antiqua" w:cs="Book Antiqua"/>
          <w:color w:val="000000"/>
        </w:rPr>
        <w:t xml:space="preserve">. </w:t>
      </w:r>
      <w:r>
        <w:rPr>
          <w:rFonts w:ascii="Book Antiqua" w:eastAsia="Book Antiqua" w:hAnsi="Book Antiqua" w:cs="Book Antiqua"/>
          <w:i/>
          <w:iCs/>
          <w:color w:val="000000"/>
        </w:rPr>
        <w:t>cagA</w:t>
      </w:r>
      <w:r>
        <w:rPr>
          <w:rFonts w:ascii="Book Antiqua" w:eastAsia="Book Antiqua" w:hAnsi="Book Antiqua" w:cs="Book Antiqua"/>
          <w:color w:val="000000"/>
        </w:rPr>
        <w:t xml:space="preserve">-positive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strains are also related to oxidative DNA damage, </w:t>
      </w:r>
      <w:r w:rsidR="00554A13">
        <w:rPr>
          <w:rFonts w:ascii="Book Antiqua" w:eastAsia="Book Antiqua" w:hAnsi="Book Antiqua" w:cs="Book Antiqua"/>
          <w:color w:val="000000"/>
        </w:rPr>
        <w:t xml:space="preserve">because </w:t>
      </w:r>
      <w:r>
        <w:rPr>
          <w:rFonts w:ascii="Book Antiqua" w:eastAsia="Book Antiqua" w:hAnsi="Book Antiqua" w:cs="Book Antiqua"/>
          <w:color w:val="000000"/>
        </w:rPr>
        <w:t xml:space="preserve">they are able to promote increased levels </w:t>
      </w:r>
      <w:r>
        <w:rPr>
          <w:rFonts w:ascii="Book Antiqua" w:eastAsia="Book Antiqua" w:hAnsi="Book Antiqua" w:cs="Book Antiqua"/>
          <w:color w:val="000000"/>
        </w:rPr>
        <w:lastRenderedPageBreak/>
        <w:t>of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downregulation of </w:t>
      </w:r>
      <w:r w:rsidR="00554A13">
        <w:rPr>
          <w:rFonts w:ascii="Book Antiqua" w:eastAsia="Book Antiqua" w:hAnsi="Book Antiqua" w:cs="Book Antiqua"/>
          <w:color w:val="000000"/>
        </w:rPr>
        <w:t xml:space="preserve">heme </w:t>
      </w:r>
      <w:r>
        <w:rPr>
          <w:rFonts w:ascii="Book Antiqua" w:eastAsia="Book Antiqua" w:hAnsi="Book Antiqua" w:cs="Book Antiqua"/>
          <w:color w:val="000000"/>
        </w:rPr>
        <w:t>oxygenase-1</w:t>
      </w:r>
      <w:r>
        <w:rPr>
          <w:rFonts w:ascii="Book Antiqua" w:eastAsia="Book Antiqua" w:hAnsi="Book Antiqua" w:cs="Book Antiqua"/>
          <w:color w:val="000000"/>
          <w:szCs w:val="30"/>
          <w:vertAlign w:val="superscript"/>
        </w:rPr>
        <w:t>[89,113]</w:t>
      </w:r>
      <w:r>
        <w:rPr>
          <w:rFonts w:ascii="Book Antiqua" w:eastAsia="Book Antiqua" w:hAnsi="Book Antiqua" w:cs="Book Antiqua"/>
          <w:color w:val="000000"/>
        </w:rPr>
        <w:t xml:space="preserve">. CagA also inhibits PAR1 kinase, leading to microtubule-based spindle dysfunction and consequent </w:t>
      </w:r>
      <w:r w:rsidR="00ED24AA">
        <w:rPr>
          <w:rFonts w:ascii="Book Antiqua" w:eastAsia="Book Antiqua" w:hAnsi="Book Antiqua" w:cs="Book Antiqua"/>
          <w:color w:val="000000"/>
        </w:rPr>
        <w:t>CI</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2280FDCA" w14:textId="3FA051F8" w:rsidR="00A77B3E" w:rsidRPr="008E3A48" w:rsidRDefault="005A3044" w:rsidP="008E3A48">
      <w:pPr>
        <w:spacing w:line="360" w:lineRule="auto"/>
        <w:ind w:firstLineChars="100" w:firstLine="240"/>
        <w:jc w:val="both"/>
        <w:rPr>
          <w:lang w:eastAsia="zh-CN"/>
        </w:rPr>
      </w:pPr>
      <w:r>
        <w:rPr>
          <w:rFonts w:ascii="Book Antiqua" w:eastAsia="Book Antiqua" w:hAnsi="Book Antiqua" w:cs="Book Antiqua"/>
          <w:color w:val="000000"/>
        </w:rPr>
        <w:t xml:space="preserve">Some studies have shown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554A13">
        <w:rPr>
          <w:rFonts w:ascii="Book Antiqua" w:eastAsia="Book Antiqua" w:hAnsi="Book Antiqua" w:cs="Book Antiqua"/>
          <w:color w:val="000000"/>
        </w:rPr>
        <w:t xml:space="preserve">can </w:t>
      </w:r>
      <w:r>
        <w:rPr>
          <w:rFonts w:ascii="Book Antiqua" w:eastAsia="Book Antiqua" w:hAnsi="Book Antiqua" w:cs="Book Antiqua"/>
          <w:color w:val="000000"/>
        </w:rPr>
        <w:t>also promot</w:t>
      </w:r>
      <w:r w:rsidR="00554A13">
        <w:rPr>
          <w:rFonts w:ascii="Book Antiqua" w:eastAsia="Book Antiqua" w:hAnsi="Book Antiqua" w:cs="Book Antiqua"/>
          <w:color w:val="000000"/>
        </w:rPr>
        <w:t>e</w:t>
      </w:r>
      <w:r>
        <w:rPr>
          <w:rFonts w:ascii="Book Antiqua" w:eastAsia="Book Antiqua" w:hAnsi="Book Antiqua" w:cs="Book Antiqua"/>
          <w:color w:val="000000"/>
        </w:rPr>
        <w:t xml:space="preserve"> DNA double-strand breaks (DSBs) in host cells</w:t>
      </w:r>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 xml:space="preserve">, but whether or not this feature </w:t>
      </w:r>
      <w:r w:rsidR="00554A13">
        <w:rPr>
          <w:rFonts w:ascii="Book Antiqua" w:eastAsia="Book Antiqua" w:hAnsi="Book Antiqua" w:cs="Book Antiqua"/>
          <w:color w:val="000000"/>
        </w:rPr>
        <w:t xml:space="preserve">is </w:t>
      </w:r>
      <w:r>
        <w:rPr>
          <w:rFonts w:ascii="Book Antiqua" w:eastAsia="Book Antiqua" w:hAnsi="Book Antiqua" w:cs="Book Antiqua"/>
          <w:color w:val="000000"/>
        </w:rPr>
        <w:t xml:space="preserve">CagA-related </w:t>
      </w:r>
      <w:r w:rsidR="00554A13">
        <w:rPr>
          <w:rFonts w:ascii="Book Antiqua" w:eastAsia="Book Antiqua" w:hAnsi="Book Antiqua" w:cs="Book Antiqua"/>
          <w:color w:val="000000"/>
        </w:rPr>
        <w:t xml:space="preserve">remains </w:t>
      </w:r>
      <w:r>
        <w:rPr>
          <w:rFonts w:ascii="Book Antiqua" w:eastAsia="Book Antiqua" w:hAnsi="Book Antiqua" w:cs="Book Antiqua"/>
          <w:color w:val="000000"/>
        </w:rPr>
        <w:t xml:space="preserve">uncertain. However, a recent study showed that inhibition of PAR1b kinase by CagA </w:t>
      </w:r>
      <w:r w:rsidR="00554A13">
        <w:rPr>
          <w:rFonts w:ascii="Book Antiqua" w:eastAsia="Book Antiqua" w:hAnsi="Book Antiqua" w:cs="Book Antiqua"/>
          <w:color w:val="000000"/>
        </w:rPr>
        <w:t xml:space="preserve">hindered </w:t>
      </w:r>
      <w:r w:rsidRPr="00401150">
        <w:rPr>
          <w:rFonts w:ascii="Book Antiqua" w:eastAsia="Book Antiqua" w:hAnsi="Book Antiqua" w:cs="Book Antiqua"/>
          <w:i/>
          <w:iCs/>
          <w:color w:val="000000"/>
        </w:rPr>
        <w:t>BRCA1</w:t>
      </w:r>
      <w:r>
        <w:rPr>
          <w:rFonts w:ascii="Book Antiqua" w:eastAsia="Book Antiqua" w:hAnsi="Book Antiqua" w:cs="Book Antiqua"/>
          <w:color w:val="000000"/>
        </w:rPr>
        <w:t xml:space="preserve"> gene phosphorylation, which leads to a </w:t>
      </w:r>
      <w:commentRangeStart w:id="4"/>
      <w:r>
        <w:rPr>
          <w:rFonts w:ascii="Book Antiqua" w:eastAsia="Book Antiqua" w:hAnsi="Book Antiqua" w:cs="Book Antiqua"/>
          <w:color w:val="000000"/>
        </w:rPr>
        <w:t>BRCAness picture</w:t>
      </w:r>
      <w:commentRangeEnd w:id="4"/>
      <w:r w:rsidR="00554A13">
        <w:rPr>
          <w:rStyle w:val="a3"/>
        </w:rPr>
        <w:commentReference w:id="4"/>
      </w:r>
      <w:r>
        <w:rPr>
          <w:rFonts w:ascii="Book Antiqua" w:eastAsia="Book Antiqua" w:hAnsi="Book Antiqua" w:cs="Book Antiqua"/>
          <w:color w:val="000000"/>
        </w:rPr>
        <w:t xml:space="preserve"> that, in turn, induces DSBs</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w:t>
      </w:r>
      <w:r w:rsidR="00554A13">
        <w:rPr>
          <w:rFonts w:ascii="Book Antiqua" w:eastAsia="Book Antiqua" w:hAnsi="Book Antiqua" w:cs="Book Antiqua"/>
          <w:color w:val="000000"/>
        </w:rPr>
        <w:t>A</w:t>
      </w:r>
      <w:r>
        <w:rPr>
          <w:rFonts w:ascii="Book Antiqua" w:eastAsia="Book Antiqua" w:hAnsi="Book Antiqua" w:cs="Book Antiqua"/>
          <w:color w:val="000000"/>
        </w:rPr>
        <w:t>ll these genetic and epigenetic changes support the hit-and-run mechanism, in which, regardless of the presence of CagA, the established pro-oncogenic environment maintains the acquired phenotype. Figure 2 summarizes the main features regarding CagA-mediated hit and run carcinogenesis mechanism.</w:t>
      </w:r>
    </w:p>
    <w:p w14:paraId="4994E0BC" w14:textId="77777777" w:rsidR="00A77B3E" w:rsidRDefault="00A77B3E">
      <w:pPr>
        <w:spacing w:line="360" w:lineRule="auto"/>
        <w:jc w:val="both"/>
      </w:pPr>
    </w:p>
    <w:p w14:paraId="6F7E6888" w14:textId="77777777" w:rsidR="00A77B3E" w:rsidRDefault="005A3044">
      <w:pPr>
        <w:spacing w:line="360" w:lineRule="auto"/>
        <w:jc w:val="both"/>
      </w:pPr>
      <w:r>
        <w:rPr>
          <w:rFonts w:ascii="Book Antiqua" w:eastAsia="Book Antiqua" w:hAnsi="Book Antiqua" w:cs="Book Antiqua"/>
          <w:b/>
          <w:caps/>
          <w:color w:val="000000"/>
          <w:u w:val="single"/>
        </w:rPr>
        <w:t>CONCLUSION</w:t>
      </w:r>
    </w:p>
    <w:p w14:paraId="5F7D1A3F" w14:textId="7D206FC5" w:rsidR="00A77B3E" w:rsidRDefault="005A3044">
      <w:pPr>
        <w:spacing w:line="360" w:lineRule="auto"/>
        <w:jc w:val="both"/>
      </w:pPr>
      <w:r>
        <w:rPr>
          <w:rFonts w:ascii="Book Antiqua" w:eastAsia="Book Antiqua" w:hAnsi="Book Antiqua" w:cs="Book Antiqua"/>
          <w:color w:val="000000"/>
        </w:rPr>
        <w:t xml:space="preserve">In this study, we address the role of CagA in the development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-mediated gastric carcinogenesis and discuss the perspectives in this field of study (Figure 3). CagA undergoes important translocation and tyrosine phosphorylation before </w:t>
      </w:r>
      <w:r w:rsidR="00A45845">
        <w:rPr>
          <w:rFonts w:ascii="Book Antiqua" w:eastAsia="Book Antiqua" w:hAnsi="Book Antiqua" w:cs="Book Antiqua"/>
          <w:color w:val="000000"/>
        </w:rPr>
        <w:t>disrupting</w:t>
      </w:r>
      <w:r>
        <w:rPr>
          <w:rFonts w:ascii="Book Antiqua" w:eastAsia="Book Antiqua" w:hAnsi="Book Antiqua" w:cs="Book Antiqua"/>
          <w:color w:val="000000"/>
        </w:rPr>
        <w:t xml:space="preserve"> several cell signaling pathways and promoting protein dysfunction. However, there is still much to be clarified regarding the steps involved in the role of CagA in gastric carcinogenesis. </w:t>
      </w:r>
      <w:r w:rsidR="00A45845">
        <w:rPr>
          <w:rFonts w:ascii="Book Antiqua" w:eastAsia="Book Antiqua" w:hAnsi="Book Antiqua" w:cs="Book Antiqua"/>
          <w:color w:val="000000"/>
        </w:rPr>
        <w:t>R</w:t>
      </w:r>
      <w:r>
        <w:rPr>
          <w:rFonts w:ascii="Book Antiqua" w:eastAsia="Book Antiqua" w:hAnsi="Book Antiqua" w:cs="Book Antiqua"/>
          <w:color w:val="000000"/>
        </w:rPr>
        <w:t>ecent discoveries such as the identification of the SHIP2 binding protein capable of binding to the EPIYA-C and D motifs and potentiating the delivery of CagA to infected cells</w:t>
      </w:r>
      <w:r w:rsidR="00A45845">
        <w:rPr>
          <w:rFonts w:ascii="Book Antiqua" w:eastAsia="Book Antiqua" w:hAnsi="Book Antiqua" w:cs="Book Antiqua"/>
          <w:color w:val="000000"/>
        </w:rPr>
        <w:t>,</w:t>
      </w:r>
      <w:r>
        <w:rPr>
          <w:rFonts w:ascii="Book Antiqua" w:eastAsia="Book Antiqua" w:hAnsi="Book Antiqua" w:cs="Book Antiqua"/>
          <w:color w:val="000000"/>
        </w:rPr>
        <w:t xml:space="preserve"> or </w:t>
      </w:r>
      <w:r w:rsidR="00A45845">
        <w:rPr>
          <w:rFonts w:ascii="Book Antiqua" w:eastAsia="Book Antiqua" w:hAnsi="Book Antiqua" w:cs="Book Antiqua"/>
          <w:color w:val="000000"/>
        </w:rPr>
        <w:t xml:space="preserve">discovery of </w:t>
      </w:r>
      <w:r>
        <w:rPr>
          <w:rFonts w:ascii="Book Antiqua" w:eastAsia="Book Antiqua" w:hAnsi="Book Antiqua" w:cs="Book Antiqua"/>
          <w:color w:val="000000"/>
        </w:rPr>
        <w:t xml:space="preserve">the instability between the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HopQ and CEACAM relationship, are significant findings that can generate advances in the area</w:t>
      </w:r>
      <w:r w:rsidR="00A45845">
        <w:rPr>
          <w:rFonts w:ascii="Book Antiqua" w:eastAsia="Book Antiqua" w:hAnsi="Book Antiqua" w:cs="Book Antiqua"/>
          <w:color w:val="000000"/>
        </w:rPr>
        <w:t>,</w:t>
      </w:r>
      <w:r>
        <w:rPr>
          <w:rFonts w:ascii="Book Antiqua" w:eastAsia="Book Antiqua" w:hAnsi="Book Antiqua" w:cs="Book Antiqua"/>
          <w:color w:val="000000"/>
        </w:rPr>
        <w:t xml:space="preserve"> and therefore</w:t>
      </w:r>
      <w:r w:rsidR="00A45845">
        <w:rPr>
          <w:rFonts w:ascii="Book Antiqua" w:eastAsia="Book Antiqua" w:hAnsi="Book Antiqua" w:cs="Book Antiqua"/>
          <w:color w:val="000000"/>
        </w:rPr>
        <w:t>,</w:t>
      </w:r>
      <w:r>
        <w:rPr>
          <w:rFonts w:ascii="Book Antiqua" w:eastAsia="Book Antiqua" w:hAnsi="Book Antiqua" w:cs="Book Antiqua"/>
          <w:color w:val="000000"/>
        </w:rPr>
        <w:t xml:space="preserve"> need to be investigated in more depth. </w:t>
      </w:r>
      <w:r w:rsidR="00A45845">
        <w:rPr>
          <w:rFonts w:ascii="Book Antiqua" w:eastAsia="Book Antiqua" w:hAnsi="Book Antiqua" w:cs="Book Antiqua"/>
          <w:color w:val="000000"/>
        </w:rPr>
        <w:t>E</w:t>
      </w:r>
      <w:r>
        <w:rPr>
          <w:rFonts w:ascii="Book Antiqua" w:eastAsia="Book Antiqua" w:hAnsi="Book Antiqua" w:cs="Book Antiqua"/>
          <w:color w:val="000000"/>
        </w:rPr>
        <w:t xml:space="preserve">xploration of the little-known field of regulatory RNAs seems promising for a broader understanding of the control mechanisms involved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CagA levels and has the potential to identify factors with important clinical repercussions for conditions such as gastric cancer. Finally, the ability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evolve as a pathogenic bacterium and as a carcinogen is undeniable, therefore, it is essential to clarify what is still unclear about the subject and periodically monitor the behavior of the bacterium in the infection, the molecular processes and elements such as CagA to advance the diagnosis and treatment of the disease.</w:t>
      </w:r>
    </w:p>
    <w:p w14:paraId="5D64D201" w14:textId="77777777" w:rsidR="00A77B3E" w:rsidRDefault="00A77B3E">
      <w:pPr>
        <w:spacing w:line="360" w:lineRule="auto"/>
        <w:jc w:val="both"/>
      </w:pPr>
    </w:p>
    <w:p w14:paraId="7FD95883" w14:textId="77777777" w:rsidR="00A77B3E" w:rsidRDefault="005A3044">
      <w:pPr>
        <w:spacing w:line="360" w:lineRule="auto"/>
        <w:jc w:val="both"/>
      </w:pPr>
      <w:r>
        <w:rPr>
          <w:rFonts w:ascii="Book Antiqua" w:eastAsia="Book Antiqua" w:hAnsi="Book Antiqua" w:cs="Book Antiqua"/>
          <w:b/>
          <w:color w:val="000000"/>
        </w:rPr>
        <w:lastRenderedPageBreak/>
        <w:t>REFERENCES</w:t>
      </w:r>
    </w:p>
    <w:p w14:paraId="502585DC" w14:textId="77777777" w:rsidR="00A77B3E" w:rsidRDefault="005A304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Sitkin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Lazebnik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Avalueva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Kononova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Vakhitov</w:t>
      </w:r>
      <w:proofErr w:type="spellEnd"/>
      <w:r>
        <w:rPr>
          <w:rFonts w:ascii="Book Antiqua" w:eastAsia="Book Antiqua" w:hAnsi="Book Antiqua" w:cs="Book Antiqua"/>
          <w:color w:val="000000"/>
        </w:rPr>
        <w:t xml:space="preserve"> T. Gastrointestinal microbiome and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Eradicate, leave it as it is, or take a personalized benefit-risk approach?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766-774 [PMID: 35317277 DOI: 10.3748/wjg.v28.i7.766]</w:t>
      </w:r>
    </w:p>
    <w:p w14:paraId="4A8D34E5" w14:textId="77777777" w:rsidR="00A77B3E" w:rsidRDefault="005A304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Alzahrani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Lina TT, Gonzalez J, </w:t>
      </w:r>
      <w:proofErr w:type="spellStart"/>
      <w:r>
        <w:rPr>
          <w:rFonts w:ascii="Book Antiqua" w:eastAsia="Book Antiqua" w:hAnsi="Book Antiqua" w:cs="Book Antiqua"/>
          <w:color w:val="000000"/>
        </w:rPr>
        <w:t>Pinchuk</w:t>
      </w:r>
      <w:proofErr w:type="spellEnd"/>
      <w:r>
        <w:rPr>
          <w:rFonts w:ascii="Book Antiqua" w:eastAsia="Book Antiqua" w:hAnsi="Book Antiqua" w:cs="Book Antiqua"/>
          <w:color w:val="000000"/>
        </w:rPr>
        <w:t xml:space="preserve"> IV, Beswick EJ, Reyes VE. Effect of Helicobacter pylori on gastric epithelial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12767-12780 [PMID: 25278677 DOI: 10.3748/wjg.v20.i36.12767]</w:t>
      </w:r>
    </w:p>
    <w:p w14:paraId="26330537" w14:textId="77777777" w:rsidR="00A77B3E" w:rsidRDefault="005A304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Warsinggih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Syarifuddin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Marhamah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Lusikooy</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Labeda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Sampetoding</w:t>
      </w:r>
      <w:proofErr w:type="spellEnd"/>
      <w:r>
        <w:rPr>
          <w:rFonts w:ascii="Book Antiqua" w:eastAsia="Book Antiqua" w:hAnsi="Book Antiqua" w:cs="Book Antiqua"/>
          <w:color w:val="000000"/>
        </w:rPr>
        <w:t xml:space="preserve"> S, Dani MI, Kusuma MI, </w:t>
      </w:r>
      <w:proofErr w:type="spellStart"/>
      <w:r>
        <w:rPr>
          <w:rFonts w:ascii="Book Antiqua" w:eastAsia="Book Antiqua" w:hAnsi="Book Antiqua" w:cs="Book Antiqua"/>
          <w:color w:val="000000"/>
        </w:rPr>
        <w:t>Uwuratuw</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Prihantono</w:t>
      </w:r>
      <w:proofErr w:type="spellEnd"/>
      <w:r>
        <w:rPr>
          <w:rFonts w:ascii="Book Antiqua" w:eastAsia="Book Antiqua" w:hAnsi="Book Antiqua" w:cs="Book Antiqua"/>
          <w:color w:val="000000"/>
        </w:rPr>
        <w:t xml:space="preserve">, Faruk M. Association of clinicopathological features and gastric cancer incidence in a single institution.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246-249 [PMID: 34090784 DOI: 10.1016/j.asjsur.2021.05.004]</w:t>
      </w:r>
    </w:p>
    <w:p w14:paraId="0E5BE886" w14:textId="77777777" w:rsidR="00A77B3E" w:rsidRDefault="005A3044">
      <w:pPr>
        <w:spacing w:line="360" w:lineRule="auto"/>
        <w:jc w:val="both"/>
      </w:pPr>
      <w:r>
        <w:rPr>
          <w:rFonts w:ascii="Book Antiqua" w:eastAsia="Book Antiqua" w:hAnsi="Book Antiqua" w:cs="Book Antiqua"/>
          <w:color w:val="000000"/>
        </w:rPr>
        <w:t xml:space="preserve">4 . Schistosomes, liver flukes and Helicobacter pylori. IARC Working Group on the Evaluation of Carcinogenic Risks to Humans. Lyon, 7-14 June 1994. </w:t>
      </w:r>
      <w:r>
        <w:rPr>
          <w:rFonts w:ascii="Book Antiqua" w:eastAsia="Book Antiqua" w:hAnsi="Book Antiqua" w:cs="Book Antiqua"/>
          <w:i/>
          <w:iCs/>
          <w:color w:val="000000"/>
        </w:rPr>
        <w:t xml:space="preserve">IARC </w:t>
      </w:r>
      <w:proofErr w:type="spellStart"/>
      <w:r>
        <w:rPr>
          <w:rFonts w:ascii="Book Antiqua" w:eastAsia="Book Antiqua" w:hAnsi="Book Antiqua" w:cs="Book Antiqua"/>
          <w:i/>
          <w:iCs/>
          <w:color w:val="000000"/>
        </w:rPr>
        <w:t>Monogr</w:t>
      </w:r>
      <w:proofErr w:type="spellEnd"/>
      <w:r>
        <w:rPr>
          <w:rFonts w:ascii="Book Antiqua" w:eastAsia="Book Antiqua" w:hAnsi="Book Antiqua" w:cs="Book Antiqua"/>
          <w:i/>
          <w:iCs/>
          <w:color w:val="000000"/>
        </w:rPr>
        <w:t xml:space="preserve"> Eval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i/>
          <w:iCs/>
          <w:color w:val="000000"/>
        </w:rPr>
        <w:t xml:space="preserve"> Risks Hum</w:t>
      </w:r>
      <w:r>
        <w:rPr>
          <w:rFonts w:ascii="Book Antiqua" w:eastAsia="Book Antiqua" w:hAnsi="Book Antiqua" w:cs="Book Antiqua"/>
          <w:color w:val="000000"/>
        </w:rPr>
        <w:t xml:space="preserve"> 1994; </w:t>
      </w:r>
      <w:r>
        <w:rPr>
          <w:rFonts w:ascii="Book Antiqua" w:eastAsia="Book Antiqua" w:hAnsi="Book Antiqua" w:cs="Book Antiqua"/>
          <w:b/>
          <w:bCs/>
          <w:color w:val="000000"/>
        </w:rPr>
        <w:t>61</w:t>
      </w:r>
      <w:r>
        <w:rPr>
          <w:rFonts w:ascii="Book Antiqua" w:eastAsia="Book Antiqua" w:hAnsi="Book Antiqua" w:cs="Book Antiqua"/>
          <w:color w:val="000000"/>
        </w:rPr>
        <w:t>: 1-241 [PMID: 7715068]</w:t>
      </w:r>
    </w:p>
    <w:p w14:paraId="76F4127A" w14:textId="77777777" w:rsidR="00A77B3E" w:rsidRDefault="005A304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Sgouras</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Trang TT, Yamaoka Y. Pathogenesis of Helicobacter pylori Infection.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20 Suppl 1</w:t>
      </w:r>
      <w:r>
        <w:rPr>
          <w:rFonts w:ascii="Book Antiqua" w:eastAsia="Book Antiqua" w:hAnsi="Book Antiqua" w:cs="Book Antiqua"/>
          <w:color w:val="000000"/>
        </w:rPr>
        <w:t>: 8-16 [PMID: 26372819 DOI: 10.1111/hel.12251]</w:t>
      </w:r>
    </w:p>
    <w:p w14:paraId="0C75BC33" w14:textId="77777777" w:rsidR="00A77B3E" w:rsidRDefault="005A304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Alipour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Molecular Mechanism of Helicobacter pylori-Induced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52</w:t>
      </w:r>
      <w:r>
        <w:rPr>
          <w:rFonts w:ascii="Book Antiqua" w:eastAsia="Book Antiqua" w:hAnsi="Book Antiqua" w:cs="Book Antiqua"/>
          <w:color w:val="000000"/>
        </w:rPr>
        <w:t>: 23-30 [PMID: 32926335 DOI: 10.1007/s12029-020-00518-5]</w:t>
      </w:r>
    </w:p>
    <w:p w14:paraId="1BC196F8" w14:textId="77777777" w:rsidR="00A77B3E" w:rsidRDefault="005A304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Backert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Fischer W. Composition, structure and function of the Helicobacter pylori cag pathogenicity island encoded type IV secretion system.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955-965 [PMID: 26059619 DOI: 10.2217/fmb.15.32]</w:t>
      </w:r>
    </w:p>
    <w:p w14:paraId="6CC96289" w14:textId="77777777" w:rsidR="00A77B3E" w:rsidRDefault="005A304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Selbach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Moese</w:t>
      </w:r>
      <w:proofErr w:type="spellEnd"/>
      <w:r>
        <w:rPr>
          <w:rFonts w:ascii="Book Antiqua" w:eastAsia="Book Antiqua" w:hAnsi="Book Antiqua" w:cs="Book Antiqua"/>
          <w:color w:val="000000"/>
        </w:rPr>
        <w:t xml:space="preserve"> S, Hauck CR, Meyer TF,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Src is the kinase of the Helicobacter pylori CagA protein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6775-6778 [PMID: 11788577 DOI: 10.1074/jbc.C100754200]</w:t>
      </w:r>
    </w:p>
    <w:p w14:paraId="04D615B0" w14:textId="77777777" w:rsidR="00A77B3E" w:rsidRDefault="005A304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Higashi H</w:t>
      </w:r>
      <w:r>
        <w:rPr>
          <w:rFonts w:ascii="Book Antiqua" w:eastAsia="Book Antiqua" w:hAnsi="Book Antiqua" w:cs="Book Antiqua"/>
          <w:color w:val="000000"/>
        </w:rPr>
        <w:t xml:space="preserve">, Tsutsumi R, Muto S, Sugiyama T, Azuma T, </w:t>
      </w:r>
      <w:proofErr w:type="spellStart"/>
      <w:r>
        <w:rPr>
          <w:rFonts w:ascii="Book Antiqua" w:eastAsia="Book Antiqua" w:hAnsi="Book Antiqua" w:cs="Book Antiqua"/>
          <w:color w:val="000000"/>
        </w:rPr>
        <w:t>Asaka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SHP-2 tyrosine phosphatase as an intracellular target of Helicobacter pylori CagA protein.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2002; </w:t>
      </w:r>
      <w:r>
        <w:rPr>
          <w:rFonts w:ascii="Book Antiqua" w:eastAsia="Book Antiqua" w:hAnsi="Book Antiqua" w:cs="Book Antiqua"/>
          <w:b/>
          <w:bCs/>
          <w:color w:val="000000"/>
        </w:rPr>
        <w:t>295</w:t>
      </w:r>
      <w:r>
        <w:rPr>
          <w:rFonts w:ascii="Book Antiqua" w:eastAsia="Book Antiqua" w:hAnsi="Book Antiqua" w:cs="Book Antiqua"/>
          <w:color w:val="000000"/>
        </w:rPr>
        <w:t>: 683-686 [PMID: 11743164 DOI: 10.1126/science.1067147]</w:t>
      </w:r>
    </w:p>
    <w:p w14:paraId="240AB46A" w14:textId="77777777" w:rsidR="00A77B3E" w:rsidRDefault="005A3044">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Tammer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Brandt S, </w:t>
      </w:r>
      <w:proofErr w:type="spellStart"/>
      <w:r>
        <w:rPr>
          <w:rFonts w:ascii="Book Antiqua" w:eastAsia="Book Antiqua" w:hAnsi="Book Antiqua" w:cs="Book Antiqua"/>
          <w:color w:val="000000"/>
        </w:rPr>
        <w:t>Hartig</w:t>
      </w:r>
      <w:proofErr w:type="spellEnd"/>
      <w:r>
        <w:rPr>
          <w:rFonts w:ascii="Book Antiqua" w:eastAsia="Book Antiqua" w:hAnsi="Book Antiqua" w:cs="Book Antiqua"/>
          <w:color w:val="000000"/>
        </w:rPr>
        <w:t xml:space="preserve"> R, König W,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Activation of Abl by Helicobacter pylori: a novel kinase for CagA and crucial mediator of host cell scattering.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1309-1319 [PMID: 17408661 DOI: 10.1053/j.gastro.2007.01.050]</w:t>
      </w:r>
    </w:p>
    <w:p w14:paraId="49B8182E" w14:textId="77777777" w:rsidR="00A77B3E" w:rsidRDefault="005A304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Eisenbart SK</w:t>
      </w:r>
      <w:r>
        <w:rPr>
          <w:rFonts w:ascii="Book Antiqua" w:eastAsia="Book Antiqua" w:hAnsi="Book Antiqua" w:cs="Book Antiqua"/>
          <w:color w:val="000000"/>
        </w:rPr>
        <w:t xml:space="preserve">, Alzheimer M, </w:t>
      </w:r>
      <w:proofErr w:type="spellStart"/>
      <w:r>
        <w:rPr>
          <w:rFonts w:ascii="Book Antiqua" w:eastAsia="Book Antiqua" w:hAnsi="Book Antiqua" w:cs="Book Antiqua"/>
          <w:color w:val="000000"/>
        </w:rPr>
        <w:t>Pernitzsch</w:t>
      </w:r>
      <w:proofErr w:type="spellEnd"/>
      <w:r>
        <w:rPr>
          <w:rFonts w:ascii="Book Antiqua" w:eastAsia="Book Antiqua" w:hAnsi="Book Antiqua" w:cs="Book Antiqua"/>
          <w:color w:val="000000"/>
        </w:rPr>
        <w:t xml:space="preserve"> SR, Dietrich S, Stahl S, Sharma CM. A Repeat-Associated Small RNA Controls the Major Virulence Factors of Helicobacter pylori.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210-226.e7 [PMID: 33002424 DOI: 10.1016/j.molcel.2020.09.009]</w:t>
      </w:r>
    </w:p>
    <w:p w14:paraId="3684761A" w14:textId="77777777" w:rsidR="00A77B3E" w:rsidRDefault="005A304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Camilo V</w:t>
      </w:r>
      <w:r>
        <w:rPr>
          <w:rFonts w:ascii="Book Antiqua" w:eastAsia="Book Antiqua" w:hAnsi="Book Antiqua" w:cs="Book Antiqua"/>
          <w:color w:val="000000"/>
        </w:rPr>
        <w:t xml:space="preserve">, Sugiyama T, </w:t>
      </w:r>
      <w:proofErr w:type="spellStart"/>
      <w:r>
        <w:rPr>
          <w:rFonts w:ascii="Book Antiqua" w:eastAsia="Book Antiqua" w:hAnsi="Book Antiqua" w:cs="Book Antiqua"/>
          <w:color w:val="000000"/>
        </w:rPr>
        <w:t>Touati</w:t>
      </w:r>
      <w:proofErr w:type="spellEnd"/>
      <w:r>
        <w:rPr>
          <w:rFonts w:ascii="Book Antiqua" w:eastAsia="Book Antiqua" w:hAnsi="Book Antiqua" w:cs="Book Antiqua"/>
          <w:color w:val="000000"/>
        </w:rPr>
        <w:t xml:space="preserve"> E. Pathogenesis of Helicobacter pylori infection.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22 Suppl 1</w:t>
      </w:r>
      <w:r>
        <w:rPr>
          <w:rFonts w:ascii="Book Antiqua" w:eastAsia="Book Antiqua" w:hAnsi="Book Antiqua" w:cs="Book Antiqua"/>
          <w:color w:val="000000"/>
        </w:rPr>
        <w:t xml:space="preserve"> [PMID: 28891130 DOI: 10.1111/hel.12405]</w:t>
      </w:r>
    </w:p>
    <w:p w14:paraId="12B391AC" w14:textId="77777777" w:rsidR="00A77B3E" w:rsidRDefault="005A304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Bamford KB</w:t>
      </w:r>
      <w:r>
        <w:rPr>
          <w:rFonts w:ascii="Book Antiqua" w:eastAsia="Book Antiqua" w:hAnsi="Book Antiqua" w:cs="Book Antiqua"/>
          <w:color w:val="000000"/>
        </w:rPr>
        <w:t xml:space="preserve">, Fan X, Crowe SE, Leary JF, Gourley WK, Luthra GK, Brooks EG, Graham DY, Reyes VE, Ernst PB. Lymphocytes in the human gastric mucosa during Helicobacter pylori have a T helper cell 1 phenotype.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482-492 [PMID: 9496938 DOI: 10.1016/S0016-5085(98)70531-1]</w:t>
      </w:r>
    </w:p>
    <w:p w14:paraId="0DE83F3E" w14:textId="77777777" w:rsidR="00A77B3E" w:rsidRDefault="005A304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Eaton KA</w:t>
      </w:r>
      <w:r>
        <w:rPr>
          <w:rFonts w:ascii="Book Antiqua" w:eastAsia="Book Antiqua" w:hAnsi="Book Antiqua" w:cs="Book Antiqua"/>
          <w:color w:val="000000"/>
        </w:rPr>
        <w:t xml:space="preserve">, Morgan DR, </w:t>
      </w:r>
      <w:proofErr w:type="spellStart"/>
      <w:r>
        <w:rPr>
          <w:rFonts w:ascii="Book Antiqua" w:eastAsia="Book Antiqua" w:hAnsi="Book Antiqua" w:cs="Book Antiqua"/>
          <w:color w:val="000000"/>
        </w:rPr>
        <w:t>Krakowka</w:t>
      </w:r>
      <w:proofErr w:type="spellEnd"/>
      <w:r>
        <w:rPr>
          <w:rFonts w:ascii="Book Antiqua" w:eastAsia="Book Antiqua" w:hAnsi="Book Antiqua" w:cs="Book Antiqua"/>
          <w:color w:val="000000"/>
        </w:rPr>
        <w:t xml:space="preserve"> S. Motility as a factor in the </w:t>
      </w:r>
      <w:proofErr w:type="spellStart"/>
      <w:r>
        <w:rPr>
          <w:rFonts w:ascii="Book Antiqua" w:eastAsia="Book Antiqua" w:hAnsi="Book Antiqua" w:cs="Book Antiqua"/>
          <w:color w:val="000000"/>
        </w:rPr>
        <w:t>colonisation</w:t>
      </w:r>
      <w:proofErr w:type="spellEnd"/>
      <w:r>
        <w:rPr>
          <w:rFonts w:ascii="Book Antiqua" w:eastAsia="Book Antiqua" w:hAnsi="Book Antiqua" w:cs="Book Antiqua"/>
          <w:color w:val="000000"/>
        </w:rPr>
        <w:t xml:space="preserve"> of gnotobiotic piglets by Helicobacter pylori.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37</w:t>
      </w:r>
      <w:r>
        <w:rPr>
          <w:rFonts w:ascii="Book Antiqua" w:eastAsia="Book Antiqua" w:hAnsi="Book Antiqua" w:cs="Book Antiqua"/>
          <w:color w:val="000000"/>
        </w:rPr>
        <w:t>: 123-127 [PMID: 1629897 DOI: 10.1099/00222615-37-2-123]</w:t>
      </w:r>
    </w:p>
    <w:p w14:paraId="21CED324" w14:textId="77777777" w:rsidR="00A77B3E" w:rsidRDefault="005A304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Lee AY</w:t>
      </w:r>
      <w:r>
        <w:rPr>
          <w:rFonts w:ascii="Book Antiqua" w:eastAsia="Book Antiqua" w:hAnsi="Book Antiqua" w:cs="Book Antiqua"/>
          <w:color w:val="000000"/>
        </w:rPr>
        <w:t xml:space="preserve">, Kao CY, Wang YK, Lin SY, Lai TY,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BS, Lo CJ, Wu JJ. Inactivation of ferric uptake regulator (Fur) attenuates Helicobacter pylori J99 motility by disturbing the flagellar motor switch and autoinducer-2 production.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28402041 DOI: 10.1111/hel.12388]</w:t>
      </w:r>
    </w:p>
    <w:p w14:paraId="1686C69A" w14:textId="77777777" w:rsidR="00A77B3E" w:rsidRDefault="005A304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Zhong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Anderl</w:t>
      </w:r>
      <w:proofErr w:type="spellEnd"/>
      <w:r>
        <w:rPr>
          <w:rFonts w:ascii="Book Antiqua" w:eastAsia="Book Antiqua" w:hAnsi="Book Antiqua" w:cs="Book Antiqua"/>
          <w:color w:val="000000"/>
        </w:rPr>
        <w:t xml:space="preserve"> F, Kruse T, </w:t>
      </w:r>
      <w:proofErr w:type="spellStart"/>
      <w:r>
        <w:rPr>
          <w:rFonts w:ascii="Book Antiqua" w:eastAsia="Book Antiqua" w:hAnsi="Book Antiqua" w:cs="Book Antiqua"/>
          <w:color w:val="000000"/>
        </w:rPr>
        <w:t>Schindele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Jagusztyn-Krynicka</w:t>
      </w:r>
      <w:proofErr w:type="spellEnd"/>
      <w:r>
        <w:rPr>
          <w:rFonts w:ascii="Book Antiqua" w:eastAsia="Book Antiqua" w:hAnsi="Book Antiqua" w:cs="Book Antiqua"/>
          <w:color w:val="000000"/>
        </w:rPr>
        <w:t xml:space="preserve"> EK, Fischer W, Gerhard M, </w:t>
      </w:r>
      <w:proofErr w:type="spellStart"/>
      <w:r>
        <w:rPr>
          <w:rFonts w:ascii="Book Antiqua" w:eastAsia="Book Antiqua" w:hAnsi="Book Antiqua" w:cs="Book Antiqua"/>
          <w:color w:val="000000"/>
        </w:rPr>
        <w:t>Mejías-Luque</w:t>
      </w:r>
      <w:proofErr w:type="spellEnd"/>
      <w:r>
        <w:rPr>
          <w:rFonts w:ascii="Book Antiqua" w:eastAsia="Book Antiqua" w:hAnsi="Book Antiqua" w:cs="Book Antiqua"/>
          <w:color w:val="000000"/>
        </w:rPr>
        <w:t xml:space="preserve"> R. Helicobacter pylori HP0231 Influences Bacterial Virulence and Is Essential for Gastric Colonization.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e0154643 [PMID: 27138472 DOI: 10.1371/journal.pone.0154643]</w:t>
      </w:r>
    </w:p>
    <w:p w14:paraId="4B7DB01A" w14:textId="77777777" w:rsidR="00A77B3E" w:rsidRDefault="005A304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Aizawa SI</w:t>
      </w:r>
      <w:r>
        <w:rPr>
          <w:rFonts w:ascii="Book Antiqua" w:eastAsia="Book Antiqua" w:hAnsi="Book Antiqua" w:cs="Book Antiqua"/>
          <w:color w:val="000000"/>
        </w:rPr>
        <w:t xml:space="preserve">, Harwood CS, </w:t>
      </w:r>
      <w:proofErr w:type="spellStart"/>
      <w:r>
        <w:rPr>
          <w:rFonts w:ascii="Book Antiqua" w:eastAsia="Book Antiqua" w:hAnsi="Book Antiqua" w:cs="Book Antiqua"/>
          <w:color w:val="000000"/>
        </w:rPr>
        <w:t>Kadner</w:t>
      </w:r>
      <w:proofErr w:type="spellEnd"/>
      <w:r>
        <w:rPr>
          <w:rFonts w:ascii="Book Antiqua" w:eastAsia="Book Antiqua" w:hAnsi="Book Antiqua" w:cs="Book Antiqua"/>
          <w:color w:val="000000"/>
        </w:rPr>
        <w:t xml:space="preserve"> RJ. Signaling components in bacterial locomotion and sensory reception.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182</w:t>
      </w:r>
      <w:r>
        <w:rPr>
          <w:rFonts w:ascii="Book Antiqua" w:eastAsia="Book Antiqua" w:hAnsi="Book Antiqua" w:cs="Book Antiqua"/>
          <w:color w:val="000000"/>
        </w:rPr>
        <w:t>: 1459-1471 [PMID: 10692349 DOI: 10.1128/jb.182.6.1459-1471.2000]</w:t>
      </w:r>
    </w:p>
    <w:p w14:paraId="2FD9AB17" w14:textId="77777777" w:rsidR="00A77B3E" w:rsidRDefault="005A304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Abedrabbo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Castellon J, Collins KD, Johnson KS, </w:t>
      </w:r>
      <w:proofErr w:type="spellStart"/>
      <w:r>
        <w:rPr>
          <w:rFonts w:ascii="Book Antiqua" w:eastAsia="Book Antiqua" w:hAnsi="Book Antiqua" w:cs="Book Antiqua"/>
          <w:color w:val="000000"/>
        </w:rPr>
        <w:t>Ottemann</w:t>
      </w:r>
      <w:proofErr w:type="spellEnd"/>
      <w:r>
        <w:rPr>
          <w:rFonts w:ascii="Book Antiqua" w:eastAsia="Book Antiqua" w:hAnsi="Book Antiqua" w:cs="Book Antiqua"/>
          <w:color w:val="000000"/>
        </w:rPr>
        <w:t xml:space="preserve"> KM. Cooperation of two distinct coupling proteins creates chemosensory network connections.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2970-2975 [PMID: 28242706 DOI: 10.1073/pnas.1618227114]</w:t>
      </w:r>
    </w:p>
    <w:p w14:paraId="4C855C6F" w14:textId="77777777" w:rsidR="00A77B3E" w:rsidRDefault="005A3044">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Becker KW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Skaar</w:t>
      </w:r>
      <w:proofErr w:type="spellEnd"/>
      <w:r>
        <w:rPr>
          <w:rFonts w:ascii="Book Antiqua" w:eastAsia="Book Antiqua" w:hAnsi="Book Antiqua" w:cs="Book Antiqua"/>
          <w:color w:val="000000"/>
        </w:rPr>
        <w:t xml:space="preserve"> EP. Metal limitation and toxicity at the interface between host and pathogen. </w:t>
      </w:r>
      <w:r>
        <w:rPr>
          <w:rFonts w:ascii="Book Antiqua" w:eastAsia="Book Antiqua" w:hAnsi="Book Antiqua" w:cs="Book Antiqua"/>
          <w:i/>
          <w:iCs/>
          <w:color w:val="000000"/>
        </w:rPr>
        <w:t xml:space="preserve">FEMS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1235-1249 [PMID: 25211180 DOI: 10.1111/1574-6976.12087]</w:t>
      </w:r>
    </w:p>
    <w:p w14:paraId="3337E850" w14:textId="77777777" w:rsidR="00A77B3E" w:rsidRDefault="005A304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Eaton KA</w:t>
      </w:r>
      <w:r>
        <w:rPr>
          <w:rFonts w:ascii="Book Antiqua" w:eastAsia="Book Antiqua" w:hAnsi="Book Antiqua" w:cs="Book Antiqua"/>
          <w:color w:val="000000"/>
        </w:rPr>
        <w:t xml:space="preserve">, Brooks CL, Morgan DR, </w:t>
      </w:r>
      <w:proofErr w:type="spellStart"/>
      <w:r>
        <w:rPr>
          <w:rFonts w:ascii="Book Antiqua" w:eastAsia="Book Antiqua" w:hAnsi="Book Antiqua" w:cs="Book Antiqua"/>
          <w:color w:val="000000"/>
        </w:rPr>
        <w:t>Krakowka</w:t>
      </w:r>
      <w:proofErr w:type="spellEnd"/>
      <w:r>
        <w:rPr>
          <w:rFonts w:ascii="Book Antiqua" w:eastAsia="Book Antiqua" w:hAnsi="Book Antiqua" w:cs="Book Antiqua"/>
          <w:color w:val="000000"/>
        </w:rPr>
        <w:t xml:space="preserve"> S. Essential role of urease in pathogenesis of gastritis induced by Helicobacter pylori in gnotobiotic piglets.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59</w:t>
      </w:r>
      <w:r>
        <w:rPr>
          <w:rFonts w:ascii="Book Antiqua" w:eastAsia="Book Antiqua" w:hAnsi="Book Antiqua" w:cs="Book Antiqua"/>
          <w:color w:val="000000"/>
        </w:rPr>
        <w:t>: 2470-2475 [PMID: 2050411 DOI: 10.1002/ps.2016]</w:t>
      </w:r>
    </w:p>
    <w:p w14:paraId="02D824AD" w14:textId="77777777" w:rsidR="00A77B3E" w:rsidRPr="00AF1B33" w:rsidRDefault="005A3044">
      <w:pPr>
        <w:spacing w:line="360" w:lineRule="auto"/>
        <w:jc w:val="both"/>
        <w:rPr>
          <w:lang w:val="pt-BR"/>
        </w:rPr>
      </w:pPr>
      <w:r>
        <w:rPr>
          <w:rFonts w:ascii="Book Antiqua" w:eastAsia="Book Antiqua" w:hAnsi="Book Antiqua" w:cs="Book Antiqua"/>
          <w:color w:val="000000"/>
        </w:rPr>
        <w:t xml:space="preserve">21 </w:t>
      </w:r>
      <w:r>
        <w:rPr>
          <w:rFonts w:ascii="Book Antiqua" w:eastAsia="Book Antiqua" w:hAnsi="Book Antiqua" w:cs="Book Antiqua"/>
          <w:b/>
          <w:bCs/>
          <w:color w:val="000000"/>
        </w:rPr>
        <w:t>Olson JW</w:t>
      </w:r>
      <w:r>
        <w:rPr>
          <w:rFonts w:ascii="Book Antiqua" w:eastAsia="Book Antiqua" w:hAnsi="Book Antiqua" w:cs="Book Antiqua"/>
          <w:color w:val="000000"/>
        </w:rPr>
        <w:t xml:space="preserve">, Maier RJ. Molecular hydrogen as an energy source for Helicobacter pylori. </w:t>
      </w:r>
      <w:r w:rsidRPr="00AF1B33">
        <w:rPr>
          <w:rFonts w:ascii="Book Antiqua" w:eastAsia="Book Antiqua" w:hAnsi="Book Antiqua" w:cs="Book Antiqua"/>
          <w:i/>
          <w:iCs/>
          <w:color w:val="000000"/>
          <w:lang w:val="pt-BR"/>
        </w:rPr>
        <w:t>Science</w:t>
      </w:r>
      <w:r w:rsidRPr="00AF1B33">
        <w:rPr>
          <w:rFonts w:ascii="Book Antiqua" w:eastAsia="Book Antiqua" w:hAnsi="Book Antiqua" w:cs="Book Antiqua"/>
          <w:color w:val="000000"/>
          <w:lang w:val="pt-BR"/>
        </w:rPr>
        <w:t xml:space="preserve"> 2002; </w:t>
      </w:r>
      <w:r w:rsidRPr="00AF1B33">
        <w:rPr>
          <w:rFonts w:ascii="Book Antiqua" w:eastAsia="Book Antiqua" w:hAnsi="Book Antiqua" w:cs="Book Antiqua"/>
          <w:b/>
          <w:bCs/>
          <w:color w:val="000000"/>
          <w:lang w:val="pt-BR"/>
        </w:rPr>
        <w:t>298</w:t>
      </w:r>
      <w:r w:rsidRPr="00AF1B33">
        <w:rPr>
          <w:rFonts w:ascii="Book Antiqua" w:eastAsia="Book Antiqua" w:hAnsi="Book Antiqua" w:cs="Book Antiqua"/>
          <w:color w:val="000000"/>
          <w:lang w:val="pt-BR"/>
        </w:rPr>
        <w:t>: 1788-1790 [PMID: 12459589 DOI: 10.1126/science.1077123]</w:t>
      </w:r>
    </w:p>
    <w:p w14:paraId="3903ABA2"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22 </w:t>
      </w:r>
      <w:r w:rsidRPr="00AF1B33">
        <w:rPr>
          <w:rFonts w:ascii="Book Antiqua" w:eastAsia="Book Antiqua" w:hAnsi="Book Antiqua" w:cs="Book Antiqua"/>
          <w:b/>
          <w:bCs/>
          <w:color w:val="000000"/>
          <w:lang w:val="pt-BR"/>
        </w:rPr>
        <w:t>Oliveira AG</w:t>
      </w:r>
      <w:r w:rsidRPr="00AF1B33">
        <w:rPr>
          <w:rFonts w:ascii="Book Antiqua" w:eastAsia="Book Antiqua" w:hAnsi="Book Antiqua" w:cs="Book Antiqua"/>
          <w:color w:val="000000"/>
          <w:lang w:val="pt-BR"/>
        </w:rPr>
        <w:t xml:space="preserve">, Santos A, Guerra JB, Rocha GA, Rocha AM, Oliveira CA, Cabral MM, Nogueira AM, Queiroz DM. babA2-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cagA</w:t>
      </w:r>
      <w:proofErr w:type="spellEnd"/>
      <w:r w:rsidRPr="00AF1B33">
        <w:rPr>
          <w:rFonts w:ascii="Book Antiqua" w:eastAsia="Book Antiqua" w:hAnsi="Book Antiqua" w:cs="Book Antiqua"/>
          <w:color w:val="000000"/>
          <w:lang w:val="pt-BR"/>
        </w:rPr>
        <w:t xml:space="preserve">-positive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strains</w:t>
      </w:r>
      <w:proofErr w:type="spellEnd"/>
      <w:r w:rsidRPr="00AF1B33">
        <w:rPr>
          <w:rFonts w:ascii="Book Antiqua" w:eastAsia="Book Antiqua" w:hAnsi="Book Antiqua" w:cs="Book Antiqua"/>
          <w:color w:val="000000"/>
          <w:lang w:val="pt-BR"/>
        </w:rPr>
        <w:t xml:space="preserve"> are </w:t>
      </w:r>
      <w:proofErr w:type="spellStart"/>
      <w:r w:rsidRPr="00AF1B33">
        <w:rPr>
          <w:rFonts w:ascii="Book Antiqua" w:eastAsia="Book Antiqua" w:hAnsi="Book Antiqua" w:cs="Book Antiqua"/>
          <w:color w:val="000000"/>
          <w:lang w:val="pt-BR"/>
        </w:rPr>
        <w:t>associated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with</w:t>
      </w:r>
      <w:proofErr w:type="spellEnd"/>
      <w:r w:rsidRPr="00AF1B33">
        <w:rPr>
          <w:rFonts w:ascii="Book Antiqua" w:eastAsia="Book Antiqua" w:hAnsi="Book Antiqua" w:cs="Book Antiqua"/>
          <w:color w:val="000000"/>
          <w:lang w:val="pt-BR"/>
        </w:rPr>
        <w:t xml:space="preserve"> duodenal </w:t>
      </w:r>
      <w:proofErr w:type="spellStart"/>
      <w:r w:rsidRPr="00AF1B33">
        <w:rPr>
          <w:rFonts w:ascii="Book Antiqua" w:eastAsia="Book Antiqua" w:hAnsi="Book Antiqua" w:cs="Book Antiqua"/>
          <w:color w:val="000000"/>
          <w:lang w:val="pt-BR"/>
        </w:rPr>
        <w:t>ulcer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gastric</w:t>
      </w:r>
      <w:proofErr w:type="spellEnd"/>
      <w:r w:rsidRPr="00AF1B33">
        <w:rPr>
          <w:rFonts w:ascii="Book Antiqua" w:eastAsia="Book Antiqua" w:hAnsi="Book Antiqua" w:cs="Book Antiqua"/>
          <w:color w:val="000000"/>
          <w:lang w:val="pt-BR"/>
        </w:rPr>
        <w:t xml:space="preserve"> carcinoma in Brazil. </w:t>
      </w:r>
      <w:r w:rsidRPr="00AF1B33">
        <w:rPr>
          <w:rFonts w:ascii="Book Antiqua" w:eastAsia="Book Antiqua" w:hAnsi="Book Antiqua" w:cs="Book Antiqua"/>
          <w:i/>
          <w:iCs/>
          <w:color w:val="000000"/>
          <w:lang w:val="pt-BR"/>
        </w:rPr>
        <w:t xml:space="preserve">J </w:t>
      </w:r>
      <w:proofErr w:type="spellStart"/>
      <w:r w:rsidRPr="00AF1B33">
        <w:rPr>
          <w:rFonts w:ascii="Book Antiqua" w:eastAsia="Book Antiqua" w:hAnsi="Book Antiqua" w:cs="Book Antiqua"/>
          <w:i/>
          <w:iCs/>
          <w:color w:val="000000"/>
          <w:lang w:val="pt-BR"/>
        </w:rPr>
        <w:t>Clin</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color w:val="000000"/>
          <w:lang w:val="pt-BR"/>
        </w:rPr>
        <w:t xml:space="preserve"> 2003; </w:t>
      </w:r>
      <w:r w:rsidRPr="00AF1B33">
        <w:rPr>
          <w:rFonts w:ascii="Book Antiqua" w:eastAsia="Book Antiqua" w:hAnsi="Book Antiqua" w:cs="Book Antiqua"/>
          <w:b/>
          <w:bCs/>
          <w:color w:val="000000"/>
          <w:lang w:val="pt-BR"/>
        </w:rPr>
        <w:t>41</w:t>
      </w:r>
      <w:r w:rsidRPr="00AF1B33">
        <w:rPr>
          <w:rFonts w:ascii="Book Antiqua" w:eastAsia="Book Antiqua" w:hAnsi="Book Antiqua" w:cs="Book Antiqua"/>
          <w:color w:val="000000"/>
          <w:lang w:val="pt-BR"/>
        </w:rPr>
        <w:t>: 3964-3966 [PMID: 12904430 DOI: 10.1128/JCM.41.8.3964-3966.2003]</w:t>
      </w:r>
    </w:p>
    <w:p w14:paraId="5CDC34D4"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23 </w:t>
      </w:r>
      <w:proofErr w:type="spellStart"/>
      <w:r w:rsidRPr="00AF1B33">
        <w:rPr>
          <w:rFonts w:ascii="Book Antiqua" w:eastAsia="Book Antiqua" w:hAnsi="Book Antiqua" w:cs="Book Antiqua"/>
          <w:b/>
          <w:bCs/>
          <w:color w:val="000000"/>
          <w:lang w:val="pt-BR"/>
        </w:rPr>
        <w:t>Mahdavi</w:t>
      </w:r>
      <w:proofErr w:type="spellEnd"/>
      <w:r w:rsidRPr="00AF1B33">
        <w:rPr>
          <w:rFonts w:ascii="Book Antiqua" w:eastAsia="Book Antiqua" w:hAnsi="Book Antiqua" w:cs="Book Antiqua"/>
          <w:b/>
          <w:bCs/>
          <w:color w:val="000000"/>
          <w:lang w:val="pt-BR"/>
        </w:rPr>
        <w:t xml:space="preserve"> J</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Sondén</w:t>
      </w:r>
      <w:proofErr w:type="spellEnd"/>
      <w:r w:rsidRPr="00AF1B33">
        <w:rPr>
          <w:rFonts w:ascii="Book Antiqua" w:eastAsia="Book Antiqua" w:hAnsi="Book Antiqua" w:cs="Book Antiqua"/>
          <w:color w:val="000000"/>
          <w:lang w:val="pt-BR"/>
        </w:rPr>
        <w:t xml:space="preserve"> B, </w:t>
      </w:r>
      <w:proofErr w:type="spellStart"/>
      <w:r w:rsidRPr="00AF1B33">
        <w:rPr>
          <w:rFonts w:ascii="Book Antiqua" w:eastAsia="Book Antiqua" w:hAnsi="Book Antiqua" w:cs="Book Antiqua"/>
          <w:color w:val="000000"/>
          <w:lang w:val="pt-BR"/>
        </w:rPr>
        <w:t>Hurtig</w:t>
      </w:r>
      <w:proofErr w:type="spellEnd"/>
      <w:r w:rsidRPr="00AF1B33">
        <w:rPr>
          <w:rFonts w:ascii="Book Antiqua" w:eastAsia="Book Antiqua" w:hAnsi="Book Antiqua" w:cs="Book Antiqua"/>
          <w:color w:val="000000"/>
          <w:lang w:val="pt-BR"/>
        </w:rPr>
        <w:t xml:space="preserve"> M, </w:t>
      </w:r>
      <w:proofErr w:type="spellStart"/>
      <w:r w:rsidRPr="00AF1B33">
        <w:rPr>
          <w:rFonts w:ascii="Book Antiqua" w:eastAsia="Book Antiqua" w:hAnsi="Book Antiqua" w:cs="Book Antiqua"/>
          <w:color w:val="000000"/>
          <w:lang w:val="pt-BR"/>
        </w:rPr>
        <w:t>Olfat</w:t>
      </w:r>
      <w:proofErr w:type="spellEnd"/>
      <w:r w:rsidRPr="00AF1B33">
        <w:rPr>
          <w:rFonts w:ascii="Book Antiqua" w:eastAsia="Book Antiqua" w:hAnsi="Book Antiqua" w:cs="Book Antiqua"/>
          <w:color w:val="000000"/>
          <w:lang w:val="pt-BR"/>
        </w:rPr>
        <w:t xml:space="preserve"> FO, </w:t>
      </w:r>
      <w:proofErr w:type="spellStart"/>
      <w:r w:rsidRPr="00AF1B33">
        <w:rPr>
          <w:rFonts w:ascii="Book Antiqua" w:eastAsia="Book Antiqua" w:hAnsi="Book Antiqua" w:cs="Book Antiqua"/>
          <w:color w:val="000000"/>
          <w:lang w:val="pt-BR"/>
        </w:rPr>
        <w:t>Forsberg</w:t>
      </w:r>
      <w:proofErr w:type="spellEnd"/>
      <w:r w:rsidRPr="00AF1B33">
        <w:rPr>
          <w:rFonts w:ascii="Book Antiqua" w:eastAsia="Book Antiqua" w:hAnsi="Book Antiqua" w:cs="Book Antiqua"/>
          <w:color w:val="000000"/>
          <w:lang w:val="pt-BR"/>
        </w:rPr>
        <w:t xml:space="preserve"> L, Roche N, Angstrom J, Larsson T, </w:t>
      </w:r>
      <w:proofErr w:type="spellStart"/>
      <w:r w:rsidRPr="00AF1B33">
        <w:rPr>
          <w:rFonts w:ascii="Book Antiqua" w:eastAsia="Book Antiqua" w:hAnsi="Book Antiqua" w:cs="Book Antiqua"/>
          <w:color w:val="000000"/>
          <w:lang w:val="pt-BR"/>
        </w:rPr>
        <w:t>Teneberg</w:t>
      </w:r>
      <w:proofErr w:type="spellEnd"/>
      <w:r w:rsidRPr="00AF1B33">
        <w:rPr>
          <w:rFonts w:ascii="Book Antiqua" w:eastAsia="Book Antiqua" w:hAnsi="Book Antiqua" w:cs="Book Antiqua"/>
          <w:color w:val="000000"/>
          <w:lang w:val="pt-BR"/>
        </w:rPr>
        <w:t xml:space="preserve"> S, </w:t>
      </w:r>
      <w:proofErr w:type="spellStart"/>
      <w:r w:rsidRPr="00AF1B33">
        <w:rPr>
          <w:rFonts w:ascii="Book Antiqua" w:eastAsia="Book Antiqua" w:hAnsi="Book Antiqua" w:cs="Book Antiqua"/>
          <w:color w:val="000000"/>
          <w:lang w:val="pt-BR"/>
        </w:rPr>
        <w:t>Karlsson</w:t>
      </w:r>
      <w:proofErr w:type="spellEnd"/>
      <w:r w:rsidRPr="00AF1B33">
        <w:rPr>
          <w:rFonts w:ascii="Book Antiqua" w:eastAsia="Book Antiqua" w:hAnsi="Book Antiqua" w:cs="Book Antiqua"/>
          <w:color w:val="000000"/>
          <w:lang w:val="pt-BR"/>
        </w:rPr>
        <w:t xml:space="preserve"> KA, </w:t>
      </w:r>
      <w:proofErr w:type="spellStart"/>
      <w:r w:rsidRPr="00AF1B33">
        <w:rPr>
          <w:rFonts w:ascii="Book Antiqua" w:eastAsia="Book Antiqua" w:hAnsi="Book Antiqua" w:cs="Book Antiqua"/>
          <w:color w:val="000000"/>
          <w:lang w:val="pt-BR"/>
        </w:rPr>
        <w:t>Altraja</w:t>
      </w:r>
      <w:proofErr w:type="spellEnd"/>
      <w:r w:rsidRPr="00AF1B33">
        <w:rPr>
          <w:rFonts w:ascii="Book Antiqua" w:eastAsia="Book Antiqua" w:hAnsi="Book Antiqua" w:cs="Book Antiqua"/>
          <w:color w:val="000000"/>
          <w:lang w:val="pt-BR"/>
        </w:rPr>
        <w:t xml:space="preserve"> S, </w:t>
      </w:r>
      <w:proofErr w:type="spellStart"/>
      <w:r w:rsidRPr="00AF1B33">
        <w:rPr>
          <w:rFonts w:ascii="Book Antiqua" w:eastAsia="Book Antiqua" w:hAnsi="Book Antiqua" w:cs="Book Antiqua"/>
          <w:color w:val="000000"/>
          <w:lang w:val="pt-BR"/>
        </w:rPr>
        <w:t>Wadström</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Kersulyte</w:t>
      </w:r>
      <w:proofErr w:type="spellEnd"/>
      <w:r w:rsidRPr="00AF1B33">
        <w:rPr>
          <w:rFonts w:ascii="Book Antiqua" w:eastAsia="Book Antiqua" w:hAnsi="Book Antiqua" w:cs="Book Antiqua"/>
          <w:color w:val="000000"/>
          <w:lang w:val="pt-BR"/>
        </w:rPr>
        <w:t xml:space="preserve"> D, Berg DE, Dubois A, </w:t>
      </w:r>
      <w:proofErr w:type="spellStart"/>
      <w:r w:rsidRPr="00AF1B33">
        <w:rPr>
          <w:rFonts w:ascii="Book Antiqua" w:eastAsia="Book Antiqua" w:hAnsi="Book Antiqua" w:cs="Book Antiqua"/>
          <w:color w:val="000000"/>
          <w:lang w:val="pt-BR"/>
        </w:rPr>
        <w:t>Petersson</w:t>
      </w:r>
      <w:proofErr w:type="spellEnd"/>
      <w:r w:rsidRPr="00AF1B33">
        <w:rPr>
          <w:rFonts w:ascii="Book Antiqua" w:eastAsia="Book Antiqua" w:hAnsi="Book Antiqua" w:cs="Book Antiqua"/>
          <w:color w:val="000000"/>
          <w:lang w:val="pt-BR"/>
        </w:rPr>
        <w:t xml:space="preserve"> C, </w:t>
      </w:r>
      <w:proofErr w:type="spellStart"/>
      <w:r w:rsidRPr="00AF1B33">
        <w:rPr>
          <w:rFonts w:ascii="Book Antiqua" w:eastAsia="Book Antiqua" w:hAnsi="Book Antiqua" w:cs="Book Antiqua"/>
          <w:color w:val="000000"/>
          <w:lang w:val="pt-BR"/>
        </w:rPr>
        <w:t>Magnusson</w:t>
      </w:r>
      <w:proofErr w:type="spellEnd"/>
      <w:r w:rsidRPr="00AF1B33">
        <w:rPr>
          <w:rFonts w:ascii="Book Antiqua" w:eastAsia="Book Antiqua" w:hAnsi="Book Antiqua" w:cs="Book Antiqua"/>
          <w:color w:val="000000"/>
          <w:lang w:val="pt-BR"/>
        </w:rPr>
        <w:t xml:space="preserve"> KE, </w:t>
      </w:r>
      <w:proofErr w:type="spellStart"/>
      <w:r w:rsidRPr="00AF1B33">
        <w:rPr>
          <w:rFonts w:ascii="Book Antiqua" w:eastAsia="Book Antiqua" w:hAnsi="Book Antiqua" w:cs="Book Antiqua"/>
          <w:color w:val="000000"/>
          <w:lang w:val="pt-BR"/>
        </w:rPr>
        <w:t>Norberg</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Lindh</w:t>
      </w:r>
      <w:proofErr w:type="spellEnd"/>
      <w:r w:rsidRPr="00AF1B33">
        <w:rPr>
          <w:rFonts w:ascii="Book Antiqua" w:eastAsia="Book Antiqua" w:hAnsi="Book Antiqua" w:cs="Book Antiqua"/>
          <w:color w:val="000000"/>
          <w:lang w:val="pt-BR"/>
        </w:rPr>
        <w:t xml:space="preserve"> F, </w:t>
      </w:r>
      <w:proofErr w:type="spellStart"/>
      <w:r w:rsidRPr="00AF1B33">
        <w:rPr>
          <w:rFonts w:ascii="Book Antiqua" w:eastAsia="Book Antiqua" w:hAnsi="Book Antiqua" w:cs="Book Antiqua"/>
          <w:color w:val="000000"/>
          <w:lang w:val="pt-BR"/>
        </w:rPr>
        <w:t>Lundskog</w:t>
      </w:r>
      <w:proofErr w:type="spellEnd"/>
      <w:r w:rsidRPr="00AF1B33">
        <w:rPr>
          <w:rFonts w:ascii="Book Antiqua" w:eastAsia="Book Antiqua" w:hAnsi="Book Antiqua" w:cs="Book Antiqua"/>
          <w:color w:val="000000"/>
          <w:lang w:val="pt-BR"/>
        </w:rPr>
        <w:t xml:space="preserve"> BB, </w:t>
      </w:r>
      <w:proofErr w:type="spellStart"/>
      <w:r w:rsidRPr="00AF1B33">
        <w:rPr>
          <w:rFonts w:ascii="Book Antiqua" w:eastAsia="Book Antiqua" w:hAnsi="Book Antiqua" w:cs="Book Antiqua"/>
          <w:color w:val="000000"/>
          <w:lang w:val="pt-BR"/>
        </w:rPr>
        <w:t>Arnqvist</w:t>
      </w:r>
      <w:proofErr w:type="spellEnd"/>
      <w:r w:rsidRPr="00AF1B33">
        <w:rPr>
          <w:rFonts w:ascii="Book Antiqua" w:eastAsia="Book Antiqua" w:hAnsi="Book Antiqua" w:cs="Book Antiqua"/>
          <w:color w:val="000000"/>
          <w:lang w:val="pt-BR"/>
        </w:rPr>
        <w:t xml:space="preserve"> A, </w:t>
      </w:r>
      <w:proofErr w:type="spellStart"/>
      <w:r w:rsidRPr="00AF1B33">
        <w:rPr>
          <w:rFonts w:ascii="Book Antiqua" w:eastAsia="Book Antiqua" w:hAnsi="Book Antiqua" w:cs="Book Antiqua"/>
          <w:color w:val="000000"/>
          <w:lang w:val="pt-BR"/>
        </w:rPr>
        <w:t>Hammarström</w:t>
      </w:r>
      <w:proofErr w:type="spellEnd"/>
      <w:r w:rsidRPr="00AF1B33">
        <w:rPr>
          <w:rFonts w:ascii="Book Antiqua" w:eastAsia="Book Antiqua" w:hAnsi="Book Antiqua" w:cs="Book Antiqua"/>
          <w:color w:val="000000"/>
          <w:lang w:val="pt-BR"/>
        </w:rPr>
        <w:t xml:space="preserve"> L, </w:t>
      </w:r>
      <w:proofErr w:type="spellStart"/>
      <w:r w:rsidRPr="00AF1B33">
        <w:rPr>
          <w:rFonts w:ascii="Book Antiqua" w:eastAsia="Book Antiqua" w:hAnsi="Book Antiqua" w:cs="Book Antiqua"/>
          <w:color w:val="000000"/>
          <w:lang w:val="pt-BR"/>
        </w:rPr>
        <w:t>Borén</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SabA</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adhesin</w:t>
      </w:r>
      <w:proofErr w:type="spellEnd"/>
      <w:r w:rsidRPr="00AF1B33">
        <w:rPr>
          <w:rFonts w:ascii="Book Antiqua" w:eastAsia="Book Antiqua" w:hAnsi="Book Antiqua" w:cs="Book Antiqua"/>
          <w:color w:val="000000"/>
          <w:lang w:val="pt-BR"/>
        </w:rPr>
        <w:t xml:space="preserve"> in </w:t>
      </w:r>
      <w:proofErr w:type="spellStart"/>
      <w:r w:rsidRPr="00AF1B33">
        <w:rPr>
          <w:rFonts w:ascii="Book Antiqua" w:eastAsia="Book Antiqua" w:hAnsi="Book Antiqua" w:cs="Book Antiqua"/>
          <w:color w:val="000000"/>
          <w:lang w:val="pt-BR"/>
        </w:rPr>
        <w:t>persistent</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infection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chronic</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inflammation</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Science</w:t>
      </w:r>
      <w:r w:rsidRPr="00AF1B33">
        <w:rPr>
          <w:rFonts w:ascii="Book Antiqua" w:eastAsia="Book Antiqua" w:hAnsi="Book Antiqua" w:cs="Book Antiqua"/>
          <w:color w:val="000000"/>
          <w:lang w:val="pt-BR"/>
        </w:rPr>
        <w:t xml:space="preserve"> 2002; </w:t>
      </w:r>
      <w:r w:rsidRPr="00AF1B33">
        <w:rPr>
          <w:rFonts w:ascii="Book Antiqua" w:eastAsia="Book Antiqua" w:hAnsi="Book Antiqua" w:cs="Book Antiqua"/>
          <w:b/>
          <w:bCs/>
          <w:color w:val="000000"/>
          <w:lang w:val="pt-BR"/>
        </w:rPr>
        <w:t>297</w:t>
      </w:r>
      <w:r w:rsidRPr="00AF1B33">
        <w:rPr>
          <w:rFonts w:ascii="Book Antiqua" w:eastAsia="Book Antiqua" w:hAnsi="Book Antiqua" w:cs="Book Antiqua"/>
          <w:color w:val="000000"/>
          <w:lang w:val="pt-BR"/>
        </w:rPr>
        <w:t>: 573-578 [PMID: 12142529 DOI: 10.1126/science.1069076]</w:t>
      </w:r>
    </w:p>
    <w:p w14:paraId="06E384BB"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24 </w:t>
      </w:r>
      <w:proofErr w:type="spellStart"/>
      <w:r w:rsidRPr="00AF1B33">
        <w:rPr>
          <w:rFonts w:ascii="Book Antiqua" w:eastAsia="Book Antiqua" w:hAnsi="Book Antiqua" w:cs="Book Antiqua"/>
          <w:b/>
          <w:bCs/>
          <w:color w:val="000000"/>
          <w:lang w:val="pt-BR"/>
        </w:rPr>
        <w:t>Javaheri</w:t>
      </w:r>
      <w:proofErr w:type="spellEnd"/>
      <w:r w:rsidRPr="00AF1B33">
        <w:rPr>
          <w:rFonts w:ascii="Book Antiqua" w:eastAsia="Book Antiqua" w:hAnsi="Book Antiqua" w:cs="Book Antiqua"/>
          <w:b/>
          <w:bCs/>
          <w:color w:val="000000"/>
          <w:lang w:val="pt-BR"/>
        </w:rPr>
        <w:t xml:space="preserve"> A</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Kruse</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Moonens</w:t>
      </w:r>
      <w:proofErr w:type="spellEnd"/>
      <w:r w:rsidRPr="00AF1B33">
        <w:rPr>
          <w:rFonts w:ascii="Book Antiqua" w:eastAsia="Book Antiqua" w:hAnsi="Book Antiqua" w:cs="Book Antiqua"/>
          <w:color w:val="000000"/>
          <w:lang w:val="pt-BR"/>
        </w:rPr>
        <w:t xml:space="preserve"> K, </w:t>
      </w:r>
      <w:proofErr w:type="spellStart"/>
      <w:r w:rsidRPr="00AF1B33">
        <w:rPr>
          <w:rFonts w:ascii="Book Antiqua" w:eastAsia="Book Antiqua" w:hAnsi="Book Antiqua" w:cs="Book Antiqua"/>
          <w:color w:val="000000"/>
          <w:lang w:val="pt-BR"/>
        </w:rPr>
        <w:t>Mejías</w:t>
      </w:r>
      <w:proofErr w:type="spellEnd"/>
      <w:r w:rsidRPr="00AF1B33">
        <w:rPr>
          <w:rFonts w:ascii="Book Antiqua" w:eastAsia="Book Antiqua" w:hAnsi="Book Antiqua" w:cs="Book Antiqua"/>
          <w:color w:val="000000"/>
          <w:lang w:val="pt-BR"/>
        </w:rPr>
        <w:t xml:space="preserve">-Luque R, </w:t>
      </w:r>
      <w:proofErr w:type="spellStart"/>
      <w:r w:rsidRPr="00AF1B33">
        <w:rPr>
          <w:rFonts w:ascii="Book Antiqua" w:eastAsia="Book Antiqua" w:hAnsi="Book Antiqua" w:cs="Book Antiqua"/>
          <w:color w:val="000000"/>
          <w:lang w:val="pt-BR"/>
        </w:rPr>
        <w:t>Debraekeleer</w:t>
      </w:r>
      <w:proofErr w:type="spellEnd"/>
      <w:r w:rsidRPr="00AF1B33">
        <w:rPr>
          <w:rFonts w:ascii="Book Antiqua" w:eastAsia="Book Antiqua" w:hAnsi="Book Antiqua" w:cs="Book Antiqua"/>
          <w:color w:val="000000"/>
          <w:lang w:val="pt-BR"/>
        </w:rPr>
        <w:t xml:space="preserve"> A, </w:t>
      </w:r>
      <w:proofErr w:type="spellStart"/>
      <w:r w:rsidRPr="00AF1B33">
        <w:rPr>
          <w:rFonts w:ascii="Book Antiqua" w:eastAsia="Book Antiqua" w:hAnsi="Book Antiqua" w:cs="Book Antiqua"/>
          <w:color w:val="000000"/>
          <w:lang w:val="pt-BR"/>
        </w:rPr>
        <w:t>Asche</w:t>
      </w:r>
      <w:proofErr w:type="spellEnd"/>
      <w:r w:rsidRPr="00AF1B33">
        <w:rPr>
          <w:rFonts w:ascii="Book Antiqua" w:eastAsia="Book Antiqua" w:hAnsi="Book Antiqua" w:cs="Book Antiqua"/>
          <w:color w:val="000000"/>
          <w:lang w:val="pt-BR"/>
        </w:rPr>
        <w:t xml:space="preserve"> CI, </w:t>
      </w:r>
      <w:proofErr w:type="spellStart"/>
      <w:r w:rsidRPr="00AF1B33">
        <w:rPr>
          <w:rFonts w:ascii="Book Antiqua" w:eastAsia="Book Antiqua" w:hAnsi="Book Antiqua" w:cs="Book Antiqua"/>
          <w:color w:val="000000"/>
          <w:lang w:val="pt-BR"/>
        </w:rPr>
        <w:t>Tegtmeyer</w:t>
      </w:r>
      <w:proofErr w:type="spellEnd"/>
      <w:r w:rsidRPr="00AF1B33">
        <w:rPr>
          <w:rFonts w:ascii="Book Antiqua" w:eastAsia="Book Antiqua" w:hAnsi="Book Antiqua" w:cs="Book Antiqua"/>
          <w:color w:val="000000"/>
          <w:lang w:val="pt-BR"/>
        </w:rPr>
        <w:t xml:space="preserve"> N, </w:t>
      </w:r>
      <w:proofErr w:type="spellStart"/>
      <w:r w:rsidRPr="00AF1B33">
        <w:rPr>
          <w:rFonts w:ascii="Book Antiqua" w:eastAsia="Book Antiqua" w:hAnsi="Book Antiqua" w:cs="Book Antiqua"/>
          <w:color w:val="000000"/>
          <w:lang w:val="pt-BR"/>
        </w:rPr>
        <w:t>Kalali</w:t>
      </w:r>
      <w:proofErr w:type="spellEnd"/>
      <w:r w:rsidRPr="00AF1B33">
        <w:rPr>
          <w:rFonts w:ascii="Book Antiqua" w:eastAsia="Book Antiqua" w:hAnsi="Book Antiqua" w:cs="Book Antiqua"/>
          <w:color w:val="000000"/>
          <w:lang w:val="pt-BR"/>
        </w:rPr>
        <w:t xml:space="preserve"> B, Bach NC, </w:t>
      </w:r>
      <w:proofErr w:type="spellStart"/>
      <w:r w:rsidRPr="00AF1B33">
        <w:rPr>
          <w:rFonts w:ascii="Book Antiqua" w:eastAsia="Book Antiqua" w:hAnsi="Book Antiqua" w:cs="Book Antiqua"/>
          <w:color w:val="000000"/>
          <w:lang w:val="pt-BR"/>
        </w:rPr>
        <w:t>Sieber</w:t>
      </w:r>
      <w:proofErr w:type="spellEnd"/>
      <w:r w:rsidRPr="00AF1B33">
        <w:rPr>
          <w:rFonts w:ascii="Book Antiqua" w:eastAsia="Book Antiqua" w:hAnsi="Book Antiqua" w:cs="Book Antiqua"/>
          <w:color w:val="000000"/>
          <w:lang w:val="pt-BR"/>
        </w:rPr>
        <w:t xml:space="preserve"> SA, Hill DJ, </w:t>
      </w:r>
      <w:proofErr w:type="spellStart"/>
      <w:r w:rsidRPr="00AF1B33">
        <w:rPr>
          <w:rFonts w:ascii="Book Antiqua" w:eastAsia="Book Antiqua" w:hAnsi="Book Antiqua" w:cs="Book Antiqua"/>
          <w:color w:val="000000"/>
          <w:lang w:val="pt-BR"/>
        </w:rPr>
        <w:t>Königer</w:t>
      </w:r>
      <w:proofErr w:type="spellEnd"/>
      <w:r w:rsidRPr="00AF1B33">
        <w:rPr>
          <w:rFonts w:ascii="Book Antiqua" w:eastAsia="Book Antiqua" w:hAnsi="Book Antiqua" w:cs="Book Antiqua"/>
          <w:color w:val="000000"/>
          <w:lang w:val="pt-BR"/>
        </w:rPr>
        <w:t xml:space="preserve"> V, </w:t>
      </w:r>
      <w:proofErr w:type="spellStart"/>
      <w:r w:rsidRPr="00AF1B33">
        <w:rPr>
          <w:rFonts w:ascii="Book Antiqua" w:eastAsia="Book Antiqua" w:hAnsi="Book Antiqua" w:cs="Book Antiqua"/>
          <w:color w:val="000000"/>
          <w:lang w:val="pt-BR"/>
        </w:rPr>
        <w:t>Hauck</w:t>
      </w:r>
      <w:proofErr w:type="spellEnd"/>
      <w:r w:rsidRPr="00AF1B33">
        <w:rPr>
          <w:rFonts w:ascii="Book Antiqua" w:eastAsia="Book Antiqua" w:hAnsi="Book Antiqua" w:cs="Book Antiqua"/>
          <w:color w:val="000000"/>
          <w:lang w:val="pt-BR"/>
        </w:rPr>
        <w:t xml:space="preserve"> CR, </w:t>
      </w:r>
      <w:proofErr w:type="spellStart"/>
      <w:r w:rsidRPr="00AF1B33">
        <w:rPr>
          <w:rFonts w:ascii="Book Antiqua" w:eastAsia="Book Antiqua" w:hAnsi="Book Antiqua" w:cs="Book Antiqua"/>
          <w:color w:val="000000"/>
          <w:lang w:val="pt-BR"/>
        </w:rPr>
        <w:t>Moskalenko</w:t>
      </w:r>
      <w:proofErr w:type="spellEnd"/>
      <w:r w:rsidRPr="00AF1B33">
        <w:rPr>
          <w:rFonts w:ascii="Book Antiqua" w:eastAsia="Book Antiqua" w:hAnsi="Book Antiqua" w:cs="Book Antiqua"/>
          <w:color w:val="000000"/>
          <w:lang w:val="pt-BR"/>
        </w:rPr>
        <w:t xml:space="preserve"> R, Haas R, Busch DH, </w:t>
      </w:r>
      <w:proofErr w:type="spellStart"/>
      <w:r w:rsidRPr="00AF1B33">
        <w:rPr>
          <w:rFonts w:ascii="Book Antiqua" w:eastAsia="Book Antiqua" w:hAnsi="Book Antiqua" w:cs="Book Antiqua"/>
          <w:color w:val="000000"/>
          <w:lang w:val="pt-BR"/>
        </w:rPr>
        <w:t>Klaile</w:t>
      </w:r>
      <w:proofErr w:type="spellEnd"/>
      <w:r w:rsidRPr="00AF1B33">
        <w:rPr>
          <w:rFonts w:ascii="Book Antiqua" w:eastAsia="Book Antiqua" w:hAnsi="Book Antiqua" w:cs="Book Antiqua"/>
          <w:color w:val="000000"/>
          <w:lang w:val="pt-BR"/>
        </w:rPr>
        <w:t xml:space="preserve"> E, </w:t>
      </w:r>
      <w:proofErr w:type="spellStart"/>
      <w:r w:rsidRPr="00AF1B33">
        <w:rPr>
          <w:rFonts w:ascii="Book Antiqua" w:eastAsia="Book Antiqua" w:hAnsi="Book Antiqua" w:cs="Book Antiqua"/>
          <w:color w:val="000000"/>
          <w:lang w:val="pt-BR"/>
        </w:rPr>
        <w:t>Slevogt</w:t>
      </w:r>
      <w:proofErr w:type="spellEnd"/>
      <w:r w:rsidRPr="00AF1B33">
        <w:rPr>
          <w:rFonts w:ascii="Book Antiqua" w:eastAsia="Book Antiqua" w:hAnsi="Book Antiqua" w:cs="Book Antiqua"/>
          <w:color w:val="000000"/>
          <w:lang w:val="pt-BR"/>
        </w:rPr>
        <w:t xml:space="preserve"> H, Schmidt A, </w:t>
      </w:r>
      <w:proofErr w:type="spellStart"/>
      <w:r w:rsidRPr="00AF1B33">
        <w:rPr>
          <w:rFonts w:ascii="Book Antiqua" w:eastAsia="Book Antiqua" w:hAnsi="Book Antiqua" w:cs="Book Antiqua"/>
          <w:color w:val="000000"/>
          <w:lang w:val="pt-BR"/>
        </w:rPr>
        <w:t>Backert</w:t>
      </w:r>
      <w:proofErr w:type="spellEnd"/>
      <w:r w:rsidRPr="00AF1B33">
        <w:rPr>
          <w:rFonts w:ascii="Book Antiqua" w:eastAsia="Book Antiqua" w:hAnsi="Book Antiqua" w:cs="Book Antiqua"/>
          <w:color w:val="000000"/>
          <w:lang w:val="pt-BR"/>
        </w:rPr>
        <w:t xml:space="preserve"> S, </w:t>
      </w:r>
      <w:proofErr w:type="spellStart"/>
      <w:r w:rsidRPr="00AF1B33">
        <w:rPr>
          <w:rFonts w:ascii="Book Antiqua" w:eastAsia="Book Antiqua" w:hAnsi="Book Antiqua" w:cs="Book Antiqua"/>
          <w:color w:val="000000"/>
          <w:lang w:val="pt-BR"/>
        </w:rPr>
        <w:t>Remaut</w:t>
      </w:r>
      <w:proofErr w:type="spellEnd"/>
      <w:r w:rsidRPr="00AF1B33">
        <w:rPr>
          <w:rFonts w:ascii="Book Antiqua" w:eastAsia="Book Antiqua" w:hAnsi="Book Antiqua" w:cs="Book Antiqua"/>
          <w:color w:val="000000"/>
          <w:lang w:val="pt-BR"/>
        </w:rPr>
        <w:t xml:space="preserve"> H, Singer BB, Gerhard M.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adhesin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HopQ</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engages</w:t>
      </w:r>
      <w:proofErr w:type="spellEnd"/>
      <w:r w:rsidRPr="00AF1B33">
        <w:rPr>
          <w:rFonts w:ascii="Book Antiqua" w:eastAsia="Book Antiqua" w:hAnsi="Book Antiqua" w:cs="Book Antiqua"/>
          <w:color w:val="000000"/>
          <w:lang w:val="pt-BR"/>
        </w:rPr>
        <w:t xml:space="preserve"> in a </w:t>
      </w:r>
      <w:proofErr w:type="spellStart"/>
      <w:r w:rsidRPr="00AF1B33">
        <w:rPr>
          <w:rFonts w:ascii="Book Antiqua" w:eastAsia="Book Antiqua" w:hAnsi="Book Antiqua" w:cs="Book Antiqua"/>
          <w:color w:val="000000"/>
          <w:lang w:val="pt-BR"/>
        </w:rPr>
        <w:t>virulence-enhancing</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interaction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with</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human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CEACAMs</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 xml:space="preserve">Nat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color w:val="000000"/>
          <w:lang w:val="pt-BR"/>
        </w:rPr>
        <w:t xml:space="preserve"> 2016; </w:t>
      </w:r>
      <w:r w:rsidRPr="00AF1B33">
        <w:rPr>
          <w:rFonts w:ascii="Book Antiqua" w:eastAsia="Book Antiqua" w:hAnsi="Book Antiqua" w:cs="Book Antiqua"/>
          <w:b/>
          <w:bCs/>
          <w:color w:val="000000"/>
          <w:lang w:val="pt-BR"/>
        </w:rPr>
        <w:t>2</w:t>
      </w:r>
      <w:r w:rsidRPr="00AF1B33">
        <w:rPr>
          <w:rFonts w:ascii="Book Antiqua" w:eastAsia="Book Antiqua" w:hAnsi="Book Antiqua" w:cs="Book Antiqua"/>
          <w:color w:val="000000"/>
          <w:lang w:val="pt-BR"/>
        </w:rPr>
        <w:t>: 16189 [PMID: 27748768 DOI: 10.1038/nmicrobiol.2016.189]</w:t>
      </w:r>
    </w:p>
    <w:p w14:paraId="6167B9FF"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25 </w:t>
      </w:r>
      <w:proofErr w:type="spellStart"/>
      <w:r w:rsidRPr="00AF1B33">
        <w:rPr>
          <w:rFonts w:ascii="Book Antiqua" w:eastAsia="Book Antiqua" w:hAnsi="Book Antiqua" w:cs="Book Antiqua"/>
          <w:b/>
          <w:bCs/>
          <w:color w:val="000000"/>
          <w:lang w:val="pt-BR"/>
        </w:rPr>
        <w:t>Königer</w:t>
      </w:r>
      <w:proofErr w:type="spellEnd"/>
      <w:r w:rsidRPr="00AF1B33">
        <w:rPr>
          <w:rFonts w:ascii="Book Antiqua" w:eastAsia="Book Antiqua" w:hAnsi="Book Antiqua" w:cs="Book Antiqua"/>
          <w:b/>
          <w:bCs/>
          <w:color w:val="000000"/>
          <w:lang w:val="pt-BR"/>
        </w:rPr>
        <w:t xml:space="preserve"> V</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Holsten</w:t>
      </w:r>
      <w:proofErr w:type="spellEnd"/>
      <w:r w:rsidRPr="00AF1B33">
        <w:rPr>
          <w:rFonts w:ascii="Book Antiqua" w:eastAsia="Book Antiqua" w:hAnsi="Book Antiqua" w:cs="Book Antiqua"/>
          <w:color w:val="000000"/>
          <w:lang w:val="pt-BR"/>
        </w:rPr>
        <w:t xml:space="preserve"> L, Harrison U, Busch B, </w:t>
      </w:r>
      <w:proofErr w:type="spellStart"/>
      <w:r w:rsidRPr="00AF1B33">
        <w:rPr>
          <w:rFonts w:ascii="Book Antiqua" w:eastAsia="Book Antiqua" w:hAnsi="Book Antiqua" w:cs="Book Antiqua"/>
          <w:color w:val="000000"/>
          <w:lang w:val="pt-BR"/>
        </w:rPr>
        <w:t>Loell</w:t>
      </w:r>
      <w:proofErr w:type="spellEnd"/>
      <w:r w:rsidRPr="00AF1B33">
        <w:rPr>
          <w:rFonts w:ascii="Book Antiqua" w:eastAsia="Book Antiqua" w:hAnsi="Book Antiqua" w:cs="Book Antiqua"/>
          <w:color w:val="000000"/>
          <w:lang w:val="pt-BR"/>
        </w:rPr>
        <w:t xml:space="preserve"> E, Zhao Q, </w:t>
      </w:r>
      <w:proofErr w:type="spellStart"/>
      <w:r w:rsidRPr="00AF1B33">
        <w:rPr>
          <w:rFonts w:ascii="Book Antiqua" w:eastAsia="Book Antiqua" w:hAnsi="Book Antiqua" w:cs="Book Antiqua"/>
          <w:color w:val="000000"/>
          <w:lang w:val="pt-BR"/>
        </w:rPr>
        <w:t>Bonsor</w:t>
      </w:r>
      <w:proofErr w:type="spellEnd"/>
      <w:r w:rsidRPr="00AF1B33">
        <w:rPr>
          <w:rFonts w:ascii="Book Antiqua" w:eastAsia="Book Antiqua" w:hAnsi="Book Antiqua" w:cs="Book Antiqua"/>
          <w:color w:val="000000"/>
          <w:lang w:val="pt-BR"/>
        </w:rPr>
        <w:t xml:space="preserve"> DA, Roth A, </w:t>
      </w:r>
      <w:proofErr w:type="spellStart"/>
      <w:r w:rsidRPr="00AF1B33">
        <w:rPr>
          <w:rFonts w:ascii="Book Antiqua" w:eastAsia="Book Antiqua" w:hAnsi="Book Antiqua" w:cs="Book Antiqua"/>
          <w:color w:val="000000"/>
          <w:lang w:val="pt-BR"/>
        </w:rPr>
        <w:t>Kengmo-Tchoupa</w:t>
      </w:r>
      <w:proofErr w:type="spellEnd"/>
      <w:r w:rsidRPr="00AF1B33">
        <w:rPr>
          <w:rFonts w:ascii="Book Antiqua" w:eastAsia="Book Antiqua" w:hAnsi="Book Antiqua" w:cs="Book Antiqua"/>
          <w:color w:val="000000"/>
          <w:lang w:val="pt-BR"/>
        </w:rPr>
        <w:t xml:space="preserve"> A, Smith SI, Mueller S, </w:t>
      </w:r>
      <w:proofErr w:type="spellStart"/>
      <w:r w:rsidRPr="00AF1B33">
        <w:rPr>
          <w:rFonts w:ascii="Book Antiqua" w:eastAsia="Book Antiqua" w:hAnsi="Book Antiqua" w:cs="Book Antiqua"/>
          <w:color w:val="000000"/>
          <w:lang w:val="pt-BR"/>
        </w:rPr>
        <w:t>Sundberg</w:t>
      </w:r>
      <w:proofErr w:type="spellEnd"/>
      <w:r w:rsidRPr="00AF1B33">
        <w:rPr>
          <w:rFonts w:ascii="Book Antiqua" w:eastAsia="Book Antiqua" w:hAnsi="Book Antiqua" w:cs="Book Antiqua"/>
          <w:color w:val="000000"/>
          <w:lang w:val="pt-BR"/>
        </w:rPr>
        <w:t xml:space="preserve"> EJ, Zimmermann W, Fischer W, </w:t>
      </w:r>
      <w:proofErr w:type="spellStart"/>
      <w:r w:rsidRPr="00AF1B33">
        <w:rPr>
          <w:rFonts w:ascii="Book Antiqua" w:eastAsia="Book Antiqua" w:hAnsi="Book Antiqua" w:cs="Book Antiqua"/>
          <w:color w:val="000000"/>
          <w:lang w:val="pt-BR"/>
        </w:rPr>
        <w:t>Hauck</w:t>
      </w:r>
      <w:proofErr w:type="spellEnd"/>
      <w:r w:rsidRPr="00AF1B33">
        <w:rPr>
          <w:rFonts w:ascii="Book Antiqua" w:eastAsia="Book Antiqua" w:hAnsi="Book Antiqua" w:cs="Book Antiqua"/>
          <w:color w:val="000000"/>
          <w:lang w:val="pt-BR"/>
        </w:rPr>
        <w:t xml:space="preserve"> CR, Haas R.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exploits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human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CEACAMs</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via</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HopQ</w:t>
      </w:r>
      <w:proofErr w:type="spellEnd"/>
      <w:r w:rsidRPr="00AF1B33">
        <w:rPr>
          <w:rFonts w:ascii="Book Antiqua" w:eastAsia="Book Antiqua" w:hAnsi="Book Antiqua" w:cs="Book Antiqua"/>
          <w:color w:val="000000"/>
          <w:lang w:val="pt-BR"/>
        </w:rPr>
        <w:t xml:space="preserve"> for </w:t>
      </w:r>
      <w:proofErr w:type="spellStart"/>
      <w:r w:rsidRPr="00AF1B33">
        <w:rPr>
          <w:rFonts w:ascii="Book Antiqua" w:eastAsia="Book Antiqua" w:hAnsi="Book Antiqua" w:cs="Book Antiqua"/>
          <w:color w:val="000000"/>
          <w:lang w:val="pt-BR"/>
        </w:rPr>
        <w:t>adherence</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translocation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of</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CagA</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 xml:space="preserve">Nat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color w:val="000000"/>
          <w:lang w:val="pt-BR"/>
        </w:rPr>
        <w:t xml:space="preserve"> 2016; </w:t>
      </w:r>
      <w:r w:rsidRPr="00AF1B33">
        <w:rPr>
          <w:rFonts w:ascii="Book Antiqua" w:eastAsia="Book Antiqua" w:hAnsi="Book Antiqua" w:cs="Book Antiqua"/>
          <w:b/>
          <w:bCs/>
          <w:color w:val="000000"/>
          <w:lang w:val="pt-BR"/>
        </w:rPr>
        <w:t>2</w:t>
      </w:r>
      <w:r w:rsidRPr="00AF1B33">
        <w:rPr>
          <w:rFonts w:ascii="Book Antiqua" w:eastAsia="Book Antiqua" w:hAnsi="Book Antiqua" w:cs="Book Antiqua"/>
          <w:color w:val="000000"/>
          <w:lang w:val="pt-BR"/>
        </w:rPr>
        <w:t>: 16188 [PMID: 27748756 DOI: 10.1038/nmicrobiol.2016.188]</w:t>
      </w:r>
    </w:p>
    <w:p w14:paraId="63575116" w14:textId="77777777" w:rsidR="00A77B3E" w:rsidRDefault="005A3044">
      <w:pPr>
        <w:spacing w:line="360" w:lineRule="auto"/>
        <w:jc w:val="both"/>
      </w:pPr>
      <w:r w:rsidRPr="00AF1B33">
        <w:rPr>
          <w:rFonts w:ascii="Book Antiqua" w:eastAsia="Book Antiqua" w:hAnsi="Book Antiqua" w:cs="Book Antiqua"/>
          <w:color w:val="000000"/>
          <w:lang w:val="pt-BR"/>
        </w:rPr>
        <w:lastRenderedPageBreak/>
        <w:t xml:space="preserve">26 </w:t>
      </w:r>
      <w:r w:rsidRPr="00AF1B33">
        <w:rPr>
          <w:rFonts w:ascii="Book Antiqua" w:eastAsia="Book Antiqua" w:hAnsi="Book Antiqua" w:cs="Book Antiqua"/>
          <w:b/>
          <w:bCs/>
          <w:color w:val="000000"/>
          <w:lang w:val="pt-BR"/>
        </w:rPr>
        <w:t>de Brito BB</w:t>
      </w:r>
      <w:r w:rsidRPr="00AF1B33">
        <w:rPr>
          <w:rFonts w:ascii="Book Antiqua" w:eastAsia="Book Antiqua" w:hAnsi="Book Antiqua" w:cs="Book Antiqua"/>
          <w:color w:val="000000"/>
          <w:lang w:val="pt-BR"/>
        </w:rPr>
        <w:t xml:space="preserve">, da Silva FAF, Soares AS, Pereira VA, Santos MLC, Sampaio MM, Neves PHM, de Melo FF. </w:t>
      </w:r>
      <w:r>
        <w:rPr>
          <w:rFonts w:ascii="Book Antiqua" w:eastAsia="Book Antiqua" w:hAnsi="Book Antiqua" w:cs="Book Antiqua"/>
          <w:color w:val="000000"/>
        </w:rPr>
        <w:t xml:space="preserve">Pathogenesis and clinical management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gastric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5578-5589 [PMID: 31602159 DOI: 10.3748/wjg.v25.i37.5578]</w:t>
      </w:r>
    </w:p>
    <w:p w14:paraId="27CEB6F3" w14:textId="77777777" w:rsidR="00A77B3E" w:rsidRDefault="005A304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Atherton JC</w:t>
      </w:r>
      <w:r>
        <w:rPr>
          <w:rFonts w:ascii="Book Antiqua" w:eastAsia="Book Antiqua" w:hAnsi="Book Antiqua" w:cs="Book Antiqua"/>
          <w:color w:val="000000"/>
        </w:rPr>
        <w:t xml:space="preserve">, Peek RM Jr,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KT, Cover TL, Blaser MJ. Clinical and pathological importance of heterogeneity in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the vacuolating cytotoxin gene of Helicobacter pylori.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92-99 [PMID: 8978347 DOI: 10.1016/S0016-5085(97)70223-3]</w:t>
      </w:r>
    </w:p>
    <w:p w14:paraId="404D48B7" w14:textId="77777777" w:rsidR="00A77B3E" w:rsidRDefault="005A304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Djekic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Müller A. The Immunomodulator VacA Promotes Immune Tolerance and Persistent Helicobacter pylori Infection through Its Activities on T-Cells and Antigen-Presenting Cells.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27322319 DOI: 10.3390/toxins8060187]</w:t>
      </w:r>
    </w:p>
    <w:p w14:paraId="6FEB7669" w14:textId="77777777" w:rsidR="00A77B3E" w:rsidRDefault="005A304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Farzi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Yadegar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HA, Yamaoka Y, Zali MR. Genetic diversity and functional analysis of </w:t>
      </w:r>
      <w:proofErr w:type="spellStart"/>
      <w:r>
        <w:rPr>
          <w:rFonts w:ascii="Book Antiqua" w:eastAsia="Book Antiqua" w:hAnsi="Book Antiqua" w:cs="Book Antiqua"/>
          <w:color w:val="000000"/>
        </w:rPr>
        <w:t>oipA</w:t>
      </w:r>
      <w:proofErr w:type="spellEnd"/>
      <w:r>
        <w:rPr>
          <w:rFonts w:ascii="Book Antiqua" w:eastAsia="Book Antiqua" w:hAnsi="Book Antiqua" w:cs="Book Antiqua"/>
          <w:color w:val="000000"/>
        </w:rPr>
        <w:t xml:space="preserve"> gene in association with other virulence factors among Helicobacter pylori isolates from Iranian patients with different gastric diseases. </w:t>
      </w:r>
      <w:r>
        <w:rPr>
          <w:rFonts w:ascii="Book Antiqua" w:eastAsia="Book Antiqua" w:hAnsi="Book Antiqua" w:cs="Book Antiqua"/>
          <w:i/>
          <w:iCs/>
          <w:color w:val="000000"/>
        </w:rPr>
        <w:t>Infect Genet Evol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60</w:t>
      </w:r>
      <w:r>
        <w:rPr>
          <w:rFonts w:ascii="Book Antiqua" w:eastAsia="Book Antiqua" w:hAnsi="Book Antiqua" w:cs="Book Antiqua"/>
          <w:color w:val="000000"/>
        </w:rPr>
        <w:t>: 26-34 [PMID: 29452293 DOI: 10.1016/j.meegid.2018.02.017]</w:t>
      </w:r>
    </w:p>
    <w:p w14:paraId="372A837F" w14:textId="77777777" w:rsidR="00A77B3E" w:rsidRDefault="005A304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Miftahussurur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Yamaoka Y, Graham DY. Helicobacter pylori as an oncogenic pathogen, revisited. </w:t>
      </w:r>
      <w:r>
        <w:rPr>
          <w:rFonts w:ascii="Book Antiqua" w:eastAsia="Book Antiqua" w:hAnsi="Book Antiqua" w:cs="Book Antiqua"/>
          <w:i/>
          <w:iCs/>
          <w:color w:val="000000"/>
        </w:rPr>
        <w:t>Expert Rev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e4 [PMID: 28322182 DOI: 10.1017/erm.2017.4]</w:t>
      </w:r>
    </w:p>
    <w:p w14:paraId="75036198" w14:textId="77777777" w:rsidR="00A77B3E" w:rsidRDefault="005A304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Yoshikawa T</w:t>
      </w:r>
      <w:r>
        <w:rPr>
          <w:rFonts w:ascii="Book Antiqua" w:eastAsia="Book Antiqua" w:hAnsi="Book Antiqua" w:cs="Book Antiqua"/>
          <w:color w:val="000000"/>
        </w:rPr>
        <w:t xml:space="preserve">, Naito Y. The role of neutrophils and inflammation in gastric mucosal injury.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33</w:t>
      </w:r>
      <w:r>
        <w:rPr>
          <w:rFonts w:ascii="Book Antiqua" w:eastAsia="Book Antiqua" w:hAnsi="Book Antiqua" w:cs="Book Antiqua"/>
          <w:color w:val="000000"/>
        </w:rPr>
        <w:t>: 785-794 [PMID: 11237100 DOI: 10.1080/10715760000301301]</w:t>
      </w:r>
    </w:p>
    <w:p w14:paraId="1DC408D8" w14:textId="77777777" w:rsidR="00A77B3E" w:rsidRDefault="005A304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Smith SM</w:t>
      </w:r>
      <w:r>
        <w:rPr>
          <w:rFonts w:ascii="Book Antiqua" w:eastAsia="Book Antiqua" w:hAnsi="Book Antiqua" w:cs="Book Antiqua"/>
          <w:color w:val="000000"/>
        </w:rPr>
        <w:t xml:space="preserve">. Role of Toll-like receptors in Helicobacter pylori infection and immunity.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133-146 [PMID: 25133016 DOI: 10.4291/wjgp.v5.i3.133]</w:t>
      </w:r>
    </w:p>
    <w:p w14:paraId="04940D6E" w14:textId="77777777" w:rsidR="00A77B3E" w:rsidRDefault="005A304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Smith MF Jr</w:t>
      </w:r>
      <w:r>
        <w:rPr>
          <w:rFonts w:ascii="Book Antiqua" w:eastAsia="Book Antiqua" w:hAnsi="Book Antiqua" w:cs="Book Antiqua"/>
          <w:color w:val="000000"/>
        </w:rPr>
        <w:t xml:space="preserve">, Mitchell A, Li G, Ding S, Fitzmaurice AM, Ryan K, Crowe S, Goldberg JB. Toll-like receptor (TLR) 2 and TLR5, but not TLR4, are required for Helicobacter pylori-induced NF-kappa B activation and chemokine expression by epithelial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32552-32560 [PMID: 12807870 DOI: 10.1074/jbc.M305536200]</w:t>
      </w:r>
    </w:p>
    <w:p w14:paraId="3ED3E8F6" w14:textId="77777777" w:rsidR="00A77B3E" w:rsidRDefault="005A304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Wilson KT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Ramanujam</w:t>
      </w:r>
      <w:proofErr w:type="spellEnd"/>
      <w:r>
        <w:rPr>
          <w:rFonts w:ascii="Book Antiqua" w:eastAsia="Book Antiqua" w:hAnsi="Book Antiqua" w:cs="Book Antiqua"/>
          <w:color w:val="000000"/>
        </w:rPr>
        <w:t xml:space="preserve"> KS, Mobley HL, Musselman RF, James SP, Meltzer SJ. Helicobacter pylori stimulates inducible nitric oxide synthase expression and activity in </w:t>
      </w:r>
      <w:r>
        <w:rPr>
          <w:rFonts w:ascii="Book Antiqua" w:eastAsia="Book Antiqua" w:hAnsi="Book Antiqua" w:cs="Book Antiqua"/>
          <w:color w:val="000000"/>
        </w:rPr>
        <w:lastRenderedPageBreak/>
        <w:t xml:space="preserve">a murine macrophage cell line.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111</w:t>
      </w:r>
      <w:r>
        <w:rPr>
          <w:rFonts w:ascii="Book Antiqua" w:eastAsia="Book Antiqua" w:hAnsi="Book Antiqua" w:cs="Book Antiqua"/>
          <w:color w:val="000000"/>
        </w:rPr>
        <w:t>: 1524-1533 [PMID: 8942731 DOI: 10.1016/S0016-5085(96)70014-8]</w:t>
      </w:r>
    </w:p>
    <w:p w14:paraId="629D0174" w14:textId="77777777" w:rsidR="00A77B3E" w:rsidRDefault="005A304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Lindholm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Quiding-Järbrink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Lönroth</w:t>
      </w:r>
      <w:proofErr w:type="spellEnd"/>
      <w:r>
        <w:rPr>
          <w:rFonts w:ascii="Book Antiqua" w:eastAsia="Book Antiqua" w:hAnsi="Book Antiqua" w:cs="Book Antiqua"/>
          <w:color w:val="000000"/>
        </w:rPr>
        <w:t xml:space="preserve"> H, Hamlet A, </w:t>
      </w:r>
      <w:proofErr w:type="spellStart"/>
      <w:r>
        <w:rPr>
          <w:rFonts w:ascii="Book Antiqua" w:eastAsia="Book Antiqua" w:hAnsi="Book Antiqua" w:cs="Book Antiqua"/>
          <w:color w:val="000000"/>
        </w:rPr>
        <w:t>Svennerholm</w:t>
      </w:r>
      <w:proofErr w:type="spellEnd"/>
      <w:r>
        <w:rPr>
          <w:rFonts w:ascii="Book Antiqua" w:eastAsia="Book Antiqua" w:hAnsi="Book Antiqua" w:cs="Book Antiqua"/>
          <w:color w:val="000000"/>
        </w:rPr>
        <w:t xml:space="preserve"> AM. Local cytokine response in Helicobacter pylori-infected subjects.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66</w:t>
      </w:r>
      <w:r>
        <w:rPr>
          <w:rFonts w:ascii="Book Antiqua" w:eastAsia="Book Antiqua" w:hAnsi="Book Antiqua" w:cs="Book Antiqua"/>
          <w:color w:val="000000"/>
        </w:rPr>
        <w:t>: 5964-5971 [PMID: 9826379 DOI: 10.1111/j.1574-695X.1998.tb01224.x]</w:t>
      </w:r>
    </w:p>
    <w:p w14:paraId="3C4DA20C" w14:textId="77777777" w:rsidR="00A77B3E" w:rsidRDefault="005A304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Dixon BREA</w:t>
      </w:r>
      <w:r>
        <w:rPr>
          <w:rFonts w:ascii="Book Antiqua" w:eastAsia="Book Antiqua" w:hAnsi="Book Antiqua" w:cs="Book Antiqua"/>
          <w:color w:val="000000"/>
        </w:rPr>
        <w:t xml:space="preserve">, Hossain R, Patel RV, </w:t>
      </w:r>
      <w:proofErr w:type="spellStart"/>
      <w:r>
        <w:rPr>
          <w:rFonts w:ascii="Book Antiqua" w:eastAsia="Book Antiqua" w:hAnsi="Book Antiqua" w:cs="Book Antiqua"/>
          <w:color w:val="000000"/>
        </w:rPr>
        <w:t>Algood</w:t>
      </w:r>
      <w:proofErr w:type="spellEnd"/>
      <w:r>
        <w:rPr>
          <w:rFonts w:ascii="Book Antiqua" w:eastAsia="Book Antiqua" w:hAnsi="Book Antiqua" w:cs="Book Antiqua"/>
          <w:color w:val="000000"/>
        </w:rPr>
        <w:t xml:space="preserve"> HMS. Th17 Cells in Helicobacter pylori Infection: a Dichotomy of Help and Harm.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 xml:space="preserve"> [PMID: 31427446 DOI: 10.1128/IAI.00363-19]</w:t>
      </w:r>
    </w:p>
    <w:p w14:paraId="094E7736" w14:textId="77777777" w:rsidR="00A77B3E" w:rsidRPr="00AF1B33" w:rsidRDefault="005A3044">
      <w:pPr>
        <w:spacing w:line="360" w:lineRule="auto"/>
        <w:jc w:val="both"/>
        <w:rPr>
          <w:lang w:val="pt-BR"/>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Pinchuk</w:t>
      </w:r>
      <w:proofErr w:type="spellEnd"/>
      <w:r>
        <w:rPr>
          <w:rFonts w:ascii="Book Antiqua" w:eastAsia="Book Antiqua" w:hAnsi="Book Antiqua" w:cs="Book Antiqua"/>
          <w:b/>
          <w:bCs/>
          <w:color w:val="000000"/>
        </w:rPr>
        <w:t xml:space="preserve"> IV</w:t>
      </w:r>
      <w:r>
        <w:rPr>
          <w:rFonts w:ascii="Book Antiqua" w:eastAsia="Book Antiqua" w:hAnsi="Book Antiqua" w:cs="Book Antiqua"/>
          <w:color w:val="000000"/>
        </w:rPr>
        <w:t xml:space="preserve">, Morris KT, </w:t>
      </w:r>
      <w:proofErr w:type="spellStart"/>
      <w:r>
        <w:rPr>
          <w:rFonts w:ascii="Book Antiqua" w:eastAsia="Book Antiqua" w:hAnsi="Book Antiqua" w:cs="Book Antiqua"/>
          <w:color w:val="000000"/>
        </w:rPr>
        <w:t>Nofchissey</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Earley</w:t>
      </w:r>
      <w:proofErr w:type="spellEnd"/>
      <w:r>
        <w:rPr>
          <w:rFonts w:ascii="Book Antiqua" w:eastAsia="Book Antiqua" w:hAnsi="Book Antiqua" w:cs="Book Antiqua"/>
          <w:color w:val="000000"/>
        </w:rPr>
        <w:t xml:space="preserve"> RB, Wu JY, Ma TY, Beswick EJ. Stromal cells induce Th17 during Helicobacter pylori infection and in the gastric tumor microenvironment. </w:t>
      </w:r>
      <w:proofErr w:type="spellStart"/>
      <w:r w:rsidRPr="00AF1B33">
        <w:rPr>
          <w:rFonts w:ascii="Book Antiqua" w:eastAsia="Book Antiqua" w:hAnsi="Book Antiqua" w:cs="Book Antiqua"/>
          <w:i/>
          <w:iCs/>
          <w:color w:val="000000"/>
          <w:lang w:val="pt-BR"/>
        </w:rPr>
        <w:t>PLoS</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One</w:t>
      </w:r>
      <w:proofErr w:type="spellEnd"/>
      <w:r w:rsidRPr="00AF1B33">
        <w:rPr>
          <w:rFonts w:ascii="Book Antiqua" w:eastAsia="Book Antiqua" w:hAnsi="Book Antiqua" w:cs="Book Antiqua"/>
          <w:color w:val="000000"/>
          <w:lang w:val="pt-BR"/>
        </w:rPr>
        <w:t xml:space="preserve"> 2013; </w:t>
      </w:r>
      <w:r w:rsidRPr="00AF1B33">
        <w:rPr>
          <w:rFonts w:ascii="Book Antiqua" w:eastAsia="Book Antiqua" w:hAnsi="Book Antiqua" w:cs="Book Antiqua"/>
          <w:b/>
          <w:bCs/>
          <w:color w:val="000000"/>
          <w:lang w:val="pt-BR"/>
        </w:rPr>
        <w:t>8</w:t>
      </w:r>
      <w:r w:rsidRPr="00AF1B33">
        <w:rPr>
          <w:rFonts w:ascii="Book Antiqua" w:eastAsia="Book Antiqua" w:hAnsi="Book Antiqua" w:cs="Book Antiqua"/>
          <w:color w:val="000000"/>
          <w:lang w:val="pt-BR"/>
        </w:rPr>
        <w:t>: e53798 [PMID: 23365642 DOI: 10.1371/journal.pone.0053798]</w:t>
      </w:r>
    </w:p>
    <w:p w14:paraId="224005B8"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38 </w:t>
      </w:r>
      <w:r w:rsidRPr="00AF1B33">
        <w:rPr>
          <w:rFonts w:ascii="Book Antiqua" w:eastAsia="Book Antiqua" w:hAnsi="Book Antiqua" w:cs="Book Antiqua"/>
          <w:b/>
          <w:bCs/>
          <w:color w:val="000000"/>
          <w:lang w:val="pt-BR"/>
        </w:rPr>
        <w:t>Freire de Melo F</w:t>
      </w:r>
      <w:r w:rsidRPr="00AF1B33">
        <w:rPr>
          <w:rFonts w:ascii="Book Antiqua" w:eastAsia="Book Antiqua" w:hAnsi="Book Antiqua" w:cs="Book Antiqua"/>
          <w:color w:val="000000"/>
          <w:lang w:val="pt-BR"/>
        </w:rPr>
        <w:t xml:space="preserve">, Rocha AM, Rocha GA, Pedroso SH, de Assis Batista S, Fonseca de Castro LP, Carvalho SD, Bittencourt PF, de Oliveira CA, Corrêa-Oliveira R, Magalhães Queiroz DM. </w:t>
      </w:r>
      <w:r>
        <w:rPr>
          <w:rFonts w:ascii="Book Antiqua" w:eastAsia="Book Antiqua" w:hAnsi="Book Antiqua" w:cs="Book Antiqua"/>
          <w:color w:val="000000"/>
        </w:rPr>
        <w:t xml:space="preserve">A regulatory instead of an IL-17 T response predominates in Helicobacter pylori-associated gastritis in children. </w:t>
      </w:r>
      <w:proofErr w:type="spellStart"/>
      <w:r w:rsidRPr="00AF1B33">
        <w:rPr>
          <w:rFonts w:ascii="Book Antiqua" w:eastAsia="Book Antiqua" w:hAnsi="Book Antiqua" w:cs="Book Antiqua"/>
          <w:i/>
          <w:iCs/>
          <w:color w:val="000000"/>
          <w:lang w:val="pt-BR"/>
        </w:rPr>
        <w:t>Microbes</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Infect</w:t>
      </w:r>
      <w:proofErr w:type="spellEnd"/>
      <w:r w:rsidRPr="00AF1B33">
        <w:rPr>
          <w:rFonts w:ascii="Book Antiqua" w:eastAsia="Book Antiqua" w:hAnsi="Book Antiqua" w:cs="Book Antiqua"/>
          <w:color w:val="000000"/>
          <w:lang w:val="pt-BR"/>
        </w:rPr>
        <w:t xml:space="preserve"> 2012; </w:t>
      </w:r>
      <w:r w:rsidRPr="00AF1B33">
        <w:rPr>
          <w:rFonts w:ascii="Book Antiqua" w:eastAsia="Book Antiqua" w:hAnsi="Book Antiqua" w:cs="Book Antiqua"/>
          <w:b/>
          <w:bCs/>
          <w:color w:val="000000"/>
          <w:lang w:val="pt-BR"/>
        </w:rPr>
        <w:t>14</w:t>
      </w:r>
      <w:r w:rsidRPr="00AF1B33">
        <w:rPr>
          <w:rFonts w:ascii="Book Antiqua" w:eastAsia="Book Antiqua" w:hAnsi="Book Antiqua" w:cs="Book Antiqua"/>
          <w:color w:val="000000"/>
          <w:lang w:val="pt-BR"/>
        </w:rPr>
        <w:t>: 341-347 [PMID: 22155622 DOI: 10.1016/j.micinf.2011.11.008]</w:t>
      </w:r>
    </w:p>
    <w:p w14:paraId="0D28390A" w14:textId="77777777" w:rsidR="00A77B3E" w:rsidRDefault="005A3044">
      <w:pPr>
        <w:spacing w:line="360" w:lineRule="auto"/>
        <w:jc w:val="both"/>
      </w:pPr>
      <w:r w:rsidRPr="00AF1B33">
        <w:rPr>
          <w:rFonts w:ascii="Book Antiqua" w:eastAsia="Book Antiqua" w:hAnsi="Book Antiqua" w:cs="Book Antiqua"/>
          <w:color w:val="000000"/>
          <w:lang w:val="pt-BR"/>
        </w:rPr>
        <w:t xml:space="preserve">39 </w:t>
      </w:r>
      <w:r w:rsidRPr="00AF1B33">
        <w:rPr>
          <w:rFonts w:ascii="Book Antiqua" w:eastAsia="Book Antiqua" w:hAnsi="Book Antiqua" w:cs="Book Antiqua"/>
          <w:b/>
          <w:bCs/>
          <w:color w:val="000000"/>
          <w:lang w:val="pt-BR"/>
        </w:rPr>
        <w:t>Rocha GA</w:t>
      </w:r>
      <w:r w:rsidRPr="00AF1B33">
        <w:rPr>
          <w:rFonts w:ascii="Book Antiqua" w:eastAsia="Book Antiqua" w:hAnsi="Book Antiqua" w:cs="Book Antiqua"/>
          <w:color w:val="000000"/>
          <w:lang w:val="pt-BR"/>
        </w:rPr>
        <w:t xml:space="preserve">, de Melo FF, Cabral MMDA, de Brito BB, da Silva FAF, Queiroz DMM. </w:t>
      </w:r>
      <w:r>
        <w:rPr>
          <w:rFonts w:ascii="Book Antiqua" w:eastAsia="Book Antiqua" w:hAnsi="Book Antiqua" w:cs="Book Antiqua"/>
          <w:color w:val="000000"/>
        </w:rPr>
        <w:t xml:space="preserve">Interleukin-27 is abrogated in gastric cancer, but highly expressed in other Helicobacter pylori-associated gastroduodenal diseases.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e12667 [PMID: 31702083 DOI: 10.1111/hel.12667]</w:t>
      </w:r>
    </w:p>
    <w:p w14:paraId="5B20FC43" w14:textId="77777777" w:rsidR="00A77B3E" w:rsidRDefault="005A304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Xiao W</w:t>
      </w:r>
      <w:r>
        <w:rPr>
          <w:rFonts w:ascii="Book Antiqua" w:eastAsia="Book Antiqua" w:hAnsi="Book Antiqua" w:cs="Book Antiqua"/>
          <w:color w:val="000000"/>
        </w:rPr>
        <w:t xml:space="preserve">, Ma ZS. Influences of Helicobacter pylori infection on diversity, heterogeneity, and composition of human gastric microbiomes across stages of gastric cancer development.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e12899 [PMID: 35678078 DOI: 10.1111/hel.12899]</w:t>
      </w:r>
    </w:p>
    <w:p w14:paraId="1B7A890F" w14:textId="77777777" w:rsidR="00A77B3E" w:rsidRDefault="005A304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Liu C</w:t>
      </w:r>
      <w:r>
        <w:rPr>
          <w:rFonts w:ascii="Book Antiqua" w:eastAsia="Book Antiqua" w:hAnsi="Book Antiqua" w:cs="Book Antiqua"/>
          <w:color w:val="000000"/>
        </w:rPr>
        <w:t xml:space="preserve">, Ng SK, Ding Y, Lin Y, Liu W, Wong SH, Sung JJ, Yu J. Meta-analysis of mucosal microbiota reveals universal microbial signatures and dysbiosis in gastric carcinogenesis.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2022; </w:t>
      </w:r>
      <w:r>
        <w:rPr>
          <w:rFonts w:ascii="Book Antiqua" w:eastAsia="Book Antiqua" w:hAnsi="Book Antiqua" w:cs="Book Antiqua"/>
          <w:b/>
          <w:bCs/>
          <w:color w:val="000000"/>
        </w:rPr>
        <w:t>41</w:t>
      </w:r>
      <w:r>
        <w:rPr>
          <w:rFonts w:ascii="Book Antiqua" w:eastAsia="Book Antiqua" w:hAnsi="Book Antiqua" w:cs="Book Antiqua"/>
          <w:color w:val="000000"/>
        </w:rPr>
        <w:t>: 3599-3610 [PMID: 35680985 DOI: 10.1038/s41388-022-02377-9]</w:t>
      </w:r>
    </w:p>
    <w:p w14:paraId="46E8BB72" w14:textId="77777777" w:rsidR="00A77B3E" w:rsidRDefault="005A304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Guo Y</w:t>
      </w:r>
      <w:r>
        <w:rPr>
          <w:rFonts w:ascii="Book Antiqua" w:eastAsia="Book Antiqua" w:hAnsi="Book Antiqua" w:cs="Book Antiqua"/>
          <w:color w:val="000000"/>
        </w:rPr>
        <w:t xml:space="preserve">, Cao XS, Guo GY, Zhou MG, Yu B. Effect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Eradication on Human Gastric Microbiota: A Systematic Review and Meta-Analysis.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899248 [PMID: 35601105 DOI: 10.3389/fcimb.2022.899248]</w:t>
      </w:r>
    </w:p>
    <w:p w14:paraId="696BEAB0" w14:textId="77777777" w:rsidR="00A77B3E" w:rsidRDefault="005A3044">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Chen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JM, Lee YC, Hong TC, El-Omar EM, Wu MS. The interplay between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gastrointestinal microbiota.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1-22 [PMID: 33938378 DOI: 10.1080/19490976.2021.1909459]</w:t>
      </w:r>
    </w:p>
    <w:p w14:paraId="6C175FD1" w14:textId="77777777" w:rsidR="00A77B3E" w:rsidRDefault="005A3044">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Montecucco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Living dangerously: how Helicobacter pylori survives in the human stomach.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w:t>
      </w:r>
      <w:r>
        <w:rPr>
          <w:rFonts w:ascii="Book Antiqua" w:eastAsia="Book Antiqua" w:hAnsi="Book Antiqua" w:cs="Book Antiqua"/>
          <w:color w:val="000000"/>
        </w:rPr>
        <w:t>: 457-466 [PMID: 11389469 DOI: 10.1038/35073084]</w:t>
      </w:r>
    </w:p>
    <w:p w14:paraId="57C3B4C2" w14:textId="77777777" w:rsidR="00A77B3E" w:rsidRDefault="005A3044">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Backert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Selbach</w:t>
      </w:r>
      <w:proofErr w:type="spellEnd"/>
      <w:r>
        <w:rPr>
          <w:rFonts w:ascii="Book Antiqua" w:eastAsia="Book Antiqua" w:hAnsi="Book Antiqua" w:cs="Book Antiqua"/>
          <w:color w:val="000000"/>
        </w:rPr>
        <w:t xml:space="preserve"> M. The versatility of Helicobacter pylori CagA effector protein functions: The master key hypothesis.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163-176 [PMID: 20557357 DOI: 10.1111/j.1523-5378.2010.00759.x]</w:t>
      </w:r>
    </w:p>
    <w:p w14:paraId="09FA5C9C" w14:textId="77777777" w:rsidR="00A77B3E" w:rsidRDefault="005A3044">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Censini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Lange C, Xiang Z, Crabtree JE, </w:t>
      </w:r>
      <w:proofErr w:type="spellStart"/>
      <w:r>
        <w:rPr>
          <w:rFonts w:ascii="Book Antiqua" w:eastAsia="Book Antiqua" w:hAnsi="Book Antiqua" w:cs="Book Antiqua"/>
          <w:color w:val="000000"/>
        </w:rPr>
        <w:t>Ghiara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Borodovsky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Covacci</w:t>
      </w:r>
      <w:proofErr w:type="spellEnd"/>
      <w:r>
        <w:rPr>
          <w:rFonts w:ascii="Book Antiqua" w:eastAsia="Book Antiqua" w:hAnsi="Book Antiqua" w:cs="Book Antiqua"/>
          <w:color w:val="000000"/>
        </w:rPr>
        <w:t xml:space="preserve"> A. cag, a pathogenicity island of Helicobacter pylori, encodes type I-specific and disease-associated virulence factors.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14648-14653 [PMID: 8962108 DOI: 10.1073/pnas.93.25.14648]</w:t>
      </w:r>
    </w:p>
    <w:p w14:paraId="64BF6FE3" w14:textId="77777777" w:rsidR="00A77B3E" w:rsidRDefault="005A3044">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Odenbreit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Püls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Sedlmaier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Gerland</w:t>
      </w:r>
      <w:proofErr w:type="spellEnd"/>
      <w:r>
        <w:rPr>
          <w:rFonts w:ascii="Book Antiqua" w:eastAsia="Book Antiqua" w:hAnsi="Book Antiqua" w:cs="Book Antiqua"/>
          <w:color w:val="000000"/>
        </w:rPr>
        <w:t xml:space="preserve"> E, Fischer W, Haas R. Translocation of Helicobacter pylori CagA into gastric epithelial cells by type IV secretion.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2000; </w:t>
      </w:r>
      <w:r>
        <w:rPr>
          <w:rFonts w:ascii="Book Antiqua" w:eastAsia="Book Antiqua" w:hAnsi="Book Antiqua" w:cs="Book Antiqua"/>
          <w:b/>
          <w:bCs/>
          <w:color w:val="000000"/>
        </w:rPr>
        <w:t>287</w:t>
      </w:r>
      <w:r>
        <w:rPr>
          <w:rFonts w:ascii="Book Antiqua" w:eastAsia="Book Antiqua" w:hAnsi="Book Antiqua" w:cs="Book Antiqua"/>
          <w:color w:val="000000"/>
        </w:rPr>
        <w:t>: 1497-1500 [PMID: 10688800 DOI: 10.1126/science.287.5457.1497]</w:t>
      </w:r>
    </w:p>
    <w:p w14:paraId="1F343F8B" w14:textId="77777777" w:rsidR="00A77B3E" w:rsidRDefault="005A3044">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Backert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Ziska E, Brinkmann V, Zimny-Arndt U, </w:t>
      </w:r>
      <w:proofErr w:type="spellStart"/>
      <w:r>
        <w:rPr>
          <w:rFonts w:ascii="Book Antiqua" w:eastAsia="Book Antiqua" w:hAnsi="Book Antiqua" w:cs="Book Antiqua"/>
          <w:color w:val="000000"/>
        </w:rPr>
        <w:t>Fauconnier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Jungblut</w:t>
      </w:r>
      <w:proofErr w:type="spellEnd"/>
      <w:r>
        <w:rPr>
          <w:rFonts w:ascii="Book Antiqua" w:eastAsia="Book Antiqua" w:hAnsi="Book Antiqua" w:cs="Book Antiqua"/>
          <w:color w:val="000000"/>
        </w:rPr>
        <w:t xml:space="preserve"> PR, Naumann M, Meyer TF. Translocation of the Helicobacter pylori CagA protein in gastric epithelial cells by a type IV secretion apparatus.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155-164 [PMID: 11207572 DOI: 10.1046/j.1462-5822.2000.00043.x]</w:t>
      </w:r>
    </w:p>
    <w:p w14:paraId="32767670" w14:textId="77777777" w:rsidR="00A77B3E" w:rsidRDefault="005A3044">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Anthropological and clinical implications for the structural diversity of the Helicobacter pylori CagA oncoprotein.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102</w:t>
      </w:r>
      <w:r>
        <w:rPr>
          <w:rFonts w:ascii="Book Antiqua" w:eastAsia="Book Antiqua" w:hAnsi="Book Antiqua" w:cs="Book Antiqua"/>
          <w:color w:val="000000"/>
        </w:rPr>
        <w:t>: 36-43 [PMID: 20942897 DOI: 10.1111/j.1349-7006.2010.01743.x]</w:t>
      </w:r>
    </w:p>
    <w:p w14:paraId="05AA7059" w14:textId="77777777" w:rsidR="00A77B3E" w:rsidRDefault="005A304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Takahashi-</w:t>
      </w:r>
      <w:proofErr w:type="spellStart"/>
      <w:r>
        <w:rPr>
          <w:rFonts w:ascii="Book Antiqua" w:eastAsia="Book Antiqua" w:hAnsi="Book Antiqua" w:cs="Book Antiqua"/>
          <w:b/>
          <w:bCs/>
          <w:color w:val="000000"/>
        </w:rPr>
        <w:t>Kanemitsu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Knight CT,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Molecular anatomy and pathogenic actions of Helicobacter pylori CagA that underpin gastric carcinogenesis.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50-63 [PMID: 31804619 DOI: 10.1038/s41423-019-0339-5]</w:t>
      </w:r>
    </w:p>
    <w:p w14:paraId="76A4A8A5" w14:textId="77777777" w:rsidR="00A77B3E" w:rsidRDefault="005A304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Kwok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Urman</w:t>
      </w:r>
      <w:proofErr w:type="spellEnd"/>
      <w:r>
        <w:rPr>
          <w:rFonts w:ascii="Book Antiqua" w:eastAsia="Book Antiqua" w:hAnsi="Book Antiqua" w:cs="Book Antiqua"/>
          <w:color w:val="000000"/>
        </w:rPr>
        <w:t xml:space="preserve"> S, Rohde M, </w:t>
      </w:r>
      <w:proofErr w:type="spellStart"/>
      <w:r>
        <w:rPr>
          <w:rFonts w:ascii="Book Antiqua" w:eastAsia="Book Antiqua" w:hAnsi="Book Antiqua" w:cs="Book Antiqua"/>
          <w:color w:val="000000"/>
        </w:rPr>
        <w:t>Hartig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Wessler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Misselwitz</w:t>
      </w:r>
      <w:proofErr w:type="spellEnd"/>
      <w:r>
        <w:rPr>
          <w:rFonts w:ascii="Book Antiqua" w:eastAsia="Book Antiqua" w:hAnsi="Book Antiqua" w:cs="Book Antiqua"/>
          <w:color w:val="000000"/>
        </w:rPr>
        <w:t xml:space="preserve"> R, Berger J, </w:t>
      </w:r>
      <w:proofErr w:type="spellStart"/>
      <w:r>
        <w:rPr>
          <w:rFonts w:ascii="Book Antiqua" w:eastAsia="Book Antiqua" w:hAnsi="Book Antiqua" w:cs="Book Antiqua"/>
          <w:color w:val="000000"/>
        </w:rPr>
        <w:t>Sewald</w:t>
      </w:r>
      <w:proofErr w:type="spellEnd"/>
      <w:r>
        <w:rPr>
          <w:rFonts w:ascii="Book Antiqua" w:eastAsia="Book Antiqua" w:hAnsi="Book Antiqua" w:cs="Book Antiqua"/>
          <w:color w:val="000000"/>
        </w:rPr>
        <w:t xml:space="preserve"> N, König W,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Helicobacter exploits integrin for type IV secretion and kinase activation.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2007; </w:t>
      </w:r>
      <w:r>
        <w:rPr>
          <w:rFonts w:ascii="Book Antiqua" w:eastAsia="Book Antiqua" w:hAnsi="Book Antiqua" w:cs="Book Antiqua"/>
          <w:b/>
          <w:bCs/>
          <w:color w:val="000000"/>
        </w:rPr>
        <w:t>449</w:t>
      </w:r>
      <w:r>
        <w:rPr>
          <w:rFonts w:ascii="Book Antiqua" w:eastAsia="Book Antiqua" w:hAnsi="Book Antiqua" w:cs="Book Antiqua"/>
          <w:color w:val="000000"/>
        </w:rPr>
        <w:t>: 862-866 [PMID: 17943123 DOI: 10.1038/nature06187]</w:t>
      </w:r>
    </w:p>
    <w:p w14:paraId="25E6C97D" w14:textId="77777777" w:rsidR="00A77B3E" w:rsidRDefault="005A3044">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Jiménez-Soto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Sewald</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Ertl</w:t>
      </w:r>
      <w:proofErr w:type="spellEnd"/>
      <w:r>
        <w:rPr>
          <w:rFonts w:ascii="Book Antiqua" w:eastAsia="Book Antiqua" w:hAnsi="Book Antiqua" w:cs="Book Antiqua"/>
          <w:color w:val="000000"/>
        </w:rPr>
        <w:t xml:space="preserve"> C, Weiss E, Kapp U, Rohde M, </w:t>
      </w:r>
      <w:proofErr w:type="spellStart"/>
      <w:r>
        <w:rPr>
          <w:rFonts w:ascii="Book Antiqua" w:eastAsia="Book Antiqua" w:hAnsi="Book Antiqua" w:cs="Book Antiqua"/>
          <w:color w:val="000000"/>
        </w:rPr>
        <w:t>Pirch</w:t>
      </w:r>
      <w:proofErr w:type="spellEnd"/>
      <w:r>
        <w:rPr>
          <w:rFonts w:ascii="Book Antiqua" w:eastAsia="Book Antiqua" w:hAnsi="Book Antiqua" w:cs="Book Antiqua"/>
          <w:color w:val="000000"/>
        </w:rPr>
        <w:t xml:space="preserve"> T, Jung K, Retta SF, </w:t>
      </w:r>
      <w:proofErr w:type="spellStart"/>
      <w:r>
        <w:rPr>
          <w:rFonts w:ascii="Book Antiqua" w:eastAsia="Book Antiqua" w:hAnsi="Book Antiqua" w:cs="Book Antiqua"/>
          <w:color w:val="000000"/>
        </w:rPr>
        <w:t>Terradot</w:t>
      </w:r>
      <w:proofErr w:type="spellEnd"/>
      <w:r>
        <w:rPr>
          <w:rFonts w:ascii="Book Antiqua" w:eastAsia="Book Antiqua" w:hAnsi="Book Antiqua" w:cs="Book Antiqua"/>
          <w:color w:val="000000"/>
        </w:rPr>
        <w:t xml:space="preserve"> L, Fischer W, Haas R. Helicobacter pylori type IV secretion apparatus exploits beta1 integrin in a novel RGD-independent manner.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e1000684 [PMID: 19997503 DOI: 10.1371/journal.ppat.1000684]</w:t>
      </w:r>
    </w:p>
    <w:p w14:paraId="21CC8A84" w14:textId="77777777" w:rsidR="00A77B3E" w:rsidRDefault="005A304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Couturier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Tasca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Montecucco</w:t>
      </w:r>
      <w:proofErr w:type="spellEnd"/>
      <w:r>
        <w:rPr>
          <w:rFonts w:ascii="Book Antiqua" w:eastAsia="Book Antiqua" w:hAnsi="Book Antiqua" w:cs="Book Antiqua"/>
          <w:color w:val="000000"/>
        </w:rPr>
        <w:t xml:space="preserve"> C, Stein M. Interaction with </w:t>
      </w:r>
      <w:proofErr w:type="spellStart"/>
      <w:r>
        <w:rPr>
          <w:rFonts w:ascii="Book Antiqua" w:eastAsia="Book Antiqua" w:hAnsi="Book Antiqua" w:cs="Book Antiqua"/>
          <w:color w:val="000000"/>
        </w:rPr>
        <w:t>CagF</w:t>
      </w:r>
      <w:proofErr w:type="spellEnd"/>
      <w:r>
        <w:rPr>
          <w:rFonts w:ascii="Book Antiqua" w:eastAsia="Book Antiqua" w:hAnsi="Book Antiqua" w:cs="Book Antiqua"/>
          <w:color w:val="000000"/>
        </w:rPr>
        <w:t xml:space="preserve"> is required for translocation of CagA into the host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Helicobacter pylori type IV secretion system.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74</w:t>
      </w:r>
      <w:r>
        <w:rPr>
          <w:rFonts w:ascii="Book Antiqua" w:eastAsia="Book Antiqua" w:hAnsi="Book Antiqua" w:cs="Book Antiqua"/>
          <w:color w:val="000000"/>
        </w:rPr>
        <w:t>: 273-281 [PMID: 16368981 DOI: 10.1128/IAI.74.1.273-281.2006]</w:t>
      </w:r>
    </w:p>
    <w:p w14:paraId="3EEAB615" w14:textId="77777777" w:rsidR="00A77B3E" w:rsidRDefault="005A3044">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Shrestha R</w:t>
      </w:r>
      <w:r>
        <w:rPr>
          <w:rFonts w:ascii="Book Antiqua" w:eastAsia="Book Antiqua" w:hAnsi="Book Antiqua" w:cs="Book Antiqua"/>
          <w:color w:val="000000"/>
        </w:rPr>
        <w: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Imai S, Yamamoto M, Tsukamoto T, Nomura S,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Mouse Gastric Epithelial Cells Resist CagA Delivery by the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Type IV Secretion System.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35269634 DOI: 10.3390/ijms23052492]</w:t>
      </w:r>
    </w:p>
    <w:p w14:paraId="4D580C16" w14:textId="77777777" w:rsidR="00A77B3E" w:rsidRDefault="005A304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Sharafutdinov</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The Helicobacter pylori type IV secretion system upregulates epithelial cortactin expression by a CagA- and JNK-dependent pathway.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e13376 [PMID: 34197673 DOI: 10.1111/cmi.13376]</w:t>
      </w:r>
    </w:p>
    <w:p w14:paraId="45D47445" w14:textId="77777777" w:rsidR="00A77B3E" w:rsidRDefault="005A3044">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Oncogenic mechanisms of the Helicobacter pylori CagA protein.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688-694 [PMID: 15343275 DOI: 10.1038/nrc1433]</w:t>
      </w:r>
    </w:p>
    <w:p w14:paraId="027D5176" w14:textId="77777777" w:rsidR="00A77B3E" w:rsidRDefault="005A304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Argent RH</w:t>
      </w:r>
      <w:r>
        <w:rPr>
          <w:rFonts w:ascii="Book Antiqua" w:eastAsia="Book Antiqua" w:hAnsi="Book Antiqua" w:cs="Book Antiqua"/>
          <w:color w:val="000000"/>
        </w:rPr>
        <w:t xml:space="preserve">, Hale JL, El-Omar EM, Atherton JC. Differences in Helicobacter pylori CagA tyrosine phosphorylation motif patterns between western and East Asian strains, and influences on interleukin-8 secretion.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1062-1067 [PMID: 18719174 DOI: 10.1099/jmm.0.2008/001818-0]</w:t>
      </w:r>
    </w:p>
    <w:p w14:paraId="1CAADFE8" w14:textId="77777777" w:rsidR="00A77B3E" w:rsidRDefault="005A304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Mueller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Brandt S, Yamaoka Y, De </w:t>
      </w:r>
      <w:proofErr w:type="spellStart"/>
      <w:r>
        <w:rPr>
          <w:rFonts w:ascii="Book Antiqua" w:eastAsia="Book Antiqua" w:hAnsi="Book Antiqua" w:cs="Book Antiqua"/>
          <w:color w:val="000000"/>
        </w:rPr>
        <w:t>Poire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Sgouras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Wessler</w:t>
      </w:r>
      <w:proofErr w:type="spellEnd"/>
      <w:r>
        <w:rPr>
          <w:rFonts w:ascii="Book Antiqua" w:eastAsia="Book Antiqua" w:hAnsi="Book Antiqua" w:cs="Book Antiqua"/>
          <w:color w:val="000000"/>
        </w:rPr>
        <w:t xml:space="preserve"> S, Torres J, </w:t>
      </w:r>
      <w:proofErr w:type="spellStart"/>
      <w:r>
        <w:rPr>
          <w:rFonts w:ascii="Book Antiqua" w:eastAsia="Book Antiqua" w:hAnsi="Book Antiqua" w:cs="Book Antiqua"/>
          <w:color w:val="000000"/>
        </w:rPr>
        <w:t>Smolka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c-Src and c-Abl kinases control hierarchic phosphorylation and function of the CagA effector protein in Western and East Asian Helicobacter pylori strains.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1553-1566 [PMID: 22378042 DOI: 10.1172/JCI61143]</w:t>
      </w:r>
    </w:p>
    <w:p w14:paraId="625C780F" w14:textId="77777777" w:rsidR="00A77B3E" w:rsidRDefault="005A304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Stein M</w:t>
      </w:r>
      <w:r>
        <w:rPr>
          <w:rFonts w:ascii="Book Antiqua" w:eastAsia="Book Antiqua" w:hAnsi="Book Antiqua" w:cs="Book Antiqua"/>
          <w:color w:val="000000"/>
        </w:rPr>
        <w:t xml:space="preserve">, Bagnoli F, </w:t>
      </w:r>
      <w:proofErr w:type="spellStart"/>
      <w:r>
        <w:rPr>
          <w:rFonts w:ascii="Book Antiqua" w:eastAsia="Book Antiqua" w:hAnsi="Book Antiqua" w:cs="Book Antiqua"/>
          <w:color w:val="000000"/>
        </w:rPr>
        <w:t>Halenbeck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Fantl</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Covacci</w:t>
      </w:r>
      <w:proofErr w:type="spellEnd"/>
      <w:r>
        <w:rPr>
          <w:rFonts w:ascii="Book Antiqua" w:eastAsia="Book Antiqua" w:hAnsi="Book Antiqua" w:cs="Book Antiqua"/>
          <w:color w:val="000000"/>
        </w:rPr>
        <w:t xml:space="preserve"> A. c-Src/Lyn kinases activate Helicobacter pylori CagA through tyrosine phosphorylation of the EPIYA motifs.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43</w:t>
      </w:r>
      <w:r>
        <w:rPr>
          <w:rFonts w:ascii="Book Antiqua" w:eastAsia="Book Antiqua" w:hAnsi="Book Antiqua" w:cs="Book Antiqua"/>
          <w:color w:val="000000"/>
        </w:rPr>
        <w:t>: 971-980 [PMID: 11929545 DOI: 10.1046/j.1365-2958.2002.02781.x]</w:t>
      </w:r>
    </w:p>
    <w:p w14:paraId="1076D1CF" w14:textId="77777777" w:rsidR="00A77B3E" w:rsidRDefault="005A3044">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Tegtmeyer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Role of Abl and Src family kinases in actin-cytoskeletal rearrangements induced by the Helicobacter pylori CagA protein.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90</w:t>
      </w:r>
      <w:r>
        <w:rPr>
          <w:rFonts w:ascii="Book Antiqua" w:eastAsia="Book Antiqua" w:hAnsi="Book Antiqua" w:cs="Book Antiqua"/>
          <w:color w:val="000000"/>
        </w:rPr>
        <w:t>: 880-890 [PMID: 21247656 DOI: 10.1016/j.ejcb.2010.11.006]</w:t>
      </w:r>
    </w:p>
    <w:p w14:paraId="395BBD6E" w14:textId="77777777" w:rsidR="00A77B3E" w:rsidRDefault="005A3044">
      <w:pPr>
        <w:spacing w:line="360" w:lineRule="auto"/>
        <w:jc w:val="both"/>
      </w:pPr>
      <w:r>
        <w:rPr>
          <w:rFonts w:ascii="Book Antiqua" w:eastAsia="Book Antiqua" w:hAnsi="Book Antiqua" w:cs="Book Antiqua"/>
          <w:color w:val="000000"/>
        </w:rPr>
        <w:lastRenderedPageBreak/>
        <w:t xml:space="preserve">61 </w:t>
      </w:r>
      <w:proofErr w:type="spellStart"/>
      <w:r>
        <w:rPr>
          <w:rFonts w:ascii="Book Antiqua" w:eastAsia="Book Antiqua" w:hAnsi="Book Antiqua" w:cs="Book Antiqua"/>
          <w:b/>
          <w:bCs/>
          <w:color w:val="000000"/>
        </w:rPr>
        <w:t>Poppe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Feller SM, </w:t>
      </w:r>
      <w:proofErr w:type="spellStart"/>
      <w:r>
        <w:rPr>
          <w:rFonts w:ascii="Book Antiqua" w:eastAsia="Book Antiqua" w:hAnsi="Book Antiqua" w:cs="Book Antiqua"/>
          <w:color w:val="000000"/>
        </w:rPr>
        <w:t>Römer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Wessler</w:t>
      </w:r>
      <w:proofErr w:type="spellEnd"/>
      <w:r>
        <w:rPr>
          <w:rFonts w:ascii="Book Antiqua" w:eastAsia="Book Antiqua" w:hAnsi="Book Antiqua" w:cs="Book Antiqua"/>
          <w:color w:val="000000"/>
        </w:rPr>
        <w:t xml:space="preserve"> S. Phosphorylation of Helicobacter pylori CagA by c-Abl leads to cell motility.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3462-3472 [PMID: 17160020 DOI: 10.1038/sj.onc.1210139]</w:t>
      </w:r>
    </w:p>
    <w:p w14:paraId="0F7EE687" w14:textId="77777777" w:rsidR="00A77B3E" w:rsidRDefault="005A3044">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Helicobacter pylori CagA and gastric cancer: a paradigm for hit-and-run carcinogenesis.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306-316 [PMID: 24629337 DOI: 10.1016/j.chom.2014.02.008]</w:t>
      </w:r>
    </w:p>
    <w:p w14:paraId="125E7A0D" w14:textId="77777777" w:rsidR="00A77B3E" w:rsidRDefault="005A3044">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Blaser MJ</w:t>
      </w:r>
      <w:r>
        <w:rPr>
          <w:rFonts w:ascii="Book Antiqua" w:eastAsia="Book Antiqua" w:hAnsi="Book Antiqua" w:cs="Book Antiqua"/>
          <w:color w:val="000000"/>
        </w:rPr>
        <w:t xml:space="preserve">, Perez-Perez GI, </w:t>
      </w:r>
      <w:proofErr w:type="spellStart"/>
      <w:r>
        <w:rPr>
          <w:rFonts w:ascii="Book Antiqua" w:eastAsia="Book Antiqua" w:hAnsi="Book Antiqua" w:cs="Book Antiqua"/>
          <w:color w:val="000000"/>
        </w:rPr>
        <w:t>Kleanthous</w:t>
      </w:r>
      <w:proofErr w:type="spellEnd"/>
      <w:r>
        <w:rPr>
          <w:rFonts w:ascii="Book Antiqua" w:eastAsia="Book Antiqua" w:hAnsi="Book Antiqua" w:cs="Book Antiqua"/>
          <w:color w:val="000000"/>
        </w:rPr>
        <w:t xml:space="preserve"> H, Cover TL, Peek RM, </w:t>
      </w:r>
      <w:proofErr w:type="spellStart"/>
      <w:r>
        <w:rPr>
          <w:rFonts w:ascii="Book Antiqua" w:eastAsia="Book Antiqua" w:hAnsi="Book Antiqua" w:cs="Book Antiqua"/>
          <w:color w:val="000000"/>
        </w:rPr>
        <w:t>Chyou</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Stemmermann</w:t>
      </w:r>
      <w:proofErr w:type="spellEnd"/>
      <w:r>
        <w:rPr>
          <w:rFonts w:ascii="Book Antiqua" w:eastAsia="Book Antiqua" w:hAnsi="Book Antiqua" w:cs="Book Antiqua"/>
          <w:color w:val="000000"/>
        </w:rPr>
        <w:t xml:space="preserve"> GN, Nomura A. Infection with Helicobacter pylori strains possessing cagA is associated with an increased risk of developing adenocarcinoma of the stomach.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55</w:t>
      </w:r>
      <w:r>
        <w:rPr>
          <w:rFonts w:ascii="Book Antiqua" w:eastAsia="Book Antiqua" w:hAnsi="Book Antiqua" w:cs="Book Antiqua"/>
          <w:color w:val="000000"/>
        </w:rPr>
        <w:t>: 2111-2115 [PMID: 7743510]</w:t>
      </w:r>
    </w:p>
    <w:p w14:paraId="4D7CF041" w14:textId="77777777" w:rsidR="00A77B3E" w:rsidRDefault="005A3044">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Parsonnet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Friedman GD, </w:t>
      </w:r>
      <w:proofErr w:type="spellStart"/>
      <w:r>
        <w:rPr>
          <w:rFonts w:ascii="Book Antiqua" w:eastAsia="Book Antiqua" w:hAnsi="Book Antiqua" w:cs="Book Antiqua"/>
          <w:color w:val="000000"/>
        </w:rPr>
        <w:t>Orentreich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Vogelman</w:t>
      </w:r>
      <w:proofErr w:type="spellEnd"/>
      <w:r>
        <w:rPr>
          <w:rFonts w:ascii="Book Antiqua" w:eastAsia="Book Antiqua" w:hAnsi="Book Antiqua" w:cs="Book Antiqua"/>
          <w:color w:val="000000"/>
        </w:rPr>
        <w:t xml:space="preserve"> H. Risk for gastric cancer in people with CagA positive or CagA negative Helicobacter pylori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297-301 [PMID: 9135515 DOI: 10.1136/gut.40.3.297]</w:t>
      </w:r>
    </w:p>
    <w:p w14:paraId="4D19DBE8" w14:textId="77777777" w:rsidR="00A77B3E" w:rsidRDefault="005A304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Watanabe T</w:t>
      </w:r>
      <w:r>
        <w:rPr>
          <w:rFonts w:ascii="Book Antiqua" w:eastAsia="Book Antiqua" w:hAnsi="Book Antiqua" w:cs="Book Antiqua"/>
          <w:color w:val="000000"/>
        </w:rPr>
        <w:t xml:space="preserve">, Tada M, Nagai H, Sasaki S, Nakao M. Helicobacter pylori infection induces gastric cancer in </w:t>
      </w:r>
      <w:proofErr w:type="spellStart"/>
      <w:r>
        <w:rPr>
          <w:rFonts w:ascii="Book Antiqua" w:eastAsia="Book Antiqua" w:hAnsi="Book Antiqua" w:cs="Book Antiqua"/>
          <w:color w:val="000000"/>
        </w:rPr>
        <w:t>mongolian</w:t>
      </w:r>
      <w:proofErr w:type="spellEnd"/>
      <w:r>
        <w:rPr>
          <w:rFonts w:ascii="Book Antiqua" w:eastAsia="Book Antiqua" w:hAnsi="Book Antiqua" w:cs="Book Antiqua"/>
          <w:color w:val="000000"/>
        </w:rPr>
        <w:t xml:space="preserve"> gerbils.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115</w:t>
      </w:r>
      <w:r>
        <w:rPr>
          <w:rFonts w:ascii="Book Antiqua" w:eastAsia="Book Antiqua" w:hAnsi="Book Antiqua" w:cs="Book Antiqua"/>
          <w:color w:val="000000"/>
        </w:rPr>
        <w:t>: 642-648 [PMID: 9721161 DOI: 10.1016/s0016-5085(98)70143-x]</w:t>
      </w:r>
    </w:p>
    <w:p w14:paraId="74163B81" w14:textId="77777777" w:rsidR="00A77B3E" w:rsidRDefault="005A304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Peek RM Jr</w:t>
      </w:r>
      <w:r>
        <w:rPr>
          <w:rFonts w:ascii="Book Antiqua" w:eastAsia="Book Antiqua" w:hAnsi="Book Antiqua" w:cs="Book Antiqua"/>
          <w:color w:val="000000"/>
        </w:rPr>
        <w:t xml:space="preserve">, Wirth HP, Moss SF, Yang M, Abdalla AM, </w:t>
      </w:r>
      <w:proofErr w:type="spellStart"/>
      <w:r>
        <w:rPr>
          <w:rFonts w:ascii="Book Antiqua" w:eastAsia="Book Antiqua" w:hAnsi="Book Antiqua" w:cs="Book Antiqua"/>
          <w:color w:val="000000"/>
        </w:rPr>
        <w:t>Tham</w:t>
      </w:r>
      <w:proofErr w:type="spellEnd"/>
      <w:r>
        <w:rPr>
          <w:rFonts w:ascii="Book Antiqua" w:eastAsia="Book Antiqua" w:hAnsi="Book Antiqua" w:cs="Book Antiqua"/>
          <w:color w:val="000000"/>
        </w:rPr>
        <w:t xml:space="preserve"> KT, Zhang T, Tang LH, </w:t>
      </w:r>
      <w:proofErr w:type="spellStart"/>
      <w:r>
        <w:rPr>
          <w:rFonts w:ascii="Book Antiqua" w:eastAsia="Book Antiqua" w:hAnsi="Book Antiqua" w:cs="Book Antiqua"/>
          <w:color w:val="000000"/>
        </w:rPr>
        <w:t>Modlin</w:t>
      </w:r>
      <w:proofErr w:type="spellEnd"/>
      <w:r>
        <w:rPr>
          <w:rFonts w:ascii="Book Antiqua" w:eastAsia="Book Antiqua" w:hAnsi="Book Antiqua" w:cs="Book Antiqua"/>
          <w:color w:val="000000"/>
        </w:rPr>
        <w:t xml:space="preserve"> IM, Blaser MJ. Helicobacter pylori alters gastric epithelial cell cycle events and gastrin secretion in Mongolian gerbils.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118</w:t>
      </w:r>
      <w:r>
        <w:rPr>
          <w:rFonts w:ascii="Book Antiqua" w:eastAsia="Book Antiqua" w:hAnsi="Book Antiqua" w:cs="Book Antiqua"/>
          <w:color w:val="000000"/>
        </w:rPr>
        <w:t>: 48-59 [PMID: 10611153 DOI: 10.1016/s0016-5085(00)70413-6]</w:t>
      </w:r>
    </w:p>
    <w:p w14:paraId="13F5B71B" w14:textId="77777777" w:rsidR="00A77B3E" w:rsidRDefault="005A304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Ogura K</w:t>
      </w:r>
      <w:r>
        <w:rPr>
          <w:rFonts w:ascii="Book Antiqua" w:eastAsia="Book Antiqua" w:hAnsi="Book Antiqua" w:cs="Book Antiqua"/>
          <w:color w:val="000000"/>
        </w:rPr>
        <w:t xml:space="preserve">, Maeda S, Nakao M, Watanabe T, Tada M, </w:t>
      </w:r>
      <w:proofErr w:type="spellStart"/>
      <w:r>
        <w:rPr>
          <w:rFonts w:ascii="Book Antiqua" w:eastAsia="Book Antiqua" w:hAnsi="Book Antiqua" w:cs="Book Antiqua"/>
          <w:color w:val="000000"/>
        </w:rPr>
        <w:t>Kyutoku</w:t>
      </w:r>
      <w:proofErr w:type="spellEnd"/>
      <w:r>
        <w:rPr>
          <w:rFonts w:ascii="Book Antiqua" w:eastAsia="Book Antiqua" w:hAnsi="Book Antiqua" w:cs="Book Antiqua"/>
          <w:color w:val="000000"/>
        </w:rPr>
        <w:t xml:space="preserve"> T, Yoshida H, </w:t>
      </w:r>
      <w:proofErr w:type="spellStart"/>
      <w:r>
        <w:rPr>
          <w:rFonts w:ascii="Book Antiqua" w:eastAsia="Book Antiqua" w:hAnsi="Book Antiqua" w:cs="Book Antiqua"/>
          <w:color w:val="000000"/>
        </w:rPr>
        <w:t>Shiratori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Virulence factors of Helicobacter pylori responsible for gastric diseases in Mongolian gerbil.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192</w:t>
      </w:r>
      <w:r>
        <w:rPr>
          <w:rFonts w:ascii="Book Antiqua" w:eastAsia="Book Antiqua" w:hAnsi="Book Antiqua" w:cs="Book Antiqua"/>
          <w:color w:val="000000"/>
        </w:rPr>
        <w:t>: 1601-1610 [PMID: 11104802 DOI: 10.1084/jem.192.11.1601]</w:t>
      </w:r>
    </w:p>
    <w:p w14:paraId="547E485F" w14:textId="77777777" w:rsidR="00A77B3E" w:rsidRDefault="005A304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Ohnishi N</w:t>
      </w:r>
      <w:r>
        <w:rPr>
          <w:rFonts w:ascii="Book Antiqua" w:eastAsia="Book Antiqua" w:hAnsi="Book Antiqua" w:cs="Book Antiqua"/>
          <w:color w:val="000000"/>
        </w:rPr>
        <w:t xml:space="preserve">, Yuasa H, Tanaka S,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H, Miura M, Matsui A, Higashi H, </w:t>
      </w:r>
      <w:proofErr w:type="spellStart"/>
      <w:r>
        <w:rPr>
          <w:rFonts w:ascii="Book Antiqua" w:eastAsia="Book Antiqua" w:hAnsi="Book Antiqua" w:cs="Book Antiqua"/>
          <w:color w:val="000000"/>
        </w:rPr>
        <w:t>Musashi</w:t>
      </w:r>
      <w:proofErr w:type="spellEnd"/>
      <w:r>
        <w:rPr>
          <w:rFonts w:ascii="Book Antiqua" w:eastAsia="Book Antiqua" w:hAnsi="Book Antiqua" w:cs="Book Antiqua"/>
          <w:color w:val="000000"/>
        </w:rPr>
        <w:t xml:space="preserve"> M, Iwabuchi K, Suzuki M, Yamada G, Azuma 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Transgenic expression of Helicobacter pylori CagA induces gastrointestinal and hematopoietic neoplasms in mouse.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1003-1008 [PMID: 18192401 DOI: 10.1073/pnas.0711183105]</w:t>
      </w:r>
    </w:p>
    <w:p w14:paraId="0BAB3BE2" w14:textId="77777777" w:rsidR="00A77B3E" w:rsidRDefault="005A3044">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Neal JT</w:t>
      </w:r>
      <w:r>
        <w:rPr>
          <w:rFonts w:ascii="Book Antiqua" w:eastAsia="Book Antiqua" w:hAnsi="Book Antiqua" w:cs="Book Antiqua"/>
          <w:color w:val="000000"/>
        </w:rPr>
        <w:t xml:space="preserve">, Peterson TS, Kent ML, Guillemin K. H. pylori virulence factor CagA increases intestinal cell proliferation by Wnt pathway activation in a transgenic zebrafish model.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802-810 [PMID: 23471915 DOI: 10.1242/dmm.011163]</w:t>
      </w:r>
    </w:p>
    <w:p w14:paraId="4324F8A3" w14:textId="77777777" w:rsidR="00A77B3E" w:rsidRDefault="005A3044">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Amieva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Peek RM Jr. Pathobiology of Helicobacter pylori-Induced Gastric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64-78 [PMID: 26385073 DOI: 10.1053/j.gastro.2015.09.004]</w:t>
      </w:r>
    </w:p>
    <w:p w14:paraId="7C634D25" w14:textId="77777777" w:rsidR="00A77B3E" w:rsidRDefault="005A304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Yamaoka Y</w:t>
      </w:r>
      <w:r>
        <w:rPr>
          <w:rFonts w:ascii="Book Antiqua" w:eastAsia="Book Antiqua" w:hAnsi="Book Antiqua" w:cs="Book Antiqua"/>
          <w:color w:val="000000"/>
        </w:rPr>
        <w:t>, El-</w:t>
      </w:r>
      <w:proofErr w:type="spellStart"/>
      <w:r>
        <w:rPr>
          <w:rFonts w:ascii="Book Antiqua" w:eastAsia="Book Antiqua" w:hAnsi="Book Antiqua" w:cs="Book Antiqua"/>
          <w:color w:val="000000"/>
        </w:rPr>
        <w:t>Zimaity</w:t>
      </w:r>
      <w:proofErr w:type="spellEnd"/>
      <w:r>
        <w:rPr>
          <w:rFonts w:ascii="Book Antiqua" w:eastAsia="Book Antiqua" w:hAnsi="Book Antiqua" w:cs="Book Antiqua"/>
          <w:color w:val="000000"/>
        </w:rPr>
        <w:t xml:space="preserve"> HM, Gutierrez O, </w:t>
      </w:r>
      <w:proofErr w:type="spellStart"/>
      <w:r>
        <w:rPr>
          <w:rFonts w:ascii="Book Antiqua" w:eastAsia="Book Antiqua" w:hAnsi="Book Antiqua" w:cs="Book Antiqua"/>
          <w:color w:val="000000"/>
        </w:rPr>
        <w:t>Figura</w:t>
      </w:r>
      <w:proofErr w:type="spellEnd"/>
      <w:r>
        <w:rPr>
          <w:rFonts w:ascii="Book Antiqua" w:eastAsia="Book Antiqua" w:hAnsi="Book Antiqua" w:cs="Book Antiqua"/>
          <w:color w:val="000000"/>
        </w:rPr>
        <w:t xml:space="preserve"> N, Kim JG, Kodama T, Kashima K, Graham DY. Relationship between the cagA 3' repeat region of Helicobacter pylori, gastric histology, and susceptibility to low </w:t>
      </w:r>
      <w:proofErr w:type="spellStart"/>
      <w:r>
        <w:rPr>
          <w:rFonts w:ascii="Book Antiqua" w:eastAsia="Book Antiqua" w:hAnsi="Book Antiqua" w:cs="Book Antiqua"/>
          <w:color w:val="000000"/>
        </w:rPr>
        <w:t>pH.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117</w:t>
      </w:r>
      <w:r>
        <w:rPr>
          <w:rFonts w:ascii="Book Antiqua" w:eastAsia="Book Antiqua" w:hAnsi="Book Antiqua" w:cs="Book Antiqua"/>
          <w:color w:val="000000"/>
        </w:rPr>
        <w:t>: 342-349 [PMID: 10419915 DOI: 10.1053/gast.1999.0029900342]</w:t>
      </w:r>
    </w:p>
    <w:p w14:paraId="08936CAC" w14:textId="77777777" w:rsidR="00A77B3E" w:rsidRPr="00AF1B33" w:rsidRDefault="005A3044">
      <w:pPr>
        <w:spacing w:line="360" w:lineRule="auto"/>
        <w:jc w:val="both"/>
        <w:rPr>
          <w:lang w:val="pt-BR"/>
        </w:rPr>
      </w:pPr>
      <w:r>
        <w:rPr>
          <w:rFonts w:ascii="Book Antiqua" w:eastAsia="Book Antiqua" w:hAnsi="Book Antiqua" w:cs="Book Antiqua"/>
          <w:color w:val="000000"/>
        </w:rPr>
        <w:t xml:space="preserve">72 </w:t>
      </w:r>
      <w:r>
        <w:rPr>
          <w:rFonts w:ascii="Book Antiqua" w:eastAsia="Book Antiqua" w:hAnsi="Book Antiqua" w:cs="Book Antiqua"/>
          <w:b/>
          <w:bCs/>
          <w:color w:val="000000"/>
        </w:rPr>
        <w:t>Basso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Zambon</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Letley</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Stranges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Marchet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Rhead</w:t>
      </w:r>
      <w:proofErr w:type="spellEnd"/>
      <w:r>
        <w:rPr>
          <w:rFonts w:ascii="Book Antiqua" w:eastAsia="Book Antiqua" w:hAnsi="Book Antiqua" w:cs="Book Antiqua"/>
          <w:color w:val="000000"/>
        </w:rPr>
        <w:t xml:space="preserve"> JL, Schiavon S, </w:t>
      </w:r>
      <w:proofErr w:type="spellStart"/>
      <w:r>
        <w:rPr>
          <w:rFonts w:ascii="Book Antiqua" w:eastAsia="Book Antiqua" w:hAnsi="Book Antiqua" w:cs="Book Antiqua"/>
          <w:color w:val="000000"/>
        </w:rPr>
        <w:t>Guariso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Ceroti</w:t>
      </w:r>
      <w:proofErr w:type="spellEnd"/>
      <w:r>
        <w:rPr>
          <w:rFonts w:ascii="Book Antiqua" w:eastAsia="Book Antiqua" w:hAnsi="Book Antiqua" w:cs="Book Antiqua"/>
          <w:color w:val="000000"/>
        </w:rPr>
        <w:t xml:space="preserve"> M, Nitti D,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Atherton JC. Clinical relevance of Helicobacter pylori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vacA</w:t>
      </w:r>
      <w:proofErr w:type="spellEnd"/>
      <w:r>
        <w:rPr>
          <w:rFonts w:ascii="Book Antiqua" w:eastAsia="Book Antiqua" w:hAnsi="Book Antiqua" w:cs="Book Antiqua"/>
          <w:color w:val="000000"/>
        </w:rPr>
        <w:t xml:space="preserve"> gene polymorphisms. </w:t>
      </w:r>
      <w:proofErr w:type="spellStart"/>
      <w:r w:rsidRPr="00AF1B33">
        <w:rPr>
          <w:rFonts w:ascii="Book Antiqua" w:eastAsia="Book Antiqua" w:hAnsi="Book Antiqua" w:cs="Book Antiqua"/>
          <w:i/>
          <w:iCs/>
          <w:color w:val="000000"/>
          <w:lang w:val="pt-BR"/>
        </w:rPr>
        <w:t>Gastroenterology</w:t>
      </w:r>
      <w:proofErr w:type="spellEnd"/>
      <w:r w:rsidRPr="00AF1B33">
        <w:rPr>
          <w:rFonts w:ascii="Book Antiqua" w:eastAsia="Book Antiqua" w:hAnsi="Book Antiqua" w:cs="Book Antiqua"/>
          <w:color w:val="000000"/>
          <w:lang w:val="pt-BR"/>
        </w:rPr>
        <w:t xml:space="preserve"> 2008; </w:t>
      </w:r>
      <w:r w:rsidRPr="00AF1B33">
        <w:rPr>
          <w:rFonts w:ascii="Book Antiqua" w:eastAsia="Book Antiqua" w:hAnsi="Book Antiqua" w:cs="Book Antiqua"/>
          <w:b/>
          <w:bCs/>
          <w:color w:val="000000"/>
          <w:lang w:val="pt-BR"/>
        </w:rPr>
        <w:t>135</w:t>
      </w:r>
      <w:r w:rsidRPr="00AF1B33">
        <w:rPr>
          <w:rFonts w:ascii="Book Antiqua" w:eastAsia="Book Antiqua" w:hAnsi="Book Antiqua" w:cs="Book Antiqua"/>
          <w:color w:val="000000"/>
          <w:lang w:val="pt-BR"/>
        </w:rPr>
        <w:t>: 91-99 [PMID: 18474244 DOI: 10.1053/j.gastro.2008.03.041]</w:t>
      </w:r>
    </w:p>
    <w:p w14:paraId="1ABCA913"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73 </w:t>
      </w:r>
      <w:proofErr w:type="spellStart"/>
      <w:r w:rsidRPr="00AF1B33">
        <w:rPr>
          <w:rFonts w:ascii="Book Antiqua" w:eastAsia="Book Antiqua" w:hAnsi="Book Antiqua" w:cs="Book Antiqua"/>
          <w:b/>
          <w:bCs/>
          <w:color w:val="000000"/>
          <w:lang w:val="pt-BR"/>
        </w:rPr>
        <w:t>Sicinschi</w:t>
      </w:r>
      <w:proofErr w:type="spellEnd"/>
      <w:r w:rsidRPr="00AF1B33">
        <w:rPr>
          <w:rFonts w:ascii="Book Antiqua" w:eastAsia="Book Antiqua" w:hAnsi="Book Antiqua" w:cs="Book Antiqua"/>
          <w:b/>
          <w:bCs/>
          <w:color w:val="000000"/>
          <w:lang w:val="pt-BR"/>
        </w:rPr>
        <w:t xml:space="preserve"> LA</w:t>
      </w:r>
      <w:r w:rsidRPr="00AF1B33">
        <w:rPr>
          <w:rFonts w:ascii="Book Antiqua" w:eastAsia="Book Antiqua" w:hAnsi="Book Antiqua" w:cs="Book Antiqua"/>
          <w:color w:val="000000"/>
          <w:lang w:val="pt-BR"/>
        </w:rPr>
        <w:t xml:space="preserve">, Correa P, </w:t>
      </w:r>
      <w:proofErr w:type="spellStart"/>
      <w:r w:rsidRPr="00AF1B33">
        <w:rPr>
          <w:rFonts w:ascii="Book Antiqua" w:eastAsia="Book Antiqua" w:hAnsi="Book Antiqua" w:cs="Book Antiqua"/>
          <w:color w:val="000000"/>
          <w:lang w:val="pt-BR"/>
        </w:rPr>
        <w:t>Peek</w:t>
      </w:r>
      <w:proofErr w:type="spellEnd"/>
      <w:r w:rsidRPr="00AF1B33">
        <w:rPr>
          <w:rFonts w:ascii="Book Antiqua" w:eastAsia="Book Antiqua" w:hAnsi="Book Antiqua" w:cs="Book Antiqua"/>
          <w:color w:val="000000"/>
          <w:lang w:val="pt-BR"/>
        </w:rPr>
        <w:t xml:space="preserve"> RM, Camargo MC, </w:t>
      </w:r>
      <w:proofErr w:type="spellStart"/>
      <w:r w:rsidRPr="00AF1B33">
        <w:rPr>
          <w:rFonts w:ascii="Book Antiqua" w:eastAsia="Book Antiqua" w:hAnsi="Book Antiqua" w:cs="Book Antiqua"/>
          <w:color w:val="000000"/>
          <w:lang w:val="pt-BR"/>
        </w:rPr>
        <w:t>Piazuelo</w:t>
      </w:r>
      <w:proofErr w:type="spellEnd"/>
      <w:r w:rsidRPr="00AF1B33">
        <w:rPr>
          <w:rFonts w:ascii="Book Antiqua" w:eastAsia="Book Antiqua" w:hAnsi="Book Antiqua" w:cs="Book Antiqua"/>
          <w:color w:val="000000"/>
          <w:lang w:val="pt-BR"/>
        </w:rPr>
        <w:t xml:space="preserve"> MB, Romero-</w:t>
      </w:r>
      <w:proofErr w:type="spellStart"/>
      <w:r w:rsidRPr="00AF1B33">
        <w:rPr>
          <w:rFonts w:ascii="Book Antiqua" w:eastAsia="Book Antiqua" w:hAnsi="Book Antiqua" w:cs="Book Antiqua"/>
          <w:color w:val="000000"/>
          <w:lang w:val="pt-BR"/>
        </w:rPr>
        <w:t>Gallo</w:t>
      </w:r>
      <w:proofErr w:type="spellEnd"/>
      <w:r w:rsidRPr="00AF1B33">
        <w:rPr>
          <w:rFonts w:ascii="Book Antiqua" w:eastAsia="Book Antiqua" w:hAnsi="Book Antiqua" w:cs="Book Antiqua"/>
          <w:color w:val="000000"/>
          <w:lang w:val="pt-BR"/>
        </w:rPr>
        <w:t xml:space="preserve"> J, Hobbs SS, Krishna U, Delgado A, Mera R, Bravo LE, Schneider BG. </w:t>
      </w:r>
      <w:r>
        <w:rPr>
          <w:rFonts w:ascii="Book Antiqua" w:eastAsia="Book Antiqua" w:hAnsi="Book Antiqua" w:cs="Book Antiqua"/>
          <w:color w:val="000000"/>
        </w:rPr>
        <w:t xml:space="preserve">CagA C-terminal variations in Helicobacter pylori strains from Colombian patients with gastric precancerous lesions. </w:t>
      </w:r>
      <w:proofErr w:type="spellStart"/>
      <w:r w:rsidRPr="00AF1B33">
        <w:rPr>
          <w:rFonts w:ascii="Book Antiqua" w:eastAsia="Book Antiqua" w:hAnsi="Book Antiqua" w:cs="Book Antiqua"/>
          <w:i/>
          <w:iCs/>
          <w:color w:val="000000"/>
          <w:lang w:val="pt-BR"/>
        </w:rPr>
        <w:t>Clin</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Infect</w:t>
      </w:r>
      <w:proofErr w:type="spellEnd"/>
      <w:r w:rsidRPr="00AF1B33">
        <w:rPr>
          <w:rFonts w:ascii="Book Antiqua" w:eastAsia="Book Antiqua" w:hAnsi="Book Antiqua" w:cs="Book Antiqua"/>
          <w:color w:val="000000"/>
          <w:lang w:val="pt-BR"/>
        </w:rPr>
        <w:t xml:space="preserve"> 2010; </w:t>
      </w:r>
      <w:r w:rsidRPr="00AF1B33">
        <w:rPr>
          <w:rFonts w:ascii="Book Antiqua" w:eastAsia="Book Antiqua" w:hAnsi="Book Antiqua" w:cs="Book Antiqua"/>
          <w:b/>
          <w:bCs/>
          <w:color w:val="000000"/>
          <w:lang w:val="pt-BR"/>
        </w:rPr>
        <w:t>16</w:t>
      </w:r>
      <w:r w:rsidRPr="00AF1B33">
        <w:rPr>
          <w:rFonts w:ascii="Book Antiqua" w:eastAsia="Book Antiqua" w:hAnsi="Book Antiqua" w:cs="Book Antiqua"/>
          <w:color w:val="000000"/>
          <w:lang w:val="pt-BR"/>
        </w:rPr>
        <w:t>: 369-378 [PMID: 19456839 DOI: 10.1111/j.1469-0691.2009.02811.x]</w:t>
      </w:r>
    </w:p>
    <w:p w14:paraId="52AF0648"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74 </w:t>
      </w:r>
      <w:r w:rsidRPr="00AF1B33">
        <w:rPr>
          <w:rFonts w:ascii="Book Antiqua" w:eastAsia="Book Antiqua" w:hAnsi="Book Antiqua" w:cs="Book Antiqua"/>
          <w:b/>
          <w:bCs/>
          <w:color w:val="000000"/>
          <w:lang w:val="pt-BR"/>
        </w:rPr>
        <w:t>Batista SA</w:t>
      </w:r>
      <w:r w:rsidRPr="00AF1B33">
        <w:rPr>
          <w:rFonts w:ascii="Book Antiqua" w:eastAsia="Book Antiqua" w:hAnsi="Book Antiqua" w:cs="Book Antiqua"/>
          <w:color w:val="000000"/>
          <w:lang w:val="pt-BR"/>
        </w:rPr>
        <w:t xml:space="preserve">, Rocha GA, Rocha AM, Saraiva IE, Cabral MM, Oliveira RC, Queiroz DM. </w:t>
      </w:r>
      <w:r>
        <w:rPr>
          <w:rFonts w:ascii="Book Antiqua" w:eastAsia="Book Antiqua" w:hAnsi="Book Antiqua" w:cs="Book Antiqua"/>
          <w:color w:val="000000"/>
        </w:rPr>
        <w:t xml:space="preserve">Higher number of Helicobacter pylori CagA EPIYA C phosphorylation sites increases the risk of gastric cancer, but not duodenal ulcer. </w:t>
      </w:r>
      <w:r w:rsidRPr="00AF1B33">
        <w:rPr>
          <w:rFonts w:ascii="Book Antiqua" w:eastAsia="Book Antiqua" w:hAnsi="Book Antiqua" w:cs="Book Antiqua"/>
          <w:i/>
          <w:iCs/>
          <w:color w:val="000000"/>
          <w:lang w:val="pt-BR"/>
        </w:rPr>
        <w:t xml:space="preserve">BMC </w:t>
      </w:r>
      <w:proofErr w:type="spellStart"/>
      <w:r w:rsidRPr="00AF1B33">
        <w:rPr>
          <w:rFonts w:ascii="Book Antiqua" w:eastAsia="Book Antiqua" w:hAnsi="Book Antiqua" w:cs="Book Antiqua"/>
          <w:i/>
          <w:iCs/>
          <w:color w:val="000000"/>
          <w:lang w:val="pt-BR"/>
        </w:rPr>
        <w:t>Microbiol</w:t>
      </w:r>
      <w:proofErr w:type="spellEnd"/>
      <w:r w:rsidRPr="00AF1B33">
        <w:rPr>
          <w:rFonts w:ascii="Book Antiqua" w:eastAsia="Book Antiqua" w:hAnsi="Book Antiqua" w:cs="Book Antiqua"/>
          <w:color w:val="000000"/>
          <w:lang w:val="pt-BR"/>
        </w:rPr>
        <w:t xml:space="preserve"> 2011; </w:t>
      </w:r>
      <w:r w:rsidRPr="00AF1B33">
        <w:rPr>
          <w:rFonts w:ascii="Book Antiqua" w:eastAsia="Book Antiqua" w:hAnsi="Book Antiqua" w:cs="Book Antiqua"/>
          <w:b/>
          <w:bCs/>
          <w:color w:val="000000"/>
          <w:lang w:val="pt-BR"/>
        </w:rPr>
        <w:t>11</w:t>
      </w:r>
      <w:r w:rsidRPr="00AF1B33">
        <w:rPr>
          <w:rFonts w:ascii="Book Antiqua" w:eastAsia="Book Antiqua" w:hAnsi="Book Antiqua" w:cs="Book Antiqua"/>
          <w:color w:val="000000"/>
          <w:lang w:val="pt-BR"/>
        </w:rPr>
        <w:t>: 61 [PMID: 21435255 DOI: 10.1186/1471-2180-11-61]</w:t>
      </w:r>
    </w:p>
    <w:p w14:paraId="1F90E3D5"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75 </w:t>
      </w:r>
      <w:r w:rsidRPr="00AF1B33">
        <w:rPr>
          <w:rFonts w:ascii="Book Antiqua" w:eastAsia="Book Antiqua" w:hAnsi="Book Antiqua" w:cs="Book Antiqua"/>
          <w:b/>
          <w:bCs/>
          <w:color w:val="000000"/>
          <w:lang w:val="pt-BR"/>
        </w:rPr>
        <w:t>Queiroz DM</w:t>
      </w:r>
      <w:r w:rsidRPr="00AF1B33">
        <w:rPr>
          <w:rFonts w:ascii="Book Antiqua" w:eastAsia="Book Antiqua" w:hAnsi="Book Antiqua" w:cs="Book Antiqua"/>
          <w:color w:val="000000"/>
          <w:lang w:val="pt-BR"/>
        </w:rPr>
        <w:t xml:space="preserve">, Silva CI, Goncalves MH, Braga-Neto MB, Fialho AB, Fialho AM, Rocha GA, Rocha AM, Batista SA, </w:t>
      </w:r>
      <w:proofErr w:type="spellStart"/>
      <w:r w:rsidRPr="00AF1B33">
        <w:rPr>
          <w:rFonts w:ascii="Book Antiqua" w:eastAsia="Book Antiqua" w:hAnsi="Book Antiqua" w:cs="Book Antiqua"/>
          <w:color w:val="000000"/>
          <w:lang w:val="pt-BR"/>
        </w:rPr>
        <w:t>Guerrant</w:t>
      </w:r>
      <w:proofErr w:type="spellEnd"/>
      <w:r w:rsidRPr="00AF1B33">
        <w:rPr>
          <w:rFonts w:ascii="Book Antiqua" w:eastAsia="Book Antiqua" w:hAnsi="Book Antiqua" w:cs="Book Antiqua"/>
          <w:color w:val="000000"/>
          <w:lang w:val="pt-BR"/>
        </w:rPr>
        <w:t xml:space="preserve"> RL, Lima AA, Braga LL. </w:t>
      </w:r>
      <w:r>
        <w:rPr>
          <w:rFonts w:ascii="Book Antiqua" w:eastAsia="Book Antiqua" w:hAnsi="Book Antiqua" w:cs="Book Antiqua"/>
          <w:color w:val="000000"/>
        </w:rPr>
        <w:t xml:space="preserve">Higher frequency of cagA EPIYA-C phosphorylation sites in H. pylori strains from first-degree relatives of gastric cancer patients. </w:t>
      </w:r>
      <w:r w:rsidRPr="00AF1B33">
        <w:rPr>
          <w:rFonts w:ascii="Book Antiqua" w:eastAsia="Book Antiqua" w:hAnsi="Book Antiqua" w:cs="Book Antiqua"/>
          <w:i/>
          <w:iCs/>
          <w:color w:val="000000"/>
          <w:lang w:val="pt-BR"/>
        </w:rPr>
        <w:t xml:space="preserve">BMC </w:t>
      </w:r>
      <w:proofErr w:type="spellStart"/>
      <w:r w:rsidRPr="00AF1B33">
        <w:rPr>
          <w:rFonts w:ascii="Book Antiqua" w:eastAsia="Book Antiqua" w:hAnsi="Book Antiqua" w:cs="Book Antiqua"/>
          <w:i/>
          <w:iCs/>
          <w:color w:val="000000"/>
          <w:lang w:val="pt-BR"/>
        </w:rPr>
        <w:t>Gastroenterol</w:t>
      </w:r>
      <w:proofErr w:type="spellEnd"/>
      <w:r w:rsidRPr="00AF1B33">
        <w:rPr>
          <w:rFonts w:ascii="Book Antiqua" w:eastAsia="Book Antiqua" w:hAnsi="Book Antiqua" w:cs="Book Antiqua"/>
          <w:color w:val="000000"/>
          <w:lang w:val="pt-BR"/>
        </w:rPr>
        <w:t xml:space="preserve"> 2012; </w:t>
      </w:r>
      <w:r w:rsidRPr="00AF1B33">
        <w:rPr>
          <w:rFonts w:ascii="Book Antiqua" w:eastAsia="Book Antiqua" w:hAnsi="Book Antiqua" w:cs="Book Antiqua"/>
          <w:b/>
          <w:bCs/>
          <w:color w:val="000000"/>
          <w:lang w:val="pt-BR"/>
        </w:rPr>
        <w:t>12</w:t>
      </w:r>
      <w:r w:rsidRPr="00AF1B33">
        <w:rPr>
          <w:rFonts w:ascii="Book Antiqua" w:eastAsia="Book Antiqua" w:hAnsi="Book Antiqua" w:cs="Book Antiqua"/>
          <w:color w:val="000000"/>
          <w:lang w:val="pt-BR"/>
        </w:rPr>
        <w:t>: 107 [PMID: 22891666 DOI: 10.1186/1471-230X-12-107]</w:t>
      </w:r>
    </w:p>
    <w:p w14:paraId="14811688" w14:textId="77777777" w:rsidR="00A77B3E" w:rsidRDefault="005A3044">
      <w:pPr>
        <w:spacing w:line="360" w:lineRule="auto"/>
        <w:jc w:val="both"/>
      </w:pPr>
      <w:r w:rsidRPr="00AF1B33">
        <w:rPr>
          <w:rFonts w:ascii="Book Antiqua" w:eastAsia="Book Antiqua" w:hAnsi="Book Antiqua" w:cs="Book Antiqua"/>
          <w:color w:val="000000"/>
          <w:lang w:val="pt-BR"/>
        </w:rPr>
        <w:t xml:space="preserve">76 </w:t>
      </w:r>
      <w:r w:rsidRPr="00AF1B33">
        <w:rPr>
          <w:rFonts w:ascii="Book Antiqua" w:eastAsia="Book Antiqua" w:hAnsi="Book Antiqua" w:cs="Book Antiqua"/>
          <w:b/>
          <w:bCs/>
          <w:color w:val="000000"/>
          <w:lang w:val="pt-BR"/>
        </w:rPr>
        <w:t>Rocha GA</w:t>
      </w:r>
      <w:r w:rsidRPr="00AF1B33">
        <w:rPr>
          <w:rFonts w:ascii="Book Antiqua" w:eastAsia="Book Antiqua" w:hAnsi="Book Antiqua" w:cs="Book Antiqua"/>
          <w:color w:val="000000"/>
          <w:lang w:val="pt-BR"/>
        </w:rPr>
        <w:t xml:space="preserve">, Rocha AM, Gomes AD, Faria CL Jr, Melo FF, Batista SA, Fernandes VC, Almeida NB, Teixeira KN, Brito KS, Queiroz DM. </w:t>
      </w:r>
      <w:r>
        <w:rPr>
          <w:rFonts w:ascii="Book Antiqua" w:eastAsia="Book Antiqua" w:hAnsi="Book Antiqua" w:cs="Book Antiqua"/>
          <w:color w:val="000000"/>
        </w:rPr>
        <w:t xml:space="preserve">STAT3 polymorphism and Helicobacter pylori CagA strains with higher number of EPIYA-C segments </w:t>
      </w:r>
      <w:r>
        <w:rPr>
          <w:rFonts w:ascii="Book Antiqua" w:eastAsia="Book Antiqua" w:hAnsi="Book Antiqua" w:cs="Book Antiqua"/>
          <w:color w:val="000000"/>
        </w:rPr>
        <w:lastRenderedPageBreak/>
        <w:t xml:space="preserve">independently increase the risk of gastric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528 [PMID: 26186918 DOI: 10.1186/s12885-015-1533-1]</w:t>
      </w:r>
    </w:p>
    <w:p w14:paraId="374A2311" w14:textId="77777777" w:rsidR="00A77B3E" w:rsidRDefault="005A3044">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Segal ED</w:t>
      </w:r>
      <w:r>
        <w:rPr>
          <w:rFonts w:ascii="Book Antiqua" w:eastAsia="Book Antiqua" w:hAnsi="Book Antiqua" w:cs="Book Antiqua"/>
          <w:color w:val="000000"/>
        </w:rPr>
        <w:t xml:space="preserve">, Cha J, Lo J, </w:t>
      </w:r>
      <w:proofErr w:type="spellStart"/>
      <w:r>
        <w:rPr>
          <w:rFonts w:ascii="Book Antiqua" w:eastAsia="Book Antiqua" w:hAnsi="Book Antiqua" w:cs="Book Antiqua"/>
          <w:color w:val="000000"/>
        </w:rPr>
        <w:t>Falkow</w:t>
      </w:r>
      <w:proofErr w:type="spellEnd"/>
      <w:r>
        <w:rPr>
          <w:rFonts w:ascii="Book Antiqua" w:eastAsia="Book Antiqua" w:hAnsi="Book Antiqua" w:cs="Book Antiqua"/>
          <w:color w:val="000000"/>
        </w:rPr>
        <w:t xml:space="preserve"> S, Tompkins LS. Altered states: involvement of phosphorylated CagA in the induction of host cellular growth changes by Helicobacter pylori.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14559-14564 [PMID: 10588744 DOI: 10.1073/pnas.96.25.14559]</w:t>
      </w:r>
    </w:p>
    <w:p w14:paraId="32301DD7" w14:textId="77777777" w:rsidR="00A77B3E" w:rsidRDefault="005A304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Tsutsumi R</w:t>
      </w:r>
      <w:r>
        <w:rPr>
          <w:rFonts w:ascii="Book Antiqua" w:eastAsia="Book Antiqua" w:hAnsi="Book Antiqua" w:cs="Book Antiqua"/>
          <w:color w:val="000000"/>
        </w:rPr>
        <w:t xml:space="preserve">, Takahashi A, Azuma T, Higashi H,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Focal adhesion kinase is a substrate and downstream effector of SHP-2 complexed with Helicobacter pylori CagA.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261-276 [PMID: 16354697 DOI: 10.1128/MCB.26.1.261-276.2006]</w:t>
      </w:r>
    </w:p>
    <w:p w14:paraId="7AF592B3" w14:textId="77777777" w:rsidR="00A77B3E" w:rsidRDefault="005A304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Naito M</w:t>
      </w:r>
      <w:r>
        <w:rPr>
          <w:rFonts w:ascii="Book Antiqua" w:eastAsia="Book Antiqua" w:hAnsi="Book Antiqua" w:cs="Book Antiqua"/>
          <w:color w:val="000000"/>
        </w:rPr>
        <w:t xml:space="preserve">, Yamazaki T, Tsutsumi R, Higashi H, </w:t>
      </w:r>
      <w:proofErr w:type="spellStart"/>
      <w:r>
        <w:rPr>
          <w:rFonts w:ascii="Book Antiqua" w:eastAsia="Book Antiqua" w:hAnsi="Book Antiqua" w:cs="Book Antiqua"/>
          <w:color w:val="000000"/>
        </w:rPr>
        <w:t>Onoe</w:t>
      </w:r>
      <w:proofErr w:type="spellEnd"/>
      <w:r>
        <w:rPr>
          <w:rFonts w:ascii="Book Antiqua" w:eastAsia="Book Antiqua" w:hAnsi="Book Antiqua" w:cs="Book Antiqua"/>
          <w:color w:val="000000"/>
        </w:rPr>
        <w:t xml:space="preserve"> K, Yamazaki S, Azuma 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Influence of EPIYA-repeat polymorphism on the phosphorylation-dependent biological activity of Helicobacter pylori CagA.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1181-1190 [PMID: 16618412 DOI: 10.1053/j.gastro.2005.12.038]</w:t>
      </w:r>
    </w:p>
    <w:p w14:paraId="3A09D5D0" w14:textId="77777777" w:rsidR="00A77B3E" w:rsidRDefault="005A3044">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Tsutsumi R</w:t>
      </w:r>
      <w:r>
        <w:rPr>
          <w:rFonts w:ascii="Book Antiqua" w:eastAsia="Book Antiqua" w:hAnsi="Book Antiqua" w:cs="Book Antiqua"/>
          <w:color w:val="000000"/>
        </w:rPr>
        <w:t xml:space="preserve">, Higashi H, Higuchi M, Okada M,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Attenuation of Helicobacter pylori CagA x SHP-2 signaling by interaction between CagA and C-terminal Src kinase.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3664-3670 [PMID: 12446738 DOI: 10.1074/jbc.M208155200]</w:t>
      </w:r>
    </w:p>
    <w:p w14:paraId="265C5EE9" w14:textId="77777777" w:rsidR="00A77B3E" w:rsidRDefault="005A3044">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Tegtmeyer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Harrer</w:t>
      </w:r>
      <w:proofErr w:type="spellEnd"/>
      <w:r>
        <w:rPr>
          <w:rFonts w:ascii="Book Antiqua" w:eastAsia="Book Antiqua" w:hAnsi="Book Antiqua" w:cs="Book Antiqua"/>
          <w:color w:val="000000"/>
        </w:rPr>
        <w:t xml:space="preserve"> A, Rottner K,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CagA Induces Cortactin Y-470 Phosphorylation-Dependent Gastric Epithelial Cell Scattering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Abl, Vav2 and Rac1 Activation.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34439396 DOI: 10.3390/cancers13164241]</w:t>
      </w:r>
    </w:p>
    <w:p w14:paraId="40B1DC06" w14:textId="77777777" w:rsidR="00A77B3E" w:rsidRDefault="005A3044">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Helicobacter pylori CagA oncoprotein interacts with SHIP2 to increase its delivery into gastric epithelial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1596-1606 [PMID: 32198795 DOI: 10.1111/cas.14391]</w:t>
      </w:r>
    </w:p>
    <w:p w14:paraId="0252A1AF" w14:textId="77777777" w:rsidR="00A77B3E" w:rsidRDefault="005A3044">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Stein M</w:t>
      </w:r>
      <w:r>
        <w:rPr>
          <w:rFonts w:ascii="Book Antiqua" w:eastAsia="Book Antiqua" w:hAnsi="Book Antiqua" w:cs="Book Antiqua"/>
          <w:color w:val="000000"/>
        </w:rPr>
        <w:t xml:space="preserve">, Ruggiero P,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Bagnoli F. Helicobacter pylori CagA: From Pathogenic Mechanisms to Its Use as an Anti-Cancer Vaccine.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328 [PMID: 24133496 DOI: 10.3389/fimmu.2013.00328]</w:t>
      </w:r>
    </w:p>
    <w:p w14:paraId="37115F56" w14:textId="77777777" w:rsidR="00A77B3E" w:rsidRDefault="005A3044">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Suzuki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Mimuro</w:t>
      </w:r>
      <w:proofErr w:type="spellEnd"/>
      <w:r>
        <w:rPr>
          <w:rFonts w:ascii="Book Antiqua" w:eastAsia="Book Antiqua" w:hAnsi="Book Antiqua" w:cs="Book Antiqua"/>
          <w:color w:val="000000"/>
        </w:rPr>
        <w:t xml:space="preserve"> H, Suzuki T, Park M, Yamamoto T,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C. Interaction of CagA with Crk plays an important role in Helicobacter pylori-induced loss of gastric </w:t>
      </w:r>
      <w:r>
        <w:rPr>
          <w:rFonts w:ascii="Book Antiqua" w:eastAsia="Book Antiqua" w:hAnsi="Book Antiqua" w:cs="Book Antiqua"/>
          <w:color w:val="000000"/>
        </w:rPr>
        <w:lastRenderedPageBreak/>
        <w:t xml:space="preserve">epithelial cell adhesion.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202</w:t>
      </w:r>
      <w:r>
        <w:rPr>
          <w:rFonts w:ascii="Book Antiqua" w:eastAsia="Book Antiqua" w:hAnsi="Book Antiqua" w:cs="Book Antiqua"/>
          <w:color w:val="000000"/>
        </w:rPr>
        <w:t>: 1235-1247 [PMID: 16275761 DOI: 10.1084/jem.20051027]</w:t>
      </w:r>
    </w:p>
    <w:p w14:paraId="308338E4" w14:textId="77777777" w:rsidR="00A77B3E" w:rsidRDefault="005A3044">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Mimuro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Suzuki T, Tanaka J, Asahi M, Haas R,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C. Grb2 is a key mediator of helicobacter pylori CagA protein activities.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10</w:t>
      </w:r>
      <w:r>
        <w:rPr>
          <w:rFonts w:ascii="Book Antiqua" w:eastAsia="Book Antiqua" w:hAnsi="Book Antiqua" w:cs="Book Antiqua"/>
          <w:color w:val="000000"/>
        </w:rPr>
        <w:t>: 745-755 [PMID: 12419219 DOI: 10.1016/s1097-2765(02)00681-0]</w:t>
      </w:r>
    </w:p>
    <w:p w14:paraId="352A5AB8" w14:textId="77777777" w:rsidR="00A77B3E" w:rsidRDefault="005A3044">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Churin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Al-Ghoul L, </w:t>
      </w:r>
      <w:proofErr w:type="spellStart"/>
      <w:r>
        <w:rPr>
          <w:rFonts w:ascii="Book Antiqua" w:eastAsia="Book Antiqua" w:hAnsi="Book Antiqua" w:cs="Book Antiqua"/>
          <w:color w:val="000000"/>
        </w:rPr>
        <w:t>Kepp</w:t>
      </w:r>
      <w:proofErr w:type="spellEnd"/>
      <w:r>
        <w:rPr>
          <w:rFonts w:ascii="Book Antiqua" w:eastAsia="Book Antiqua" w:hAnsi="Book Antiqua" w:cs="Book Antiqua"/>
          <w:color w:val="000000"/>
        </w:rPr>
        <w:t xml:space="preserve"> O, Meyer TF, </w:t>
      </w:r>
      <w:proofErr w:type="spellStart"/>
      <w:r>
        <w:rPr>
          <w:rFonts w:ascii="Book Antiqua" w:eastAsia="Book Antiqua" w:hAnsi="Book Antiqua" w:cs="Book Antiqua"/>
          <w:color w:val="000000"/>
        </w:rPr>
        <w:t>Birchmeier</w:t>
      </w:r>
      <w:proofErr w:type="spellEnd"/>
      <w:r>
        <w:rPr>
          <w:rFonts w:ascii="Book Antiqua" w:eastAsia="Book Antiqua" w:hAnsi="Book Antiqua" w:cs="Book Antiqua"/>
          <w:color w:val="000000"/>
        </w:rPr>
        <w:t xml:space="preserve"> W, Naumann M. Helicobacter pylori CagA protein targets the c-Met receptor and enhances the </w:t>
      </w:r>
      <w:proofErr w:type="spellStart"/>
      <w:r>
        <w:rPr>
          <w:rFonts w:ascii="Book Antiqua" w:eastAsia="Book Antiqua" w:hAnsi="Book Antiqua" w:cs="Book Antiqua"/>
          <w:color w:val="000000"/>
        </w:rPr>
        <w:t>motogenic</w:t>
      </w:r>
      <w:proofErr w:type="spellEnd"/>
      <w:r>
        <w:rPr>
          <w:rFonts w:ascii="Book Antiqua" w:eastAsia="Book Antiqua" w:hAnsi="Book Antiqua" w:cs="Book Antiqua"/>
          <w:color w:val="000000"/>
        </w:rPr>
        <w:t xml:space="preserve"> response.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161</w:t>
      </w:r>
      <w:r>
        <w:rPr>
          <w:rFonts w:ascii="Book Antiqua" w:eastAsia="Book Antiqua" w:hAnsi="Book Antiqua" w:cs="Book Antiqua"/>
          <w:color w:val="000000"/>
        </w:rPr>
        <w:t>: 249-255 [PMID: 12719469 DOI: 10.1083/jcb.200208039]</w:t>
      </w:r>
    </w:p>
    <w:p w14:paraId="34E72128" w14:textId="77777777" w:rsidR="00A77B3E" w:rsidRDefault="005A3044">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Suzuki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Mimuro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Fukumatsu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Ishijima</w:t>
      </w:r>
      <w:proofErr w:type="spellEnd"/>
      <w:r>
        <w:rPr>
          <w:rFonts w:ascii="Book Antiqua" w:eastAsia="Book Antiqua" w:hAnsi="Book Antiqua" w:cs="Book Antiqua"/>
          <w:color w:val="000000"/>
        </w:rPr>
        <w:t xml:space="preserve"> N, Morikawa H, Nagai S, </w:t>
      </w:r>
      <w:proofErr w:type="spellStart"/>
      <w:r>
        <w:rPr>
          <w:rFonts w:ascii="Book Antiqua" w:eastAsia="Book Antiqua" w:hAnsi="Book Antiqua" w:cs="Book Antiqua"/>
          <w:color w:val="000000"/>
        </w:rPr>
        <w:t>Koyasu</w:t>
      </w:r>
      <w:proofErr w:type="spellEnd"/>
      <w:r>
        <w:rPr>
          <w:rFonts w:ascii="Book Antiqua" w:eastAsia="Book Antiqua" w:hAnsi="Book Antiqua" w:cs="Book Antiqua"/>
          <w:color w:val="000000"/>
        </w:rPr>
        <w:t xml:space="preserve"> S, Gilman RH, </w:t>
      </w:r>
      <w:proofErr w:type="spellStart"/>
      <w:r>
        <w:rPr>
          <w:rFonts w:ascii="Book Antiqua" w:eastAsia="Book Antiqua" w:hAnsi="Book Antiqua" w:cs="Book Antiqua"/>
          <w:color w:val="000000"/>
        </w:rPr>
        <w:t>Kersulyte</w:t>
      </w:r>
      <w:proofErr w:type="spellEnd"/>
      <w:r>
        <w:rPr>
          <w:rFonts w:ascii="Book Antiqua" w:eastAsia="Book Antiqua" w:hAnsi="Book Antiqua" w:cs="Book Antiqua"/>
          <w:color w:val="000000"/>
        </w:rPr>
        <w:t xml:space="preserve"> D, Berg DE,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C. Helicobacter pylori CagA phosphorylation-independent function in epithelial proliferation and inflammation.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23-34 [PMID: 19154985 DOI: 10.1016/j.chom.2008.11.010]</w:t>
      </w:r>
    </w:p>
    <w:p w14:paraId="21EFCCFB" w14:textId="77777777" w:rsidR="00A77B3E" w:rsidRDefault="005A3044">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DiDonato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Mercurio</w:t>
      </w:r>
      <w:proofErr w:type="spellEnd"/>
      <w:r>
        <w:rPr>
          <w:rFonts w:ascii="Book Antiqua" w:eastAsia="Book Antiqua" w:hAnsi="Book Antiqua" w:cs="Book Antiqua"/>
          <w:color w:val="000000"/>
        </w:rPr>
        <w:t xml:space="preserve"> F, Karin M.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the link between inflammation and cancer.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246</w:t>
      </w:r>
      <w:r>
        <w:rPr>
          <w:rFonts w:ascii="Book Antiqua" w:eastAsia="Book Antiqua" w:hAnsi="Book Antiqua" w:cs="Book Antiqua"/>
          <w:color w:val="000000"/>
        </w:rPr>
        <w:t>: 379-400 [PMID: 22435567 DOI: 10.1111/j.1600-065X.2012.01099.x]</w:t>
      </w:r>
    </w:p>
    <w:p w14:paraId="07977DAC" w14:textId="77777777" w:rsidR="00A77B3E" w:rsidRDefault="005A3044">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Hatakeyama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Structure and function of Helicobacter pylori CagA, the first-identified bacterial protein involved in human cancer.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Ser B Phys Biol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196-219 [PMID: 28413197 DOI: 10.2183/pjab.93.013]</w:t>
      </w:r>
    </w:p>
    <w:p w14:paraId="59BCE3B5" w14:textId="77777777" w:rsidR="00A77B3E" w:rsidRDefault="005A3044">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Ren S</w:t>
      </w:r>
      <w:r>
        <w:rPr>
          <w:rFonts w:ascii="Book Antiqua" w:eastAsia="Book Antiqua" w:hAnsi="Book Antiqua" w:cs="Book Antiqua"/>
          <w:color w:val="000000"/>
        </w:rPr>
        <w:t xml:space="preserve">, Higashi H, Lu H, Azuma T,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Structural basis and functional consequence of Helicobacter pylori CagA multimerization in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32344-32352 [PMID: 16954210 DOI: 10.1074/jbc.M606172200]</w:t>
      </w:r>
    </w:p>
    <w:p w14:paraId="3E7887BF" w14:textId="77777777" w:rsidR="00A77B3E" w:rsidRDefault="005A3044">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Lu HS</w:t>
      </w:r>
      <w:r>
        <w:rPr>
          <w:rFonts w:ascii="Book Antiqua" w:eastAsia="Book Antiqua" w:hAnsi="Book Antiqua" w:cs="Book Antiqua"/>
          <w:color w:val="000000"/>
        </w:rPr>
        <w:t>, Saito Y, Umeda M,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Zhang HM, Higashi H,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Structural and functional diversity in the PAR1b/MARK2-binding region of Helicobacter pylori CagA.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99</w:t>
      </w:r>
      <w:r>
        <w:rPr>
          <w:rFonts w:ascii="Book Antiqua" w:eastAsia="Book Antiqua" w:hAnsi="Book Antiqua" w:cs="Book Antiqua"/>
          <w:color w:val="000000"/>
        </w:rPr>
        <w:t>: 2004-2011 [PMID: 19016760 DOI: 10.1111/j.1349-7006.2008.00950.x]</w:t>
      </w:r>
    </w:p>
    <w:p w14:paraId="30FC80EE" w14:textId="77777777" w:rsidR="00A77B3E" w:rsidRDefault="005A3044">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Saadat I</w:t>
      </w:r>
      <w:r>
        <w:rPr>
          <w:rFonts w:ascii="Book Antiqua" w:eastAsia="Book Antiqua" w:hAnsi="Book Antiqua" w:cs="Book Antiqua"/>
          <w:color w:val="000000"/>
        </w:rPr>
        <w:t xml:space="preserve">, Higashi H, </w:t>
      </w:r>
      <w:proofErr w:type="spellStart"/>
      <w:r>
        <w:rPr>
          <w:rFonts w:ascii="Book Antiqua" w:eastAsia="Book Antiqua" w:hAnsi="Book Antiqua" w:cs="Book Antiqua"/>
          <w:color w:val="000000"/>
        </w:rPr>
        <w:t>Obuse</w:t>
      </w:r>
      <w:proofErr w:type="spellEnd"/>
      <w:r>
        <w:rPr>
          <w:rFonts w:ascii="Book Antiqua" w:eastAsia="Book Antiqua" w:hAnsi="Book Antiqua" w:cs="Book Antiqua"/>
          <w:color w:val="000000"/>
        </w:rPr>
        <w:t xml:space="preserve"> C, Umeda M,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Saito Y, Lu H, Ohnishi N, Azuma T, Suzuki A, Ohno S,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Helicobacter pylori CagA targets PAR1/MARK kinase to disrupt epithelial cell polarity.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2007; </w:t>
      </w:r>
      <w:r>
        <w:rPr>
          <w:rFonts w:ascii="Book Antiqua" w:eastAsia="Book Antiqua" w:hAnsi="Book Antiqua" w:cs="Book Antiqua"/>
          <w:b/>
          <w:bCs/>
          <w:color w:val="000000"/>
        </w:rPr>
        <w:t>447</w:t>
      </w:r>
      <w:r>
        <w:rPr>
          <w:rFonts w:ascii="Book Antiqua" w:eastAsia="Book Antiqua" w:hAnsi="Book Antiqua" w:cs="Book Antiqua"/>
          <w:color w:val="000000"/>
        </w:rPr>
        <w:t>: 330-333 [PMID: 17507984 DOI: 10.1038/nature05765]</w:t>
      </w:r>
    </w:p>
    <w:p w14:paraId="61EAFC6E" w14:textId="77777777" w:rsidR="00A77B3E" w:rsidRDefault="005A3044">
      <w:pPr>
        <w:spacing w:line="360" w:lineRule="auto"/>
        <w:jc w:val="both"/>
      </w:pPr>
      <w:r>
        <w:rPr>
          <w:rFonts w:ascii="Book Antiqua" w:eastAsia="Book Antiqua" w:hAnsi="Book Antiqua" w:cs="Book Antiqua"/>
          <w:color w:val="000000"/>
        </w:rPr>
        <w:lastRenderedPageBreak/>
        <w:t xml:space="preserve">93 </w:t>
      </w:r>
      <w:r>
        <w:rPr>
          <w:rFonts w:ascii="Book Antiqua" w:eastAsia="Book Antiqua" w:hAnsi="Book Antiqua" w:cs="Book Antiqua"/>
          <w:b/>
          <w:bCs/>
          <w:color w:val="000000"/>
        </w:rPr>
        <w:t>Umeda M</w:t>
      </w:r>
      <w:r>
        <w:rPr>
          <w:rFonts w:ascii="Book Antiqua" w:eastAsia="Book Antiqua" w:hAnsi="Book Antiqua" w:cs="Book Antiqua"/>
          <w:color w:val="000000"/>
        </w:rPr>
        <w: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Saito Y, </w:t>
      </w:r>
      <w:proofErr w:type="spellStart"/>
      <w:r>
        <w:rPr>
          <w:rFonts w:ascii="Book Antiqua" w:eastAsia="Book Antiqua" w:hAnsi="Book Antiqua" w:cs="Book Antiqua"/>
          <w:color w:val="000000"/>
        </w:rPr>
        <w:t>Ohba</w:t>
      </w:r>
      <w:proofErr w:type="spellEnd"/>
      <w:r>
        <w:rPr>
          <w:rFonts w:ascii="Book Antiqua" w:eastAsia="Book Antiqua" w:hAnsi="Book Antiqua" w:cs="Book Antiqua"/>
          <w:color w:val="000000"/>
        </w:rPr>
        <w:t xml:space="preserve"> Y, Takahashi M,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Helicobacter pylori CagA causes mitotic impairment and induces chromosomal instability.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22166-22172 [PMID: 19546211 DOI: 10.1074/jbc.M109.035766]</w:t>
      </w:r>
    </w:p>
    <w:p w14:paraId="0EE2FD3A" w14:textId="77777777" w:rsidR="00A77B3E" w:rsidRDefault="005A3044">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Bakhoum</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Cantley</w:t>
      </w:r>
      <w:proofErr w:type="spellEnd"/>
      <w:r>
        <w:rPr>
          <w:rFonts w:ascii="Book Antiqua" w:eastAsia="Book Antiqua" w:hAnsi="Book Antiqua" w:cs="Book Antiqua"/>
          <w:color w:val="000000"/>
        </w:rPr>
        <w:t xml:space="preserve"> LC. The Multifaceted Role of Chromosomal Instability in Cancer and Its Microenvironment.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174</w:t>
      </w:r>
      <w:r>
        <w:rPr>
          <w:rFonts w:ascii="Book Antiqua" w:eastAsia="Book Antiqua" w:hAnsi="Book Antiqua" w:cs="Book Antiqua"/>
          <w:color w:val="000000"/>
        </w:rPr>
        <w:t>: 1347-1360 [PMID: 30193109 DOI: 10.1016/j.cell.2018.08.027]</w:t>
      </w:r>
    </w:p>
    <w:p w14:paraId="351957D0" w14:textId="77777777" w:rsidR="00A77B3E" w:rsidRDefault="005A3044">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Kurashima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Kikuchi K, Higashi H, Azuma T, Kondo S,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Deregulation of beta-catenin signal by Helicobacter pylori CagA requires the CagA-multimerization sequence.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w:t>
      </w:r>
      <w:r>
        <w:rPr>
          <w:rFonts w:ascii="Book Antiqua" w:eastAsia="Book Antiqua" w:hAnsi="Book Antiqua" w:cs="Book Antiqua"/>
          <w:color w:val="000000"/>
        </w:rPr>
        <w:t>: 823-831 [PMID: 17960618 DOI: 10.1002/ijc.23190]</w:t>
      </w:r>
    </w:p>
    <w:p w14:paraId="284A93D1" w14:textId="77777777" w:rsidR="00A77B3E" w:rsidRPr="00AF1B33" w:rsidRDefault="005A3044">
      <w:pPr>
        <w:spacing w:line="360" w:lineRule="auto"/>
        <w:jc w:val="both"/>
        <w:rPr>
          <w:lang w:val="pt-BR"/>
        </w:rPr>
      </w:pPr>
      <w:r>
        <w:rPr>
          <w:rFonts w:ascii="Book Antiqua" w:eastAsia="Book Antiqua" w:hAnsi="Book Antiqua" w:cs="Book Antiqua"/>
          <w:color w:val="000000"/>
        </w:rPr>
        <w:t xml:space="preserve">96 </w:t>
      </w:r>
      <w:r>
        <w:rPr>
          <w:rFonts w:ascii="Book Antiqua" w:eastAsia="Book Antiqua" w:hAnsi="Book Antiqua" w:cs="Book Antiqua"/>
          <w:b/>
          <w:bCs/>
          <w:color w:val="000000"/>
        </w:rPr>
        <w:t>Tian X</w:t>
      </w:r>
      <w:r>
        <w:rPr>
          <w:rFonts w:ascii="Book Antiqua" w:eastAsia="Book Antiqua" w:hAnsi="Book Antiqua" w:cs="Book Antiqua"/>
          <w:color w:val="000000"/>
        </w:rPr>
        <w:t xml:space="preserve">, Liu Z,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B, Zhang J, Tan TK, Lee SR, Zhao Y, Harris DC, Zheng G. E-cadherin/β-catenin complex and the epithelial barrier. </w:t>
      </w:r>
      <w:r w:rsidRPr="00AF1B33">
        <w:rPr>
          <w:rFonts w:ascii="Book Antiqua" w:eastAsia="Book Antiqua" w:hAnsi="Book Antiqua" w:cs="Book Antiqua"/>
          <w:i/>
          <w:iCs/>
          <w:color w:val="000000"/>
          <w:lang w:val="pt-BR"/>
        </w:rPr>
        <w:t xml:space="preserve">J </w:t>
      </w:r>
      <w:proofErr w:type="spellStart"/>
      <w:r w:rsidRPr="00AF1B33">
        <w:rPr>
          <w:rFonts w:ascii="Book Antiqua" w:eastAsia="Book Antiqua" w:hAnsi="Book Antiqua" w:cs="Book Antiqua"/>
          <w:i/>
          <w:iCs/>
          <w:color w:val="000000"/>
          <w:lang w:val="pt-BR"/>
        </w:rPr>
        <w:t>Biomed</w:t>
      </w:r>
      <w:proofErr w:type="spellEnd"/>
      <w:r w:rsidRPr="00AF1B33">
        <w:rPr>
          <w:rFonts w:ascii="Book Antiqua" w:eastAsia="Book Antiqua" w:hAnsi="Book Antiqua" w:cs="Book Antiqua"/>
          <w:i/>
          <w:iCs/>
          <w:color w:val="000000"/>
          <w:lang w:val="pt-BR"/>
        </w:rPr>
        <w:t xml:space="preserve"> </w:t>
      </w:r>
      <w:proofErr w:type="spellStart"/>
      <w:r w:rsidRPr="00AF1B33">
        <w:rPr>
          <w:rFonts w:ascii="Book Antiqua" w:eastAsia="Book Antiqua" w:hAnsi="Book Antiqua" w:cs="Book Antiqua"/>
          <w:i/>
          <w:iCs/>
          <w:color w:val="000000"/>
          <w:lang w:val="pt-BR"/>
        </w:rPr>
        <w:t>Biotechnol</w:t>
      </w:r>
      <w:proofErr w:type="spellEnd"/>
      <w:r w:rsidRPr="00AF1B33">
        <w:rPr>
          <w:rFonts w:ascii="Book Antiqua" w:eastAsia="Book Antiqua" w:hAnsi="Book Antiqua" w:cs="Book Antiqua"/>
          <w:color w:val="000000"/>
          <w:lang w:val="pt-BR"/>
        </w:rPr>
        <w:t xml:space="preserve"> 2011; </w:t>
      </w:r>
      <w:r w:rsidRPr="00AF1B33">
        <w:rPr>
          <w:rFonts w:ascii="Book Antiqua" w:eastAsia="Book Antiqua" w:hAnsi="Book Antiqua" w:cs="Book Antiqua"/>
          <w:b/>
          <w:bCs/>
          <w:color w:val="000000"/>
          <w:lang w:val="pt-BR"/>
        </w:rPr>
        <w:t>2011</w:t>
      </w:r>
      <w:r w:rsidRPr="00AF1B33">
        <w:rPr>
          <w:rFonts w:ascii="Book Antiqua" w:eastAsia="Book Antiqua" w:hAnsi="Book Antiqua" w:cs="Book Antiqua"/>
          <w:color w:val="000000"/>
          <w:lang w:val="pt-BR"/>
        </w:rPr>
        <w:t>: 567305 [PMID: 22007144 DOI: 10.1155/2011/567305]</w:t>
      </w:r>
    </w:p>
    <w:p w14:paraId="501576D1" w14:textId="77777777" w:rsidR="00A77B3E" w:rsidRPr="00AF1B33" w:rsidRDefault="005A3044">
      <w:pPr>
        <w:spacing w:line="360" w:lineRule="auto"/>
        <w:jc w:val="both"/>
        <w:rPr>
          <w:lang w:val="pt-BR"/>
        </w:rPr>
      </w:pPr>
      <w:r w:rsidRPr="00AF1B33">
        <w:rPr>
          <w:rFonts w:ascii="Book Antiqua" w:eastAsia="Book Antiqua" w:hAnsi="Book Antiqua" w:cs="Book Antiqua"/>
          <w:color w:val="000000"/>
          <w:lang w:val="pt-BR"/>
        </w:rPr>
        <w:t xml:space="preserve">97 </w:t>
      </w:r>
      <w:r w:rsidRPr="00AF1B33">
        <w:rPr>
          <w:rFonts w:ascii="Book Antiqua" w:eastAsia="Book Antiqua" w:hAnsi="Book Antiqua" w:cs="Book Antiqua"/>
          <w:b/>
          <w:bCs/>
          <w:color w:val="000000"/>
          <w:lang w:val="pt-BR"/>
        </w:rPr>
        <w:t>Carneiro P</w:t>
      </w:r>
      <w:r w:rsidRPr="00AF1B33">
        <w:rPr>
          <w:rFonts w:ascii="Book Antiqua" w:eastAsia="Book Antiqua" w:hAnsi="Book Antiqua" w:cs="Book Antiqua"/>
          <w:color w:val="000000"/>
          <w:lang w:val="pt-BR"/>
        </w:rPr>
        <w:t xml:space="preserve">, Fernandes MS, Figueiredo J, Caldeira J, Carvalho J, Pinheiro H, Leite M, Melo S, Oliveira P, Simões-Correia J, Oliveira MJ, Carneiro F, Figueiredo C, Paredes J, Oliveira C, </w:t>
      </w:r>
      <w:proofErr w:type="spellStart"/>
      <w:r w:rsidRPr="00AF1B33">
        <w:rPr>
          <w:rFonts w:ascii="Book Antiqua" w:eastAsia="Book Antiqua" w:hAnsi="Book Antiqua" w:cs="Book Antiqua"/>
          <w:color w:val="000000"/>
          <w:lang w:val="pt-BR"/>
        </w:rPr>
        <w:t>Seruca</w:t>
      </w:r>
      <w:proofErr w:type="spellEnd"/>
      <w:r w:rsidRPr="00AF1B33">
        <w:rPr>
          <w:rFonts w:ascii="Book Antiqua" w:eastAsia="Book Antiqua" w:hAnsi="Book Antiqua" w:cs="Book Antiqua"/>
          <w:color w:val="000000"/>
          <w:lang w:val="pt-BR"/>
        </w:rPr>
        <w:t xml:space="preserve"> R. E-</w:t>
      </w:r>
      <w:proofErr w:type="spellStart"/>
      <w:r w:rsidRPr="00AF1B33">
        <w:rPr>
          <w:rFonts w:ascii="Book Antiqua" w:eastAsia="Book Antiqua" w:hAnsi="Book Antiqua" w:cs="Book Antiqua"/>
          <w:color w:val="000000"/>
          <w:lang w:val="pt-BR"/>
        </w:rPr>
        <w:t>cadherin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dysfunction</w:t>
      </w:r>
      <w:proofErr w:type="spellEnd"/>
      <w:r w:rsidRPr="00AF1B33">
        <w:rPr>
          <w:rFonts w:ascii="Book Antiqua" w:eastAsia="Book Antiqua" w:hAnsi="Book Antiqua" w:cs="Book Antiqua"/>
          <w:color w:val="000000"/>
          <w:lang w:val="pt-BR"/>
        </w:rPr>
        <w:t xml:space="preserve"> in </w:t>
      </w:r>
      <w:proofErr w:type="spellStart"/>
      <w:r w:rsidRPr="00AF1B33">
        <w:rPr>
          <w:rFonts w:ascii="Book Antiqua" w:eastAsia="Book Antiqua" w:hAnsi="Book Antiqua" w:cs="Book Antiqua"/>
          <w:color w:val="000000"/>
          <w:lang w:val="pt-BR"/>
        </w:rPr>
        <w:t>gastric</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cancer</w:t>
      </w:r>
      <w:proofErr w:type="spellEnd"/>
      <w:r w:rsidRPr="00AF1B33">
        <w:rPr>
          <w:rFonts w:ascii="Book Antiqua" w:eastAsia="Book Antiqua" w:hAnsi="Book Antiqua" w:cs="Book Antiqua"/>
          <w:color w:val="000000"/>
          <w:lang w:val="pt-BR"/>
        </w:rPr>
        <w:t>--</w:t>
      </w:r>
      <w:proofErr w:type="spellStart"/>
      <w:r w:rsidRPr="00AF1B33">
        <w:rPr>
          <w:rFonts w:ascii="Book Antiqua" w:eastAsia="Book Antiqua" w:hAnsi="Book Antiqua" w:cs="Book Antiqua"/>
          <w:color w:val="000000"/>
          <w:lang w:val="pt-BR"/>
        </w:rPr>
        <w:t>cellular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consequences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clinical</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applications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open </w:t>
      </w:r>
      <w:proofErr w:type="spellStart"/>
      <w:r w:rsidRPr="00AF1B33">
        <w:rPr>
          <w:rFonts w:ascii="Book Antiqua" w:eastAsia="Book Antiqua" w:hAnsi="Book Antiqua" w:cs="Book Antiqua"/>
          <w:color w:val="000000"/>
          <w:lang w:val="pt-BR"/>
        </w:rPr>
        <w:t>questions</w:t>
      </w:r>
      <w:proofErr w:type="spellEnd"/>
      <w:r w:rsidRPr="00AF1B33">
        <w:rPr>
          <w:rFonts w:ascii="Book Antiqua" w:eastAsia="Book Antiqua" w:hAnsi="Book Antiqua" w:cs="Book Antiqua"/>
          <w:color w:val="000000"/>
          <w:lang w:val="pt-BR"/>
        </w:rPr>
        <w:t xml:space="preserve">. </w:t>
      </w:r>
      <w:r w:rsidRPr="00AF1B33">
        <w:rPr>
          <w:rFonts w:ascii="Book Antiqua" w:eastAsia="Book Antiqua" w:hAnsi="Book Antiqua" w:cs="Book Antiqua"/>
          <w:i/>
          <w:iCs/>
          <w:color w:val="000000"/>
          <w:lang w:val="pt-BR"/>
        </w:rPr>
        <w:t xml:space="preserve">FEBS </w:t>
      </w:r>
      <w:proofErr w:type="spellStart"/>
      <w:r w:rsidRPr="00AF1B33">
        <w:rPr>
          <w:rFonts w:ascii="Book Antiqua" w:eastAsia="Book Antiqua" w:hAnsi="Book Antiqua" w:cs="Book Antiqua"/>
          <w:i/>
          <w:iCs/>
          <w:color w:val="000000"/>
          <w:lang w:val="pt-BR"/>
        </w:rPr>
        <w:t>Lett</w:t>
      </w:r>
      <w:proofErr w:type="spellEnd"/>
      <w:r w:rsidRPr="00AF1B33">
        <w:rPr>
          <w:rFonts w:ascii="Book Antiqua" w:eastAsia="Book Antiqua" w:hAnsi="Book Antiqua" w:cs="Book Antiqua"/>
          <w:color w:val="000000"/>
          <w:lang w:val="pt-BR"/>
        </w:rPr>
        <w:t xml:space="preserve"> 2012; </w:t>
      </w:r>
      <w:r w:rsidRPr="00AF1B33">
        <w:rPr>
          <w:rFonts w:ascii="Book Antiqua" w:eastAsia="Book Antiqua" w:hAnsi="Book Antiqua" w:cs="Book Antiqua"/>
          <w:b/>
          <w:bCs/>
          <w:color w:val="000000"/>
          <w:lang w:val="pt-BR"/>
        </w:rPr>
        <w:t>586</w:t>
      </w:r>
      <w:r w:rsidRPr="00AF1B33">
        <w:rPr>
          <w:rFonts w:ascii="Book Antiqua" w:eastAsia="Book Antiqua" w:hAnsi="Book Antiqua" w:cs="Book Antiqua"/>
          <w:color w:val="000000"/>
          <w:lang w:val="pt-BR"/>
        </w:rPr>
        <w:t>: 2981-2989 [PMID: 22841718 DOI: 10.1016/j.febslet.2012.07.045]</w:t>
      </w:r>
    </w:p>
    <w:p w14:paraId="627C0B1D" w14:textId="77777777" w:rsidR="00A77B3E" w:rsidRDefault="005A3044">
      <w:pPr>
        <w:spacing w:line="360" w:lineRule="auto"/>
        <w:jc w:val="both"/>
      </w:pPr>
      <w:r w:rsidRPr="00AF1B33">
        <w:rPr>
          <w:rFonts w:ascii="Book Antiqua" w:eastAsia="Book Antiqua" w:hAnsi="Book Antiqua" w:cs="Book Antiqua"/>
          <w:color w:val="000000"/>
          <w:lang w:val="pt-BR"/>
        </w:rPr>
        <w:t xml:space="preserve">98 </w:t>
      </w:r>
      <w:proofErr w:type="spellStart"/>
      <w:r w:rsidRPr="00AF1B33">
        <w:rPr>
          <w:rFonts w:ascii="Book Antiqua" w:eastAsia="Book Antiqua" w:hAnsi="Book Antiqua" w:cs="Book Antiqua"/>
          <w:b/>
          <w:bCs/>
          <w:color w:val="000000"/>
          <w:lang w:val="pt-BR"/>
        </w:rPr>
        <w:t>Murata-Kamiya</w:t>
      </w:r>
      <w:proofErr w:type="spellEnd"/>
      <w:r w:rsidRPr="00AF1B33">
        <w:rPr>
          <w:rFonts w:ascii="Book Antiqua" w:eastAsia="Book Antiqua" w:hAnsi="Book Antiqua" w:cs="Book Antiqua"/>
          <w:b/>
          <w:bCs/>
          <w:color w:val="000000"/>
          <w:lang w:val="pt-BR"/>
        </w:rPr>
        <w:t xml:space="preserve"> N</w:t>
      </w:r>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Kurashima</w:t>
      </w:r>
      <w:proofErr w:type="spellEnd"/>
      <w:r w:rsidRPr="00AF1B33">
        <w:rPr>
          <w:rFonts w:ascii="Book Antiqua" w:eastAsia="Book Antiqua" w:hAnsi="Book Antiqua" w:cs="Book Antiqua"/>
          <w:color w:val="000000"/>
          <w:lang w:val="pt-BR"/>
        </w:rPr>
        <w:t xml:space="preserve"> Y, </w:t>
      </w:r>
      <w:proofErr w:type="spellStart"/>
      <w:r w:rsidRPr="00AF1B33">
        <w:rPr>
          <w:rFonts w:ascii="Book Antiqua" w:eastAsia="Book Antiqua" w:hAnsi="Book Antiqua" w:cs="Book Antiqua"/>
          <w:color w:val="000000"/>
          <w:lang w:val="pt-BR"/>
        </w:rPr>
        <w:t>Teishikata</w:t>
      </w:r>
      <w:proofErr w:type="spellEnd"/>
      <w:r w:rsidRPr="00AF1B33">
        <w:rPr>
          <w:rFonts w:ascii="Book Antiqua" w:eastAsia="Book Antiqua" w:hAnsi="Book Antiqua" w:cs="Book Antiqua"/>
          <w:color w:val="000000"/>
          <w:lang w:val="pt-BR"/>
        </w:rPr>
        <w:t xml:space="preserve"> Y, </w:t>
      </w:r>
      <w:proofErr w:type="spellStart"/>
      <w:r w:rsidRPr="00AF1B33">
        <w:rPr>
          <w:rFonts w:ascii="Book Antiqua" w:eastAsia="Book Antiqua" w:hAnsi="Book Antiqua" w:cs="Book Antiqua"/>
          <w:color w:val="000000"/>
          <w:lang w:val="pt-BR"/>
        </w:rPr>
        <w:t>Yamahashi</w:t>
      </w:r>
      <w:proofErr w:type="spellEnd"/>
      <w:r w:rsidRPr="00AF1B33">
        <w:rPr>
          <w:rFonts w:ascii="Book Antiqua" w:eastAsia="Book Antiqua" w:hAnsi="Book Antiqua" w:cs="Book Antiqua"/>
          <w:color w:val="000000"/>
          <w:lang w:val="pt-BR"/>
        </w:rPr>
        <w:t xml:space="preserve"> Y, Saito Y, Higashi H, </w:t>
      </w:r>
      <w:proofErr w:type="spellStart"/>
      <w:r w:rsidRPr="00AF1B33">
        <w:rPr>
          <w:rFonts w:ascii="Book Antiqua" w:eastAsia="Book Antiqua" w:hAnsi="Book Antiqua" w:cs="Book Antiqua"/>
          <w:color w:val="000000"/>
          <w:lang w:val="pt-BR"/>
        </w:rPr>
        <w:t>Aburatani</w:t>
      </w:r>
      <w:proofErr w:type="spellEnd"/>
      <w:r w:rsidRPr="00AF1B33">
        <w:rPr>
          <w:rFonts w:ascii="Book Antiqua" w:eastAsia="Book Antiqua" w:hAnsi="Book Antiqua" w:cs="Book Antiqua"/>
          <w:color w:val="000000"/>
          <w:lang w:val="pt-BR"/>
        </w:rPr>
        <w:t xml:space="preserve"> H, </w:t>
      </w:r>
      <w:proofErr w:type="spellStart"/>
      <w:r w:rsidRPr="00AF1B33">
        <w:rPr>
          <w:rFonts w:ascii="Book Antiqua" w:eastAsia="Book Antiqua" w:hAnsi="Book Antiqua" w:cs="Book Antiqua"/>
          <w:color w:val="000000"/>
          <w:lang w:val="pt-BR"/>
        </w:rPr>
        <w:t>Akiyama</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Peek</w:t>
      </w:r>
      <w:proofErr w:type="spellEnd"/>
      <w:r w:rsidRPr="00AF1B33">
        <w:rPr>
          <w:rFonts w:ascii="Book Antiqua" w:eastAsia="Book Antiqua" w:hAnsi="Book Antiqua" w:cs="Book Antiqua"/>
          <w:color w:val="000000"/>
          <w:lang w:val="pt-BR"/>
        </w:rPr>
        <w:t xml:space="preserve"> RM Jr, </w:t>
      </w:r>
      <w:proofErr w:type="spellStart"/>
      <w:r w:rsidRPr="00AF1B33">
        <w:rPr>
          <w:rFonts w:ascii="Book Antiqua" w:eastAsia="Book Antiqua" w:hAnsi="Book Antiqua" w:cs="Book Antiqua"/>
          <w:color w:val="000000"/>
          <w:lang w:val="pt-BR"/>
        </w:rPr>
        <w:t>Azuma</w:t>
      </w:r>
      <w:proofErr w:type="spellEnd"/>
      <w:r w:rsidRPr="00AF1B33">
        <w:rPr>
          <w:rFonts w:ascii="Book Antiqua" w:eastAsia="Book Antiqua" w:hAnsi="Book Antiqua" w:cs="Book Antiqua"/>
          <w:color w:val="000000"/>
          <w:lang w:val="pt-BR"/>
        </w:rPr>
        <w:t xml:space="preserve"> T, </w:t>
      </w:r>
      <w:proofErr w:type="spellStart"/>
      <w:r w:rsidRPr="00AF1B33">
        <w:rPr>
          <w:rFonts w:ascii="Book Antiqua" w:eastAsia="Book Antiqua" w:hAnsi="Book Antiqua" w:cs="Book Antiqua"/>
          <w:color w:val="000000"/>
          <w:lang w:val="pt-BR"/>
        </w:rPr>
        <w:t>Hatakeyama</w:t>
      </w:r>
      <w:proofErr w:type="spellEnd"/>
      <w:r w:rsidRPr="00AF1B33">
        <w:rPr>
          <w:rFonts w:ascii="Book Antiqua" w:eastAsia="Book Antiqua" w:hAnsi="Book Antiqua" w:cs="Book Antiqua"/>
          <w:color w:val="000000"/>
          <w:lang w:val="pt-BR"/>
        </w:rPr>
        <w:t xml:space="preserve"> M. </w:t>
      </w:r>
      <w:proofErr w:type="spellStart"/>
      <w:r w:rsidRPr="00AF1B33">
        <w:rPr>
          <w:rFonts w:ascii="Book Antiqua" w:eastAsia="Book Antiqua" w:hAnsi="Book Antiqua" w:cs="Book Antiqua"/>
          <w:color w:val="000000"/>
          <w:lang w:val="pt-BR"/>
        </w:rPr>
        <w:t>Helicobacter</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pylori</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CagA</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interacts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with</w:t>
      </w:r>
      <w:proofErr w:type="spellEnd"/>
      <w:r w:rsidRPr="00AF1B33">
        <w:rPr>
          <w:rFonts w:ascii="Book Antiqua" w:eastAsia="Book Antiqua" w:hAnsi="Book Antiqua" w:cs="Book Antiqua"/>
          <w:color w:val="000000"/>
          <w:lang w:val="pt-BR"/>
        </w:rPr>
        <w:t xml:space="preserve"> E-</w:t>
      </w:r>
      <w:proofErr w:type="spellStart"/>
      <w:r w:rsidRPr="00AF1B33">
        <w:rPr>
          <w:rFonts w:ascii="Book Antiqua" w:eastAsia="Book Antiqua" w:hAnsi="Book Antiqua" w:cs="Book Antiqua"/>
          <w:color w:val="000000"/>
          <w:lang w:val="pt-BR"/>
        </w:rPr>
        <w:t>cadherin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and</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deregulates</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the</w:t>
      </w:r>
      <w:proofErr w:type="spellEnd"/>
      <w:r w:rsidRPr="00AF1B33">
        <w:rPr>
          <w:rFonts w:ascii="Book Antiqua" w:eastAsia="Book Antiqua" w:hAnsi="Book Antiqua" w:cs="Book Antiqua"/>
          <w:color w:val="000000"/>
          <w:lang w:val="pt-BR"/>
        </w:rPr>
        <w:t xml:space="preserve"> beta-</w:t>
      </w:r>
      <w:proofErr w:type="spellStart"/>
      <w:r w:rsidRPr="00AF1B33">
        <w:rPr>
          <w:rFonts w:ascii="Book Antiqua" w:eastAsia="Book Antiqua" w:hAnsi="Book Antiqua" w:cs="Book Antiqua"/>
          <w:color w:val="000000"/>
          <w:lang w:val="pt-BR"/>
        </w:rPr>
        <w:t>catenin</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signal</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that</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promotes</w:t>
      </w:r>
      <w:proofErr w:type="spellEnd"/>
      <w:r w:rsidRPr="00AF1B33">
        <w:rPr>
          <w:rFonts w:ascii="Book Antiqua" w:eastAsia="Book Antiqua" w:hAnsi="Book Antiqua" w:cs="Book Antiqua"/>
          <w:color w:val="000000"/>
          <w:lang w:val="pt-BR"/>
        </w:rPr>
        <w:t xml:space="preserve"> intestinal </w:t>
      </w:r>
      <w:proofErr w:type="spellStart"/>
      <w:r w:rsidRPr="00AF1B33">
        <w:rPr>
          <w:rFonts w:ascii="Book Antiqua" w:eastAsia="Book Antiqua" w:hAnsi="Book Antiqua" w:cs="Book Antiqua"/>
          <w:color w:val="000000"/>
          <w:lang w:val="pt-BR"/>
        </w:rPr>
        <w:t>transdifferentiation</w:t>
      </w:r>
      <w:proofErr w:type="spellEnd"/>
      <w:r w:rsidRPr="00AF1B33">
        <w:rPr>
          <w:rFonts w:ascii="Book Antiqua" w:eastAsia="Book Antiqua" w:hAnsi="Book Antiqua" w:cs="Book Antiqua"/>
          <w:color w:val="000000"/>
          <w:lang w:val="pt-BR"/>
        </w:rPr>
        <w:t xml:space="preserve"> in </w:t>
      </w:r>
      <w:proofErr w:type="spellStart"/>
      <w:r w:rsidRPr="00AF1B33">
        <w:rPr>
          <w:rFonts w:ascii="Book Antiqua" w:eastAsia="Book Antiqua" w:hAnsi="Book Antiqua" w:cs="Book Antiqua"/>
          <w:color w:val="000000"/>
          <w:lang w:val="pt-BR"/>
        </w:rPr>
        <w:t>gastric</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epithelial</w:t>
      </w:r>
      <w:proofErr w:type="spellEnd"/>
      <w:r w:rsidRPr="00AF1B33">
        <w:rPr>
          <w:rFonts w:ascii="Book Antiqua" w:eastAsia="Book Antiqua" w:hAnsi="Book Antiqua" w:cs="Book Antiqua"/>
          <w:color w:val="000000"/>
          <w:lang w:val="pt-BR"/>
        </w:rPr>
        <w:t xml:space="preserve"> </w:t>
      </w:r>
      <w:proofErr w:type="spellStart"/>
      <w:r w:rsidRPr="00AF1B33">
        <w:rPr>
          <w:rFonts w:ascii="Book Antiqua" w:eastAsia="Book Antiqua" w:hAnsi="Book Antiqua" w:cs="Book Antiqua"/>
          <w:color w:val="000000"/>
          <w:lang w:val="pt-BR"/>
        </w:rPr>
        <w:t>cells</w:t>
      </w:r>
      <w:proofErr w:type="spellEnd"/>
      <w:r w:rsidRPr="00AF1B33">
        <w:rPr>
          <w:rFonts w:ascii="Book Antiqua" w:eastAsia="Book Antiqua" w:hAnsi="Book Antiqua" w:cs="Book Antiqua"/>
          <w:color w:val="000000"/>
          <w:lang w:val="pt-BR"/>
        </w:rPr>
        <w:t xml:space="preserv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4617-4626 [PMID: 17237808 DOI: 10.1038/sj.onc.1210251]</w:t>
      </w:r>
    </w:p>
    <w:p w14:paraId="4BC3338C" w14:textId="77777777" w:rsidR="00A77B3E" w:rsidRDefault="005A3044">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 C, Chen D, He X, Zhao Y, Bao L, Wang Q, Zhou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H. pylori CagA activates the NLRP3 inflammasome to promote gastric cancer cell migration and invasion.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141-155 [PMID: 34854954 DOI: 10.1007/s00011-021-01522-6]</w:t>
      </w:r>
    </w:p>
    <w:p w14:paraId="1A9D5DCD" w14:textId="77777777" w:rsidR="00A77B3E" w:rsidRDefault="005A3044">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Buti L</w:t>
      </w:r>
      <w:r>
        <w:rPr>
          <w:rFonts w:ascii="Book Antiqua" w:eastAsia="Book Antiqua" w:hAnsi="Book Antiqua" w:cs="Book Antiqua"/>
          <w:color w:val="000000"/>
        </w:rPr>
        <w:t xml:space="preserve">, Spooner E, Van der Veen AG, </w:t>
      </w:r>
      <w:proofErr w:type="spellStart"/>
      <w:r>
        <w:rPr>
          <w:rFonts w:ascii="Book Antiqua" w:eastAsia="Book Antiqua" w:hAnsi="Book Antiqua" w:cs="Book Antiqua"/>
          <w:color w:val="000000"/>
        </w:rPr>
        <w:t>Rappuoli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Covacci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Ploegh</w:t>
      </w:r>
      <w:proofErr w:type="spellEnd"/>
      <w:r>
        <w:rPr>
          <w:rFonts w:ascii="Book Antiqua" w:eastAsia="Book Antiqua" w:hAnsi="Book Antiqua" w:cs="Book Antiqua"/>
          <w:color w:val="000000"/>
        </w:rPr>
        <w:t xml:space="preserve"> HL. Helicobacter pylori cytotoxin-associated gene A (CagA) subverts the apoptosis-stimulating protein of </w:t>
      </w:r>
      <w:r>
        <w:rPr>
          <w:rFonts w:ascii="Book Antiqua" w:eastAsia="Book Antiqua" w:hAnsi="Book Antiqua" w:cs="Book Antiqua"/>
          <w:color w:val="000000"/>
        </w:rPr>
        <w:lastRenderedPageBreak/>
        <w:t xml:space="preserve">p53 (ASPP2) tumor suppressor pathway of the host.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9238-9243 [PMID: 21562218 DOI: 10.1073/pnas.1106200108]</w:t>
      </w:r>
    </w:p>
    <w:p w14:paraId="22243015" w14:textId="77777777" w:rsidR="00A77B3E" w:rsidRDefault="005A3044">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Wei J</w:t>
      </w:r>
      <w:r>
        <w:rPr>
          <w:rFonts w:ascii="Book Antiqua" w:eastAsia="Book Antiqua" w:hAnsi="Book Antiqua" w:cs="Book Antiqua"/>
          <w:color w:val="000000"/>
        </w:rPr>
        <w:t xml:space="preserve">, Noto JM, </w:t>
      </w:r>
      <w:proofErr w:type="spellStart"/>
      <w:r>
        <w:rPr>
          <w:rFonts w:ascii="Book Antiqua" w:eastAsia="Book Antiqua" w:hAnsi="Book Antiqua" w:cs="Book Antiqua"/>
          <w:color w:val="000000"/>
        </w:rPr>
        <w:t>Zaika</w:t>
      </w:r>
      <w:proofErr w:type="spellEnd"/>
      <w:r>
        <w:rPr>
          <w:rFonts w:ascii="Book Antiqua" w:eastAsia="Book Antiqua" w:hAnsi="Book Antiqua" w:cs="Book Antiqua"/>
          <w:color w:val="000000"/>
        </w:rPr>
        <w:t xml:space="preserve"> E, Romero-Gallo J,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Schneider B, El-Rifai W, Correa P, Peek RM, </w:t>
      </w:r>
      <w:proofErr w:type="spellStart"/>
      <w:r>
        <w:rPr>
          <w:rFonts w:ascii="Book Antiqua" w:eastAsia="Book Antiqua" w:hAnsi="Book Antiqua" w:cs="Book Antiqua"/>
          <w:color w:val="000000"/>
        </w:rPr>
        <w:t>Zaika</w:t>
      </w:r>
      <w:proofErr w:type="spellEnd"/>
      <w:r>
        <w:rPr>
          <w:rFonts w:ascii="Book Antiqua" w:eastAsia="Book Antiqua" w:hAnsi="Book Antiqua" w:cs="Book Antiqua"/>
          <w:color w:val="000000"/>
        </w:rPr>
        <w:t xml:space="preserve"> AI. Bacterial CagA protein induces degradation of p53 protein in a p14ARF-dependent manner.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1040-1048 [PMID: 25080447 DOI: 10.1136/gutjnl-2014-307295]</w:t>
      </w:r>
    </w:p>
    <w:p w14:paraId="6155485B" w14:textId="77777777" w:rsidR="00A77B3E" w:rsidRDefault="005A3044">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Tsang YH</w:t>
      </w:r>
      <w:r>
        <w:rPr>
          <w:rFonts w:ascii="Book Antiqua" w:eastAsia="Book Antiqua" w:hAnsi="Book Antiqua" w:cs="Book Antiqua"/>
          <w:color w:val="000000"/>
        </w:rPr>
        <w:t xml:space="preserve">, Lamb A, Romero-Gallo J, Huang B, Ito K, Peek RM Jr, Ito Y, Chen LF. Helicobacter pylori CagA targets gastric tumor suppressor RUNX3 for proteasome-mediated degradation.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5643-5650 [PMID: 20676134 DOI: 10.1038/onc.2010.304]</w:t>
      </w:r>
    </w:p>
    <w:p w14:paraId="1FC5A3C7" w14:textId="77777777" w:rsidR="00A77B3E" w:rsidRDefault="005A3044">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Bagnoli F</w:t>
      </w:r>
      <w:r>
        <w:rPr>
          <w:rFonts w:ascii="Book Antiqua" w:eastAsia="Book Antiqua" w:hAnsi="Book Antiqua" w:cs="Book Antiqua"/>
          <w:color w:val="000000"/>
        </w:rPr>
        <w:t xml:space="preserve">, Buti L, Tompkins L, </w:t>
      </w:r>
      <w:proofErr w:type="spellStart"/>
      <w:r>
        <w:rPr>
          <w:rFonts w:ascii="Book Antiqua" w:eastAsia="Book Antiqua" w:hAnsi="Book Antiqua" w:cs="Book Antiqua"/>
          <w:color w:val="000000"/>
        </w:rPr>
        <w:t>Covacci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Amieva</w:t>
      </w:r>
      <w:proofErr w:type="spellEnd"/>
      <w:r>
        <w:rPr>
          <w:rFonts w:ascii="Book Antiqua" w:eastAsia="Book Antiqua" w:hAnsi="Book Antiqua" w:cs="Book Antiqua"/>
          <w:color w:val="000000"/>
        </w:rPr>
        <w:t xml:space="preserve"> MR. Helicobacter pylori CagA induces a transition from polarized to invasive phenotypes in MDCK cells.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2005; </w:t>
      </w:r>
      <w:r>
        <w:rPr>
          <w:rFonts w:ascii="Book Antiqua" w:eastAsia="Book Antiqua" w:hAnsi="Book Antiqua" w:cs="Book Antiqua"/>
          <w:b/>
          <w:bCs/>
          <w:color w:val="000000"/>
        </w:rPr>
        <w:t>102</w:t>
      </w:r>
      <w:r>
        <w:rPr>
          <w:rFonts w:ascii="Book Antiqua" w:eastAsia="Book Antiqua" w:hAnsi="Book Antiqua" w:cs="Book Antiqua"/>
          <w:color w:val="000000"/>
        </w:rPr>
        <w:t>: 16339-16344 [PMID: 16258069 DOI: 10.1073/pnas.0502598102]</w:t>
      </w:r>
    </w:p>
    <w:p w14:paraId="7C28BF2A" w14:textId="77777777" w:rsidR="00A77B3E" w:rsidRDefault="005A3044">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Ribatti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T. Epithelial-Mesenchymal Transition in Cancer: A Historical Overview.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100773 [PMID: 32334405 DOI: 10.1016/j.tranon.2020.100773]</w:t>
      </w:r>
    </w:p>
    <w:p w14:paraId="423A9F1A" w14:textId="77777777" w:rsidR="00A77B3E" w:rsidRDefault="005A3044">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Polyak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Weinberg RA. Transitions between epithelial and mesenchymal states: acquisition of malignant and stem cell traits.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265-273 [PMID: 19262571 DOI: 10.1038/nrc2620]</w:t>
      </w:r>
    </w:p>
    <w:p w14:paraId="5DF67133" w14:textId="77777777" w:rsidR="00A77B3E" w:rsidRDefault="005A3044">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Yin Y</w:t>
      </w:r>
      <w:r>
        <w:rPr>
          <w:rFonts w:ascii="Book Antiqua" w:eastAsia="Book Antiqua" w:hAnsi="Book Antiqua" w:cs="Book Antiqua"/>
          <w:color w:val="000000"/>
        </w:rPr>
        <w:t xml:space="preserve">, Grabowska AM, Clarke PA, </w:t>
      </w:r>
      <w:proofErr w:type="spellStart"/>
      <w:r>
        <w:rPr>
          <w:rFonts w:ascii="Book Antiqua" w:eastAsia="Book Antiqua" w:hAnsi="Book Antiqua" w:cs="Book Antiqua"/>
          <w:color w:val="000000"/>
        </w:rPr>
        <w:t>Whelband</w:t>
      </w:r>
      <w:proofErr w:type="spellEnd"/>
      <w:r>
        <w:rPr>
          <w:rFonts w:ascii="Book Antiqua" w:eastAsia="Book Antiqua" w:hAnsi="Book Antiqua" w:cs="Book Antiqua"/>
          <w:color w:val="000000"/>
        </w:rPr>
        <w:t xml:space="preserve"> E, Robinson K, Argent RH, Tobias A, Kumari R, Atherton JC, Watson SA. Helicobacter pylori potentiates </w:t>
      </w:r>
      <w:proofErr w:type="spellStart"/>
      <w:r>
        <w:rPr>
          <w:rFonts w:ascii="Book Antiqua" w:eastAsia="Book Antiqua" w:hAnsi="Book Antiqua" w:cs="Book Antiqua"/>
          <w:color w:val="000000"/>
        </w:rPr>
        <w:t>epithelial:mesenchymal</w:t>
      </w:r>
      <w:proofErr w:type="spellEnd"/>
      <w:r>
        <w:rPr>
          <w:rFonts w:ascii="Book Antiqua" w:eastAsia="Book Antiqua" w:hAnsi="Book Antiqua" w:cs="Book Antiqua"/>
          <w:color w:val="000000"/>
        </w:rPr>
        <w:t xml:space="preserve"> transition in gastric cancer: links to soluble HB-EGF, gastrin and matrix metalloproteinase-7.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1037-1045 [PMID: 20584780 DOI: 10.1136/gut.2009.199794]</w:t>
      </w:r>
    </w:p>
    <w:p w14:paraId="526199AD" w14:textId="77777777" w:rsidR="00A77B3E" w:rsidRDefault="005A3044">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Lee DG</w:t>
      </w:r>
      <w:r>
        <w:rPr>
          <w:rFonts w:ascii="Book Antiqua" w:eastAsia="Book Antiqua" w:hAnsi="Book Antiqua" w:cs="Book Antiqua"/>
          <w:color w:val="000000"/>
        </w:rPr>
        <w:t xml:space="preserve">, Kim HS, Lee YS, Kim S, Cha SY, Ota I, Kim NH, Cha YH, Yang DH, Lee Y, Park GJ,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JI, Lee YC. Helicobacter pylori CagA promotes Snail-mediated epithelial-mesenchymal transition by reducing GSK-3 activity.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4423 [PMID: 25055241 DOI: 10.1038/ncomms5423]</w:t>
      </w:r>
    </w:p>
    <w:p w14:paraId="05516E1F" w14:textId="77777777" w:rsidR="00A77B3E" w:rsidRDefault="005A3044">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Li N</w:t>
      </w:r>
      <w:r>
        <w:rPr>
          <w:rFonts w:ascii="Book Antiqua" w:eastAsia="Book Antiqua" w:hAnsi="Book Antiqua" w:cs="Book Antiqua"/>
          <w:color w:val="000000"/>
        </w:rPr>
        <w:t xml:space="preserve">, Feng Y, Hu Y, He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Ouyang Y, </w:t>
      </w:r>
      <w:proofErr w:type="spellStart"/>
      <w:r>
        <w:rPr>
          <w:rFonts w:ascii="Book Antiqua" w:eastAsia="Book Antiqua" w:hAnsi="Book Antiqua" w:cs="Book Antiqua"/>
          <w:color w:val="000000"/>
        </w:rPr>
        <w:t>Artim</w:t>
      </w:r>
      <w:proofErr w:type="spellEnd"/>
      <w:r>
        <w:rPr>
          <w:rFonts w:ascii="Book Antiqua" w:eastAsia="Book Antiqua" w:hAnsi="Book Antiqua" w:cs="Book Antiqua"/>
          <w:color w:val="000000"/>
        </w:rPr>
        <w:t xml:space="preserve"> SC, Huang D, Zhu Y, Luo Z, Ge Z, Lu N. Helicobacter pylori CagA promotes epithelial mesenchymal transition in gastric </w:t>
      </w:r>
      <w:r>
        <w:rPr>
          <w:rFonts w:ascii="Book Antiqua" w:eastAsia="Book Antiqua" w:hAnsi="Book Antiqua" w:cs="Book Antiqua"/>
          <w:color w:val="000000"/>
        </w:rPr>
        <w:lastRenderedPageBreak/>
        <w:t xml:space="preserve">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triggering oncogenic YAP pathway.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280 [PMID: 30466467 DOI: 10.1186/s13046-018-0962-5]</w:t>
      </w:r>
    </w:p>
    <w:p w14:paraId="1FFA60CC" w14:textId="77777777" w:rsidR="00A77B3E" w:rsidRDefault="005A3044">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Kinoshita-</w:t>
      </w:r>
      <w:proofErr w:type="spellStart"/>
      <w:r>
        <w:rPr>
          <w:rFonts w:ascii="Book Antiqua" w:eastAsia="Book Antiqua" w:hAnsi="Book Antiqua" w:cs="Book Antiqua"/>
          <w:b/>
          <w:bCs/>
          <w:color w:val="000000"/>
        </w:rPr>
        <w:t>Daitoku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Kiga</w:t>
      </w:r>
      <w:proofErr w:type="spellEnd"/>
      <w:r>
        <w:rPr>
          <w:rFonts w:ascii="Book Antiqua" w:eastAsia="Book Antiqua" w:hAnsi="Book Antiqua" w:cs="Book Antiqua"/>
          <w:color w:val="000000"/>
        </w:rPr>
        <w:t xml:space="preserve"> K, Miyakoshi M, </w:t>
      </w:r>
      <w:proofErr w:type="spellStart"/>
      <w:r>
        <w:rPr>
          <w:rFonts w:ascii="Book Antiqua" w:eastAsia="Book Antiqua" w:hAnsi="Book Antiqua" w:cs="Book Antiqua"/>
          <w:color w:val="000000"/>
        </w:rPr>
        <w:t>Otsubo</w:t>
      </w:r>
      <w:proofErr w:type="spellEnd"/>
      <w:r>
        <w:rPr>
          <w:rFonts w:ascii="Book Antiqua" w:eastAsia="Book Antiqua" w:hAnsi="Book Antiqua" w:cs="Book Antiqua"/>
          <w:color w:val="000000"/>
        </w:rPr>
        <w:t xml:space="preserve"> R, Ogura Y, </w:t>
      </w:r>
      <w:proofErr w:type="spellStart"/>
      <w:r>
        <w:rPr>
          <w:rFonts w:ascii="Book Antiqua" w:eastAsia="Book Antiqua" w:hAnsi="Book Antiqua" w:cs="Book Antiqua"/>
          <w:color w:val="000000"/>
        </w:rPr>
        <w:t>Sanada</w:t>
      </w:r>
      <w:proofErr w:type="spellEnd"/>
      <w:r>
        <w:rPr>
          <w:rFonts w:ascii="Book Antiqua" w:eastAsia="Book Antiqua" w:hAnsi="Book Antiqua" w:cs="Book Antiqua"/>
          <w:color w:val="000000"/>
        </w:rPr>
        <w:t xml:space="preserve"> T, Bo Z, Phuoc TV, Okano T, Iida T, </w:t>
      </w:r>
      <w:proofErr w:type="spellStart"/>
      <w:r>
        <w:rPr>
          <w:rFonts w:ascii="Book Antiqua" w:eastAsia="Book Antiqua" w:hAnsi="Book Antiqua" w:cs="Book Antiqua"/>
          <w:color w:val="000000"/>
        </w:rPr>
        <w:t>Yokomori</w:t>
      </w:r>
      <w:proofErr w:type="spellEnd"/>
      <w:r>
        <w:rPr>
          <w:rFonts w:ascii="Book Antiqua" w:eastAsia="Book Antiqua" w:hAnsi="Book Antiqua" w:cs="Book Antiqua"/>
          <w:color w:val="000000"/>
        </w:rPr>
        <w:t xml:space="preserve"> R, Kuroda E, </w:t>
      </w:r>
      <w:proofErr w:type="spellStart"/>
      <w:r>
        <w:rPr>
          <w:rFonts w:ascii="Book Antiqua" w:eastAsia="Book Antiqua" w:hAnsi="Book Antiqua" w:cs="Book Antiqua"/>
          <w:color w:val="000000"/>
        </w:rPr>
        <w:t>Hirukawa</w:t>
      </w:r>
      <w:proofErr w:type="spellEnd"/>
      <w:r>
        <w:rPr>
          <w:rFonts w:ascii="Book Antiqua" w:eastAsia="Book Antiqua" w:hAnsi="Book Antiqua" w:cs="Book Antiqua"/>
          <w:color w:val="000000"/>
        </w:rPr>
        <w:t xml:space="preserve"> S, Tanaka M,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Subsomwong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Binh</w:t>
      </w:r>
      <w:proofErr w:type="spellEnd"/>
      <w:r>
        <w:rPr>
          <w:rFonts w:ascii="Book Antiqua" w:eastAsia="Book Antiqua" w:hAnsi="Book Antiqua" w:cs="Book Antiqua"/>
          <w:color w:val="000000"/>
        </w:rPr>
        <w:t xml:space="preserve"> TT, Nguyen LT, Van KV, Ho DQD,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K, Suzuki T, Yamaoka Y, Hayashi T, </w:t>
      </w:r>
      <w:proofErr w:type="spellStart"/>
      <w:r>
        <w:rPr>
          <w:rFonts w:ascii="Book Antiqua" w:eastAsia="Book Antiqua" w:hAnsi="Book Antiqua" w:cs="Book Antiqua"/>
          <w:color w:val="000000"/>
        </w:rPr>
        <w:t>Mimuro</w:t>
      </w:r>
      <w:proofErr w:type="spellEnd"/>
      <w:r>
        <w:rPr>
          <w:rFonts w:ascii="Book Antiqua" w:eastAsia="Book Antiqua" w:hAnsi="Book Antiqua" w:cs="Book Antiqua"/>
          <w:color w:val="000000"/>
        </w:rPr>
        <w:t xml:space="preserve"> H. A bacterial small RNA regulates the adaptation of Helicobacter pylori to the host environment.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2085 [PMID: 33837194 DOI: 10.1038/s41467-021-22317-7]</w:t>
      </w:r>
    </w:p>
    <w:p w14:paraId="63603B2A" w14:textId="77777777" w:rsidR="00A77B3E" w:rsidRDefault="005A3044">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Skinner GR</w:t>
      </w:r>
      <w:r>
        <w:rPr>
          <w:rFonts w:ascii="Book Antiqua" w:eastAsia="Book Antiqua" w:hAnsi="Book Antiqua" w:cs="Book Antiqua"/>
          <w:color w:val="000000"/>
        </w:rPr>
        <w:t xml:space="preserve">. Transformation of primary hamster embryo fibroblasts by type 2 simplex virus: evidence for a "hit and run" mechanism. </w:t>
      </w:r>
      <w:r>
        <w:rPr>
          <w:rFonts w:ascii="Book Antiqua" w:eastAsia="Book Antiqua" w:hAnsi="Book Antiqua" w:cs="Book Antiqua"/>
          <w:i/>
          <w:iCs/>
          <w:color w:val="000000"/>
        </w:rPr>
        <w:t>Br J Exp Pathol</w:t>
      </w:r>
      <w:r>
        <w:rPr>
          <w:rFonts w:ascii="Book Antiqua" w:eastAsia="Book Antiqua" w:hAnsi="Book Antiqua" w:cs="Book Antiqua"/>
          <w:color w:val="000000"/>
        </w:rPr>
        <w:t xml:space="preserve"> 1976; </w:t>
      </w:r>
      <w:r>
        <w:rPr>
          <w:rFonts w:ascii="Book Antiqua" w:eastAsia="Book Antiqua" w:hAnsi="Book Antiqua" w:cs="Book Antiqua"/>
          <w:b/>
          <w:bCs/>
          <w:color w:val="000000"/>
        </w:rPr>
        <w:t>57</w:t>
      </w:r>
      <w:r>
        <w:rPr>
          <w:rFonts w:ascii="Book Antiqua" w:eastAsia="Book Antiqua" w:hAnsi="Book Antiqua" w:cs="Book Antiqua"/>
          <w:color w:val="000000"/>
        </w:rPr>
        <w:t>: 361-376 [PMID: 183803]</w:t>
      </w:r>
    </w:p>
    <w:p w14:paraId="7DCA97EA" w14:textId="77777777" w:rsidR="00A77B3E" w:rsidRDefault="005A3044">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Matsumoto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Marusawa</w:t>
      </w:r>
      <w:proofErr w:type="spellEnd"/>
      <w:r>
        <w:rPr>
          <w:rFonts w:ascii="Book Antiqua" w:eastAsia="Book Antiqua" w:hAnsi="Book Antiqua" w:cs="Book Antiqua"/>
          <w:color w:val="000000"/>
        </w:rPr>
        <w:t xml:space="preserve"> H, Kinoshita K, Endo Y, Kou T, </w:t>
      </w:r>
      <w:proofErr w:type="spellStart"/>
      <w:r>
        <w:rPr>
          <w:rFonts w:ascii="Book Antiqua" w:eastAsia="Book Antiqua" w:hAnsi="Book Antiqua" w:cs="Book Antiqua"/>
          <w:color w:val="000000"/>
        </w:rPr>
        <w:t>Morisawa</w:t>
      </w:r>
      <w:proofErr w:type="spellEnd"/>
      <w:r>
        <w:rPr>
          <w:rFonts w:ascii="Book Antiqua" w:eastAsia="Book Antiqua" w:hAnsi="Book Antiqua" w:cs="Book Antiqua"/>
          <w:color w:val="000000"/>
        </w:rPr>
        <w:t xml:space="preserve"> T, Azuma T, Okazaki IM,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T, Chiba T. Helicobacter pylori infection triggers aberrant expression of activation-induced cytidine deaminase in gastric epithelium.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470-476 [PMID: 17401375 DOI: 10.1038/nm1566]</w:t>
      </w:r>
    </w:p>
    <w:p w14:paraId="6032EE28" w14:textId="77777777" w:rsidR="00A77B3E" w:rsidRDefault="005A3044">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Muramatsu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Kinoshita K, </w:t>
      </w:r>
      <w:proofErr w:type="spellStart"/>
      <w:r>
        <w:rPr>
          <w:rFonts w:ascii="Book Antiqua" w:eastAsia="Book Antiqua" w:hAnsi="Book Antiqua" w:cs="Book Antiqua"/>
          <w:color w:val="000000"/>
        </w:rPr>
        <w:t>Fagarasan</w:t>
      </w:r>
      <w:proofErr w:type="spellEnd"/>
      <w:r>
        <w:rPr>
          <w:rFonts w:ascii="Book Antiqua" w:eastAsia="Book Antiqua" w:hAnsi="Book Antiqua" w:cs="Book Antiqua"/>
          <w:color w:val="000000"/>
        </w:rPr>
        <w:t xml:space="preserve"> S, Yamada S, </w:t>
      </w:r>
      <w:proofErr w:type="spellStart"/>
      <w:r>
        <w:rPr>
          <w:rFonts w:ascii="Book Antiqua" w:eastAsia="Book Antiqua" w:hAnsi="Book Antiqua" w:cs="Book Antiqua"/>
          <w:color w:val="000000"/>
        </w:rPr>
        <w:t>Shinkai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T. Class switch recombination and hypermutation require activation-induced cytidine deaminase (AID), a potential RNA editing enzyme.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2000; </w:t>
      </w:r>
      <w:r>
        <w:rPr>
          <w:rFonts w:ascii="Book Antiqua" w:eastAsia="Book Antiqua" w:hAnsi="Book Antiqua" w:cs="Book Antiqua"/>
          <w:b/>
          <w:bCs/>
          <w:color w:val="000000"/>
        </w:rPr>
        <w:t>102</w:t>
      </w:r>
      <w:r>
        <w:rPr>
          <w:rFonts w:ascii="Book Antiqua" w:eastAsia="Book Antiqua" w:hAnsi="Book Antiqua" w:cs="Book Antiqua"/>
          <w:color w:val="000000"/>
        </w:rPr>
        <w:t>: 553-563 [PMID: 11007474 DOI: 10.1016/s0092-8674(00)00078-7]</w:t>
      </w:r>
    </w:p>
    <w:p w14:paraId="1CE76201" w14:textId="77777777" w:rsidR="00A77B3E" w:rsidRDefault="005A3044">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Chaturvedi R</w:t>
      </w:r>
      <w:r>
        <w:rPr>
          <w:rFonts w:ascii="Book Antiqua" w:eastAsia="Book Antiqua" w:hAnsi="Book Antiqua" w:cs="Book Antiqua"/>
          <w:color w:val="000000"/>
        </w:rPr>
        <w:t xml:space="preserve">, Asim M, Romero-Gallo J, Barry DP, Hoge S, de </w:t>
      </w:r>
      <w:proofErr w:type="spellStart"/>
      <w:r>
        <w:rPr>
          <w:rFonts w:ascii="Book Antiqua" w:eastAsia="Book Antiqua" w:hAnsi="Book Antiqua" w:cs="Book Antiqua"/>
          <w:color w:val="000000"/>
        </w:rPr>
        <w:t>Sablet</w:t>
      </w:r>
      <w:proofErr w:type="spellEnd"/>
      <w:r>
        <w:rPr>
          <w:rFonts w:ascii="Book Antiqua" w:eastAsia="Book Antiqua" w:hAnsi="Book Antiqua" w:cs="Book Antiqua"/>
          <w:color w:val="000000"/>
        </w:rPr>
        <w:t xml:space="preserve"> T, Delgado AG, </w:t>
      </w:r>
      <w:proofErr w:type="spellStart"/>
      <w:r>
        <w:rPr>
          <w:rFonts w:ascii="Book Antiqua" w:eastAsia="Book Antiqua" w:hAnsi="Book Antiqua" w:cs="Book Antiqua"/>
          <w:color w:val="000000"/>
        </w:rPr>
        <w:t>Wroblewski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Yan F, Israel DA, </w:t>
      </w:r>
      <w:proofErr w:type="spellStart"/>
      <w:r>
        <w:rPr>
          <w:rFonts w:ascii="Book Antiqua" w:eastAsia="Book Antiqua" w:hAnsi="Book Antiqua" w:cs="Book Antiqua"/>
          <w:color w:val="000000"/>
        </w:rPr>
        <w:t>Casero</w:t>
      </w:r>
      <w:proofErr w:type="spellEnd"/>
      <w:r>
        <w:rPr>
          <w:rFonts w:ascii="Book Antiqua" w:eastAsia="Book Antiqua" w:hAnsi="Book Antiqua" w:cs="Book Antiqua"/>
          <w:color w:val="000000"/>
        </w:rPr>
        <w:t xml:space="preserve"> RA Jr, Correa P, Gobert AP, Polk DB, Peek RM Jr, Wilson KT. Spermine oxidase mediates the gastric cancer risk associated with Helicobacter pylori CagA.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1696-708.e1-2 [PMID: 21839041 DOI: 10.1053/j.gastro.2011.07.045]</w:t>
      </w:r>
    </w:p>
    <w:p w14:paraId="73A7824C" w14:textId="77777777" w:rsidR="00A77B3E" w:rsidRDefault="005A3044">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Hanada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Uchida T, Tsukamoto Y, Watada M, Yamaguchi N, Yamamoto K, Shiota S, Moriyama M, Graham DY, Yamaoka Y. Helicobacter pylori infection introduces DNA double-strand breaks in host cells.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4182-4189 [PMID: 25069978 DOI: 10.1128/IAI.02368-14]</w:t>
      </w:r>
    </w:p>
    <w:p w14:paraId="7C3E97D0" w14:textId="77777777" w:rsidR="00A77B3E" w:rsidRDefault="005A3044">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Hartung ML</w:t>
      </w:r>
      <w:r>
        <w:rPr>
          <w:rFonts w:ascii="Book Antiqua" w:eastAsia="Book Antiqua" w:hAnsi="Book Antiqua" w:cs="Book Antiqua"/>
          <w:color w:val="000000"/>
        </w:rPr>
        <w:t xml:space="preserve">, Gruber DC, Koch KN, </w:t>
      </w:r>
      <w:proofErr w:type="spellStart"/>
      <w:r>
        <w:rPr>
          <w:rFonts w:ascii="Book Antiqua" w:eastAsia="Book Antiqua" w:hAnsi="Book Antiqua" w:cs="Book Antiqua"/>
          <w:color w:val="000000"/>
        </w:rPr>
        <w:t>Grüter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Rehrauer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Tegtmeyer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Backert</w:t>
      </w:r>
      <w:proofErr w:type="spellEnd"/>
      <w:r>
        <w:rPr>
          <w:rFonts w:ascii="Book Antiqua" w:eastAsia="Book Antiqua" w:hAnsi="Book Antiqua" w:cs="Book Antiqua"/>
          <w:color w:val="000000"/>
        </w:rPr>
        <w:t xml:space="preserve"> S, Müller A. H. pylori-Induced DNA Strand Breaks Are Introduced by Nucleotide Excision </w:t>
      </w:r>
      <w:r>
        <w:rPr>
          <w:rFonts w:ascii="Book Antiqua" w:eastAsia="Book Antiqua" w:hAnsi="Book Antiqua" w:cs="Book Antiqua"/>
          <w:color w:val="000000"/>
        </w:rPr>
        <w:lastRenderedPageBreak/>
        <w:t>Repair Endonucleases and Promote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Target Gene Expression.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70-79 [PMID: 26411687 DOI: 10.1016/j.celrep.2015.08.074]</w:t>
      </w:r>
    </w:p>
    <w:p w14:paraId="085310A9" w14:textId="77777777" w:rsidR="00A77B3E" w:rsidRDefault="005A3044">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Imai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Ooki</w:t>
      </w:r>
      <w:proofErr w:type="spellEnd"/>
      <w:r>
        <w:rPr>
          <w:rFonts w:ascii="Book Antiqua" w:eastAsia="Book Antiqua" w:hAnsi="Book Antiqua" w:cs="Book Antiqua"/>
          <w:color w:val="000000"/>
        </w:rPr>
        <w:t xml:space="preserve"> T, Murata-</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N, Komura D, </w:t>
      </w:r>
      <w:proofErr w:type="spellStart"/>
      <w:r>
        <w:rPr>
          <w:rFonts w:ascii="Book Antiqua" w:eastAsia="Book Antiqua" w:hAnsi="Book Antiqua" w:cs="Book Antiqua"/>
          <w:color w:val="000000"/>
        </w:rPr>
        <w:t>Tahmina</w:t>
      </w:r>
      <w:proofErr w:type="spellEnd"/>
      <w:r>
        <w:rPr>
          <w:rFonts w:ascii="Book Antiqua" w:eastAsia="Book Antiqua" w:hAnsi="Book Antiqua" w:cs="Book Antiqua"/>
          <w:color w:val="000000"/>
        </w:rPr>
        <w:t xml:space="preserve"> K, Wu W, Takahashi-</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A, Knight CT, </w:t>
      </w:r>
      <w:proofErr w:type="spellStart"/>
      <w:r>
        <w:rPr>
          <w:rFonts w:ascii="Book Antiqua" w:eastAsia="Book Antiqua" w:hAnsi="Book Antiqua" w:cs="Book Antiqua"/>
          <w:color w:val="000000"/>
        </w:rPr>
        <w:t>Kunita</w:t>
      </w:r>
      <w:proofErr w:type="spellEnd"/>
      <w:r>
        <w:rPr>
          <w:rFonts w:ascii="Book Antiqua" w:eastAsia="Book Antiqua" w:hAnsi="Book Antiqua" w:cs="Book Antiqua"/>
          <w:color w:val="000000"/>
        </w:rPr>
        <w:t xml:space="preserve"> A, Suzuki N, Del Valle AA,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M, Hayakawa Y, Ohnishi N, Ueda K, </w:t>
      </w:r>
      <w:proofErr w:type="spellStart"/>
      <w:r>
        <w:rPr>
          <w:rFonts w:ascii="Book Antiqua" w:eastAsia="Book Antiqua" w:hAnsi="Book Antiqua" w:cs="Book Antiqua"/>
          <w:color w:val="000000"/>
        </w:rPr>
        <w:t>Fukayama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Ushiku</w:t>
      </w:r>
      <w:proofErr w:type="spellEnd"/>
      <w:r>
        <w:rPr>
          <w:rFonts w:ascii="Book Antiqua" w:eastAsia="Book Antiqua" w:hAnsi="Book Antiqua" w:cs="Book Antiqua"/>
          <w:color w:val="000000"/>
        </w:rPr>
        <w:t xml:space="preserve"> T, Ishikawa S,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M. Helicobacter pylori CagA elicits BRCAness to induce genome instability that may underlie bacterial gastric carcinogenesis.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941-958.e10 [PMID: 33989515 DOI: 10.1016/j.chom.2021.04.006]</w:t>
      </w:r>
    </w:p>
    <w:p w14:paraId="75B2CDE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910A33" w14:textId="77777777" w:rsidR="00A77B3E" w:rsidRDefault="005A3044">
      <w:pPr>
        <w:spacing w:line="360" w:lineRule="auto"/>
        <w:jc w:val="both"/>
      </w:pPr>
      <w:r>
        <w:rPr>
          <w:rFonts w:ascii="Book Antiqua" w:eastAsia="Book Antiqua" w:hAnsi="Book Antiqua" w:cs="Book Antiqua"/>
          <w:b/>
          <w:color w:val="000000"/>
        </w:rPr>
        <w:lastRenderedPageBreak/>
        <w:t>Footnotes</w:t>
      </w:r>
    </w:p>
    <w:p w14:paraId="4241423C" w14:textId="77777777" w:rsidR="00A77B3E" w:rsidRPr="008E3A48" w:rsidRDefault="005A3044">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5C96CD5D" w14:textId="77777777" w:rsidR="00A77B3E" w:rsidRDefault="00A77B3E">
      <w:pPr>
        <w:spacing w:line="360" w:lineRule="auto"/>
        <w:jc w:val="both"/>
      </w:pPr>
    </w:p>
    <w:p w14:paraId="20515343" w14:textId="77777777" w:rsidR="00A77B3E" w:rsidRDefault="005A304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F3E916" w14:textId="77777777" w:rsidR="00A77B3E" w:rsidRDefault="00A77B3E">
      <w:pPr>
        <w:spacing w:line="360" w:lineRule="auto"/>
        <w:jc w:val="both"/>
      </w:pPr>
    </w:p>
    <w:p w14:paraId="2A41D03A" w14:textId="77777777" w:rsidR="00A77B3E" w:rsidRDefault="005A304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9DE15D1" w14:textId="77777777" w:rsidR="00A77B3E" w:rsidRDefault="005A304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7F7B71D" w14:textId="77777777" w:rsidR="00A77B3E" w:rsidRDefault="00A77B3E">
      <w:pPr>
        <w:spacing w:line="360" w:lineRule="auto"/>
        <w:jc w:val="both"/>
      </w:pPr>
    </w:p>
    <w:p w14:paraId="15389241" w14:textId="77777777" w:rsidR="00A77B3E" w:rsidRDefault="005A304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6, 2022</w:t>
      </w:r>
    </w:p>
    <w:p w14:paraId="364F7C5D" w14:textId="77777777" w:rsidR="00A77B3E" w:rsidRDefault="005A304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2262D0D5" w14:textId="304DABBE" w:rsidR="00A77B3E" w:rsidRDefault="005A3044">
      <w:pPr>
        <w:spacing w:line="360" w:lineRule="auto"/>
        <w:jc w:val="both"/>
      </w:pPr>
      <w:r>
        <w:rPr>
          <w:rFonts w:ascii="Book Antiqua" w:eastAsia="Book Antiqua" w:hAnsi="Book Antiqua" w:cs="Book Antiqua"/>
          <w:b/>
          <w:color w:val="000000"/>
        </w:rPr>
        <w:t xml:space="preserve">Article in press: </w:t>
      </w:r>
      <w:r w:rsidR="00685D68" w:rsidRPr="00401150">
        <w:rPr>
          <w:rFonts w:ascii="Book Antiqua" w:eastAsia="Book Antiqua" w:hAnsi="Book Antiqua" w:cs="Book Antiqua"/>
          <w:color w:val="000000"/>
        </w:rPr>
        <w:t>October 11, 2022</w:t>
      </w:r>
    </w:p>
    <w:p w14:paraId="43F23513" w14:textId="77777777" w:rsidR="00A77B3E" w:rsidRDefault="00A77B3E">
      <w:pPr>
        <w:spacing w:line="360" w:lineRule="auto"/>
        <w:jc w:val="both"/>
      </w:pPr>
    </w:p>
    <w:p w14:paraId="3DEAEE7F" w14:textId="77777777" w:rsidR="00A77B3E" w:rsidRDefault="005A3044">
      <w:pPr>
        <w:spacing w:line="360" w:lineRule="auto"/>
        <w:jc w:val="both"/>
      </w:pPr>
      <w:r>
        <w:rPr>
          <w:rFonts w:ascii="Book Antiqua" w:eastAsia="Book Antiqua" w:hAnsi="Book Antiqua" w:cs="Book Antiqua"/>
          <w:b/>
          <w:color w:val="000000"/>
        </w:rPr>
        <w:t xml:space="preserve">Specialty type: </w:t>
      </w:r>
      <w:r w:rsidR="003B2867" w:rsidRPr="00E700C2">
        <w:rPr>
          <w:rFonts w:ascii="Book Antiqua" w:eastAsia="微软雅黑" w:hAnsi="Book Antiqua" w:cs="宋体"/>
        </w:rPr>
        <w:t>Oncology</w:t>
      </w:r>
    </w:p>
    <w:p w14:paraId="78CC5ABF" w14:textId="77777777" w:rsidR="00A77B3E" w:rsidRDefault="005A304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52C23EB5" w14:textId="77777777" w:rsidR="00A77B3E" w:rsidRDefault="005A3044">
      <w:pPr>
        <w:spacing w:line="360" w:lineRule="auto"/>
        <w:jc w:val="both"/>
      </w:pPr>
      <w:r>
        <w:rPr>
          <w:rFonts w:ascii="Book Antiqua" w:eastAsia="Book Antiqua" w:hAnsi="Book Antiqua" w:cs="Book Antiqua"/>
          <w:b/>
          <w:color w:val="000000"/>
        </w:rPr>
        <w:t>Peer-review report’s scientific quality classification</w:t>
      </w:r>
    </w:p>
    <w:p w14:paraId="00EC8032" w14:textId="77777777" w:rsidR="00A77B3E" w:rsidRDefault="005A3044">
      <w:pPr>
        <w:spacing w:line="360" w:lineRule="auto"/>
        <w:jc w:val="both"/>
      </w:pPr>
      <w:r>
        <w:rPr>
          <w:rFonts w:ascii="Book Antiqua" w:eastAsia="Book Antiqua" w:hAnsi="Book Antiqua" w:cs="Book Antiqua"/>
          <w:color w:val="000000"/>
        </w:rPr>
        <w:t>Grade A (Excellent): 0</w:t>
      </w:r>
    </w:p>
    <w:p w14:paraId="0BFEBADC" w14:textId="77777777" w:rsidR="00A77B3E" w:rsidRDefault="005A3044">
      <w:pPr>
        <w:spacing w:line="360" w:lineRule="auto"/>
        <w:jc w:val="both"/>
      </w:pPr>
      <w:r>
        <w:rPr>
          <w:rFonts w:ascii="Book Antiqua" w:eastAsia="Book Antiqua" w:hAnsi="Book Antiqua" w:cs="Book Antiqua"/>
          <w:color w:val="000000"/>
        </w:rPr>
        <w:t>Grade B (Very good): B, B, B</w:t>
      </w:r>
    </w:p>
    <w:p w14:paraId="46534258" w14:textId="77777777" w:rsidR="00A77B3E" w:rsidRDefault="005A3044">
      <w:pPr>
        <w:spacing w:line="360" w:lineRule="auto"/>
        <w:jc w:val="both"/>
      </w:pPr>
      <w:r>
        <w:rPr>
          <w:rFonts w:ascii="Book Antiqua" w:eastAsia="Book Antiqua" w:hAnsi="Book Antiqua" w:cs="Book Antiqua"/>
          <w:color w:val="000000"/>
        </w:rPr>
        <w:t>Grade C (Good): C</w:t>
      </w:r>
    </w:p>
    <w:p w14:paraId="032506B2" w14:textId="77777777" w:rsidR="00A77B3E" w:rsidRDefault="005A3044">
      <w:pPr>
        <w:spacing w:line="360" w:lineRule="auto"/>
        <w:jc w:val="both"/>
      </w:pPr>
      <w:r>
        <w:rPr>
          <w:rFonts w:ascii="Book Antiqua" w:eastAsia="Book Antiqua" w:hAnsi="Book Antiqua" w:cs="Book Antiqua"/>
          <w:color w:val="000000"/>
        </w:rPr>
        <w:t>Grade D (Fair): 0</w:t>
      </w:r>
    </w:p>
    <w:p w14:paraId="3E7E98DB" w14:textId="77777777" w:rsidR="00A77B3E" w:rsidRDefault="005A3044">
      <w:pPr>
        <w:spacing w:line="360" w:lineRule="auto"/>
        <w:jc w:val="both"/>
      </w:pPr>
      <w:r>
        <w:rPr>
          <w:rFonts w:ascii="Book Antiqua" w:eastAsia="Book Antiqua" w:hAnsi="Book Antiqua" w:cs="Book Antiqua"/>
          <w:color w:val="000000"/>
        </w:rPr>
        <w:t>Grade E (Poor): 0</w:t>
      </w:r>
    </w:p>
    <w:p w14:paraId="19BADA43" w14:textId="77777777" w:rsidR="00A77B3E" w:rsidRDefault="00A77B3E">
      <w:pPr>
        <w:spacing w:line="360" w:lineRule="auto"/>
        <w:jc w:val="both"/>
      </w:pPr>
    </w:p>
    <w:p w14:paraId="3053F882" w14:textId="1947729A" w:rsidR="00A77B3E" w:rsidRDefault="005A304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Bataga</w:t>
      </w:r>
      <w:proofErr w:type="spellEnd"/>
      <w:r>
        <w:rPr>
          <w:rFonts w:ascii="Book Antiqua" w:eastAsia="Book Antiqua" w:hAnsi="Book Antiqua" w:cs="Book Antiqua"/>
          <w:color w:val="000000"/>
        </w:rPr>
        <w:t xml:space="preserve"> SM, Romania; Fujimori S, Japan; </w:t>
      </w:r>
      <w:proofErr w:type="spellStart"/>
      <w:r>
        <w:rPr>
          <w:rFonts w:ascii="Book Antiqua" w:eastAsia="Book Antiqua" w:hAnsi="Book Antiqua" w:cs="Book Antiqua"/>
          <w:color w:val="000000"/>
        </w:rPr>
        <w:t>Kirkik</w:t>
      </w:r>
      <w:proofErr w:type="spellEnd"/>
      <w:r>
        <w:rPr>
          <w:rFonts w:ascii="Book Antiqua" w:eastAsia="Book Antiqua" w:hAnsi="Book Antiqua" w:cs="Book Antiqua"/>
          <w:color w:val="000000"/>
        </w:rPr>
        <w:t xml:space="preserve"> D, Turkey; </w:t>
      </w:r>
      <w:proofErr w:type="spellStart"/>
      <w:r>
        <w:rPr>
          <w:rFonts w:ascii="Book Antiqua" w:eastAsia="Book Antiqua" w:hAnsi="Book Antiqua" w:cs="Book Antiqua"/>
          <w:color w:val="000000"/>
        </w:rPr>
        <w:t>SathiyaNarayanan</w:t>
      </w:r>
      <w:proofErr w:type="spellEnd"/>
      <w:r>
        <w:rPr>
          <w:rFonts w:ascii="Book Antiqua" w:eastAsia="Book Antiqua" w:hAnsi="Book Antiqua" w:cs="Book Antiqua"/>
          <w:color w:val="000000"/>
        </w:rPr>
        <w:t xml:space="preserve"> R, India</w:t>
      </w:r>
      <w:r>
        <w:rPr>
          <w:rFonts w:ascii="Book Antiqua" w:eastAsia="Book Antiqua" w:hAnsi="Book Antiqua" w:cs="Book Antiqua"/>
          <w:b/>
          <w:color w:val="000000"/>
        </w:rPr>
        <w:t xml:space="preserve"> S-Editor: </w:t>
      </w:r>
      <w:r w:rsidR="003B2867">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405673">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sidR="00685D68" w:rsidRPr="00685D68">
        <w:rPr>
          <w:rFonts w:ascii="Book Antiqua" w:eastAsia="Book Antiqua" w:hAnsi="Book Antiqua" w:cs="Book Antiqua"/>
          <w:bCs/>
          <w:color w:val="000000"/>
        </w:rPr>
        <w:t>Gao CC</w:t>
      </w:r>
    </w:p>
    <w:p w14:paraId="20716799" w14:textId="77777777" w:rsidR="008E3A48" w:rsidRDefault="008E3A48">
      <w:pPr>
        <w:spacing w:line="360" w:lineRule="auto"/>
        <w:jc w:val="both"/>
        <w:rPr>
          <w:rFonts w:ascii="Book Antiqua" w:hAnsi="Book Antiqua" w:cs="Book Antiqua"/>
          <w:b/>
          <w:color w:val="000000"/>
          <w:lang w:eastAsia="zh-CN"/>
        </w:rPr>
      </w:pPr>
    </w:p>
    <w:p w14:paraId="39A0204A" w14:textId="77777777" w:rsidR="008E3A48" w:rsidRDefault="008E3A48">
      <w:pPr>
        <w:spacing w:line="360" w:lineRule="auto"/>
        <w:jc w:val="both"/>
        <w:rPr>
          <w:rFonts w:ascii="Book Antiqua" w:hAnsi="Book Antiqua" w:cs="Book Antiqua"/>
          <w:b/>
          <w:color w:val="000000"/>
          <w:lang w:eastAsia="zh-CN"/>
        </w:rPr>
      </w:pPr>
    </w:p>
    <w:p w14:paraId="4F038A34" w14:textId="77777777" w:rsidR="00A77B3E" w:rsidRDefault="005A304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56F686A7" w14:textId="580E3E70" w:rsidR="001C3514" w:rsidRDefault="00B2481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57E26BB" wp14:editId="01B62219">
            <wp:extent cx="4535805" cy="8229600"/>
            <wp:effectExtent l="0" t="0" r="0" b="0"/>
            <wp:docPr id="3" name="图片 3"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中度可信度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5805" cy="8229600"/>
                    </a:xfrm>
                    <a:prstGeom prst="rect">
                      <a:avLst/>
                    </a:prstGeom>
                  </pic:spPr>
                </pic:pic>
              </a:graphicData>
            </a:graphic>
          </wp:inline>
        </w:drawing>
      </w:r>
    </w:p>
    <w:p w14:paraId="5DEE0F6A" w14:textId="159F8C9F" w:rsidR="003D4275" w:rsidRDefault="005A3044">
      <w:pPr>
        <w:spacing w:line="360" w:lineRule="auto"/>
        <w:jc w:val="both"/>
        <w:rPr>
          <w:rFonts w:ascii="Book Antiqua" w:hAnsi="Book Antiqua" w:cs="Book Antiqua"/>
          <w:iCs/>
          <w:color w:val="000000"/>
          <w:lang w:eastAsia="zh-CN"/>
        </w:rPr>
      </w:pPr>
      <w:r>
        <w:rPr>
          <w:rFonts w:ascii="Book Antiqua" w:eastAsia="Book Antiqua" w:hAnsi="Book Antiqua" w:cs="Book Antiqua"/>
          <w:b/>
          <w:bCs/>
          <w:color w:val="000000"/>
        </w:rPr>
        <w:lastRenderedPageBreak/>
        <w:t>Figure 1</w:t>
      </w:r>
      <w:r w:rsidR="00AF1B33" w:rsidRPr="00E705EE">
        <w:rPr>
          <w:rFonts w:ascii="Book Antiqua" w:hAnsi="Book Antiqua"/>
          <w:b/>
        </w:rPr>
        <w:t xml:space="preserve"> </w:t>
      </w:r>
      <w:r w:rsidR="00CE52B2" w:rsidRPr="00E705EE">
        <w:rPr>
          <w:rFonts w:ascii="Book Antiqua" w:hAnsi="Book Antiqua"/>
          <w:b/>
          <w:i/>
          <w:iCs/>
        </w:rPr>
        <w:t xml:space="preserve">Helicobacter pylori </w:t>
      </w:r>
      <w:r w:rsidR="00CE52B2" w:rsidRPr="00E705EE">
        <w:rPr>
          <w:rFonts w:ascii="Book Antiqua" w:hAnsi="Book Antiqua"/>
          <w:b/>
        </w:rPr>
        <w:t>oncoprotein: molecular structure and CagA-mediated carcinogenesis underlying mechanisms</w:t>
      </w:r>
      <w:r w:rsidR="00E705EE">
        <w:rPr>
          <w:rFonts w:ascii="Book Antiqua" w:hAnsi="Book Antiqua" w:hint="eastAsia"/>
          <w:b/>
          <w:lang w:eastAsia="zh-CN"/>
        </w:rPr>
        <w:t>.</w:t>
      </w:r>
      <w:r w:rsidR="008E3A48">
        <w:rPr>
          <w:rFonts w:ascii="Book Antiqua" w:hAnsi="Book Antiqua" w:cs="Book Antiqua" w:hint="eastAsia"/>
          <w:b/>
          <w:bCs/>
          <w:color w:val="000000"/>
          <w:lang w:eastAsia="zh-CN"/>
        </w:rPr>
        <w:t xml:space="preserve"> </w:t>
      </w:r>
      <w:r w:rsidRPr="008E3A48">
        <w:rPr>
          <w:rFonts w:ascii="Book Antiqua" w:eastAsia="Book Antiqua" w:hAnsi="Book Antiqua" w:cs="Book Antiqua"/>
          <w:bCs/>
          <w:color w:val="000000"/>
        </w:rPr>
        <w:t>A</w:t>
      </w:r>
      <w:r w:rsidR="008E3A48" w:rsidRPr="008E3A48">
        <w:rPr>
          <w:rFonts w:ascii="Book Antiqua" w:hAnsi="Book Antiqua" w:cs="Book Antiqua" w:hint="eastAsia"/>
          <w:bCs/>
          <w:color w:val="000000"/>
          <w:lang w:eastAsia="zh-CN"/>
        </w:rPr>
        <w:t>:</w:t>
      </w:r>
      <w:r w:rsidRPr="008E3A48">
        <w:rPr>
          <w:rFonts w:ascii="Book Antiqua" w:eastAsia="Book Antiqua" w:hAnsi="Book Antiqua" w:cs="Book Antiqua"/>
          <w:bCs/>
          <w:color w:val="000000"/>
        </w:rPr>
        <w:t xml:space="preserve"> Structural domain differences between East Asian and </w:t>
      </w:r>
      <w:r w:rsidR="00D26424">
        <w:rPr>
          <w:rFonts w:ascii="Book Antiqua" w:eastAsia="Book Antiqua" w:hAnsi="Book Antiqua" w:cs="Book Antiqua"/>
          <w:bCs/>
          <w:color w:val="000000"/>
        </w:rPr>
        <w:t>w</w:t>
      </w:r>
      <w:r w:rsidR="00D26424" w:rsidRPr="008E3A48">
        <w:rPr>
          <w:rFonts w:ascii="Book Antiqua" w:eastAsia="Book Antiqua" w:hAnsi="Book Antiqua" w:cs="Book Antiqua"/>
          <w:bCs/>
          <w:color w:val="000000"/>
        </w:rPr>
        <w:t xml:space="preserve">estern </w:t>
      </w:r>
      <w:r w:rsidRPr="008E3A48">
        <w:rPr>
          <w:rFonts w:ascii="Book Antiqua" w:eastAsia="Book Antiqua" w:hAnsi="Book Antiqua" w:cs="Book Antiqua"/>
          <w:bCs/>
          <w:color w:val="000000"/>
        </w:rPr>
        <w:t>CagA.</w:t>
      </w:r>
      <w:r w:rsidR="008E3A48" w:rsidRPr="008E3A48">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CagA tertiary structure is characterized by a structured N-terminal region and an unstructured C-terminal tail. The oncoprotein contains repetitive sequences in its C-terminal polymorphic region, known as the EPIYA motifs and CM motif. EPIYA-A and EPIYA-B motifs were identified in almost all CagA-positive </w:t>
      </w:r>
      <w:r w:rsidR="00D26424">
        <w:rPr>
          <w:rFonts w:ascii="Book Antiqua" w:eastAsia="Book Antiqua" w:hAnsi="Book Antiqua" w:cs="Book Antiqua"/>
          <w:i/>
          <w:iCs/>
          <w:color w:val="000000"/>
        </w:rPr>
        <w:t xml:space="preserve">H. </w:t>
      </w:r>
      <w:r w:rsidR="003D4275">
        <w:rPr>
          <w:rFonts w:ascii="Book Antiqua" w:eastAsia="Book Antiqua" w:hAnsi="Book Antiqua" w:cs="Book Antiqua"/>
          <w:i/>
          <w:iCs/>
          <w:color w:val="000000"/>
        </w:rPr>
        <w:t>pylori</w:t>
      </w:r>
      <w:r w:rsidR="003D427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strains, followed by one, two, or three EPIYA-C sequences in </w:t>
      </w:r>
      <w:r w:rsidR="00D26424">
        <w:rPr>
          <w:rFonts w:ascii="Book Antiqua" w:eastAsia="Book Antiqua" w:hAnsi="Book Antiqua" w:cs="Book Antiqua"/>
          <w:color w:val="000000"/>
        </w:rPr>
        <w:t xml:space="preserve">western </w:t>
      </w:r>
      <w:r>
        <w:rPr>
          <w:rFonts w:ascii="Book Antiqua" w:eastAsia="Book Antiqua" w:hAnsi="Book Antiqua" w:cs="Book Antiqua"/>
          <w:color w:val="000000"/>
        </w:rPr>
        <w:t>strains, or an EPIYA-D segment in East Asian strains. The CM motif, although highly conserved, possesses a 5-amino</w:t>
      </w:r>
      <w:r w:rsidR="00D26424">
        <w:rPr>
          <w:rFonts w:ascii="Book Antiqua" w:eastAsia="Book Antiqua" w:hAnsi="Book Antiqua" w:cs="Book Antiqua"/>
          <w:color w:val="000000"/>
        </w:rPr>
        <w:t>-</w:t>
      </w:r>
      <w:r>
        <w:rPr>
          <w:rFonts w:ascii="Book Antiqua" w:eastAsia="Book Antiqua" w:hAnsi="Book Antiqua" w:cs="Book Antiqua"/>
          <w:color w:val="000000"/>
        </w:rPr>
        <w:t xml:space="preserve">acid difference between East Asian and </w:t>
      </w:r>
      <w:r w:rsidR="00D26424">
        <w:rPr>
          <w:rFonts w:ascii="Book Antiqua" w:eastAsia="Book Antiqua" w:hAnsi="Book Antiqua" w:cs="Book Antiqua"/>
          <w:color w:val="000000"/>
        </w:rPr>
        <w:t xml:space="preserve">western </w:t>
      </w:r>
      <w:r>
        <w:rPr>
          <w:rFonts w:ascii="Book Antiqua" w:eastAsia="Book Antiqua" w:hAnsi="Book Antiqua" w:cs="Book Antiqua"/>
          <w:color w:val="000000"/>
        </w:rPr>
        <w:t>strains, hence distinguishing East Asian and Western CagA</w:t>
      </w:r>
      <w:r w:rsidR="008E3A48">
        <w:rPr>
          <w:rFonts w:ascii="Book Antiqua" w:hAnsi="Book Antiqua" w:cs="Book Antiqua" w:hint="eastAsia"/>
          <w:color w:val="000000"/>
          <w:lang w:eastAsia="zh-CN"/>
        </w:rPr>
        <w:t xml:space="preserve">; </w:t>
      </w:r>
      <w:r w:rsidRPr="008E3A48">
        <w:rPr>
          <w:rFonts w:ascii="Book Antiqua" w:eastAsia="Book Antiqua" w:hAnsi="Book Antiqua" w:cs="Book Antiqua"/>
          <w:color w:val="000000"/>
        </w:rPr>
        <w:t>B</w:t>
      </w:r>
      <w:r w:rsidR="008E3A48">
        <w:rPr>
          <w:rFonts w:ascii="Book Antiqua" w:hAnsi="Book Antiqua" w:cs="Book Antiqua" w:hint="eastAsia"/>
          <w:color w:val="000000"/>
          <w:lang w:eastAsia="zh-CN"/>
        </w:rPr>
        <w:t>:</w:t>
      </w:r>
      <w:r w:rsidRPr="008E3A48">
        <w:rPr>
          <w:rFonts w:ascii="Book Antiqua" w:eastAsia="Book Antiqua" w:hAnsi="Book Antiqua" w:cs="Book Antiqua"/>
          <w:color w:val="000000"/>
        </w:rPr>
        <w:t xml:space="preserve"> Molecular mechanisms of CagA-mediated carcinogenesis.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Upon translocation, CagA EPIYA motifs are tyrosine-phosphorylated by Src family or c-Abl kinases of the host cell. After phosphorylation, CagA localizes </w:t>
      </w:r>
      <w:r w:rsidR="00D26424">
        <w:rPr>
          <w:rFonts w:ascii="Book Antiqua" w:eastAsia="Book Antiqua" w:hAnsi="Book Antiqua" w:cs="Book Antiqua"/>
          <w:color w:val="000000"/>
        </w:rPr>
        <w:t xml:space="preserve">to </w:t>
      </w:r>
      <w:r>
        <w:rPr>
          <w:rFonts w:ascii="Book Antiqua" w:eastAsia="Book Antiqua" w:hAnsi="Book Antiqua" w:cs="Book Antiqua"/>
          <w:color w:val="000000"/>
        </w:rPr>
        <w:t>the inner leaflet of the plasmatic membrane and acts as a promiscuous scaffold or hub protein that simultaneously disturbs multiple host signaling pathways, involved in regulation of a large range of cellular processes, including proliferation, differentiation and apoptosis. Ultimately, the disharmonic interaction between CagA and host proteins leads to pro-oncogenic cellular alterations.</w:t>
      </w:r>
      <w:r w:rsidR="008E3A48" w:rsidRPr="008E3A48">
        <w:rPr>
          <w:rFonts w:ascii="Book Antiqua" w:eastAsia="Book Antiqua" w:hAnsi="Book Antiqua" w:cs="Book Antiqua"/>
          <w:color w:val="000000"/>
        </w:rPr>
        <w:t xml:space="preserve"> </w:t>
      </w:r>
      <w:r w:rsidR="00D26424">
        <w:rPr>
          <w:rFonts w:ascii="Book Antiqua" w:eastAsia="Book Antiqua" w:hAnsi="Book Antiqua" w:cs="Book Antiqua"/>
          <w:color w:val="000000"/>
        </w:rPr>
        <w:t xml:space="preserve">Abbreviations: CM: CagA-multimerization; </w:t>
      </w:r>
      <w:r w:rsidR="008E3A48">
        <w:rPr>
          <w:rFonts w:ascii="Book Antiqua" w:eastAsia="Book Antiqua" w:hAnsi="Book Antiqua" w:cs="Book Antiqua"/>
          <w:color w:val="000000"/>
        </w:rPr>
        <w:t>CM</w:t>
      </w:r>
      <w:r w:rsidR="003D4275">
        <w:rPr>
          <w:rFonts w:ascii="Book Antiqua" w:hAnsi="Book Antiqua" w:cs="Book Antiqua" w:hint="eastAsia"/>
          <w:color w:val="000000"/>
          <w:szCs w:val="30"/>
          <w:vertAlign w:val="superscript"/>
          <w:lang w:eastAsia="zh-CN"/>
        </w:rPr>
        <w:t>W</w:t>
      </w:r>
      <w:r w:rsidR="008E3A48">
        <w:rPr>
          <w:rFonts w:ascii="Book Antiqua" w:hAnsi="Book Antiqua" w:cs="Book Antiqua" w:hint="eastAsia"/>
          <w:color w:val="000000"/>
          <w:szCs w:val="30"/>
          <w:lang w:eastAsia="zh-CN"/>
        </w:rPr>
        <w:t xml:space="preserve">: </w:t>
      </w:r>
      <w:r w:rsidR="00D26424">
        <w:rPr>
          <w:rFonts w:ascii="Book Antiqua" w:eastAsia="Book Antiqua" w:hAnsi="Book Antiqua" w:cs="Book Antiqua"/>
          <w:color w:val="000000"/>
        </w:rPr>
        <w:t xml:space="preserve">western </w:t>
      </w:r>
      <w:r w:rsidR="003D4275">
        <w:rPr>
          <w:rFonts w:ascii="Book Antiqua" w:eastAsia="Book Antiqua" w:hAnsi="Book Antiqua" w:cs="Book Antiqua"/>
          <w:color w:val="000000"/>
        </w:rPr>
        <w:t>CagA</w:t>
      </w:r>
      <w:r w:rsidR="003D4275">
        <w:rPr>
          <w:rFonts w:ascii="Book Antiqua" w:hAnsi="Book Antiqua" w:cs="Book Antiqua" w:hint="eastAsia"/>
          <w:iCs/>
          <w:color w:val="000000"/>
          <w:lang w:eastAsia="zh-CN"/>
        </w:rPr>
        <w:t>.</w:t>
      </w:r>
    </w:p>
    <w:p w14:paraId="10D22CE1" w14:textId="48F150A6" w:rsidR="00A77B3E" w:rsidRPr="003D4275" w:rsidRDefault="003D4275">
      <w:pPr>
        <w:spacing w:line="360" w:lineRule="auto"/>
        <w:jc w:val="both"/>
        <w:rPr>
          <w:lang w:eastAsia="zh-CN"/>
        </w:rPr>
      </w:pPr>
      <w:r>
        <w:rPr>
          <w:rFonts w:ascii="Book Antiqua" w:hAnsi="Book Antiqua" w:cs="Book Antiqua"/>
          <w:iCs/>
          <w:color w:val="000000"/>
          <w:lang w:eastAsia="zh-CN"/>
        </w:rPr>
        <w:br w:type="page"/>
      </w:r>
    </w:p>
    <w:p w14:paraId="6CAFD95A" w14:textId="0068C8AD" w:rsidR="001C3514" w:rsidRDefault="00B2481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EE74301" wp14:editId="62E0766B">
            <wp:extent cx="5041900" cy="4127500"/>
            <wp:effectExtent l="0" t="0" r="0" b="0"/>
            <wp:docPr id="8" name="图片 8"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日程表&#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1900" cy="4127500"/>
                    </a:xfrm>
                    <a:prstGeom prst="rect">
                      <a:avLst/>
                    </a:prstGeom>
                  </pic:spPr>
                </pic:pic>
              </a:graphicData>
            </a:graphic>
          </wp:inline>
        </w:drawing>
      </w:r>
    </w:p>
    <w:p w14:paraId="6A105F45" w14:textId="55FE4FC1" w:rsidR="003D4275" w:rsidRDefault="005A304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Simplified model of CagA-mediated hit-and-run carcinogenesis. </w:t>
      </w:r>
      <w:r>
        <w:rPr>
          <w:rFonts w:ascii="Book Antiqua" w:eastAsia="Book Antiqua" w:hAnsi="Book Antiqua" w:cs="Book Antiqua"/>
          <w:color w:val="000000"/>
        </w:rPr>
        <w:t xml:space="preserve">The pro-oncogenic properties of CagA are already well established. However, genetic and epigenetic alterations caused by this oncoprotein provide a favorable environment for carcinogenesis, independently of its presence, in a hit-and-run carcinogenesis mechanism. In this sense, through interaction with various host proteins, CagA leads to chromosomal instability, </w:t>
      </w:r>
      <w:r w:rsidR="00D26424">
        <w:rPr>
          <w:rFonts w:ascii="Book Antiqua" w:eastAsia="Book Antiqua" w:hAnsi="Book Antiqua" w:cs="Book Antiqua"/>
          <w:color w:val="000000"/>
        </w:rPr>
        <w:t xml:space="preserve">double-strand breaks </w:t>
      </w:r>
      <w:r>
        <w:rPr>
          <w:rFonts w:ascii="Book Antiqua" w:eastAsia="Book Antiqua" w:hAnsi="Book Antiqua" w:cs="Book Antiqua"/>
          <w:color w:val="000000"/>
        </w:rPr>
        <w:t>and repeated nucleotide mutations, which are correlated to gastric cancer development.</w:t>
      </w:r>
      <w:r w:rsidR="003D4275" w:rsidRPr="003D4275">
        <w:rPr>
          <w:rFonts w:ascii="Book Antiqua" w:eastAsia="Book Antiqua" w:hAnsi="Book Antiqua" w:cs="Book Antiqua"/>
          <w:color w:val="000000"/>
        </w:rPr>
        <w:t xml:space="preserve"> </w:t>
      </w:r>
      <w:r w:rsidR="00D26424">
        <w:rPr>
          <w:rFonts w:ascii="Book Antiqua" w:eastAsia="Book Antiqua" w:hAnsi="Book Antiqua" w:cs="Book Antiqua"/>
          <w:color w:val="000000"/>
        </w:rPr>
        <w:t xml:space="preserve">Abbreviations: </w:t>
      </w:r>
      <w:r w:rsidR="003D4275">
        <w:rPr>
          <w:rFonts w:ascii="Book Antiqua" w:eastAsia="Book Antiqua" w:hAnsi="Book Antiqua" w:cs="Book Antiqua"/>
          <w:color w:val="000000"/>
        </w:rPr>
        <w:t>CM</w:t>
      </w:r>
      <w:r w:rsidR="003D4275">
        <w:rPr>
          <w:rFonts w:ascii="Book Antiqua" w:hAnsi="Book Antiqua" w:cs="Book Antiqua" w:hint="eastAsia"/>
          <w:color w:val="000000"/>
          <w:szCs w:val="30"/>
          <w:vertAlign w:val="superscript"/>
          <w:lang w:eastAsia="zh-CN"/>
        </w:rPr>
        <w:t>W</w:t>
      </w:r>
      <w:r w:rsidR="003D4275">
        <w:rPr>
          <w:rFonts w:ascii="Book Antiqua" w:hAnsi="Book Antiqua" w:cs="Book Antiqua" w:hint="eastAsia"/>
          <w:color w:val="000000"/>
          <w:szCs w:val="30"/>
          <w:lang w:eastAsia="zh-CN"/>
        </w:rPr>
        <w:t xml:space="preserve">: </w:t>
      </w:r>
      <w:r w:rsidR="00D26424">
        <w:rPr>
          <w:rFonts w:ascii="Book Antiqua" w:eastAsia="Book Antiqua" w:hAnsi="Book Antiqua" w:cs="Book Antiqua"/>
          <w:color w:val="000000"/>
        </w:rPr>
        <w:t xml:space="preserve">western </w:t>
      </w:r>
      <w:r w:rsidR="003D4275">
        <w:rPr>
          <w:rFonts w:ascii="Book Antiqua" w:eastAsia="Book Antiqua" w:hAnsi="Book Antiqua" w:cs="Book Antiqua"/>
          <w:color w:val="000000"/>
        </w:rPr>
        <w:t>CagA</w:t>
      </w:r>
      <w:r w:rsidR="003D4275">
        <w:rPr>
          <w:rFonts w:ascii="Book Antiqua" w:hAnsi="Book Antiqua" w:cs="Book Antiqua" w:hint="eastAsia"/>
          <w:color w:val="000000"/>
          <w:lang w:eastAsia="zh-CN"/>
        </w:rPr>
        <w:t>.</w:t>
      </w:r>
    </w:p>
    <w:p w14:paraId="1123C85D" w14:textId="57898194" w:rsidR="00A77B3E" w:rsidRPr="003D4275" w:rsidRDefault="003D4275">
      <w:pPr>
        <w:spacing w:line="360" w:lineRule="auto"/>
        <w:jc w:val="both"/>
        <w:rPr>
          <w:lang w:eastAsia="zh-CN"/>
        </w:rPr>
      </w:pPr>
      <w:r>
        <w:rPr>
          <w:rFonts w:ascii="Book Antiqua" w:hAnsi="Book Antiqua" w:cs="Book Antiqua"/>
          <w:color w:val="000000"/>
          <w:lang w:eastAsia="zh-CN"/>
        </w:rPr>
        <w:br w:type="page"/>
      </w:r>
    </w:p>
    <w:p w14:paraId="513CEF65" w14:textId="60731486" w:rsidR="001C3514" w:rsidRDefault="00B2481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9E738E3" wp14:editId="436670F6">
            <wp:extent cx="5041900" cy="3352800"/>
            <wp:effectExtent l="0" t="0" r="0" b="0"/>
            <wp:docPr id="9" name="图片 9"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包含 文本&#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1900" cy="3352800"/>
                    </a:xfrm>
                    <a:prstGeom prst="rect">
                      <a:avLst/>
                    </a:prstGeom>
                  </pic:spPr>
                </pic:pic>
              </a:graphicData>
            </a:graphic>
          </wp:inline>
        </w:drawing>
      </w:r>
    </w:p>
    <w:p w14:paraId="24CA59A6" w14:textId="5483E40F" w:rsidR="00171986" w:rsidRDefault="005A304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Status of the current understanding regarding CagA-related pathogenic mechanisms. </w:t>
      </w:r>
      <w:r w:rsidR="00D26424" w:rsidRPr="00401150">
        <w:rPr>
          <w:rFonts w:ascii="Book Antiqua" w:eastAsia="Book Antiqua" w:hAnsi="Book Antiqua" w:cs="Book Antiqua"/>
          <w:color w:val="000000"/>
        </w:rPr>
        <w:t>Abbreviations:</w:t>
      </w:r>
      <w:r w:rsidR="00D2642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EMT: </w:t>
      </w:r>
      <w:r w:rsidR="003D4275">
        <w:rPr>
          <w:rFonts w:ascii="Book Antiqua" w:hAnsi="Book Antiqua" w:cs="Book Antiqua" w:hint="eastAsia"/>
          <w:color w:val="000000"/>
          <w:lang w:eastAsia="zh-CN"/>
        </w:rPr>
        <w:t>E</w:t>
      </w:r>
      <w:r>
        <w:rPr>
          <w:rFonts w:ascii="Book Antiqua" w:eastAsia="Book Antiqua" w:hAnsi="Book Antiqua" w:cs="Book Antiqua"/>
          <w:color w:val="000000"/>
        </w:rPr>
        <w:t xml:space="preserve">pithelial to mesenchymal transition; CEACAMs: </w:t>
      </w:r>
      <w:r w:rsidR="003D4275">
        <w:rPr>
          <w:rFonts w:ascii="Book Antiqua" w:hAnsi="Book Antiqua" w:cs="Book Antiqua" w:hint="eastAsia"/>
          <w:color w:val="000000"/>
          <w:lang w:eastAsia="zh-CN"/>
        </w:rPr>
        <w:t>C</w:t>
      </w:r>
      <w:r>
        <w:rPr>
          <w:rFonts w:ascii="Book Antiqua" w:eastAsia="Book Antiqua" w:hAnsi="Book Antiqua" w:cs="Book Antiqua"/>
          <w:color w:val="000000"/>
        </w:rPr>
        <w:t xml:space="preserve">arcinoembryonic antigen-related cell adhesion molecules; Grb2: </w:t>
      </w:r>
      <w:r w:rsidR="003D4275">
        <w:rPr>
          <w:rFonts w:ascii="Book Antiqua" w:hAnsi="Book Antiqua" w:cs="Book Antiqua" w:hint="eastAsia"/>
          <w:color w:val="000000"/>
          <w:lang w:eastAsia="zh-CN"/>
        </w:rPr>
        <w:t>G</w:t>
      </w:r>
      <w:r>
        <w:rPr>
          <w:rFonts w:ascii="Book Antiqua" w:eastAsia="Book Antiqua" w:hAnsi="Book Antiqua" w:cs="Book Antiqua"/>
          <w:color w:val="000000"/>
        </w:rPr>
        <w:t xml:space="preserve">rowth factor receptor-bound protein 2; ASPP2: </w:t>
      </w:r>
      <w:r w:rsidR="003D4275">
        <w:rPr>
          <w:rFonts w:ascii="Book Antiqua" w:hAnsi="Book Antiqua" w:cs="Book Antiqua" w:hint="eastAsia"/>
          <w:color w:val="000000"/>
          <w:lang w:eastAsia="zh-CN"/>
        </w:rPr>
        <w:t>A</w:t>
      </w:r>
      <w:r>
        <w:rPr>
          <w:rFonts w:ascii="Book Antiqua" w:eastAsia="Book Antiqua" w:hAnsi="Book Antiqua" w:cs="Book Antiqua"/>
          <w:color w:val="000000"/>
        </w:rPr>
        <w:t xml:space="preserve">poptosis-stimulating protein of p53 2; SHP2: </w:t>
      </w:r>
      <w:r w:rsidR="003D4275">
        <w:rPr>
          <w:rFonts w:ascii="Book Antiqua" w:hAnsi="Book Antiqua" w:cs="Book Antiqua" w:hint="eastAsia"/>
          <w:color w:val="000000"/>
          <w:lang w:eastAsia="zh-CN"/>
        </w:rPr>
        <w:t>D</w:t>
      </w:r>
      <w:r>
        <w:rPr>
          <w:rFonts w:ascii="Book Antiqua" w:eastAsia="Book Antiqua" w:hAnsi="Book Antiqua" w:cs="Book Antiqua"/>
          <w:color w:val="000000"/>
        </w:rPr>
        <w:t xml:space="preserve">omain-containing protein tyrosine phosphatase 2; SHIP2: Src homology 2 domain-containing inositol 5'-phosphatase 2; RUNX3: Runt-related transcription factor 3; PAR1: </w:t>
      </w:r>
      <w:r w:rsidR="003D4275">
        <w:rPr>
          <w:rFonts w:ascii="Book Antiqua" w:hAnsi="Book Antiqua" w:cs="Book Antiqua" w:hint="eastAsia"/>
          <w:color w:val="000000"/>
          <w:lang w:eastAsia="zh-CN"/>
        </w:rPr>
        <w:t>P</w:t>
      </w:r>
      <w:r>
        <w:rPr>
          <w:rFonts w:ascii="Book Antiqua" w:eastAsia="Book Antiqua" w:hAnsi="Book Antiqua" w:cs="Book Antiqua"/>
          <w:color w:val="000000"/>
        </w:rPr>
        <w:t xml:space="preserve">artitioning-defective 1; </w:t>
      </w:r>
      <w:proofErr w:type="spellStart"/>
      <w:r>
        <w:rPr>
          <w:rFonts w:ascii="Book Antiqua" w:eastAsia="Book Antiqua" w:hAnsi="Book Antiqua" w:cs="Book Antiqua"/>
          <w:color w:val="000000"/>
        </w:rPr>
        <w:t>NikS</w:t>
      </w:r>
      <w:proofErr w:type="spellEnd"/>
      <w:r>
        <w:rPr>
          <w:rFonts w:ascii="Book Antiqua" w:eastAsia="Book Antiqua" w:hAnsi="Book Antiqua" w:cs="Book Antiqua"/>
          <w:color w:val="000000"/>
        </w:rPr>
        <w:t xml:space="preserve">: </w:t>
      </w:r>
      <w:r w:rsidR="003D4275">
        <w:rPr>
          <w:rFonts w:ascii="Book Antiqua" w:hAnsi="Book Antiqua" w:cs="Book Antiqua" w:hint="eastAsia"/>
          <w:color w:val="000000"/>
          <w:lang w:eastAsia="zh-CN"/>
        </w:rPr>
        <w:t>N</w:t>
      </w:r>
      <w:r>
        <w:rPr>
          <w:rFonts w:ascii="Book Antiqua" w:eastAsia="Book Antiqua" w:hAnsi="Book Antiqua" w:cs="Book Antiqua"/>
          <w:color w:val="000000"/>
        </w:rPr>
        <w:t>ickel-regulated sRNA.</w:t>
      </w:r>
    </w:p>
    <w:p w14:paraId="62D0F873" w14:textId="77777777" w:rsidR="00171986" w:rsidRDefault="00171986">
      <w:pPr>
        <w:rPr>
          <w:rFonts w:ascii="Book Antiqua" w:eastAsia="Book Antiqua" w:hAnsi="Book Antiqua" w:cs="Book Antiqua"/>
          <w:color w:val="000000"/>
        </w:rPr>
      </w:pPr>
      <w:r>
        <w:rPr>
          <w:rFonts w:ascii="Book Antiqua" w:eastAsia="Book Antiqua" w:hAnsi="Book Antiqua" w:cs="Book Antiqua"/>
          <w:color w:val="000000"/>
        </w:rPr>
        <w:br w:type="page"/>
      </w:r>
    </w:p>
    <w:p w14:paraId="04839E34" w14:textId="77777777" w:rsidR="00171986" w:rsidRDefault="00171986" w:rsidP="00171986">
      <w:pPr>
        <w:snapToGrid w:val="0"/>
        <w:ind w:leftChars="100" w:left="240"/>
        <w:jc w:val="center"/>
        <w:rPr>
          <w:rFonts w:ascii="Book Antiqua" w:hAnsi="Book Antiqua"/>
        </w:rPr>
      </w:pPr>
    </w:p>
    <w:p w14:paraId="4858D2FC" w14:textId="77777777" w:rsidR="00171986" w:rsidRDefault="00171986" w:rsidP="00171986">
      <w:pPr>
        <w:snapToGrid w:val="0"/>
        <w:ind w:leftChars="100" w:left="240"/>
        <w:jc w:val="center"/>
        <w:rPr>
          <w:rFonts w:ascii="Book Antiqua" w:hAnsi="Book Antiqua"/>
        </w:rPr>
      </w:pPr>
    </w:p>
    <w:p w14:paraId="12A2D9D4" w14:textId="77777777" w:rsidR="00171986" w:rsidRDefault="00171986" w:rsidP="00171986">
      <w:pPr>
        <w:snapToGrid w:val="0"/>
        <w:ind w:leftChars="100" w:left="240"/>
        <w:jc w:val="center"/>
        <w:rPr>
          <w:rFonts w:ascii="Book Antiqua" w:hAnsi="Book Antiqua"/>
        </w:rPr>
      </w:pPr>
    </w:p>
    <w:p w14:paraId="0C8B4A0C" w14:textId="77777777" w:rsidR="00171986" w:rsidRDefault="00171986" w:rsidP="00171986">
      <w:pPr>
        <w:snapToGrid w:val="0"/>
        <w:ind w:leftChars="100" w:left="240"/>
        <w:jc w:val="center"/>
        <w:rPr>
          <w:rFonts w:ascii="Book Antiqua" w:hAnsi="Book Antiqua"/>
        </w:rPr>
      </w:pPr>
    </w:p>
    <w:p w14:paraId="56A47265" w14:textId="77777777" w:rsidR="00171986" w:rsidRDefault="00171986" w:rsidP="00171986">
      <w:pPr>
        <w:snapToGrid w:val="0"/>
        <w:ind w:leftChars="100" w:left="240"/>
        <w:jc w:val="center"/>
        <w:rPr>
          <w:rFonts w:ascii="Book Antiqua" w:hAnsi="Book Antiqua"/>
        </w:rPr>
      </w:pPr>
      <w:r>
        <w:rPr>
          <w:rFonts w:ascii="Book Antiqua" w:hAnsi="Book Antiqua"/>
          <w:noProof/>
        </w:rPr>
        <w:drawing>
          <wp:inline distT="0" distB="0" distL="0" distR="0" wp14:anchorId="458CC977" wp14:editId="4519BC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DC563D4" w14:textId="77777777" w:rsidR="00171986" w:rsidRDefault="00171986" w:rsidP="00171986">
      <w:pPr>
        <w:snapToGrid w:val="0"/>
        <w:ind w:leftChars="100" w:left="240"/>
        <w:jc w:val="center"/>
        <w:rPr>
          <w:rFonts w:ascii="Book Antiqua" w:hAnsi="Book Antiqua"/>
        </w:rPr>
      </w:pPr>
    </w:p>
    <w:p w14:paraId="1893C5BD" w14:textId="77777777" w:rsidR="00171986" w:rsidRDefault="00171986" w:rsidP="0017198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81591BD" w14:textId="77777777" w:rsidR="00171986" w:rsidRDefault="00171986" w:rsidP="0017198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84F4B2" w14:textId="77777777" w:rsidR="00171986" w:rsidRDefault="00171986" w:rsidP="0017198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DAC465F" w14:textId="77777777" w:rsidR="00171986" w:rsidRDefault="00171986" w:rsidP="0017198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14B880" w14:textId="77777777" w:rsidR="00171986" w:rsidRDefault="00171986" w:rsidP="0017198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F6E86F" w14:textId="77777777" w:rsidR="00171986" w:rsidRDefault="00171986" w:rsidP="0017198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3FAD50" w14:textId="77777777" w:rsidR="00171986" w:rsidRDefault="00171986" w:rsidP="00171986">
      <w:pPr>
        <w:snapToGrid w:val="0"/>
        <w:ind w:leftChars="100" w:left="240"/>
        <w:jc w:val="center"/>
        <w:rPr>
          <w:rFonts w:ascii="Book Antiqua" w:hAnsi="Book Antiqua"/>
        </w:rPr>
      </w:pPr>
    </w:p>
    <w:p w14:paraId="3AE89860" w14:textId="77777777" w:rsidR="00171986" w:rsidRDefault="00171986" w:rsidP="00171986">
      <w:pPr>
        <w:snapToGrid w:val="0"/>
        <w:ind w:leftChars="100" w:left="240"/>
        <w:jc w:val="center"/>
        <w:rPr>
          <w:rFonts w:ascii="Book Antiqua" w:hAnsi="Book Antiqua"/>
        </w:rPr>
      </w:pPr>
    </w:p>
    <w:p w14:paraId="082A6B34" w14:textId="77777777" w:rsidR="00171986" w:rsidRDefault="00171986" w:rsidP="00171986">
      <w:pPr>
        <w:snapToGrid w:val="0"/>
        <w:ind w:leftChars="100" w:left="240"/>
        <w:jc w:val="center"/>
        <w:rPr>
          <w:rFonts w:ascii="Book Antiqua" w:hAnsi="Book Antiqua"/>
        </w:rPr>
      </w:pPr>
    </w:p>
    <w:p w14:paraId="5E5F5293" w14:textId="77777777" w:rsidR="00171986" w:rsidRDefault="00171986" w:rsidP="00171986">
      <w:pPr>
        <w:snapToGrid w:val="0"/>
        <w:ind w:leftChars="100" w:left="240"/>
        <w:jc w:val="center"/>
        <w:rPr>
          <w:rFonts w:ascii="Book Antiqua" w:hAnsi="Book Antiqua"/>
        </w:rPr>
      </w:pPr>
      <w:r>
        <w:rPr>
          <w:rFonts w:ascii="Book Antiqua" w:hAnsi="Book Antiqua"/>
          <w:noProof/>
        </w:rPr>
        <w:drawing>
          <wp:inline distT="0" distB="0" distL="0" distR="0" wp14:anchorId="076E3915" wp14:editId="2A909E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EFC372" w14:textId="77777777" w:rsidR="00171986" w:rsidRDefault="00171986" w:rsidP="00171986">
      <w:pPr>
        <w:snapToGrid w:val="0"/>
        <w:ind w:leftChars="100" w:left="240"/>
        <w:jc w:val="center"/>
        <w:rPr>
          <w:rFonts w:ascii="Book Antiqua" w:hAnsi="Book Antiqua"/>
        </w:rPr>
      </w:pPr>
    </w:p>
    <w:p w14:paraId="4E29B16C" w14:textId="77777777" w:rsidR="00171986" w:rsidRDefault="00171986" w:rsidP="00171986">
      <w:pPr>
        <w:snapToGrid w:val="0"/>
        <w:ind w:leftChars="100" w:left="240"/>
        <w:jc w:val="center"/>
        <w:rPr>
          <w:rFonts w:ascii="Book Antiqua" w:hAnsi="Book Antiqua"/>
        </w:rPr>
      </w:pPr>
    </w:p>
    <w:p w14:paraId="3088613D" w14:textId="77777777" w:rsidR="00171986" w:rsidRDefault="00171986" w:rsidP="00171986">
      <w:pPr>
        <w:snapToGrid w:val="0"/>
        <w:ind w:leftChars="100" w:left="240"/>
        <w:jc w:val="center"/>
        <w:rPr>
          <w:rFonts w:ascii="Book Antiqua" w:hAnsi="Book Antiqua"/>
        </w:rPr>
      </w:pPr>
    </w:p>
    <w:p w14:paraId="7B07354D" w14:textId="77777777" w:rsidR="00171986" w:rsidRDefault="00171986" w:rsidP="00171986">
      <w:pPr>
        <w:snapToGrid w:val="0"/>
        <w:ind w:leftChars="100" w:left="240"/>
        <w:jc w:val="center"/>
        <w:rPr>
          <w:rFonts w:ascii="Book Antiqua" w:hAnsi="Book Antiqua"/>
        </w:rPr>
      </w:pPr>
    </w:p>
    <w:p w14:paraId="5E94CA80" w14:textId="77777777" w:rsidR="00171986" w:rsidRDefault="00171986" w:rsidP="00171986">
      <w:pPr>
        <w:snapToGrid w:val="0"/>
        <w:ind w:leftChars="100" w:left="240"/>
        <w:jc w:val="center"/>
        <w:rPr>
          <w:rFonts w:ascii="Book Antiqua" w:hAnsi="Book Antiqua"/>
        </w:rPr>
      </w:pPr>
    </w:p>
    <w:p w14:paraId="0D297056" w14:textId="77777777" w:rsidR="00171986" w:rsidRDefault="00171986" w:rsidP="00171986">
      <w:pPr>
        <w:snapToGrid w:val="0"/>
        <w:ind w:leftChars="100" w:left="240"/>
        <w:jc w:val="center"/>
        <w:rPr>
          <w:rFonts w:ascii="Book Antiqua" w:hAnsi="Book Antiqua"/>
        </w:rPr>
      </w:pPr>
    </w:p>
    <w:p w14:paraId="09C752EF" w14:textId="77777777" w:rsidR="00171986" w:rsidRDefault="00171986" w:rsidP="00171986">
      <w:pPr>
        <w:snapToGrid w:val="0"/>
        <w:ind w:leftChars="100" w:left="240"/>
        <w:jc w:val="center"/>
        <w:rPr>
          <w:rFonts w:ascii="Book Antiqua" w:hAnsi="Book Antiqua"/>
        </w:rPr>
      </w:pPr>
    </w:p>
    <w:p w14:paraId="3EC55D70" w14:textId="77777777" w:rsidR="00171986" w:rsidRDefault="00171986" w:rsidP="00171986">
      <w:pPr>
        <w:snapToGrid w:val="0"/>
        <w:ind w:leftChars="100" w:left="240"/>
        <w:jc w:val="center"/>
        <w:rPr>
          <w:rFonts w:ascii="Book Antiqua" w:hAnsi="Book Antiqua"/>
        </w:rPr>
      </w:pPr>
    </w:p>
    <w:p w14:paraId="349E5786" w14:textId="77777777" w:rsidR="00171986" w:rsidRDefault="00171986" w:rsidP="00171986">
      <w:pPr>
        <w:snapToGrid w:val="0"/>
        <w:ind w:leftChars="100" w:left="240"/>
        <w:jc w:val="center"/>
        <w:rPr>
          <w:rFonts w:ascii="Book Antiqua" w:hAnsi="Book Antiqua"/>
        </w:rPr>
      </w:pPr>
    </w:p>
    <w:p w14:paraId="39906E3F" w14:textId="77777777" w:rsidR="00171986" w:rsidRDefault="00171986" w:rsidP="00171986">
      <w:pPr>
        <w:snapToGrid w:val="0"/>
        <w:ind w:leftChars="100" w:left="240"/>
        <w:jc w:val="right"/>
        <w:rPr>
          <w:rFonts w:ascii="Book Antiqua" w:hAnsi="Book Antiqua"/>
          <w:color w:val="000000" w:themeColor="text1"/>
        </w:rPr>
      </w:pPr>
    </w:p>
    <w:p w14:paraId="74E2340F" w14:textId="77777777" w:rsidR="00171986" w:rsidRDefault="00171986" w:rsidP="0017198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4F4271A" w14:textId="77777777" w:rsidR="00171986" w:rsidRDefault="00171986" w:rsidP="00171986">
      <w:pPr>
        <w:rPr>
          <w:rFonts w:ascii="Book Antiqua" w:hAnsi="Book Antiqua" w:cs="Book Antiqua"/>
          <w:b/>
          <w:bCs/>
          <w:color w:val="000000"/>
        </w:rPr>
      </w:pPr>
    </w:p>
    <w:p w14:paraId="563BF070"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thel Kerr" w:date="2022-10-18T13:08:00Z" w:initials="CK">
    <w:p w14:paraId="1BEE3B62" w14:textId="1858FF04" w:rsidR="00044691" w:rsidRDefault="00044691">
      <w:pPr>
        <w:pStyle w:val="a4"/>
      </w:pPr>
      <w:r>
        <w:rPr>
          <w:rStyle w:val="a3"/>
        </w:rPr>
        <w:annotationRef/>
      </w:r>
      <w:r>
        <w:t>Meaning not clear. Please revise this.</w:t>
      </w:r>
    </w:p>
  </w:comment>
  <w:comment w:id="2" w:author="Cathel Kerr" w:date="2022-10-18T13:16:00Z" w:initials="CK">
    <w:p w14:paraId="662C7769" w14:textId="123A4E7D" w:rsidR="00405673" w:rsidRDefault="00405673">
      <w:pPr>
        <w:pStyle w:val="a4"/>
      </w:pPr>
      <w:r>
        <w:rPr>
          <w:rStyle w:val="a3"/>
        </w:rPr>
        <w:annotationRef/>
      </w:r>
      <w:r>
        <w:t>Meaning not clear. Please revise this.</w:t>
      </w:r>
    </w:p>
  </w:comment>
  <w:comment w:id="4" w:author="Cathel Kerr" w:date="2022-10-18T13:40:00Z" w:initials="CK">
    <w:p w14:paraId="06998DCE" w14:textId="3032B31A" w:rsidR="00554A13" w:rsidRDefault="00554A13">
      <w:pPr>
        <w:pStyle w:val="a4"/>
      </w:pPr>
      <w:r>
        <w:rPr>
          <w:rStyle w:val="a3"/>
        </w:rPr>
        <w:annotationRef/>
      </w:r>
      <w:r>
        <w:t>Meaning not clear. Please revise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E3B62" w15:done="0"/>
  <w15:commentEx w15:paraId="662C7769" w15:done="0"/>
  <w15:commentEx w15:paraId="06998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23B1" w16cex:dateUtc="2022-10-18T12:08:00Z"/>
  <w16cex:commentExtensible w16cex:durableId="26F925AC" w16cex:dateUtc="2022-10-18T12:16:00Z"/>
  <w16cex:commentExtensible w16cex:durableId="26F92B5B" w16cex:dateUtc="2022-10-18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E3B62" w16cid:durableId="26F923B1"/>
  <w16cid:commentId w16cid:paraId="662C7769" w16cid:durableId="26F925AC"/>
  <w16cid:commentId w16cid:paraId="06998DCE" w16cid:durableId="26F92B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E9F1" w14:textId="77777777" w:rsidR="004461F9" w:rsidRDefault="004461F9" w:rsidP="007B10B8">
      <w:r>
        <w:separator/>
      </w:r>
    </w:p>
  </w:endnote>
  <w:endnote w:type="continuationSeparator" w:id="0">
    <w:p w14:paraId="0D4B7906" w14:textId="77777777" w:rsidR="004461F9" w:rsidRDefault="004461F9" w:rsidP="007B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1797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4777E5F" w14:textId="77777777" w:rsidR="007B10B8" w:rsidRPr="007B10B8" w:rsidRDefault="007B10B8" w:rsidP="007B10B8">
            <w:pPr>
              <w:pStyle w:val="ac"/>
              <w:jc w:val="right"/>
              <w:rPr>
                <w:rFonts w:ascii="Book Antiqua" w:hAnsi="Book Antiqua"/>
                <w:sz w:val="24"/>
                <w:szCs w:val="24"/>
              </w:rPr>
            </w:pPr>
            <w:r w:rsidRPr="007B10B8">
              <w:rPr>
                <w:rFonts w:ascii="Book Antiqua" w:hAnsi="Book Antiqua"/>
                <w:sz w:val="24"/>
                <w:szCs w:val="24"/>
                <w:lang w:val="zh-CN" w:eastAsia="zh-CN"/>
              </w:rPr>
              <w:t xml:space="preserve"> </w:t>
            </w:r>
            <w:r w:rsidRPr="007B10B8">
              <w:rPr>
                <w:rFonts w:ascii="Book Antiqua" w:hAnsi="Book Antiqua"/>
                <w:bCs/>
                <w:sz w:val="24"/>
                <w:szCs w:val="24"/>
              </w:rPr>
              <w:fldChar w:fldCharType="begin"/>
            </w:r>
            <w:r w:rsidRPr="007B10B8">
              <w:rPr>
                <w:rFonts w:ascii="Book Antiqua" w:hAnsi="Book Antiqua"/>
                <w:bCs/>
                <w:sz w:val="24"/>
                <w:szCs w:val="24"/>
              </w:rPr>
              <w:instrText>PAGE</w:instrText>
            </w:r>
            <w:r w:rsidRPr="007B10B8">
              <w:rPr>
                <w:rFonts w:ascii="Book Antiqua" w:hAnsi="Book Antiqua"/>
                <w:bCs/>
                <w:sz w:val="24"/>
                <w:szCs w:val="24"/>
              </w:rPr>
              <w:fldChar w:fldCharType="separate"/>
            </w:r>
            <w:r w:rsidR="0021545F">
              <w:rPr>
                <w:rFonts w:ascii="Book Antiqua" w:hAnsi="Book Antiqua"/>
                <w:bCs/>
                <w:noProof/>
                <w:sz w:val="24"/>
                <w:szCs w:val="24"/>
              </w:rPr>
              <w:t>8</w:t>
            </w:r>
            <w:r w:rsidRPr="007B10B8">
              <w:rPr>
                <w:rFonts w:ascii="Book Antiqua" w:hAnsi="Book Antiqua"/>
                <w:bCs/>
                <w:sz w:val="24"/>
                <w:szCs w:val="24"/>
              </w:rPr>
              <w:fldChar w:fldCharType="end"/>
            </w:r>
            <w:r w:rsidRPr="007B10B8">
              <w:rPr>
                <w:rFonts w:ascii="Book Antiqua" w:hAnsi="Book Antiqua"/>
                <w:sz w:val="24"/>
                <w:szCs w:val="24"/>
                <w:lang w:val="zh-CN" w:eastAsia="zh-CN"/>
              </w:rPr>
              <w:t xml:space="preserve"> / </w:t>
            </w:r>
            <w:r w:rsidRPr="007B10B8">
              <w:rPr>
                <w:rFonts w:ascii="Book Antiqua" w:hAnsi="Book Antiqua"/>
                <w:bCs/>
                <w:sz w:val="24"/>
                <w:szCs w:val="24"/>
              </w:rPr>
              <w:fldChar w:fldCharType="begin"/>
            </w:r>
            <w:r w:rsidRPr="007B10B8">
              <w:rPr>
                <w:rFonts w:ascii="Book Antiqua" w:hAnsi="Book Antiqua"/>
                <w:bCs/>
                <w:sz w:val="24"/>
                <w:szCs w:val="24"/>
              </w:rPr>
              <w:instrText>NUMPAGES</w:instrText>
            </w:r>
            <w:r w:rsidRPr="007B10B8">
              <w:rPr>
                <w:rFonts w:ascii="Book Antiqua" w:hAnsi="Book Antiqua"/>
                <w:bCs/>
                <w:sz w:val="24"/>
                <w:szCs w:val="24"/>
              </w:rPr>
              <w:fldChar w:fldCharType="separate"/>
            </w:r>
            <w:r w:rsidR="0021545F">
              <w:rPr>
                <w:rFonts w:ascii="Book Antiqua" w:hAnsi="Book Antiqua"/>
                <w:bCs/>
                <w:noProof/>
                <w:sz w:val="24"/>
                <w:szCs w:val="24"/>
              </w:rPr>
              <w:t>36</w:t>
            </w:r>
            <w:r w:rsidRPr="007B10B8">
              <w:rPr>
                <w:rFonts w:ascii="Book Antiqua" w:hAnsi="Book Antiqua"/>
                <w:bCs/>
                <w:sz w:val="24"/>
                <w:szCs w:val="24"/>
              </w:rPr>
              <w:fldChar w:fldCharType="end"/>
            </w:r>
          </w:p>
        </w:sdtContent>
      </w:sdt>
    </w:sdtContent>
  </w:sdt>
  <w:p w14:paraId="0737D2C4" w14:textId="77777777" w:rsidR="007B10B8" w:rsidRPr="007B10B8" w:rsidRDefault="007B10B8" w:rsidP="007B10B8">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0DC1" w14:textId="77777777" w:rsidR="004461F9" w:rsidRDefault="004461F9" w:rsidP="007B10B8">
      <w:r>
        <w:separator/>
      </w:r>
    </w:p>
  </w:footnote>
  <w:footnote w:type="continuationSeparator" w:id="0">
    <w:p w14:paraId="6B774776" w14:textId="77777777" w:rsidR="004461F9" w:rsidRDefault="004461F9" w:rsidP="007B10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5B4"/>
    <w:rsid w:val="000256EB"/>
    <w:rsid w:val="000307C1"/>
    <w:rsid w:val="00040182"/>
    <w:rsid w:val="00044691"/>
    <w:rsid w:val="000873B6"/>
    <w:rsid w:val="00171986"/>
    <w:rsid w:val="00181F83"/>
    <w:rsid w:val="001C3514"/>
    <w:rsid w:val="0021545F"/>
    <w:rsid w:val="002E3BF9"/>
    <w:rsid w:val="00323F11"/>
    <w:rsid w:val="003351BB"/>
    <w:rsid w:val="003354D9"/>
    <w:rsid w:val="003458F9"/>
    <w:rsid w:val="003B2867"/>
    <w:rsid w:val="003D4275"/>
    <w:rsid w:val="00401150"/>
    <w:rsid w:val="00405673"/>
    <w:rsid w:val="0041254F"/>
    <w:rsid w:val="004461F9"/>
    <w:rsid w:val="0044655A"/>
    <w:rsid w:val="00463EDA"/>
    <w:rsid w:val="00466BD8"/>
    <w:rsid w:val="00523B88"/>
    <w:rsid w:val="00554A13"/>
    <w:rsid w:val="00561285"/>
    <w:rsid w:val="005A3044"/>
    <w:rsid w:val="00685D68"/>
    <w:rsid w:val="00686955"/>
    <w:rsid w:val="00697866"/>
    <w:rsid w:val="0071477F"/>
    <w:rsid w:val="007A33AF"/>
    <w:rsid w:val="007B10B8"/>
    <w:rsid w:val="007F0A7E"/>
    <w:rsid w:val="008E3A48"/>
    <w:rsid w:val="009414CE"/>
    <w:rsid w:val="00964ADB"/>
    <w:rsid w:val="009B76E7"/>
    <w:rsid w:val="00A45845"/>
    <w:rsid w:val="00A60F59"/>
    <w:rsid w:val="00A77B3E"/>
    <w:rsid w:val="00AF1B33"/>
    <w:rsid w:val="00B24813"/>
    <w:rsid w:val="00BE6507"/>
    <w:rsid w:val="00BE770C"/>
    <w:rsid w:val="00C108F0"/>
    <w:rsid w:val="00C379BF"/>
    <w:rsid w:val="00C869F0"/>
    <w:rsid w:val="00CA2A55"/>
    <w:rsid w:val="00CE52B2"/>
    <w:rsid w:val="00D26424"/>
    <w:rsid w:val="00D45F73"/>
    <w:rsid w:val="00DB7114"/>
    <w:rsid w:val="00E705EE"/>
    <w:rsid w:val="00ED24AA"/>
    <w:rsid w:val="00F83B3C"/>
    <w:rsid w:val="00FC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BBAF1"/>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E3A48"/>
    <w:rPr>
      <w:sz w:val="21"/>
      <w:szCs w:val="21"/>
    </w:rPr>
  </w:style>
  <w:style w:type="paragraph" w:styleId="a4">
    <w:name w:val="annotation text"/>
    <w:basedOn w:val="a"/>
    <w:link w:val="a5"/>
    <w:rsid w:val="008E3A48"/>
  </w:style>
  <w:style w:type="character" w:customStyle="1" w:styleId="a5">
    <w:name w:val="批注文字 字符"/>
    <w:basedOn w:val="a0"/>
    <w:link w:val="a4"/>
    <w:rsid w:val="008E3A48"/>
    <w:rPr>
      <w:sz w:val="24"/>
      <w:szCs w:val="24"/>
    </w:rPr>
  </w:style>
  <w:style w:type="paragraph" w:styleId="a6">
    <w:name w:val="annotation subject"/>
    <w:basedOn w:val="a4"/>
    <w:next w:val="a4"/>
    <w:link w:val="a7"/>
    <w:rsid w:val="008E3A48"/>
    <w:rPr>
      <w:b/>
      <w:bCs/>
    </w:rPr>
  </w:style>
  <w:style w:type="character" w:customStyle="1" w:styleId="a7">
    <w:name w:val="批注主题 字符"/>
    <w:basedOn w:val="a5"/>
    <w:link w:val="a6"/>
    <w:rsid w:val="008E3A48"/>
    <w:rPr>
      <w:b/>
      <w:bCs/>
      <w:sz w:val="24"/>
      <w:szCs w:val="24"/>
    </w:rPr>
  </w:style>
  <w:style w:type="paragraph" w:styleId="a8">
    <w:name w:val="Balloon Text"/>
    <w:basedOn w:val="a"/>
    <w:link w:val="a9"/>
    <w:rsid w:val="008E3A48"/>
    <w:rPr>
      <w:sz w:val="18"/>
      <w:szCs w:val="18"/>
    </w:rPr>
  </w:style>
  <w:style w:type="character" w:customStyle="1" w:styleId="a9">
    <w:name w:val="批注框文本 字符"/>
    <w:basedOn w:val="a0"/>
    <w:link w:val="a8"/>
    <w:rsid w:val="008E3A48"/>
    <w:rPr>
      <w:sz w:val="18"/>
      <w:szCs w:val="18"/>
    </w:rPr>
  </w:style>
  <w:style w:type="paragraph" w:styleId="aa">
    <w:name w:val="header"/>
    <w:basedOn w:val="a"/>
    <w:link w:val="ab"/>
    <w:rsid w:val="007B10B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B10B8"/>
    <w:rPr>
      <w:sz w:val="18"/>
      <w:szCs w:val="18"/>
    </w:rPr>
  </w:style>
  <w:style w:type="paragraph" w:styleId="ac">
    <w:name w:val="footer"/>
    <w:basedOn w:val="a"/>
    <w:link w:val="ad"/>
    <w:uiPriority w:val="99"/>
    <w:rsid w:val="007B10B8"/>
    <w:pPr>
      <w:tabs>
        <w:tab w:val="center" w:pos="4153"/>
        <w:tab w:val="right" w:pos="8306"/>
      </w:tabs>
      <w:snapToGrid w:val="0"/>
    </w:pPr>
    <w:rPr>
      <w:sz w:val="18"/>
      <w:szCs w:val="18"/>
    </w:rPr>
  </w:style>
  <w:style w:type="character" w:customStyle="1" w:styleId="ad">
    <w:name w:val="页脚 字符"/>
    <w:basedOn w:val="a0"/>
    <w:link w:val="ac"/>
    <w:uiPriority w:val="99"/>
    <w:rsid w:val="007B10B8"/>
    <w:rPr>
      <w:sz w:val="18"/>
      <w:szCs w:val="18"/>
    </w:rPr>
  </w:style>
  <w:style w:type="paragraph" w:styleId="ae">
    <w:name w:val="Revision"/>
    <w:hidden/>
    <w:uiPriority w:val="99"/>
    <w:semiHidden/>
    <w:rsid w:val="00AF1B33"/>
    <w:rPr>
      <w:sz w:val="24"/>
      <w:szCs w:val="24"/>
    </w:rPr>
  </w:style>
  <w:style w:type="character" w:styleId="af">
    <w:name w:val="Hyperlink"/>
    <w:basedOn w:val="a0"/>
    <w:unhideWhenUsed/>
    <w:rsid w:val="00685D68"/>
    <w:rPr>
      <w:color w:val="0000FF" w:themeColor="hyperlink"/>
      <w:u w:val="single"/>
    </w:rPr>
  </w:style>
  <w:style w:type="character" w:styleId="af0">
    <w:name w:val="Unresolved Mention"/>
    <w:basedOn w:val="a0"/>
    <w:uiPriority w:val="99"/>
    <w:semiHidden/>
    <w:unhideWhenUsed/>
    <w:rsid w:val="0068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9320">
      <w:bodyDiv w:val="1"/>
      <w:marLeft w:val="0"/>
      <w:marRight w:val="0"/>
      <w:marTop w:val="0"/>
      <w:marBottom w:val="0"/>
      <w:divBdr>
        <w:top w:val="none" w:sz="0" w:space="0" w:color="auto"/>
        <w:left w:val="none" w:sz="0" w:space="0" w:color="auto"/>
        <w:bottom w:val="none" w:sz="0" w:space="0" w:color="auto"/>
        <w:right w:val="none" w:sz="0" w:space="0" w:color="auto"/>
      </w:divBdr>
      <w:divsChild>
        <w:div w:id="894243981">
          <w:marLeft w:val="0"/>
          <w:marRight w:val="0"/>
          <w:marTop w:val="0"/>
          <w:marBottom w:val="0"/>
          <w:divBdr>
            <w:top w:val="none" w:sz="0" w:space="0" w:color="auto"/>
            <w:left w:val="none" w:sz="0" w:space="0" w:color="auto"/>
            <w:bottom w:val="none" w:sz="0" w:space="0" w:color="auto"/>
            <w:right w:val="none" w:sz="0" w:space="0" w:color="auto"/>
          </w:divBdr>
        </w:div>
        <w:div w:id="2080783405">
          <w:marLeft w:val="0"/>
          <w:marRight w:val="0"/>
          <w:marTop w:val="0"/>
          <w:marBottom w:val="0"/>
          <w:divBdr>
            <w:top w:val="none" w:sz="0" w:space="0" w:color="auto"/>
            <w:left w:val="none" w:sz="0" w:space="0" w:color="auto"/>
            <w:bottom w:val="none" w:sz="0" w:space="0" w:color="auto"/>
            <w:right w:val="none" w:sz="0" w:space="0" w:color="auto"/>
          </w:divBdr>
        </w:div>
        <w:div w:id="4721377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9973</Words>
  <Characters>56852</Characters>
  <Application>Microsoft Office Word</Application>
  <DocSecurity>0</DocSecurity>
  <Lines>473</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M18955</cp:lastModifiedBy>
  <cp:revision>8</cp:revision>
  <dcterms:created xsi:type="dcterms:W3CDTF">2022-10-25T17:00:00Z</dcterms:created>
  <dcterms:modified xsi:type="dcterms:W3CDTF">2022-11-18T04:13:00Z</dcterms:modified>
</cp:coreProperties>
</file>