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AEACE"/>
  <w:body>
    <w:p w:rsidR="003D1621" w:rsidRPr="0006371C" w:rsidRDefault="003D1621" w:rsidP="00440FB7">
      <w:pPr>
        <w:snapToGrid w:val="0"/>
        <w:spacing w:line="360" w:lineRule="auto"/>
        <w:rPr>
          <w:rFonts w:ascii="Book Antiqua" w:hAnsi="Book Antiqua" w:cs="Arial"/>
          <w:b/>
          <w:bCs/>
          <w:i/>
          <w:kern w:val="0"/>
          <w:sz w:val="24"/>
          <w:szCs w:val="24"/>
        </w:rPr>
      </w:pPr>
      <w:r w:rsidRPr="0006371C">
        <w:rPr>
          <w:rFonts w:ascii="Book Antiqua" w:hAnsi="Book Antiqua" w:cs="Arial"/>
          <w:b/>
          <w:bCs/>
          <w:kern w:val="0"/>
          <w:sz w:val="24"/>
          <w:szCs w:val="24"/>
        </w:rPr>
        <w:t>Name of Journal:</w:t>
      </w:r>
      <w:r w:rsidRPr="0006371C">
        <w:rPr>
          <w:rFonts w:ascii="Book Antiqua" w:hAnsi="Book Antiqua" w:cs="Arial"/>
          <w:kern w:val="0"/>
          <w:sz w:val="24"/>
          <w:szCs w:val="24"/>
        </w:rPr>
        <w:t xml:space="preserve"> </w:t>
      </w:r>
      <w:r w:rsidRPr="0006371C">
        <w:rPr>
          <w:rFonts w:ascii="Book Antiqua" w:hAnsi="Book Antiqua" w:cs="Arial"/>
          <w:b/>
          <w:bCs/>
          <w:i/>
          <w:kern w:val="0"/>
          <w:sz w:val="24"/>
          <w:szCs w:val="24"/>
        </w:rPr>
        <w:t>World Journal of Experiment Medicine</w:t>
      </w:r>
    </w:p>
    <w:p w:rsidR="003D1621" w:rsidRPr="0006371C" w:rsidRDefault="00AC7C12" w:rsidP="00440FB7">
      <w:pPr>
        <w:snapToGrid w:val="0"/>
        <w:spacing w:line="360" w:lineRule="auto"/>
        <w:rPr>
          <w:rFonts w:ascii="Book Antiqua" w:hAnsi="Book Antiqua" w:cs="Arial"/>
          <w:b/>
          <w:bCs/>
          <w:kern w:val="0"/>
          <w:sz w:val="24"/>
          <w:szCs w:val="24"/>
        </w:rPr>
      </w:pPr>
      <w:r w:rsidRPr="0006371C">
        <w:rPr>
          <w:rFonts w:ascii="Book Antiqua" w:hAnsi="Book Antiqua" w:cs="Arial"/>
          <w:b/>
          <w:bCs/>
          <w:kern w:val="0"/>
          <w:sz w:val="24"/>
          <w:szCs w:val="24"/>
        </w:rPr>
        <w:t>Manuscript NO:</w:t>
      </w:r>
      <w:r w:rsidR="00FE300A" w:rsidRPr="0006371C">
        <w:rPr>
          <w:rFonts w:ascii="Book Antiqua" w:hAnsi="Book Antiqua" w:cs="Arial"/>
          <w:b/>
          <w:bCs/>
          <w:kern w:val="0"/>
          <w:sz w:val="24"/>
          <w:szCs w:val="24"/>
        </w:rPr>
        <w:t xml:space="preserve"> </w:t>
      </w:r>
      <w:r w:rsidRPr="0006371C">
        <w:rPr>
          <w:rFonts w:ascii="Book Antiqua" w:hAnsi="Book Antiqua" w:cs="Arial"/>
          <w:b/>
          <w:bCs/>
          <w:kern w:val="0"/>
          <w:sz w:val="24"/>
          <w:szCs w:val="24"/>
        </w:rPr>
        <w:t>48984</w:t>
      </w:r>
    </w:p>
    <w:p w:rsidR="003D1621" w:rsidRPr="0006371C" w:rsidRDefault="003D1621" w:rsidP="00440FB7">
      <w:pPr>
        <w:snapToGrid w:val="0"/>
        <w:spacing w:line="360" w:lineRule="auto"/>
        <w:rPr>
          <w:rFonts w:ascii="Book Antiqua" w:hAnsi="Book Antiqua" w:cs="Arial"/>
          <w:b/>
          <w:bCs/>
          <w:kern w:val="0"/>
          <w:sz w:val="24"/>
          <w:szCs w:val="24"/>
        </w:rPr>
      </w:pPr>
      <w:r w:rsidRPr="0006371C">
        <w:rPr>
          <w:rFonts w:ascii="Book Antiqua" w:hAnsi="Book Antiqua" w:cs="Arial"/>
          <w:b/>
          <w:bCs/>
          <w:kern w:val="0"/>
          <w:sz w:val="24"/>
          <w:szCs w:val="24"/>
        </w:rPr>
        <w:t xml:space="preserve">Manuscript Type: </w:t>
      </w:r>
      <w:r w:rsidR="00463E62" w:rsidRPr="0006371C">
        <w:rPr>
          <w:rFonts w:ascii="Book Antiqua" w:hAnsi="Book Antiqua" w:cs="Arial"/>
          <w:b/>
          <w:bCs/>
          <w:kern w:val="0"/>
          <w:sz w:val="24"/>
          <w:szCs w:val="24"/>
        </w:rPr>
        <w:t>ORIGINAL ARTICLE</w:t>
      </w:r>
    </w:p>
    <w:p w:rsidR="003D1621" w:rsidRPr="0006371C" w:rsidRDefault="003D1621" w:rsidP="00440FB7">
      <w:pPr>
        <w:snapToGrid w:val="0"/>
        <w:spacing w:line="360" w:lineRule="auto"/>
        <w:rPr>
          <w:rFonts w:ascii="Book Antiqua" w:hAnsi="Book Antiqua" w:cs="Arial"/>
          <w:b/>
          <w:bCs/>
          <w:kern w:val="0"/>
          <w:sz w:val="24"/>
          <w:szCs w:val="24"/>
        </w:rPr>
      </w:pPr>
    </w:p>
    <w:p w:rsidR="00463E62" w:rsidRPr="0006371C" w:rsidRDefault="00463E62" w:rsidP="00440FB7">
      <w:pPr>
        <w:snapToGrid w:val="0"/>
        <w:spacing w:line="360" w:lineRule="auto"/>
        <w:rPr>
          <w:rFonts w:ascii="Book Antiqua" w:hAnsi="Book Antiqua" w:cs="Arial"/>
          <w:b/>
          <w:bCs/>
          <w:i/>
          <w:iCs/>
          <w:kern w:val="0"/>
          <w:sz w:val="24"/>
          <w:szCs w:val="24"/>
        </w:rPr>
      </w:pPr>
      <w:r w:rsidRPr="0006371C">
        <w:rPr>
          <w:rFonts w:ascii="Book Antiqua" w:hAnsi="Book Antiqua" w:cs="Arial"/>
          <w:b/>
          <w:bCs/>
          <w:i/>
          <w:iCs/>
          <w:kern w:val="0"/>
          <w:sz w:val="24"/>
          <w:szCs w:val="24"/>
        </w:rPr>
        <w:t>Basic Study</w:t>
      </w:r>
    </w:p>
    <w:p w:rsidR="00E47804" w:rsidRPr="0006371C" w:rsidRDefault="008502E1" w:rsidP="00440FB7">
      <w:pPr>
        <w:snapToGrid w:val="0"/>
        <w:spacing w:line="360" w:lineRule="auto"/>
        <w:rPr>
          <w:rFonts w:ascii="Book Antiqua" w:hAnsi="Book Antiqua" w:cs="Arial"/>
          <w:b/>
          <w:bCs/>
          <w:kern w:val="0"/>
          <w:sz w:val="24"/>
          <w:szCs w:val="24"/>
        </w:rPr>
      </w:pPr>
      <w:bookmarkStart w:id="0" w:name="OLE_LINK5"/>
      <w:r w:rsidRPr="0006371C">
        <w:rPr>
          <w:rFonts w:ascii="Book Antiqua" w:hAnsi="Book Antiqua" w:cs="Arial"/>
          <w:b/>
          <w:bCs/>
          <w:kern w:val="0"/>
          <w:sz w:val="24"/>
          <w:szCs w:val="24"/>
        </w:rPr>
        <w:t>Localization of</w:t>
      </w:r>
      <w:r w:rsidR="00894A2B" w:rsidRPr="0006371C">
        <w:rPr>
          <w:rFonts w:ascii="Book Antiqua" w:hAnsi="Book Antiqua" w:cs="Arial"/>
          <w:b/>
          <w:bCs/>
          <w:kern w:val="0"/>
          <w:sz w:val="24"/>
          <w:szCs w:val="24"/>
        </w:rPr>
        <w:t xml:space="preserve"> ATP-sensitive </w:t>
      </w:r>
      <w:r w:rsidR="00AD7975" w:rsidRPr="0006371C">
        <w:rPr>
          <w:rFonts w:ascii="Book Antiqua" w:hAnsi="Book Antiqua" w:cs="Arial"/>
          <w:b/>
          <w:bCs/>
          <w:kern w:val="0"/>
          <w:sz w:val="24"/>
          <w:szCs w:val="24"/>
        </w:rPr>
        <w:t>K</w:t>
      </w:r>
      <w:r w:rsidR="00894A2B" w:rsidRPr="0006371C">
        <w:rPr>
          <w:rFonts w:ascii="Book Antiqua" w:hAnsi="Book Antiqua" w:cs="Arial"/>
          <w:b/>
          <w:bCs/>
          <w:kern w:val="0"/>
          <w:sz w:val="24"/>
          <w:szCs w:val="24"/>
          <w:vertAlign w:val="superscript"/>
        </w:rPr>
        <w:t>+</w:t>
      </w:r>
      <w:r w:rsidR="00AD7975" w:rsidRPr="0006371C">
        <w:rPr>
          <w:rFonts w:ascii="Book Antiqua" w:hAnsi="Book Antiqua" w:cs="Arial"/>
          <w:b/>
          <w:bCs/>
          <w:kern w:val="0"/>
          <w:sz w:val="24"/>
          <w:szCs w:val="24"/>
        </w:rPr>
        <w:t xml:space="preserve"> channel subunits in rat liver</w:t>
      </w:r>
    </w:p>
    <w:bookmarkEnd w:id="0"/>
    <w:p w:rsidR="008502E1" w:rsidRPr="0006371C" w:rsidRDefault="008502E1" w:rsidP="00440FB7">
      <w:pPr>
        <w:snapToGrid w:val="0"/>
        <w:spacing w:line="360" w:lineRule="auto"/>
        <w:rPr>
          <w:rFonts w:ascii="Book Antiqua" w:eastAsia="等线" w:hAnsi="Book Antiqua" w:cs="Arial"/>
          <w:kern w:val="0"/>
          <w:sz w:val="24"/>
          <w:szCs w:val="24"/>
          <w:lang w:eastAsia="zh-CN"/>
        </w:rPr>
      </w:pPr>
    </w:p>
    <w:p w:rsidR="002117C2" w:rsidRPr="0006371C" w:rsidRDefault="00894FD8" w:rsidP="00440FB7">
      <w:pPr>
        <w:snapToGrid w:val="0"/>
        <w:spacing w:line="360" w:lineRule="auto"/>
        <w:rPr>
          <w:rFonts w:ascii="Book Antiqua" w:eastAsia="等线" w:hAnsi="Book Antiqua" w:cs="Arial"/>
          <w:kern w:val="0"/>
          <w:sz w:val="24"/>
          <w:szCs w:val="24"/>
          <w:lang w:eastAsia="zh-CN"/>
        </w:rPr>
      </w:pPr>
      <w:r w:rsidRPr="0006371C">
        <w:rPr>
          <w:rFonts w:ascii="Book Antiqua" w:hAnsi="Book Antiqua" w:cs="Arial"/>
          <w:bCs/>
          <w:kern w:val="0"/>
          <w:sz w:val="24"/>
          <w:szCs w:val="24"/>
        </w:rPr>
        <w:t>Zhou</w:t>
      </w:r>
      <w:r w:rsidRPr="0006371C">
        <w:rPr>
          <w:rFonts w:ascii="Book Antiqua" w:eastAsia="等线" w:hAnsi="Book Antiqua" w:cs="Arial"/>
          <w:kern w:val="0"/>
          <w:sz w:val="24"/>
          <w:szCs w:val="24"/>
          <w:lang w:eastAsia="zh-CN"/>
        </w:rPr>
        <w:t xml:space="preserve"> </w:t>
      </w:r>
      <w:r w:rsidR="002117C2" w:rsidRPr="0006371C">
        <w:rPr>
          <w:rFonts w:ascii="Book Antiqua" w:eastAsia="等线" w:hAnsi="Book Antiqua" w:cs="Arial"/>
          <w:kern w:val="0"/>
          <w:sz w:val="24"/>
          <w:szCs w:val="24"/>
          <w:lang w:eastAsia="zh-CN"/>
        </w:rPr>
        <w:t xml:space="preserve">M </w:t>
      </w:r>
      <w:r w:rsidR="002117C2" w:rsidRPr="0006371C">
        <w:rPr>
          <w:rFonts w:ascii="Book Antiqua" w:eastAsia="等线" w:hAnsi="Book Antiqua" w:cs="Arial"/>
          <w:i/>
          <w:kern w:val="0"/>
          <w:sz w:val="24"/>
          <w:szCs w:val="24"/>
          <w:lang w:eastAsia="zh-CN"/>
        </w:rPr>
        <w:t>et al</w:t>
      </w:r>
      <w:r w:rsidR="002117C2" w:rsidRPr="0006371C">
        <w:rPr>
          <w:rFonts w:ascii="Book Antiqua" w:eastAsia="等线" w:hAnsi="Book Antiqua" w:cs="Arial"/>
          <w:kern w:val="0"/>
          <w:sz w:val="24"/>
          <w:szCs w:val="24"/>
          <w:lang w:eastAsia="zh-CN"/>
        </w:rPr>
        <w:t>. K</w:t>
      </w:r>
      <w:r w:rsidR="002117C2" w:rsidRPr="0006371C">
        <w:rPr>
          <w:rFonts w:ascii="Book Antiqua" w:eastAsia="等线" w:hAnsi="Book Antiqua" w:cs="Arial"/>
          <w:kern w:val="0"/>
          <w:sz w:val="24"/>
          <w:szCs w:val="24"/>
          <w:vertAlign w:val="subscript"/>
          <w:lang w:eastAsia="zh-CN"/>
        </w:rPr>
        <w:t>ATP</w:t>
      </w:r>
      <w:r w:rsidR="002117C2" w:rsidRPr="0006371C">
        <w:rPr>
          <w:rFonts w:ascii="Book Antiqua" w:eastAsia="等线" w:hAnsi="Book Antiqua" w:cs="Arial"/>
          <w:kern w:val="0"/>
          <w:sz w:val="24"/>
          <w:szCs w:val="24"/>
          <w:lang w:eastAsia="zh-CN"/>
        </w:rPr>
        <w:t xml:space="preserve"> channel subunits in rat liver</w:t>
      </w:r>
    </w:p>
    <w:p w:rsidR="002117C2" w:rsidRPr="0006371C" w:rsidRDefault="002117C2" w:rsidP="00440FB7">
      <w:pPr>
        <w:snapToGrid w:val="0"/>
        <w:spacing w:line="360" w:lineRule="auto"/>
        <w:rPr>
          <w:rFonts w:ascii="Book Antiqua" w:eastAsia="等线" w:hAnsi="Book Antiqua" w:cs="Arial"/>
          <w:kern w:val="0"/>
          <w:sz w:val="24"/>
          <w:szCs w:val="24"/>
          <w:lang w:eastAsia="zh-CN"/>
        </w:rPr>
      </w:pPr>
    </w:p>
    <w:p w:rsidR="00AD7975" w:rsidRPr="0006371C" w:rsidRDefault="00AD7975" w:rsidP="00440FB7">
      <w:pPr>
        <w:snapToGrid w:val="0"/>
        <w:spacing w:line="360" w:lineRule="auto"/>
        <w:rPr>
          <w:rFonts w:ascii="Book Antiqua" w:hAnsi="Book Antiqua" w:cs="Arial"/>
          <w:b/>
          <w:kern w:val="0"/>
          <w:sz w:val="24"/>
          <w:szCs w:val="24"/>
          <w:vertAlign w:val="superscript"/>
        </w:rPr>
      </w:pPr>
      <w:r w:rsidRPr="0006371C">
        <w:rPr>
          <w:rFonts w:ascii="Book Antiqua" w:hAnsi="Book Antiqua" w:cs="Arial"/>
          <w:b/>
          <w:kern w:val="0"/>
          <w:sz w:val="24"/>
          <w:szCs w:val="24"/>
        </w:rPr>
        <w:t xml:space="preserve">Ming Zhou, </w:t>
      </w:r>
      <w:r w:rsidR="00E0321F" w:rsidRPr="0006371C">
        <w:rPr>
          <w:rFonts w:ascii="Book Antiqua" w:hAnsi="Book Antiqua" w:cs="Arial"/>
          <w:b/>
          <w:kern w:val="0"/>
          <w:sz w:val="24"/>
          <w:szCs w:val="24"/>
        </w:rPr>
        <w:t>Kiwamu Yoshika</w:t>
      </w:r>
      <w:r w:rsidR="009767BC" w:rsidRPr="0006371C">
        <w:rPr>
          <w:rFonts w:ascii="Book Antiqua" w:hAnsi="Book Antiqua" w:cs="Arial"/>
          <w:b/>
          <w:kern w:val="0"/>
          <w:sz w:val="24"/>
          <w:szCs w:val="24"/>
        </w:rPr>
        <w:t>wa</w:t>
      </w:r>
      <w:r w:rsidR="005A0FC8" w:rsidRPr="0006371C">
        <w:rPr>
          <w:rFonts w:ascii="Book Antiqua" w:hAnsi="Book Antiqua" w:cs="Arial"/>
          <w:b/>
          <w:kern w:val="0"/>
          <w:sz w:val="24"/>
          <w:szCs w:val="24"/>
        </w:rPr>
        <w:t xml:space="preserve">, </w:t>
      </w:r>
      <w:r w:rsidR="00F603A0" w:rsidRPr="0006371C">
        <w:rPr>
          <w:rFonts w:ascii="Book Antiqua" w:hAnsi="Book Antiqua" w:cs="Arial"/>
          <w:b/>
          <w:kern w:val="0"/>
          <w:sz w:val="24"/>
          <w:szCs w:val="24"/>
        </w:rPr>
        <w:t xml:space="preserve">Hideo Akashi, </w:t>
      </w:r>
      <w:r w:rsidR="00053A0C" w:rsidRPr="0006371C">
        <w:rPr>
          <w:rFonts w:ascii="Book Antiqua" w:hAnsi="Book Antiqua" w:cs="Arial"/>
          <w:b/>
          <w:kern w:val="0"/>
          <w:sz w:val="24"/>
          <w:szCs w:val="24"/>
        </w:rPr>
        <w:t xml:space="preserve">Mitsutaka Miura, </w:t>
      </w:r>
      <w:r w:rsidR="00F603A0" w:rsidRPr="0006371C">
        <w:rPr>
          <w:rFonts w:ascii="Book Antiqua" w:hAnsi="Book Antiqua" w:cs="Arial"/>
          <w:b/>
          <w:kern w:val="0"/>
          <w:sz w:val="24"/>
          <w:szCs w:val="24"/>
        </w:rPr>
        <w:t xml:space="preserve">Ryoji Suzuki, </w:t>
      </w:r>
      <w:r w:rsidR="00DF3219" w:rsidRPr="0006371C">
        <w:rPr>
          <w:rFonts w:ascii="Book Antiqua" w:hAnsi="Book Antiqua" w:cs="Arial"/>
          <w:b/>
          <w:kern w:val="0"/>
          <w:sz w:val="24"/>
          <w:szCs w:val="24"/>
        </w:rPr>
        <w:t>Tao</w:t>
      </w:r>
      <w:r w:rsidR="00A1331E" w:rsidRPr="0006371C">
        <w:rPr>
          <w:rFonts w:ascii="Book Antiqua" w:hAnsi="Book Antiqua" w:cs="Arial"/>
          <w:b/>
          <w:kern w:val="0"/>
          <w:sz w:val="24"/>
          <w:szCs w:val="24"/>
        </w:rPr>
        <w:t>-S</w:t>
      </w:r>
      <w:r w:rsidR="00DF3219" w:rsidRPr="0006371C">
        <w:rPr>
          <w:rFonts w:ascii="Book Antiqua" w:hAnsi="Book Antiqua" w:cs="Arial"/>
          <w:b/>
          <w:kern w:val="0"/>
          <w:sz w:val="24"/>
          <w:szCs w:val="24"/>
        </w:rPr>
        <w:t xml:space="preserve">heng Li, </w:t>
      </w:r>
      <w:r w:rsidRPr="0006371C">
        <w:rPr>
          <w:rFonts w:ascii="Book Antiqua" w:hAnsi="Book Antiqua" w:cs="Arial"/>
          <w:b/>
          <w:kern w:val="0"/>
          <w:sz w:val="24"/>
          <w:szCs w:val="24"/>
        </w:rPr>
        <w:t>Hiroshi Abe</w:t>
      </w:r>
      <w:r w:rsidR="00F3579C" w:rsidRPr="0006371C">
        <w:rPr>
          <w:rFonts w:ascii="Book Antiqua" w:hAnsi="Book Antiqua" w:cs="Arial"/>
          <w:b/>
          <w:kern w:val="0"/>
          <w:sz w:val="24"/>
          <w:szCs w:val="24"/>
        </w:rPr>
        <w:t>, Yoshio Bando</w:t>
      </w:r>
    </w:p>
    <w:p w:rsidR="008502E1" w:rsidRPr="0006371C" w:rsidRDefault="008502E1" w:rsidP="00440FB7">
      <w:pPr>
        <w:snapToGrid w:val="0"/>
        <w:spacing w:line="360" w:lineRule="auto"/>
        <w:rPr>
          <w:rFonts w:ascii="Book Antiqua" w:hAnsi="Book Antiqua" w:cs="Arial"/>
          <w:b/>
          <w:kern w:val="0"/>
          <w:sz w:val="24"/>
          <w:szCs w:val="24"/>
        </w:rPr>
      </w:pPr>
    </w:p>
    <w:p w:rsidR="00D65DF6" w:rsidRPr="0006371C" w:rsidRDefault="00926C62" w:rsidP="00440FB7">
      <w:pPr>
        <w:pStyle w:val="-1"/>
        <w:snapToGrid w:val="0"/>
        <w:spacing w:line="360" w:lineRule="auto"/>
        <w:ind w:leftChars="0" w:left="0"/>
        <w:rPr>
          <w:rFonts w:ascii="Book Antiqua" w:hAnsi="Book Antiqua" w:cs="Arial"/>
          <w:kern w:val="0"/>
          <w:sz w:val="24"/>
          <w:szCs w:val="24"/>
        </w:rPr>
      </w:pPr>
      <w:r w:rsidRPr="0006371C">
        <w:rPr>
          <w:rFonts w:ascii="Book Antiqua" w:hAnsi="Book Antiqua" w:cs="Arial"/>
          <w:b/>
          <w:kern w:val="0"/>
          <w:sz w:val="24"/>
          <w:szCs w:val="24"/>
        </w:rPr>
        <w:t>Ming Zhou, Hideo Akashi, Ryoji Suzuki, Yoshio Bando</w:t>
      </w:r>
      <w:r w:rsidR="00D65DF6" w:rsidRPr="0006371C">
        <w:rPr>
          <w:rFonts w:ascii="Book Antiqua" w:hAnsi="Book Antiqua" w:cs="Arial"/>
          <w:b/>
          <w:bCs/>
          <w:kern w:val="0"/>
          <w:sz w:val="24"/>
          <w:szCs w:val="24"/>
        </w:rPr>
        <w:t>,</w:t>
      </w:r>
      <w:r w:rsidR="00D65DF6" w:rsidRPr="0006371C">
        <w:rPr>
          <w:rFonts w:ascii="Book Antiqua" w:hAnsi="Book Antiqua" w:cs="Arial"/>
          <w:kern w:val="0"/>
          <w:sz w:val="24"/>
          <w:szCs w:val="24"/>
        </w:rPr>
        <w:t xml:space="preserve"> Department of Anatomy, Akita University Graduate School of Medicine, Akita 010-8543, Japan</w:t>
      </w:r>
    </w:p>
    <w:p w:rsidR="00926C62" w:rsidRPr="0006371C" w:rsidRDefault="00926C62" w:rsidP="00440FB7">
      <w:pPr>
        <w:snapToGrid w:val="0"/>
        <w:spacing w:line="360" w:lineRule="auto"/>
        <w:rPr>
          <w:rFonts w:ascii="Book Antiqua" w:hAnsi="Book Antiqua" w:cs="Arial"/>
          <w:kern w:val="0"/>
          <w:sz w:val="24"/>
          <w:szCs w:val="24"/>
        </w:rPr>
      </w:pPr>
    </w:p>
    <w:p w:rsidR="00D65DF6" w:rsidRPr="0006371C" w:rsidRDefault="00D65DF6" w:rsidP="00440FB7">
      <w:pPr>
        <w:pStyle w:val="-1"/>
        <w:snapToGrid w:val="0"/>
        <w:spacing w:line="360" w:lineRule="auto"/>
        <w:ind w:leftChars="0" w:left="0"/>
        <w:rPr>
          <w:rFonts w:ascii="Book Antiqua" w:hAnsi="Book Antiqua" w:cs="Arial"/>
          <w:kern w:val="0"/>
          <w:sz w:val="24"/>
          <w:szCs w:val="24"/>
        </w:rPr>
      </w:pPr>
      <w:r w:rsidRPr="0006371C">
        <w:rPr>
          <w:rFonts w:ascii="Book Antiqua" w:hAnsi="Book Antiqua" w:cs="Arial"/>
          <w:b/>
          <w:kern w:val="0"/>
          <w:sz w:val="24"/>
          <w:szCs w:val="24"/>
        </w:rPr>
        <w:t>Kiwamu Yoshikawa, Mitsutaka Miura</w:t>
      </w:r>
      <w:r w:rsidRPr="0006371C">
        <w:rPr>
          <w:rFonts w:ascii="Book Antiqua" w:hAnsi="Book Antiqua" w:cs="Arial"/>
          <w:b/>
          <w:bCs/>
          <w:kern w:val="0"/>
          <w:sz w:val="24"/>
          <w:szCs w:val="24"/>
        </w:rPr>
        <w:t>,</w:t>
      </w:r>
      <w:r w:rsidRPr="0006371C">
        <w:rPr>
          <w:rFonts w:ascii="Book Antiqua" w:hAnsi="Book Antiqua" w:cs="Arial"/>
          <w:kern w:val="0"/>
          <w:sz w:val="24"/>
          <w:szCs w:val="24"/>
        </w:rPr>
        <w:t xml:space="preserve"> Department of Cell Biology and Morphology, Akita University Graduate School of Medicine, Akita 010-8543, Japan</w:t>
      </w:r>
    </w:p>
    <w:p w:rsidR="00D65DF6" w:rsidRPr="0006371C" w:rsidRDefault="00D65DF6" w:rsidP="00440FB7">
      <w:pPr>
        <w:snapToGrid w:val="0"/>
        <w:spacing w:line="360" w:lineRule="auto"/>
        <w:rPr>
          <w:rFonts w:ascii="Book Antiqua" w:hAnsi="Book Antiqua" w:cs="Arial"/>
          <w:kern w:val="0"/>
          <w:sz w:val="24"/>
          <w:szCs w:val="24"/>
        </w:rPr>
      </w:pPr>
    </w:p>
    <w:p w:rsidR="005A0FC8" w:rsidRPr="0006371C" w:rsidRDefault="00D65DF6" w:rsidP="00440FB7">
      <w:pPr>
        <w:pStyle w:val="-1"/>
        <w:snapToGrid w:val="0"/>
        <w:spacing w:line="360" w:lineRule="auto"/>
        <w:ind w:leftChars="0" w:left="0"/>
        <w:rPr>
          <w:rFonts w:ascii="Book Antiqua" w:hAnsi="Book Antiqua" w:cs="Arial"/>
          <w:kern w:val="0"/>
          <w:sz w:val="24"/>
          <w:szCs w:val="24"/>
        </w:rPr>
      </w:pPr>
      <w:r w:rsidRPr="0006371C">
        <w:rPr>
          <w:rFonts w:ascii="Book Antiqua" w:hAnsi="Book Antiqua" w:cs="Arial"/>
          <w:b/>
          <w:kern w:val="0"/>
          <w:sz w:val="24"/>
          <w:szCs w:val="24"/>
        </w:rPr>
        <w:t>Tao-Sheng Li</w:t>
      </w:r>
      <w:r w:rsidRPr="0006371C">
        <w:rPr>
          <w:rFonts w:ascii="Book Antiqua" w:hAnsi="Book Antiqua" w:cs="Arial"/>
          <w:b/>
          <w:bCs/>
          <w:kern w:val="0"/>
          <w:sz w:val="24"/>
          <w:szCs w:val="24"/>
        </w:rPr>
        <w:t xml:space="preserve">, </w:t>
      </w:r>
      <w:r w:rsidR="00DF3219" w:rsidRPr="0006371C">
        <w:rPr>
          <w:rFonts w:ascii="Book Antiqua" w:hAnsi="Book Antiqua" w:cs="Arial"/>
          <w:kern w:val="0"/>
          <w:sz w:val="24"/>
          <w:szCs w:val="24"/>
        </w:rPr>
        <w:t xml:space="preserve">Department of Stem Cell Biology, Atomic Bomb Disease Institute, </w:t>
      </w:r>
      <w:bookmarkStart w:id="1" w:name="OLE_LINK1"/>
      <w:bookmarkStart w:id="2" w:name="OLE_LINK2"/>
      <w:r w:rsidR="00DF3219" w:rsidRPr="0006371C">
        <w:rPr>
          <w:rFonts w:ascii="Book Antiqua" w:hAnsi="Book Antiqua" w:cs="Arial"/>
          <w:kern w:val="0"/>
          <w:sz w:val="24"/>
          <w:szCs w:val="24"/>
        </w:rPr>
        <w:t xml:space="preserve">Nagasaki </w:t>
      </w:r>
      <w:bookmarkEnd w:id="1"/>
      <w:bookmarkEnd w:id="2"/>
      <w:r w:rsidR="00DF3219" w:rsidRPr="0006371C">
        <w:rPr>
          <w:rFonts w:ascii="Book Antiqua" w:hAnsi="Book Antiqua" w:cs="Arial"/>
          <w:kern w:val="0"/>
          <w:sz w:val="24"/>
          <w:szCs w:val="24"/>
        </w:rPr>
        <w:t xml:space="preserve">University, </w:t>
      </w:r>
      <w:r w:rsidR="00463E62" w:rsidRPr="0006371C">
        <w:rPr>
          <w:rFonts w:ascii="Book Antiqua" w:hAnsi="Book Antiqua" w:cs="Arial"/>
          <w:kern w:val="0"/>
          <w:sz w:val="24"/>
          <w:szCs w:val="24"/>
        </w:rPr>
        <w:t xml:space="preserve">Nagasaki </w:t>
      </w:r>
      <w:r w:rsidR="00DF3219" w:rsidRPr="0006371C">
        <w:rPr>
          <w:rFonts w:ascii="Book Antiqua" w:hAnsi="Book Antiqua" w:cs="Arial"/>
          <w:kern w:val="0"/>
          <w:sz w:val="24"/>
          <w:szCs w:val="24"/>
        </w:rPr>
        <w:t>852-8523, Japan</w:t>
      </w:r>
    </w:p>
    <w:p w:rsidR="00D65DF6" w:rsidRPr="0006371C" w:rsidRDefault="00D65DF6" w:rsidP="00440FB7">
      <w:pPr>
        <w:pStyle w:val="-1"/>
        <w:snapToGrid w:val="0"/>
        <w:spacing w:line="360" w:lineRule="auto"/>
        <w:ind w:leftChars="0" w:left="0"/>
        <w:rPr>
          <w:rFonts w:ascii="Book Antiqua" w:hAnsi="Book Antiqua" w:cs="Arial"/>
          <w:kern w:val="0"/>
          <w:sz w:val="24"/>
          <w:szCs w:val="24"/>
        </w:rPr>
      </w:pPr>
    </w:p>
    <w:p w:rsidR="00F3579C" w:rsidRPr="0006371C" w:rsidRDefault="004E356F" w:rsidP="00440FB7">
      <w:pPr>
        <w:pStyle w:val="-1"/>
        <w:snapToGrid w:val="0"/>
        <w:spacing w:line="360" w:lineRule="auto"/>
        <w:ind w:leftChars="0" w:left="0"/>
        <w:rPr>
          <w:rFonts w:ascii="Book Antiqua" w:hAnsi="Book Antiqua" w:cs="Arial"/>
          <w:kern w:val="0"/>
          <w:sz w:val="24"/>
          <w:szCs w:val="24"/>
        </w:rPr>
      </w:pPr>
      <w:r w:rsidRPr="0006371C">
        <w:rPr>
          <w:rFonts w:ascii="Book Antiqua" w:hAnsi="Book Antiqua" w:cs="Arial"/>
          <w:b/>
          <w:kern w:val="0"/>
          <w:sz w:val="24"/>
          <w:szCs w:val="24"/>
        </w:rPr>
        <w:t>Hiroshi Abe</w:t>
      </w:r>
      <w:r w:rsidRPr="0006371C">
        <w:rPr>
          <w:rFonts w:ascii="Book Antiqua" w:hAnsi="Book Antiqua" w:cs="Arial"/>
          <w:b/>
          <w:bCs/>
          <w:kern w:val="0"/>
          <w:sz w:val="24"/>
          <w:szCs w:val="24"/>
        </w:rPr>
        <w:t>,</w:t>
      </w:r>
      <w:r w:rsidRPr="0006371C">
        <w:rPr>
          <w:rFonts w:ascii="Book Antiqua" w:hAnsi="Book Antiqua" w:cs="Arial"/>
          <w:kern w:val="0"/>
          <w:sz w:val="24"/>
          <w:szCs w:val="24"/>
        </w:rPr>
        <w:t xml:space="preserve"> </w:t>
      </w:r>
      <w:r w:rsidR="00463E62" w:rsidRPr="0006371C">
        <w:rPr>
          <w:rFonts w:ascii="Book Antiqua" w:hAnsi="Book Antiqua" w:cs="Arial"/>
          <w:kern w:val="0"/>
          <w:sz w:val="24"/>
          <w:szCs w:val="24"/>
        </w:rPr>
        <w:t xml:space="preserve">Department of Anatomy, </w:t>
      </w:r>
      <w:r w:rsidR="00F3579C" w:rsidRPr="0006371C">
        <w:rPr>
          <w:rFonts w:ascii="Book Antiqua" w:hAnsi="Book Antiqua" w:cs="Arial"/>
          <w:kern w:val="0"/>
          <w:sz w:val="24"/>
          <w:szCs w:val="24"/>
        </w:rPr>
        <w:t xml:space="preserve">TRUST, A </w:t>
      </w:r>
      <w:r w:rsidR="00463E62" w:rsidRPr="0006371C">
        <w:rPr>
          <w:rFonts w:ascii="Book Antiqua" w:hAnsi="Book Antiqua" w:cs="Arial"/>
          <w:kern w:val="0"/>
          <w:sz w:val="24"/>
          <w:szCs w:val="24"/>
        </w:rPr>
        <w:t>L</w:t>
      </w:r>
      <w:r w:rsidR="00F3579C" w:rsidRPr="0006371C">
        <w:rPr>
          <w:rFonts w:ascii="Book Antiqua" w:hAnsi="Book Antiqua" w:cs="Arial"/>
          <w:kern w:val="0"/>
          <w:sz w:val="24"/>
          <w:szCs w:val="24"/>
        </w:rPr>
        <w:t>ong-</w:t>
      </w:r>
      <w:r w:rsidR="00463E62" w:rsidRPr="0006371C">
        <w:rPr>
          <w:rFonts w:ascii="Book Antiqua" w:hAnsi="Book Antiqua" w:cs="Arial"/>
          <w:kern w:val="0"/>
          <w:sz w:val="24"/>
          <w:szCs w:val="24"/>
        </w:rPr>
        <w:t>T</w:t>
      </w:r>
      <w:r w:rsidR="00F3579C" w:rsidRPr="0006371C">
        <w:rPr>
          <w:rFonts w:ascii="Book Antiqua" w:hAnsi="Book Antiqua" w:cs="Arial"/>
          <w:kern w:val="0"/>
          <w:sz w:val="24"/>
          <w:szCs w:val="24"/>
        </w:rPr>
        <w:t xml:space="preserve">erm </w:t>
      </w:r>
      <w:r w:rsidR="00463E62" w:rsidRPr="0006371C">
        <w:rPr>
          <w:rFonts w:ascii="Book Antiqua" w:hAnsi="Book Antiqua" w:cs="Arial"/>
          <w:kern w:val="0"/>
          <w:sz w:val="24"/>
          <w:szCs w:val="24"/>
        </w:rPr>
        <w:t>C</w:t>
      </w:r>
      <w:r w:rsidR="00F3579C" w:rsidRPr="0006371C">
        <w:rPr>
          <w:rFonts w:ascii="Book Antiqua" w:hAnsi="Book Antiqua" w:cs="Arial"/>
          <w:kern w:val="0"/>
          <w:sz w:val="24"/>
          <w:szCs w:val="24"/>
        </w:rPr>
        <w:t xml:space="preserve">are </w:t>
      </w:r>
      <w:r w:rsidR="00463E62" w:rsidRPr="0006371C">
        <w:rPr>
          <w:rFonts w:ascii="Book Antiqua" w:hAnsi="Book Antiqua" w:cs="Arial"/>
          <w:kern w:val="0"/>
          <w:sz w:val="24"/>
          <w:szCs w:val="24"/>
        </w:rPr>
        <w:t>H</w:t>
      </w:r>
      <w:r w:rsidR="00F3579C" w:rsidRPr="0006371C">
        <w:rPr>
          <w:rFonts w:ascii="Book Antiqua" w:hAnsi="Book Antiqua" w:cs="Arial"/>
          <w:kern w:val="0"/>
          <w:sz w:val="24"/>
          <w:szCs w:val="24"/>
        </w:rPr>
        <w:t xml:space="preserve">ealth </w:t>
      </w:r>
      <w:r w:rsidR="00463E62" w:rsidRPr="0006371C">
        <w:rPr>
          <w:rFonts w:ascii="Book Antiqua" w:hAnsi="Book Antiqua" w:cs="Arial"/>
          <w:kern w:val="0"/>
          <w:sz w:val="24"/>
          <w:szCs w:val="24"/>
        </w:rPr>
        <w:t>F</w:t>
      </w:r>
      <w:r w:rsidR="00F3579C" w:rsidRPr="0006371C">
        <w:rPr>
          <w:rFonts w:ascii="Book Antiqua" w:hAnsi="Book Antiqua" w:cs="Arial"/>
          <w:kern w:val="0"/>
          <w:sz w:val="24"/>
          <w:szCs w:val="24"/>
        </w:rPr>
        <w:t xml:space="preserve">acility, </w:t>
      </w:r>
      <w:r w:rsidR="00463E62" w:rsidRPr="0006371C">
        <w:rPr>
          <w:rFonts w:ascii="Book Antiqua" w:hAnsi="Book Antiqua" w:cs="Arial"/>
          <w:kern w:val="0"/>
          <w:sz w:val="24"/>
          <w:szCs w:val="24"/>
        </w:rPr>
        <w:t xml:space="preserve">Sendai </w:t>
      </w:r>
      <w:r w:rsidR="00F3579C" w:rsidRPr="0006371C">
        <w:rPr>
          <w:rFonts w:ascii="Book Antiqua" w:hAnsi="Book Antiqua" w:cs="Arial"/>
          <w:kern w:val="0"/>
          <w:sz w:val="24"/>
          <w:szCs w:val="24"/>
        </w:rPr>
        <w:t>980-0011</w:t>
      </w:r>
      <w:r w:rsidR="00D65DF6" w:rsidRPr="0006371C">
        <w:rPr>
          <w:rFonts w:ascii="Book Antiqua" w:hAnsi="Book Antiqua" w:cs="Arial"/>
          <w:kern w:val="0"/>
          <w:sz w:val="24"/>
          <w:szCs w:val="24"/>
        </w:rPr>
        <w:t>, Japan</w:t>
      </w:r>
    </w:p>
    <w:p w:rsidR="00BC6317" w:rsidRPr="0006371C" w:rsidRDefault="00BC6317" w:rsidP="00440FB7">
      <w:pPr>
        <w:snapToGrid w:val="0"/>
        <w:spacing w:line="360" w:lineRule="auto"/>
        <w:rPr>
          <w:rFonts w:ascii="Book Antiqua" w:hAnsi="Book Antiqua" w:cs="Arial"/>
          <w:kern w:val="0"/>
          <w:sz w:val="24"/>
          <w:szCs w:val="24"/>
        </w:rPr>
      </w:pPr>
    </w:p>
    <w:p w:rsidR="00731667" w:rsidRPr="0006371C" w:rsidRDefault="0066054B" w:rsidP="00440FB7">
      <w:pPr>
        <w:snapToGrid w:val="0"/>
        <w:spacing w:line="360" w:lineRule="auto"/>
        <w:rPr>
          <w:rFonts w:ascii="Book Antiqua" w:hAnsi="Book Antiqua" w:cs="Arial"/>
          <w:kern w:val="0"/>
          <w:sz w:val="24"/>
          <w:szCs w:val="24"/>
        </w:rPr>
      </w:pPr>
      <w:r w:rsidRPr="0006371C">
        <w:rPr>
          <w:rFonts w:ascii="Book Antiqua" w:hAnsi="Book Antiqua" w:cs="Arial"/>
          <w:b/>
          <w:bCs/>
          <w:kern w:val="0"/>
          <w:sz w:val="24"/>
          <w:szCs w:val="24"/>
        </w:rPr>
        <w:t>ORCID number</w:t>
      </w:r>
      <w:r w:rsidRPr="0006371C">
        <w:rPr>
          <w:rFonts w:ascii="Book Antiqua" w:hAnsi="Book Antiqua" w:cs="Arial"/>
          <w:b/>
          <w:kern w:val="0"/>
          <w:sz w:val="24"/>
          <w:szCs w:val="24"/>
        </w:rPr>
        <w:t>:</w:t>
      </w:r>
      <w:r w:rsidRPr="0006371C">
        <w:rPr>
          <w:rFonts w:ascii="Book Antiqua" w:hAnsi="Book Antiqua" w:cs="Arial"/>
          <w:kern w:val="0"/>
          <w:sz w:val="24"/>
          <w:szCs w:val="24"/>
        </w:rPr>
        <w:t xml:space="preserve"> </w:t>
      </w:r>
      <w:r w:rsidR="00731667" w:rsidRPr="0006371C">
        <w:rPr>
          <w:rFonts w:ascii="Book Antiqua" w:hAnsi="Book Antiqua" w:cs="Arial"/>
          <w:kern w:val="0"/>
          <w:sz w:val="24"/>
          <w:szCs w:val="24"/>
        </w:rPr>
        <w:t>Ming Zhou (0000-0001-8775-9738); Kiwamu Yoshikawa (0000-0002-0053-6492);</w:t>
      </w:r>
      <w:r w:rsidRPr="0006371C">
        <w:rPr>
          <w:rFonts w:ascii="Book Antiqua" w:eastAsia="等线" w:hAnsi="Book Antiqua" w:cs="Arial"/>
          <w:kern w:val="0"/>
          <w:sz w:val="24"/>
          <w:szCs w:val="24"/>
          <w:lang w:eastAsia="zh-CN"/>
        </w:rPr>
        <w:t xml:space="preserve"> </w:t>
      </w:r>
      <w:r w:rsidR="00731667" w:rsidRPr="0006371C">
        <w:rPr>
          <w:rFonts w:ascii="Book Antiqua" w:hAnsi="Book Antiqua" w:cs="Arial"/>
          <w:kern w:val="0"/>
          <w:sz w:val="24"/>
          <w:szCs w:val="24"/>
        </w:rPr>
        <w:t>Hideo Akashi (0000-0001-8520-0252); Mitsutaka Miura (0000-0001-8454-8978);</w:t>
      </w:r>
      <w:r w:rsidRPr="0006371C">
        <w:rPr>
          <w:rFonts w:ascii="Book Antiqua" w:eastAsia="等线" w:hAnsi="Book Antiqua" w:cs="Arial"/>
          <w:kern w:val="0"/>
          <w:sz w:val="24"/>
          <w:szCs w:val="24"/>
          <w:lang w:eastAsia="zh-CN"/>
        </w:rPr>
        <w:t xml:space="preserve"> </w:t>
      </w:r>
      <w:r w:rsidR="00731667" w:rsidRPr="0006371C">
        <w:rPr>
          <w:rFonts w:ascii="Book Antiqua" w:hAnsi="Book Antiqua" w:cs="Arial"/>
          <w:kern w:val="0"/>
          <w:sz w:val="24"/>
          <w:szCs w:val="24"/>
        </w:rPr>
        <w:t>Ryoji Suzuki (0000-0003-4526-7406); Tao-</w:t>
      </w:r>
      <w:r w:rsidRPr="0006371C">
        <w:rPr>
          <w:rFonts w:ascii="Book Antiqua" w:hAnsi="Book Antiqua" w:cs="Arial"/>
          <w:kern w:val="0"/>
          <w:sz w:val="24"/>
          <w:szCs w:val="24"/>
        </w:rPr>
        <w:t>S</w:t>
      </w:r>
      <w:r w:rsidR="00731667" w:rsidRPr="0006371C">
        <w:rPr>
          <w:rFonts w:ascii="Book Antiqua" w:hAnsi="Book Antiqua" w:cs="Arial"/>
          <w:kern w:val="0"/>
          <w:sz w:val="24"/>
          <w:szCs w:val="24"/>
        </w:rPr>
        <w:t>heng Li (0000-0002-7653-8873);</w:t>
      </w:r>
      <w:r w:rsidRPr="0006371C">
        <w:rPr>
          <w:rFonts w:ascii="Book Antiqua" w:eastAsia="等线" w:hAnsi="Book Antiqua" w:cs="Arial"/>
          <w:kern w:val="0"/>
          <w:sz w:val="24"/>
          <w:szCs w:val="24"/>
          <w:lang w:eastAsia="zh-CN"/>
        </w:rPr>
        <w:t xml:space="preserve"> </w:t>
      </w:r>
      <w:r w:rsidR="00731667" w:rsidRPr="0006371C">
        <w:rPr>
          <w:rFonts w:ascii="Book Antiqua" w:hAnsi="Book Antiqua" w:cs="Arial"/>
          <w:kern w:val="0"/>
          <w:sz w:val="24"/>
          <w:szCs w:val="24"/>
        </w:rPr>
        <w:t>Hiroshi Abe (0000-0002-4683-4487); Yoshio Bando (0000-0002-2466-5248).</w:t>
      </w:r>
    </w:p>
    <w:p w:rsidR="0066054B" w:rsidRPr="0006371C" w:rsidRDefault="0066054B" w:rsidP="00440FB7">
      <w:pPr>
        <w:snapToGrid w:val="0"/>
        <w:spacing w:line="360" w:lineRule="auto"/>
        <w:rPr>
          <w:rFonts w:ascii="Book Antiqua" w:hAnsi="Book Antiqua" w:cs="Arial"/>
          <w:kern w:val="0"/>
          <w:sz w:val="24"/>
          <w:szCs w:val="24"/>
        </w:rPr>
      </w:pPr>
    </w:p>
    <w:p w:rsidR="00BC6317" w:rsidRPr="0006371C" w:rsidRDefault="0066054B" w:rsidP="00440FB7">
      <w:pPr>
        <w:snapToGrid w:val="0"/>
        <w:spacing w:line="360" w:lineRule="auto"/>
        <w:rPr>
          <w:rFonts w:ascii="Book Antiqua" w:hAnsi="Book Antiqua" w:cs="Arial"/>
          <w:kern w:val="0"/>
          <w:sz w:val="24"/>
          <w:szCs w:val="24"/>
        </w:rPr>
      </w:pPr>
      <w:r w:rsidRPr="0006371C">
        <w:rPr>
          <w:rFonts w:ascii="Book Antiqua" w:hAnsi="Book Antiqua"/>
          <w:b/>
          <w:kern w:val="0"/>
          <w:sz w:val="24"/>
          <w:szCs w:val="24"/>
        </w:rPr>
        <w:t>Author contributions:</w:t>
      </w:r>
      <w:r w:rsidRPr="0006371C">
        <w:rPr>
          <w:rFonts w:ascii="Book Antiqua" w:eastAsia="等线" w:hAnsi="Book Antiqua" w:cs="Arial"/>
          <w:kern w:val="0"/>
          <w:sz w:val="24"/>
          <w:szCs w:val="24"/>
          <w:lang w:eastAsia="zh-CN"/>
        </w:rPr>
        <w:t xml:space="preserve"> </w:t>
      </w:r>
      <w:r w:rsidR="00BC6317" w:rsidRPr="0006371C">
        <w:rPr>
          <w:rFonts w:ascii="Book Antiqua" w:hAnsi="Book Antiqua" w:cs="Arial"/>
          <w:kern w:val="0"/>
          <w:sz w:val="24"/>
          <w:szCs w:val="24"/>
        </w:rPr>
        <w:t xml:space="preserve">Zhou </w:t>
      </w:r>
      <w:r w:rsidRPr="0006371C">
        <w:rPr>
          <w:rFonts w:ascii="Book Antiqua" w:hAnsi="Book Antiqua" w:cs="Arial"/>
          <w:kern w:val="0"/>
          <w:sz w:val="24"/>
          <w:szCs w:val="24"/>
        </w:rPr>
        <w:t xml:space="preserve">M </w:t>
      </w:r>
      <w:r w:rsidR="002910A2" w:rsidRPr="0006371C">
        <w:rPr>
          <w:rFonts w:ascii="Book Antiqua" w:hAnsi="Book Antiqua" w:cs="Arial"/>
          <w:kern w:val="0"/>
          <w:sz w:val="24"/>
          <w:szCs w:val="24"/>
        </w:rPr>
        <w:t>did</w:t>
      </w:r>
      <w:r w:rsidR="00BC6317" w:rsidRPr="0006371C">
        <w:rPr>
          <w:rFonts w:ascii="Book Antiqua" w:hAnsi="Book Antiqua" w:cs="Arial"/>
          <w:kern w:val="0"/>
          <w:sz w:val="24"/>
          <w:szCs w:val="24"/>
        </w:rPr>
        <w:t xml:space="preserve"> the ma</w:t>
      </w:r>
      <w:r w:rsidR="002910A2" w:rsidRPr="0006371C">
        <w:rPr>
          <w:rFonts w:ascii="Book Antiqua" w:hAnsi="Book Antiqua" w:cs="Arial"/>
          <w:kern w:val="0"/>
          <w:sz w:val="24"/>
          <w:szCs w:val="24"/>
        </w:rPr>
        <w:t>in</w:t>
      </w:r>
      <w:r w:rsidR="00BC6317" w:rsidRPr="0006371C">
        <w:rPr>
          <w:rFonts w:ascii="Book Antiqua" w:hAnsi="Book Antiqua" w:cs="Arial"/>
          <w:kern w:val="0"/>
          <w:sz w:val="24"/>
          <w:szCs w:val="24"/>
        </w:rPr>
        <w:t xml:space="preserve"> experiments, </w:t>
      </w:r>
      <w:r w:rsidR="002910A2" w:rsidRPr="0006371C">
        <w:rPr>
          <w:rFonts w:ascii="Book Antiqua" w:hAnsi="Book Antiqua" w:cs="Arial"/>
          <w:kern w:val="0"/>
          <w:sz w:val="24"/>
          <w:szCs w:val="24"/>
        </w:rPr>
        <w:t>collect</w:t>
      </w:r>
      <w:r w:rsidR="00BC6317" w:rsidRPr="0006371C">
        <w:rPr>
          <w:rFonts w:ascii="Book Antiqua" w:hAnsi="Book Antiqua" w:cs="Arial"/>
          <w:kern w:val="0"/>
          <w:sz w:val="24"/>
          <w:szCs w:val="24"/>
        </w:rPr>
        <w:t xml:space="preserve">ed the data, and </w:t>
      </w:r>
      <w:r w:rsidR="00260A4F" w:rsidRPr="0006371C">
        <w:rPr>
          <w:rFonts w:ascii="Book Antiqua" w:hAnsi="Book Antiqua" w:cs="Arial"/>
          <w:kern w:val="0"/>
          <w:sz w:val="24"/>
          <w:szCs w:val="24"/>
        </w:rPr>
        <w:lastRenderedPageBreak/>
        <w:t>wrote</w:t>
      </w:r>
      <w:r w:rsidR="00BC6317" w:rsidRPr="0006371C">
        <w:rPr>
          <w:rFonts w:ascii="Book Antiqua" w:hAnsi="Book Antiqua" w:cs="Arial"/>
          <w:kern w:val="0"/>
          <w:sz w:val="24"/>
          <w:szCs w:val="24"/>
        </w:rPr>
        <w:t xml:space="preserve"> the </w:t>
      </w:r>
      <w:r w:rsidR="00260A4F" w:rsidRPr="0006371C">
        <w:rPr>
          <w:rFonts w:ascii="Book Antiqua" w:hAnsi="Book Antiqua" w:cs="Arial"/>
          <w:kern w:val="0"/>
          <w:sz w:val="24"/>
          <w:szCs w:val="24"/>
        </w:rPr>
        <w:t>paper;</w:t>
      </w:r>
      <w:r w:rsidR="00BC6317" w:rsidRPr="0006371C">
        <w:rPr>
          <w:rFonts w:ascii="Book Antiqua" w:hAnsi="Book Antiqua" w:cs="Arial"/>
          <w:kern w:val="0"/>
          <w:sz w:val="24"/>
          <w:szCs w:val="24"/>
        </w:rPr>
        <w:t xml:space="preserve"> Yoshikawa </w:t>
      </w:r>
      <w:r w:rsidR="00206EB6" w:rsidRPr="0006371C">
        <w:rPr>
          <w:rFonts w:ascii="Book Antiqua" w:hAnsi="Book Antiqua" w:cs="Arial"/>
          <w:kern w:val="0"/>
          <w:sz w:val="24"/>
          <w:szCs w:val="24"/>
        </w:rPr>
        <w:t xml:space="preserve">K </w:t>
      </w:r>
      <w:r w:rsidR="00BC6317" w:rsidRPr="0006371C">
        <w:rPr>
          <w:rFonts w:ascii="Book Antiqua" w:hAnsi="Book Antiqua" w:cs="Arial"/>
          <w:kern w:val="0"/>
          <w:sz w:val="24"/>
          <w:szCs w:val="24"/>
        </w:rPr>
        <w:t xml:space="preserve">and Miura </w:t>
      </w:r>
      <w:r w:rsidR="00206EB6" w:rsidRPr="0006371C">
        <w:rPr>
          <w:rFonts w:ascii="Book Antiqua" w:hAnsi="Book Antiqua" w:cs="Arial"/>
          <w:kern w:val="0"/>
          <w:sz w:val="24"/>
          <w:szCs w:val="24"/>
        </w:rPr>
        <w:t xml:space="preserve">M </w:t>
      </w:r>
      <w:r w:rsidR="00BC6317" w:rsidRPr="0006371C">
        <w:rPr>
          <w:rFonts w:ascii="Book Antiqua" w:hAnsi="Book Antiqua" w:cs="Arial"/>
          <w:kern w:val="0"/>
          <w:sz w:val="24"/>
          <w:szCs w:val="24"/>
        </w:rPr>
        <w:t xml:space="preserve">performed the experiment of primary culture for hepatic stellate cells and Kupffer cells; Akashi </w:t>
      </w:r>
      <w:r w:rsidR="00206EB6" w:rsidRPr="0006371C">
        <w:rPr>
          <w:rFonts w:ascii="Book Antiqua" w:hAnsi="Book Antiqua" w:cs="Arial"/>
          <w:kern w:val="0"/>
          <w:sz w:val="24"/>
          <w:szCs w:val="24"/>
        </w:rPr>
        <w:t xml:space="preserve">H </w:t>
      </w:r>
      <w:r w:rsidR="00260A4F" w:rsidRPr="0006371C">
        <w:rPr>
          <w:rFonts w:ascii="Book Antiqua" w:hAnsi="Book Antiqua" w:cs="Arial"/>
          <w:kern w:val="0"/>
          <w:sz w:val="24"/>
          <w:szCs w:val="24"/>
        </w:rPr>
        <w:t xml:space="preserve">and Suzuki </w:t>
      </w:r>
      <w:r w:rsidR="00206EB6" w:rsidRPr="0006371C">
        <w:rPr>
          <w:rFonts w:ascii="Book Antiqua" w:hAnsi="Book Antiqua" w:cs="Arial"/>
          <w:kern w:val="0"/>
          <w:sz w:val="24"/>
          <w:szCs w:val="24"/>
        </w:rPr>
        <w:t xml:space="preserve">R </w:t>
      </w:r>
      <w:r w:rsidR="00260A4F" w:rsidRPr="0006371C">
        <w:rPr>
          <w:rFonts w:ascii="Book Antiqua" w:hAnsi="Book Antiqua" w:cs="Arial"/>
          <w:kern w:val="0"/>
          <w:sz w:val="24"/>
          <w:szCs w:val="24"/>
        </w:rPr>
        <w:t>participated in treatment of animals; Li</w:t>
      </w:r>
      <w:r w:rsidR="00206EB6" w:rsidRPr="0006371C">
        <w:rPr>
          <w:rFonts w:ascii="Book Antiqua" w:hAnsi="Book Antiqua" w:cs="Arial"/>
          <w:kern w:val="0"/>
          <w:sz w:val="24"/>
          <w:szCs w:val="24"/>
        </w:rPr>
        <w:t xml:space="preserve"> TS</w:t>
      </w:r>
      <w:r w:rsidR="004E356F" w:rsidRPr="0006371C">
        <w:rPr>
          <w:rFonts w:ascii="Book Antiqua" w:hAnsi="Book Antiqua" w:cs="Arial"/>
          <w:kern w:val="0"/>
          <w:sz w:val="24"/>
          <w:szCs w:val="24"/>
        </w:rPr>
        <w:t>,</w:t>
      </w:r>
      <w:r w:rsidR="00260A4F" w:rsidRPr="0006371C">
        <w:rPr>
          <w:rFonts w:ascii="Book Antiqua" w:hAnsi="Book Antiqua" w:cs="Arial"/>
          <w:kern w:val="0"/>
          <w:sz w:val="24"/>
          <w:szCs w:val="24"/>
        </w:rPr>
        <w:t xml:space="preserve"> </w:t>
      </w:r>
      <w:r w:rsidR="004E356F" w:rsidRPr="0006371C">
        <w:rPr>
          <w:rFonts w:ascii="Book Antiqua" w:hAnsi="Book Antiqua" w:cs="Arial"/>
          <w:kern w:val="0"/>
          <w:sz w:val="24"/>
          <w:szCs w:val="24"/>
        </w:rPr>
        <w:t>Abe</w:t>
      </w:r>
      <w:r w:rsidR="00206EB6" w:rsidRPr="0006371C">
        <w:rPr>
          <w:rFonts w:ascii="Book Antiqua" w:hAnsi="Book Antiqua" w:cs="Arial"/>
          <w:kern w:val="0"/>
          <w:sz w:val="24"/>
          <w:szCs w:val="24"/>
        </w:rPr>
        <w:t xml:space="preserve"> H</w:t>
      </w:r>
      <w:r w:rsidR="004E356F" w:rsidRPr="0006371C">
        <w:rPr>
          <w:rFonts w:ascii="Book Antiqua" w:hAnsi="Book Antiqua" w:cs="Arial"/>
          <w:kern w:val="0"/>
          <w:sz w:val="24"/>
          <w:szCs w:val="24"/>
        </w:rPr>
        <w:t xml:space="preserve">, and Bando </w:t>
      </w:r>
      <w:r w:rsidR="00206EB6" w:rsidRPr="0006371C">
        <w:rPr>
          <w:rFonts w:ascii="Book Antiqua" w:hAnsi="Book Antiqua" w:cs="Arial"/>
          <w:kern w:val="0"/>
          <w:sz w:val="24"/>
          <w:szCs w:val="24"/>
        </w:rPr>
        <w:t xml:space="preserve">Y </w:t>
      </w:r>
      <w:r w:rsidR="002910A2" w:rsidRPr="0006371C">
        <w:rPr>
          <w:rFonts w:ascii="Book Antiqua" w:hAnsi="Book Antiqua" w:cs="Arial"/>
          <w:kern w:val="0"/>
          <w:sz w:val="24"/>
          <w:szCs w:val="24"/>
        </w:rPr>
        <w:t>supervised</w:t>
      </w:r>
      <w:r w:rsidR="00260A4F" w:rsidRPr="0006371C">
        <w:rPr>
          <w:rFonts w:ascii="Book Antiqua" w:hAnsi="Book Antiqua" w:cs="Arial"/>
          <w:kern w:val="0"/>
          <w:sz w:val="24"/>
          <w:szCs w:val="24"/>
        </w:rPr>
        <w:t xml:space="preserve"> the </w:t>
      </w:r>
      <w:r w:rsidR="002910A2" w:rsidRPr="0006371C">
        <w:rPr>
          <w:rFonts w:ascii="Book Antiqua" w:hAnsi="Book Antiqua" w:cs="Arial"/>
          <w:kern w:val="0"/>
          <w:sz w:val="24"/>
          <w:szCs w:val="24"/>
        </w:rPr>
        <w:t>investigation and approved the</w:t>
      </w:r>
      <w:r w:rsidR="00D33959" w:rsidRPr="0006371C">
        <w:rPr>
          <w:rFonts w:ascii="Book Antiqua" w:hAnsi="Book Antiqua" w:cs="Arial"/>
          <w:kern w:val="0"/>
          <w:sz w:val="24"/>
          <w:szCs w:val="24"/>
        </w:rPr>
        <w:t xml:space="preserve"> manuscript</w:t>
      </w:r>
      <w:r w:rsidR="002910A2" w:rsidRPr="0006371C">
        <w:rPr>
          <w:rFonts w:ascii="Book Antiqua" w:hAnsi="Book Antiqua" w:cs="Arial"/>
          <w:kern w:val="0"/>
          <w:sz w:val="24"/>
          <w:szCs w:val="24"/>
        </w:rPr>
        <w:t xml:space="preserve"> for publication</w:t>
      </w:r>
      <w:r w:rsidR="00D33959" w:rsidRPr="0006371C">
        <w:rPr>
          <w:rFonts w:ascii="Book Antiqua" w:hAnsi="Book Antiqua" w:cs="Arial"/>
          <w:kern w:val="0"/>
          <w:sz w:val="24"/>
          <w:szCs w:val="24"/>
        </w:rPr>
        <w:t>.</w:t>
      </w:r>
    </w:p>
    <w:p w:rsidR="0066054B" w:rsidRPr="0006371C" w:rsidRDefault="0066054B" w:rsidP="00440FB7">
      <w:pPr>
        <w:snapToGrid w:val="0"/>
        <w:spacing w:line="360" w:lineRule="auto"/>
        <w:rPr>
          <w:rFonts w:ascii="Book Antiqua" w:hAnsi="Book Antiqua" w:cs="Arial"/>
          <w:kern w:val="0"/>
          <w:sz w:val="24"/>
          <w:szCs w:val="24"/>
        </w:rPr>
      </w:pPr>
    </w:p>
    <w:p w:rsidR="00206EB6" w:rsidRPr="0006371C" w:rsidRDefault="00BE1CAB" w:rsidP="00440FB7">
      <w:pPr>
        <w:widowControl/>
        <w:snapToGrid w:val="0"/>
        <w:spacing w:line="360" w:lineRule="auto"/>
        <w:rPr>
          <w:rFonts w:ascii="Book Antiqua" w:hAnsi="Book Antiqua" w:cs="Arial"/>
          <w:kern w:val="0"/>
          <w:sz w:val="24"/>
          <w:szCs w:val="24"/>
        </w:rPr>
      </w:pPr>
      <w:r w:rsidRPr="0006371C">
        <w:rPr>
          <w:rFonts w:ascii="Book Antiqua" w:hAnsi="Book Antiqua" w:cs="Arial"/>
          <w:b/>
          <w:bCs/>
          <w:kern w:val="0"/>
          <w:sz w:val="24"/>
          <w:szCs w:val="24"/>
        </w:rPr>
        <w:t>S</w:t>
      </w:r>
      <w:r w:rsidR="000B17D8" w:rsidRPr="0006371C">
        <w:rPr>
          <w:rFonts w:ascii="Book Antiqua" w:hAnsi="Book Antiqua" w:cs="Arial"/>
          <w:b/>
          <w:bCs/>
          <w:kern w:val="0"/>
          <w:sz w:val="24"/>
          <w:szCs w:val="24"/>
        </w:rPr>
        <w:t>upported by</w:t>
      </w:r>
      <w:r w:rsidR="000B17D8" w:rsidRPr="0006371C">
        <w:rPr>
          <w:rFonts w:ascii="Book Antiqua" w:hAnsi="Book Antiqua" w:cs="Arial"/>
          <w:kern w:val="0"/>
          <w:sz w:val="24"/>
          <w:szCs w:val="24"/>
        </w:rPr>
        <w:t xml:space="preserve"> the Program of the network-type joint Usage/Research Center for Radiation Disaster Medical Science of Hiroshima University, Nagasaki University and Fukushima Medical University</w:t>
      </w:r>
      <w:r w:rsidR="00206EB6" w:rsidRPr="0006371C">
        <w:rPr>
          <w:rFonts w:ascii="Book Antiqua" w:hAnsi="Book Antiqua" w:cs="Arial"/>
          <w:kern w:val="0"/>
          <w:sz w:val="24"/>
          <w:szCs w:val="24"/>
        </w:rPr>
        <w:t xml:space="preserve"> in the Key Project Issue Three: Basic Research on Radiation Development to Li TS and Zhou M</w:t>
      </w:r>
      <w:r w:rsidR="00BE0322" w:rsidRPr="0006371C">
        <w:rPr>
          <w:rFonts w:ascii="Book Antiqua" w:hAnsi="Book Antiqua" w:cs="Arial"/>
          <w:kern w:val="0"/>
          <w:sz w:val="24"/>
          <w:szCs w:val="24"/>
        </w:rPr>
        <w:t xml:space="preserve">, </w:t>
      </w:r>
      <w:r w:rsidR="00206EB6" w:rsidRPr="0006371C">
        <w:rPr>
          <w:rFonts w:ascii="Book Antiqua" w:hAnsi="Book Antiqua" w:cs="Arial"/>
          <w:kern w:val="0"/>
          <w:sz w:val="24"/>
          <w:szCs w:val="24"/>
        </w:rPr>
        <w:t>No.</w:t>
      </w:r>
      <w:r w:rsidR="0006371C">
        <w:rPr>
          <w:rFonts w:ascii="Book Antiqua" w:hAnsi="Book Antiqua" w:cs="Arial"/>
          <w:kern w:val="0"/>
          <w:sz w:val="24"/>
          <w:szCs w:val="24"/>
        </w:rPr>
        <w:t xml:space="preserve"> </w:t>
      </w:r>
      <w:r w:rsidR="00206EB6" w:rsidRPr="0006371C">
        <w:rPr>
          <w:rFonts w:ascii="Book Antiqua" w:hAnsi="Book Antiqua" w:cs="Arial"/>
          <w:kern w:val="0"/>
          <w:sz w:val="24"/>
          <w:szCs w:val="24"/>
        </w:rPr>
        <w:t>147.</w:t>
      </w:r>
    </w:p>
    <w:p w:rsidR="00206EB6" w:rsidRPr="0006371C" w:rsidRDefault="00206EB6" w:rsidP="00440FB7">
      <w:pPr>
        <w:snapToGrid w:val="0"/>
        <w:spacing w:line="360" w:lineRule="auto"/>
        <w:rPr>
          <w:rFonts w:ascii="Book Antiqua" w:hAnsi="Book Antiqua" w:cs="Arial"/>
          <w:kern w:val="0"/>
          <w:sz w:val="24"/>
          <w:szCs w:val="24"/>
        </w:rPr>
      </w:pPr>
    </w:p>
    <w:p w:rsidR="00BE1CAB" w:rsidRPr="0006371C" w:rsidRDefault="00BE1CAB" w:rsidP="00440FB7">
      <w:pPr>
        <w:snapToGrid w:val="0"/>
        <w:spacing w:line="360" w:lineRule="auto"/>
        <w:rPr>
          <w:rFonts w:ascii="Book Antiqua" w:hAnsi="Book Antiqua" w:cs="Arial"/>
          <w:kern w:val="0"/>
          <w:sz w:val="24"/>
          <w:szCs w:val="24"/>
        </w:rPr>
      </w:pPr>
      <w:r w:rsidRPr="0006371C">
        <w:rPr>
          <w:rFonts w:ascii="Book Antiqua" w:hAnsi="Book Antiqua" w:cs="Arial"/>
          <w:b/>
          <w:kern w:val="0"/>
          <w:sz w:val="24"/>
          <w:szCs w:val="24"/>
        </w:rPr>
        <w:t xml:space="preserve">Institutional review board statement: </w:t>
      </w:r>
      <w:r w:rsidRPr="0006371C">
        <w:rPr>
          <w:rFonts w:ascii="Book Antiqua" w:hAnsi="Book Antiqua" w:cs="Arial"/>
          <w:kern w:val="0"/>
          <w:sz w:val="24"/>
          <w:szCs w:val="24"/>
        </w:rPr>
        <w:t>This study was approved by the Animal Research Committee of Akita University.</w:t>
      </w:r>
    </w:p>
    <w:p w:rsidR="00BE1CAB" w:rsidRPr="0006371C" w:rsidRDefault="00BE1CAB" w:rsidP="00440FB7">
      <w:pPr>
        <w:snapToGrid w:val="0"/>
        <w:spacing w:line="360" w:lineRule="auto"/>
        <w:rPr>
          <w:rFonts w:ascii="Book Antiqua" w:hAnsi="Book Antiqua" w:cs="Arial"/>
          <w:kern w:val="0"/>
          <w:sz w:val="24"/>
          <w:szCs w:val="24"/>
        </w:rPr>
      </w:pPr>
    </w:p>
    <w:p w:rsidR="00731667" w:rsidRPr="0006371C" w:rsidRDefault="00BE1CAB" w:rsidP="00440FB7">
      <w:pPr>
        <w:widowControl/>
        <w:adjustRightInd w:val="0"/>
        <w:snapToGrid w:val="0"/>
        <w:spacing w:line="360" w:lineRule="auto"/>
        <w:rPr>
          <w:rFonts w:ascii="Book Antiqua" w:hAnsi="Book Antiqua" w:cs="Arial"/>
          <w:kern w:val="0"/>
          <w:sz w:val="24"/>
          <w:szCs w:val="24"/>
        </w:rPr>
      </w:pPr>
      <w:r w:rsidRPr="0006371C">
        <w:rPr>
          <w:rFonts w:ascii="Book Antiqua" w:eastAsia="宋体" w:hAnsi="Book Antiqua"/>
          <w:b/>
          <w:kern w:val="0"/>
          <w:sz w:val="24"/>
          <w:szCs w:val="24"/>
          <w:lang w:eastAsia="en-US"/>
        </w:rPr>
        <w:t xml:space="preserve">Institutional animal care and use committee statement: </w:t>
      </w:r>
      <w:r w:rsidR="002F0454" w:rsidRPr="0006371C">
        <w:rPr>
          <w:rFonts w:ascii="Book Antiqua" w:hAnsi="Book Antiqua" w:cs="Arial"/>
          <w:kern w:val="0"/>
          <w:sz w:val="24"/>
          <w:szCs w:val="24"/>
        </w:rPr>
        <w:t>All procedures involving animals were reviewed and approved by the Animal Research Committee of Akita University (a-1-2405).</w:t>
      </w:r>
    </w:p>
    <w:p w:rsidR="00BE1CAB" w:rsidRPr="0006371C" w:rsidRDefault="00BE1CAB" w:rsidP="00440FB7">
      <w:pPr>
        <w:widowControl/>
        <w:adjustRightInd w:val="0"/>
        <w:snapToGrid w:val="0"/>
        <w:spacing w:line="360" w:lineRule="auto"/>
        <w:rPr>
          <w:rFonts w:ascii="Book Antiqua" w:hAnsi="Book Antiqua" w:cs="Arial"/>
          <w:kern w:val="0"/>
          <w:sz w:val="24"/>
          <w:szCs w:val="24"/>
        </w:rPr>
      </w:pPr>
    </w:p>
    <w:p w:rsidR="00926C62" w:rsidRPr="0006371C" w:rsidRDefault="00BE1CAB" w:rsidP="00440FB7">
      <w:pPr>
        <w:widowControl/>
        <w:adjustRightInd w:val="0"/>
        <w:snapToGrid w:val="0"/>
        <w:spacing w:line="360" w:lineRule="auto"/>
        <w:rPr>
          <w:rFonts w:ascii="Book Antiqua" w:hAnsi="Book Antiqua" w:cs="Arial"/>
          <w:kern w:val="0"/>
          <w:sz w:val="24"/>
          <w:szCs w:val="24"/>
        </w:rPr>
      </w:pPr>
      <w:r w:rsidRPr="0006371C">
        <w:rPr>
          <w:rFonts w:ascii="Book Antiqua" w:hAnsi="Book Antiqua"/>
          <w:b/>
          <w:kern w:val="0"/>
          <w:sz w:val="24"/>
          <w:szCs w:val="24"/>
        </w:rPr>
        <w:t>Conflict-of-interest statement:</w:t>
      </w:r>
      <w:r w:rsidRPr="0006371C">
        <w:rPr>
          <w:rFonts w:ascii="Book Antiqua" w:eastAsia="宋体" w:hAnsi="Book Antiqua"/>
          <w:b/>
          <w:kern w:val="0"/>
          <w:sz w:val="24"/>
          <w:szCs w:val="24"/>
          <w:lang w:eastAsia="zh-CN"/>
        </w:rPr>
        <w:t xml:space="preserve"> </w:t>
      </w:r>
      <w:r w:rsidR="00D33959" w:rsidRPr="0006371C">
        <w:rPr>
          <w:rFonts w:ascii="Book Antiqua" w:hAnsi="Book Antiqua" w:cs="Arial"/>
          <w:kern w:val="0"/>
          <w:sz w:val="24"/>
          <w:szCs w:val="24"/>
        </w:rPr>
        <w:t>Authors declare no conflict</w:t>
      </w:r>
      <w:r w:rsidR="0006371C">
        <w:rPr>
          <w:rFonts w:ascii="Book Antiqua" w:hAnsi="Book Antiqua" w:cs="Arial"/>
          <w:kern w:val="0"/>
          <w:sz w:val="24"/>
          <w:szCs w:val="24"/>
        </w:rPr>
        <w:t>s</w:t>
      </w:r>
      <w:r w:rsidR="00D33959" w:rsidRPr="0006371C">
        <w:rPr>
          <w:rFonts w:ascii="Book Antiqua" w:hAnsi="Book Antiqua" w:cs="Arial"/>
          <w:kern w:val="0"/>
          <w:sz w:val="24"/>
          <w:szCs w:val="24"/>
        </w:rPr>
        <w:t xml:space="preserve"> of interest for this article.</w:t>
      </w:r>
    </w:p>
    <w:p w:rsidR="00BE1CAB" w:rsidRPr="0006371C" w:rsidRDefault="00BE1CAB" w:rsidP="00440FB7">
      <w:pPr>
        <w:widowControl/>
        <w:adjustRightInd w:val="0"/>
        <w:snapToGrid w:val="0"/>
        <w:spacing w:line="360" w:lineRule="auto"/>
        <w:rPr>
          <w:rFonts w:ascii="Book Antiqua" w:hAnsi="Book Antiqua" w:cs="Arial"/>
          <w:kern w:val="0"/>
          <w:sz w:val="24"/>
          <w:szCs w:val="24"/>
        </w:rPr>
      </w:pPr>
    </w:p>
    <w:p w:rsidR="00D33959" w:rsidRPr="0006371C" w:rsidRDefault="00BE1CAB" w:rsidP="00440FB7">
      <w:pPr>
        <w:widowControl/>
        <w:adjustRightInd w:val="0"/>
        <w:snapToGrid w:val="0"/>
        <w:spacing w:line="360" w:lineRule="auto"/>
        <w:rPr>
          <w:rFonts w:ascii="Book Antiqua" w:hAnsi="Book Antiqua" w:cs="Arial"/>
          <w:kern w:val="0"/>
          <w:sz w:val="24"/>
          <w:szCs w:val="24"/>
        </w:rPr>
      </w:pPr>
      <w:r w:rsidRPr="0006371C">
        <w:rPr>
          <w:rFonts w:ascii="Book Antiqua" w:eastAsia="宋体" w:hAnsi="Book Antiqua"/>
          <w:b/>
          <w:kern w:val="0"/>
          <w:sz w:val="24"/>
          <w:szCs w:val="24"/>
          <w:lang w:eastAsia="en-US"/>
        </w:rPr>
        <w:t>Data sharing statement:</w:t>
      </w:r>
      <w:r w:rsidRPr="0006371C">
        <w:rPr>
          <w:rFonts w:ascii="Book Antiqua" w:eastAsia="宋体" w:hAnsi="Book Antiqua"/>
          <w:b/>
          <w:kern w:val="0"/>
          <w:sz w:val="24"/>
          <w:szCs w:val="24"/>
          <w:lang w:eastAsia="zh-CN"/>
        </w:rPr>
        <w:t xml:space="preserve"> </w:t>
      </w:r>
      <w:r w:rsidR="002F0454" w:rsidRPr="0006371C">
        <w:rPr>
          <w:rFonts w:ascii="Book Antiqua" w:hAnsi="Book Antiqua" w:cs="Arial"/>
          <w:kern w:val="0"/>
          <w:sz w:val="24"/>
          <w:szCs w:val="24"/>
        </w:rPr>
        <w:t>No additional data are available.</w:t>
      </w:r>
    </w:p>
    <w:p w:rsidR="00BE1CAB" w:rsidRPr="0006371C" w:rsidRDefault="00BE1CAB" w:rsidP="00440FB7">
      <w:pPr>
        <w:widowControl/>
        <w:adjustRightInd w:val="0"/>
        <w:snapToGrid w:val="0"/>
        <w:spacing w:line="360" w:lineRule="auto"/>
        <w:rPr>
          <w:rFonts w:ascii="Book Antiqua" w:hAnsi="Book Antiqua" w:cs="Arial"/>
          <w:kern w:val="0"/>
          <w:sz w:val="24"/>
          <w:szCs w:val="24"/>
        </w:rPr>
      </w:pPr>
    </w:p>
    <w:p w:rsidR="000B17D8" w:rsidRPr="0006371C" w:rsidRDefault="00BE1CAB" w:rsidP="00440FB7">
      <w:pPr>
        <w:widowControl/>
        <w:autoSpaceDE w:val="0"/>
        <w:autoSpaceDN w:val="0"/>
        <w:adjustRightInd w:val="0"/>
        <w:snapToGrid w:val="0"/>
        <w:spacing w:line="360" w:lineRule="auto"/>
        <w:rPr>
          <w:rFonts w:ascii="Book Antiqua" w:hAnsi="Book Antiqua" w:cs="Arial"/>
          <w:kern w:val="0"/>
          <w:sz w:val="24"/>
          <w:szCs w:val="24"/>
        </w:rPr>
      </w:pPr>
      <w:r w:rsidRPr="0006371C">
        <w:rPr>
          <w:rFonts w:ascii="Book Antiqua" w:eastAsia="宋体" w:hAnsi="Book Antiqua"/>
          <w:b/>
          <w:kern w:val="0"/>
          <w:sz w:val="24"/>
          <w:szCs w:val="24"/>
          <w:lang w:eastAsia="en-US"/>
        </w:rPr>
        <w:t xml:space="preserve">ARRIVE guidelines statement: </w:t>
      </w:r>
      <w:r w:rsidRPr="0006371C">
        <w:rPr>
          <w:rFonts w:ascii="Book Antiqua" w:hAnsi="Book Antiqua" w:cs="Arial"/>
          <w:kern w:val="0"/>
          <w:sz w:val="24"/>
          <w:szCs w:val="24"/>
        </w:rPr>
        <w:t>T</w:t>
      </w:r>
      <w:r w:rsidR="000B17D8" w:rsidRPr="0006371C">
        <w:rPr>
          <w:rFonts w:ascii="Book Antiqua" w:hAnsi="Book Antiqua" w:cs="Arial"/>
          <w:kern w:val="0"/>
          <w:sz w:val="24"/>
          <w:szCs w:val="24"/>
        </w:rPr>
        <w:t>he authors have read the ARRIVE guidelines, and the manuscript was prepared and revised according to the ARRIVE guidelines.</w:t>
      </w:r>
    </w:p>
    <w:p w:rsidR="00BE1CAB" w:rsidRPr="0006371C" w:rsidRDefault="00BE1CAB" w:rsidP="00440FB7">
      <w:pPr>
        <w:widowControl/>
        <w:autoSpaceDE w:val="0"/>
        <w:autoSpaceDN w:val="0"/>
        <w:adjustRightInd w:val="0"/>
        <w:snapToGrid w:val="0"/>
        <w:spacing w:line="360" w:lineRule="auto"/>
        <w:rPr>
          <w:rFonts w:ascii="Book Antiqua" w:hAnsi="Book Antiqua" w:cs="Arial"/>
          <w:kern w:val="0"/>
          <w:sz w:val="24"/>
          <w:szCs w:val="24"/>
        </w:rPr>
      </w:pPr>
    </w:p>
    <w:p w:rsidR="00BE1CAB" w:rsidRPr="0006371C" w:rsidRDefault="00BE1CAB" w:rsidP="00440FB7">
      <w:pPr>
        <w:widowControl/>
        <w:adjustRightInd w:val="0"/>
        <w:snapToGrid w:val="0"/>
        <w:spacing w:line="360" w:lineRule="auto"/>
        <w:rPr>
          <w:rFonts w:ascii="Book Antiqua" w:eastAsia="宋体" w:hAnsi="Book Antiqua"/>
          <w:kern w:val="0"/>
          <w:sz w:val="24"/>
          <w:szCs w:val="24"/>
          <w:lang w:eastAsia="en-US"/>
        </w:rPr>
      </w:pPr>
      <w:bookmarkStart w:id="3" w:name="OLE_LINK856"/>
      <w:r w:rsidRPr="0006371C">
        <w:rPr>
          <w:rFonts w:ascii="Book Antiqua" w:eastAsia="宋体" w:hAnsi="Book Antiqua"/>
          <w:b/>
          <w:kern w:val="0"/>
          <w:sz w:val="24"/>
          <w:szCs w:val="24"/>
          <w:lang w:eastAsia="en-US"/>
        </w:rPr>
        <w:t>Open-</w:t>
      </w:r>
      <w:r w:rsidR="00296434" w:rsidRPr="0006371C">
        <w:rPr>
          <w:rFonts w:ascii="Book Antiqua" w:eastAsia="宋体" w:hAnsi="Book Antiqua"/>
          <w:b/>
          <w:kern w:val="0"/>
          <w:sz w:val="24"/>
          <w:szCs w:val="24"/>
          <w:lang w:eastAsia="en-US"/>
        </w:rPr>
        <w:t>A</w:t>
      </w:r>
      <w:r w:rsidRPr="0006371C">
        <w:rPr>
          <w:rFonts w:ascii="Book Antiqua" w:eastAsia="宋体" w:hAnsi="Book Antiqua"/>
          <w:b/>
          <w:kern w:val="0"/>
          <w:sz w:val="24"/>
          <w:szCs w:val="24"/>
          <w:lang w:eastAsia="en-US"/>
        </w:rPr>
        <w:t>ccess:</w:t>
      </w:r>
      <w:r w:rsidRPr="0006371C">
        <w:rPr>
          <w:rFonts w:ascii="Book Antiqua" w:eastAsia="宋体" w:hAnsi="Book Antiqua"/>
          <w:kern w:val="0"/>
          <w:sz w:val="24"/>
          <w:szCs w:val="24"/>
          <w:lang w:eastAsia="en-US"/>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w:t>
      </w:r>
      <w:r w:rsidRPr="0006371C">
        <w:rPr>
          <w:rFonts w:ascii="Book Antiqua" w:eastAsia="宋体" w:hAnsi="Book Antiqua"/>
          <w:kern w:val="0"/>
          <w:sz w:val="24"/>
          <w:szCs w:val="24"/>
          <w:lang w:eastAsia="en-US"/>
        </w:rPr>
        <w:lastRenderedPageBreak/>
        <w:t>the original work is properly cited and the use is non-commercial. See: http://creativecommons.org/licenses/by-nc/4.0/</w:t>
      </w:r>
    </w:p>
    <w:p w:rsidR="00BE1CAB" w:rsidRPr="0006371C" w:rsidRDefault="00BE1CAB" w:rsidP="00440FB7">
      <w:pPr>
        <w:widowControl/>
        <w:adjustRightInd w:val="0"/>
        <w:snapToGrid w:val="0"/>
        <w:spacing w:line="360" w:lineRule="auto"/>
        <w:rPr>
          <w:rFonts w:ascii="Book Antiqua" w:eastAsia="宋体" w:hAnsi="Book Antiqua"/>
          <w:kern w:val="0"/>
          <w:sz w:val="24"/>
          <w:szCs w:val="24"/>
          <w:lang w:eastAsia="en-US"/>
        </w:rPr>
      </w:pPr>
    </w:p>
    <w:p w:rsidR="00BE1CAB" w:rsidRPr="0006371C" w:rsidRDefault="00BE1CAB" w:rsidP="00440FB7">
      <w:pPr>
        <w:widowControl/>
        <w:snapToGrid w:val="0"/>
        <w:spacing w:line="360" w:lineRule="auto"/>
        <w:rPr>
          <w:rFonts w:ascii="Book Antiqua" w:eastAsia="宋体" w:hAnsi="Book Antiqua"/>
          <w:b/>
          <w:bCs/>
          <w:kern w:val="0"/>
          <w:sz w:val="24"/>
          <w:szCs w:val="24"/>
          <w:lang w:eastAsia="zh-CN"/>
        </w:rPr>
      </w:pPr>
      <w:r w:rsidRPr="0006371C">
        <w:rPr>
          <w:rFonts w:ascii="Book Antiqua" w:eastAsia="宋体" w:hAnsi="Book Antiqua"/>
          <w:b/>
          <w:bCs/>
          <w:kern w:val="0"/>
          <w:sz w:val="24"/>
          <w:szCs w:val="24"/>
          <w:lang w:eastAsia="pl-PL"/>
        </w:rPr>
        <w:t>Manuscript source:</w:t>
      </w:r>
      <w:r w:rsidRPr="0006371C">
        <w:rPr>
          <w:rFonts w:ascii="Book Antiqua" w:eastAsia="宋体" w:hAnsi="Book Antiqua"/>
          <w:b/>
          <w:bCs/>
          <w:kern w:val="0"/>
          <w:sz w:val="24"/>
          <w:szCs w:val="24"/>
          <w:lang w:eastAsia="zh-CN"/>
        </w:rPr>
        <w:t xml:space="preserve"> </w:t>
      </w:r>
      <w:r w:rsidRPr="0006371C">
        <w:rPr>
          <w:rFonts w:ascii="Book Antiqua" w:eastAsia="宋体" w:hAnsi="Book Antiqua"/>
          <w:kern w:val="0"/>
          <w:sz w:val="24"/>
          <w:szCs w:val="24"/>
          <w:lang w:eastAsia="zh-CN"/>
        </w:rPr>
        <w:t xml:space="preserve">Invited </w:t>
      </w:r>
      <w:r w:rsidR="0006371C">
        <w:rPr>
          <w:rFonts w:ascii="Book Antiqua" w:eastAsia="宋体" w:hAnsi="Book Antiqua"/>
          <w:kern w:val="0"/>
          <w:sz w:val="24"/>
          <w:szCs w:val="24"/>
          <w:lang w:eastAsia="zh-CN"/>
        </w:rPr>
        <w:t>m</w:t>
      </w:r>
      <w:r w:rsidRPr="0006371C">
        <w:rPr>
          <w:rFonts w:ascii="Book Antiqua" w:eastAsia="宋体" w:hAnsi="Book Antiqua"/>
          <w:kern w:val="0"/>
          <w:sz w:val="24"/>
          <w:szCs w:val="24"/>
          <w:lang w:eastAsia="zh-CN"/>
        </w:rPr>
        <w:t>anuscript</w:t>
      </w:r>
    </w:p>
    <w:bookmarkEnd w:id="3"/>
    <w:p w:rsidR="000B17D8" w:rsidRPr="0006371C" w:rsidRDefault="000B17D8" w:rsidP="00440FB7">
      <w:pPr>
        <w:snapToGrid w:val="0"/>
        <w:spacing w:line="360" w:lineRule="auto"/>
        <w:rPr>
          <w:rFonts w:ascii="Book Antiqua" w:hAnsi="Book Antiqua" w:cs="Arial"/>
          <w:kern w:val="0"/>
          <w:sz w:val="24"/>
          <w:szCs w:val="24"/>
        </w:rPr>
      </w:pPr>
    </w:p>
    <w:p w:rsidR="00BE1CAB" w:rsidRPr="0006371C" w:rsidRDefault="00BE1CAB" w:rsidP="00440FB7">
      <w:pPr>
        <w:snapToGrid w:val="0"/>
        <w:spacing w:line="360" w:lineRule="auto"/>
        <w:rPr>
          <w:rFonts w:ascii="Book Antiqua" w:hAnsi="Book Antiqua" w:cs="Arial"/>
          <w:kern w:val="0"/>
          <w:sz w:val="24"/>
          <w:szCs w:val="24"/>
        </w:rPr>
      </w:pPr>
      <w:r w:rsidRPr="0006371C">
        <w:rPr>
          <w:rFonts w:ascii="Book Antiqua" w:hAnsi="Book Antiqua"/>
          <w:b/>
          <w:kern w:val="0"/>
          <w:sz w:val="24"/>
          <w:szCs w:val="24"/>
        </w:rPr>
        <w:t>Corresponding author:</w:t>
      </w:r>
      <w:r w:rsidRPr="0006371C">
        <w:rPr>
          <w:rFonts w:ascii="Book Antiqua" w:hAnsi="Book Antiqua" w:cs="Arial"/>
          <w:kern w:val="0"/>
          <w:sz w:val="24"/>
          <w:szCs w:val="24"/>
        </w:rPr>
        <w:t xml:space="preserve"> </w:t>
      </w:r>
      <w:r w:rsidR="005A0FC8" w:rsidRPr="0006371C">
        <w:rPr>
          <w:rFonts w:ascii="Book Antiqua" w:hAnsi="Book Antiqua" w:cs="Arial"/>
          <w:b/>
          <w:kern w:val="0"/>
          <w:sz w:val="24"/>
          <w:szCs w:val="24"/>
        </w:rPr>
        <w:t>Ming Zhou</w:t>
      </w:r>
      <w:r w:rsidR="008063D7" w:rsidRPr="0006371C">
        <w:rPr>
          <w:rFonts w:ascii="Book Antiqua" w:hAnsi="Book Antiqua" w:cs="Arial"/>
          <w:b/>
          <w:bCs/>
          <w:kern w:val="0"/>
          <w:sz w:val="24"/>
          <w:szCs w:val="24"/>
        </w:rPr>
        <w:t>,</w:t>
      </w:r>
      <w:r w:rsidR="008063D7" w:rsidRPr="0006371C">
        <w:rPr>
          <w:rFonts w:ascii="Book Antiqua" w:hAnsi="Book Antiqua" w:cs="Arial"/>
          <w:kern w:val="0"/>
          <w:sz w:val="24"/>
          <w:szCs w:val="24"/>
        </w:rPr>
        <w:t xml:space="preserve"> </w:t>
      </w:r>
      <w:r w:rsidRPr="0006371C">
        <w:rPr>
          <w:rFonts w:ascii="Book Antiqua" w:hAnsi="Book Antiqua" w:cs="Arial"/>
          <w:b/>
          <w:bCs/>
          <w:kern w:val="0"/>
          <w:sz w:val="24"/>
          <w:szCs w:val="24"/>
        </w:rPr>
        <w:t>MD, PhD, Assistant Professor,</w:t>
      </w:r>
      <w:r w:rsidRPr="0006371C">
        <w:rPr>
          <w:rFonts w:ascii="Book Antiqua" w:hAnsi="Book Antiqua" w:cs="Arial"/>
          <w:kern w:val="0"/>
          <w:sz w:val="24"/>
          <w:szCs w:val="24"/>
        </w:rPr>
        <w:t xml:space="preserve"> </w:t>
      </w:r>
      <w:bookmarkStart w:id="4" w:name="OLE_LINK19"/>
      <w:r w:rsidRPr="0006371C">
        <w:rPr>
          <w:rFonts w:ascii="Book Antiqua" w:hAnsi="Book Antiqua" w:cs="Arial"/>
          <w:kern w:val="0"/>
          <w:sz w:val="24"/>
          <w:szCs w:val="24"/>
        </w:rPr>
        <w:t>Department of Anatomy</w:t>
      </w:r>
      <w:bookmarkEnd w:id="4"/>
      <w:r w:rsidRPr="0006371C">
        <w:rPr>
          <w:rFonts w:ascii="Book Antiqua" w:hAnsi="Book Antiqua" w:cs="Arial"/>
          <w:kern w:val="0"/>
          <w:sz w:val="24"/>
          <w:szCs w:val="24"/>
        </w:rPr>
        <w:t xml:space="preserve">, </w:t>
      </w:r>
      <w:bookmarkStart w:id="5" w:name="OLE_LINK20"/>
      <w:bookmarkStart w:id="6" w:name="OLE_LINK21"/>
      <w:r w:rsidRPr="0006371C">
        <w:rPr>
          <w:rFonts w:ascii="Book Antiqua" w:hAnsi="Book Antiqua" w:cs="Arial"/>
          <w:kern w:val="0"/>
          <w:sz w:val="24"/>
          <w:szCs w:val="24"/>
        </w:rPr>
        <w:t>Akita University Graduate School of Medicine</w:t>
      </w:r>
      <w:bookmarkEnd w:id="5"/>
      <w:bookmarkEnd w:id="6"/>
      <w:r w:rsidRPr="0006371C">
        <w:rPr>
          <w:rFonts w:ascii="Book Antiqua" w:hAnsi="Book Antiqua" w:cs="Arial"/>
          <w:kern w:val="0"/>
          <w:sz w:val="24"/>
          <w:szCs w:val="24"/>
        </w:rPr>
        <w:t xml:space="preserve">, </w:t>
      </w:r>
      <w:bookmarkStart w:id="7" w:name="OLE_LINK22"/>
      <w:bookmarkStart w:id="8" w:name="OLE_LINK23"/>
      <w:r w:rsidR="00C008F4" w:rsidRPr="0006371C">
        <w:rPr>
          <w:rFonts w:ascii="Book Antiqua" w:hAnsi="Book Antiqua" w:cs="Arial"/>
          <w:kern w:val="0"/>
          <w:sz w:val="24"/>
          <w:szCs w:val="24"/>
        </w:rPr>
        <w:t>1-1-1 Hondo</w:t>
      </w:r>
      <w:bookmarkEnd w:id="7"/>
      <w:bookmarkEnd w:id="8"/>
      <w:r w:rsidR="00C008F4" w:rsidRPr="0006371C">
        <w:rPr>
          <w:rFonts w:ascii="Book Antiqua" w:hAnsi="Book Antiqua" w:cs="Arial"/>
          <w:kern w:val="0"/>
          <w:sz w:val="24"/>
          <w:szCs w:val="24"/>
        </w:rPr>
        <w:t xml:space="preserve">, </w:t>
      </w:r>
      <w:r w:rsidRPr="0006371C">
        <w:rPr>
          <w:rFonts w:ascii="Book Antiqua" w:hAnsi="Book Antiqua" w:cs="Arial"/>
          <w:kern w:val="0"/>
          <w:sz w:val="24"/>
          <w:szCs w:val="24"/>
        </w:rPr>
        <w:t xml:space="preserve">Akita 010-8543, Japan. mzhou@med.akita-u.ac.jp </w:t>
      </w:r>
    </w:p>
    <w:p w:rsidR="00D33959" w:rsidRPr="0006371C" w:rsidRDefault="00D33959" w:rsidP="00440FB7">
      <w:pPr>
        <w:snapToGrid w:val="0"/>
        <w:spacing w:line="360" w:lineRule="auto"/>
        <w:rPr>
          <w:rFonts w:ascii="Book Antiqua" w:hAnsi="Book Antiqua" w:cs="Arial"/>
          <w:kern w:val="0"/>
          <w:sz w:val="24"/>
          <w:szCs w:val="24"/>
        </w:rPr>
      </w:pPr>
      <w:r w:rsidRPr="0006371C">
        <w:rPr>
          <w:rFonts w:ascii="Book Antiqua" w:hAnsi="Book Antiqua" w:cs="Arial"/>
          <w:b/>
          <w:bCs/>
          <w:kern w:val="0"/>
          <w:sz w:val="24"/>
          <w:szCs w:val="24"/>
        </w:rPr>
        <w:t>Telephone:</w:t>
      </w:r>
      <w:r w:rsidRPr="0006371C">
        <w:rPr>
          <w:rFonts w:ascii="Book Antiqua" w:hAnsi="Book Antiqua" w:cs="Arial"/>
          <w:kern w:val="0"/>
          <w:sz w:val="24"/>
          <w:szCs w:val="24"/>
        </w:rPr>
        <w:t xml:space="preserve"> +81-18-8846260</w:t>
      </w:r>
    </w:p>
    <w:p w:rsidR="00D33959" w:rsidRPr="0006371C" w:rsidRDefault="00D33959" w:rsidP="00440FB7">
      <w:pPr>
        <w:snapToGrid w:val="0"/>
        <w:spacing w:line="360" w:lineRule="auto"/>
        <w:rPr>
          <w:rFonts w:ascii="Book Antiqua" w:hAnsi="Book Antiqua" w:cs="Arial"/>
          <w:kern w:val="0"/>
          <w:sz w:val="24"/>
          <w:szCs w:val="24"/>
        </w:rPr>
      </w:pPr>
      <w:r w:rsidRPr="0006371C">
        <w:rPr>
          <w:rFonts w:ascii="Book Antiqua" w:hAnsi="Book Antiqua" w:cs="Arial"/>
          <w:b/>
          <w:bCs/>
          <w:kern w:val="0"/>
          <w:sz w:val="24"/>
          <w:szCs w:val="24"/>
        </w:rPr>
        <w:t>Fax:</w:t>
      </w:r>
      <w:r w:rsidRPr="0006371C">
        <w:rPr>
          <w:rFonts w:ascii="Book Antiqua" w:hAnsi="Book Antiqua" w:cs="Arial"/>
          <w:kern w:val="0"/>
          <w:sz w:val="24"/>
          <w:szCs w:val="24"/>
        </w:rPr>
        <w:t xml:space="preserve"> +81-18-8846440</w:t>
      </w:r>
    </w:p>
    <w:p w:rsidR="005A0FC8" w:rsidRPr="0006371C" w:rsidRDefault="005A0FC8" w:rsidP="00440FB7">
      <w:pPr>
        <w:snapToGrid w:val="0"/>
        <w:spacing w:line="360" w:lineRule="auto"/>
        <w:rPr>
          <w:rFonts w:ascii="Book Antiqua" w:hAnsi="Book Antiqua" w:cs="Arial"/>
          <w:kern w:val="0"/>
          <w:sz w:val="24"/>
          <w:szCs w:val="24"/>
        </w:rPr>
      </w:pPr>
    </w:p>
    <w:p w:rsidR="00BE1CAB" w:rsidRPr="0006371C" w:rsidRDefault="00BE1CAB" w:rsidP="00440FB7">
      <w:pPr>
        <w:snapToGrid w:val="0"/>
        <w:spacing w:line="360" w:lineRule="auto"/>
        <w:rPr>
          <w:rFonts w:ascii="Book Antiqua" w:eastAsia="宋体" w:hAnsi="Book Antiqua"/>
          <w:b/>
          <w:kern w:val="0"/>
          <w:sz w:val="24"/>
          <w:szCs w:val="24"/>
          <w:lang w:eastAsia="zh-CN"/>
        </w:rPr>
      </w:pPr>
      <w:bookmarkStart w:id="9" w:name="OLE_LINK75"/>
      <w:bookmarkStart w:id="10" w:name="OLE_LINK76"/>
      <w:bookmarkStart w:id="11" w:name="OLE_LINK269"/>
      <w:bookmarkStart w:id="12" w:name="OLE_LINK239"/>
      <w:r w:rsidRPr="0006371C">
        <w:rPr>
          <w:rFonts w:ascii="Book Antiqua" w:eastAsia="宋体" w:hAnsi="Book Antiqua"/>
          <w:b/>
          <w:kern w:val="0"/>
          <w:sz w:val="24"/>
          <w:szCs w:val="24"/>
          <w:lang w:eastAsia="zh-CN"/>
        </w:rPr>
        <w:t xml:space="preserve">Received: </w:t>
      </w:r>
      <w:r w:rsidRPr="0006371C">
        <w:rPr>
          <w:rFonts w:ascii="Book Antiqua" w:eastAsia="宋体" w:hAnsi="Book Antiqua"/>
          <w:kern w:val="0"/>
          <w:sz w:val="24"/>
          <w:szCs w:val="24"/>
          <w:lang w:eastAsia="zh-CN"/>
        </w:rPr>
        <w:t>May 17, 2019</w:t>
      </w:r>
    </w:p>
    <w:p w:rsidR="00BE1CAB" w:rsidRPr="0006371C" w:rsidRDefault="00BE1CAB" w:rsidP="00440FB7">
      <w:pPr>
        <w:snapToGrid w:val="0"/>
        <w:spacing w:line="360" w:lineRule="auto"/>
        <w:rPr>
          <w:rFonts w:ascii="Book Antiqua" w:eastAsia="宋体" w:hAnsi="Book Antiqua"/>
          <w:b/>
          <w:kern w:val="0"/>
          <w:sz w:val="24"/>
          <w:szCs w:val="24"/>
          <w:lang w:eastAsia="zh-CN"/>
        </w:rPr>
      </w:pPr>
      <w:r w:rsidRPr="0006371C">
        <w:rPr>
          <w:rFonts w:ascii="Book Antiqua" w:eastAsia="宋体" w:hAnsi="Book Antiqua"/>
          <w:b/>
          <w:kern w:val="0"/>
          <w:sz w:val="24"/>
          <w:szCs w:val="24"/>
          <w:lang w:eastAsia="zh-CN"/>
        </w:rPr>
        <w:t xml:space="preserve">Peer-review started: </w:t>
      </w:r>
      <w:r w:rsidRPr="0006371C">
        <w:rPr>
          <w:rFonts w:ascii="Book Antiqua" w:eastAsia="宋体" w:hAnsi="Book Antiqua"/>
          <w:kern w:val="0"/>
          <w:sz w:val="24"/>
          <w:szCs w:val="24"/>
          <w:lang w:eastAsia="zh-CN"/>
        </w:rPr>
        <w:t>May 20, 2019</w:t>
      </w:r>
    </w:p>
    <w:p w:rsidR="00BE1CAB" w:rsidRPr="0006371C" w:rsidRDefault="00BE1CAB" w:rsidP="00440FB7">
      <w:pPr>
        <w:snapToGrid w:val="0"/>
        <w:spacing w:line="360" w:lineRule="auto"/>
        <w:rPr>
          <w:rFonts w:ascii="Book Antiqua" w:eastAsia="宋体" w:hAnsi="Book Antiqua"/>
          <w:b/>
          <w:kern w:val="0"/>
          <w:sz w:val="24"/>
          <w:szCs w:val="24"/>
          <w:lang w:eastAsia="zh-CN"/>
        </w:rPr>
      </w:pPr>
      <w:r w:rsidRPr="0006371C">
        <w:rPr>
          <w:rFonts w:ascii="Book Antiqua" w:eastAsia="宋体" w:hAnsi="Book Antiqua"/>
          <w:b/>
          <w:kern w:val="0"/>
          <w:sz w:val="24"/>
          <w:szCs w:val="24"/>
          <w:lang w:eastAsia="zh-CN"/>
        </w:rPr>
        <w:t xml:space="preserve">First decision: </w:t>
      </w:r>
      <w:r w:rsidRPr="0006371C">
        <w:rPr>
          <w:rFonts w:ascii="Book Antiqua" w:eastAsia="宋体" w:hAnsi="Book Antiqua"/>
          <w:kern w:val="0"/>
          <w:sz w:val="24"/>
          <w:szCs w:val="24"/>
          <w:lang w:eastAsia="zh-CN"/>
        </w:rPr>
        <w:t>August 2, 2019</w:t>
      </w:r>
    </w:p>
    <w:p w:rsidR="00BE1CAB" w:rsidRPr="0006371C" w:rsidRDefault="00BE1CAB" w:rsidP="00440FB7">
      <w:pPr>
        <w:snapToGrid w:val="0"/>
        <w:spacing w:line="360" w:lineRule="auto"/>
        <w:rPr>
          <w:rFonts w:ascii="Book Antiqua" w:eastAsia="宋体" w:hAnsi="Book Antiqua"/>
          <w:b/>
          <w:kern w:val="0"/>
          <w:sz w:val="24"/>
          <w:szCs w:val="24"/>
          <w:lang w:eastAsia="zh-CN"/>
        </w:rPr>
      </w:pPr>
      <w:r w:rsidRPr="0006371C">
        <w:rPr>
          <w:rFonts w:ascii="Book Antiqua" w:eastAsia="宋体" w:hAnsi="Book Antiqua"/>
          <w:b/>
          <w:kern w:val="0"/>
          <w:sz w:val="24"/>
          <w:szCs w:val="24"/>
          <w:lang w:eastAsia="zh-CN"/>
        </w:rPr>
        <w:t xml:space="preserve">Revised: </w:t>
      </w:r>
      <w:r w:rsidRPr="0006371C">
        <w:rPr>
          <w:rFonts w:ascii="Book Antiqua" w:eastAsia="宋体" w:hAnsi="Book Antiqua"/>
          <w:kern w:val="0"/>
          <w:sz w:val="24"/>
          <w:szCs w:val="24"/>
          <w:lang w:eastAsia="zh-CN"/>
        </w:rPr>
        <w:t>September 5, 2019</w:t>
      </w:r>
    </w:p>
    <w:p w:rsidR="00BE1CAB" w:rsidRPr="0006371C" w:rsidRDefault="00BE1CAB" w:rsidP="00440FB7">
      <w:pPr>
        <w:snapToGrid w:val="0"/>
        <w:spacing w:line="360" w:lineRule="auto"/>
        <w:rPr>
          <w:rFonts w:ascii="Book Antiqua" w:eastAsia="宋体" w:hAnsi="Book Antiqua"/>
          <w:kern w:val="0"/>
          <w:sz w:val="24"/>
          <w:szCs w:val="24"/>
          <w:lang w:eastAsia="zh-CN"/>
        </w:rPr>
      </w:pPr>
      <w:r w:rsidRPr="0006371C">
        <w:rPr>
          <w:rFonts w:ascii="Book Antiqua" w:eastAsia="宋体" w:hAnsi="Book Antiqua"/>
          <w:b/>
          <w:kern w:val="0"/>
          <w:sz w:val="24"/>
          <w:szCs w:val="24"/>
          <w:lang w:eastAsia="zh-CN"/>
        </w:rPr>
        <w:t xml:space="preserve">Accepted: </w:t>
      </w:r>
      <w:r w:rsidR="0063027D" w:rsidRPr="0006371C">
        <w:rPr>
          <w:rFonts w:ascii="Book Antiqua" w:eastAsia="宋体" w:hAnsi="Book Antiqua"/>
          <w:kern w:val="0"/>
          <w:sz w:val="24"/>
          <w:szCs w:val="24"/>
          <w:lang w:eastAsia="zh-CN"/>
        </w:rPr>
        <w:t>November 20, 2019</w:t>
      </w:r>
    </w:p>
    <w:p w:rsidR="00BE1CAB" w:rsidRPr="0006371C" w:rsidRDefault="00BE1CAB" w:rsidP="00440FB7">
      <w:pPr>
        <w:snapToGrid w:val="0"/>
        <w:spacing w:line="360" w:lineRule="auto"/>
        <w:rPr>
          <w:rFonts w:ascii="Book Antiqua" w:eastAsia="宋体" w:hAnsi="Book Antiqua"/>
          <w:b/>
          <w:kern w:val="0"/>
          <w:sz w:val="24"/>
          <w:szCs w:val="24"/>
          <w:lang w:eastAsia="zh-CN"/>
        </w:rPr>
      </w:pPr>
      <w:r w:rsidRPr="0006371C">
        <w:rPr>
          <w:rFonts w:ascii="Book Antiqua" w:eastAsia="宋体" w:hAnsi="Book Antiqua"/>
          <w:b/>
          <w:kern w:val="0"/>
          <w:sz w:val="24"/>
          <w:szCs w:val="24"/>
          <w:lang w:eastAsia="zh-CN"/>
        </w:rPr>
        <w:t>Article in press:</w:t>
      </w:r>
      <w:r w:rsidR="00534FF9" w:rsidRPr="00534FF9">
        <w:rPr>
          <w:rFonts w:ascii="Book Antiqua" w:eastAsia="宋体" w:hAnsi="Book Antiqua"/>
          <w:kern w:val="0"/>
          <w:sz w:val="24"/>
          <w:szCs w:val="24"/>
          <w:lang w:eastAsia="zh-CN"/>
        </w:rPr>
        <w:t xml:space="preserve"> </w:t>
      </w:r>
      <w:r w:rsidR="00534FF9" w:rsidRPr="0006371C">
        <w:rPr>
          <w:rFonts w:ascii="Book Antiqua" w:eastAsia="宋体" w:hAnsi="Book Antiqua"/>
          <w:kern w:val="0"/>
          <w:sz w:val="24"/>
          <w:szCs w:val="24"/>
          <w:lang w:eastAsia="zh-CN"/>
        </w:rPr>
        <w:t>November 20, 2019</w:t>
      </w:r>
    </w:p>
    <w:p w:rsidR="00BE1CAB" w:rsidRPr="0006371C" w:rsidRDefault="00BE1CAB" w:rsidP="00440FB7">
      <w:pPr>
        <w:snapToGrid w:val="0"/>
        <w:spacing w:line="360" w:lineRule="auto"/>
        <w:rPr>
          <w:rFonts w:ascii="Book Antiqua" w:eastAsia="宋体" w:hAnsi="Book Antiqua"/>
          <w:b/>
          <w:kern w:val="0"/>
          <w:sz w:val="24"/>
          <w:szCs w:val="24"/>
          <w:lang w:eastAsia="zh-CN"/>
        </w:rPr>
      </w:pPr>
      <w:r w:rsidRPr="0006371C">
        <w:rPr>
          <w:rFonts w:ascii="Book Antiqua" w:eastAsia="宋体" w:hAnsi="Book Antiqua"/>
          <w:b/>
          <w:kern w:val="0"/>
          <w:sz w:val="24"/>
          <w:szCs w:val="24"/>
          <w:lang w:eastAsia="zh-CN"/>
        </w:rPr>
        <w:t>Published online:</w:t>
      </w:r>
      <w:bookmarkEnd w:id="9"/>
      <w:bookmarkEnd w:id="10"/>
      <w:bookmarkEnd w:id="11"/>
      <w:bookmarkEnd w:id="12"/>
      <w:r w:rsidR="00534FF9" w:rsidRPr="00534FF9">
        <w:rPr>
          <w:rFonts w:ascii="Book Antiqua" w:eastAsia="宋体" w:hAnsi="Book Antiqua" w:hint="eastAsia"/>
          <w:kern w:val="0"/>
          <w:sz w:val="24"/>
          <w:szCs w:val="24"/>
          <w:lang w:eastAsia="zh-CN"/>
        </w:rPr>
        <w:t xml:space="preserve"> </w:t>
      </w:r>
      <w:r w:rsidR="00534FF9">
        <w:rPr>
          <w:rFonts w:ascii="Book Antiqua" w:eastAsia="宋体" w:hAnsi="Book Antiqua" w:hint="eastAsia"/>
          <w:kern w:val="0"/>
          <w:sz w:val="24"/>
          <w:szCs w:val="24"/>
          <w:lang w:eastAsia="zh-CN"/>
        </w:rPr>
        <w:t>December</w:t>
      </w:r>
      <w:r w:rsidR="00534FF9" w:rsidRPr="0006371C">
        <w:rPr>
          <w:rFonts w:ascii="Book Antiqua" w:eastAsia="宋体" w:hAnsi="Book Antiqua"/>
          <w:kern w:val="0"/>
          <w:sz w:val="24"/>
          <w:szCs w:val="24"/>
          <w:lang w:eastAsia="zh-CN"/>
        </w:rPr>
        <w:t xml:space="preserve"> </w:t>
      </w:r>
      <w:r w:rsidR="00534FF9">
        <w:rPr>
          <w:rFonts w:ascii="Book Antiqua" w:eastAsia="宋体" w:hAnsi="Book Antiqua" w:hint="eastAsia"/>
          <w:kern w:val="0"/>
          <w:sz w:val="24"/>
          <w:szCs w:val="24"/>
          <w:lang w:eastAsia="zh-CN"/>
        </w:rPr>
        <w:t>19</w:t>
      </w:r>
      <w:r w:rsidR="00534FF9" w:rsidRPr="0006371C">
        <w:rPr>
          <w:rFonts w:ascii="Book Antiqua" w:eastAsia="宋体" w:hAnsi="Book Antiqua"/>
          <w:kern w:val="0"/>
          <w:sz w:val="24"/>
          <w:szCs w:val="24"/>
          <w:lang w:eastAsia="zh-CN"/>
        </w:rPr>
        <w:t>, 2019</w:t>
      </w:r>
    </w:p>
    <w:p w:rsidR="00AD7975" w:rsidRPr="0006371C" w:rsidRDefault="006D6060" w:rsidP="00440FB7">
      <w:pPr>
        <w:widowControl/>
        <w:snapToGrid w:val="0"/>
        <w:spacing w:line="360" w:lineRule="auto"/>
        <w:rPr>
          <w:rFonts w:ascii="Book Antiqua" w:hAnsi="Book Antiqua" w:cs="Arial"/>
          <w:b/>
          <w:bCs/>
          <w:kern w:val="0"/>
          <w:sz w:val="24"/>
          <w:szCs w:val="24"/>
        </w:rPr>
      </w:pPr>
      <w:r w:rsidRPr="0006371C">
        <w:rPr>
          <w:rFonts w:ascii="Book Antiqua" w:hAnsi="Book Antiqua" w:cs="Arial"/>
          <w:kern w:val="0"/>
          <w:sz w:val="24"/>
          <w:szCs w:val="24"/>
        </w:rPr>
        <w:br w:type="page"/>
      </w:r>
      <w:r w:rsidR="00CE6F98" w:rsidRPr="0006371C">
        <w:rPr>
          <w:rFonts w:ascii="Book Antiqua" w:hAnsi="Book Antiqua" w:cs="Arial"/>
          <w:b/>
          <w:bCs/>
          <w:kern w:val="0"/>
          <w:sz w:val="24"/>
          <w:szCs w:val="24"/>
        </w:rPr>
        <w:lastRenderedPageBreak/>
        <w:t>Abstract</w:t>
      </w:r>
    </w:p>
    <w:p w:rsidR="00D4507F" w:rsidRPr="0006371C" w:rsidRDefault="00D4507F" w:rsidP="00440FB7">
      <w:pPr>
        <w:snapToGrid w:val="0"/>
        <w:spacing w:line="360" w:lineRule="auto"/>
        <w:rPr>
          <w:rFonts w:ascii="Book Antiqua" w:hAnsi="Book Antiqua" w:cs="Arial"/>
          <w:b/>
          <w:bCs/>
          <w:i/>
          <w:kern w:val="0"/>
          <w:sz w:val="24"/>
          <w:szCs w:val="24"/>
        </w:rPr>
      </w:pPr>
      <w:r w:rsidRPr="0006371C">
        <w:rPr>
          <w:rFonts w:ascii="Book Antiqua" w:hAnsi="Book Antiqua" w:cs="Arial"/>
          <w:b/>
          <w:bCs/>
          <w:i/>
          <w:kern w:val="0"/>
          <w:sz w:val="24"/>
          <w:szCs w:val="24"/>
        </w:rPr>
        <w:t>BACKGROUND</w:t>
      </w:r>
    </w:p>
    <w:p w:rsidR="00D4507F" w:rsidRPr="0006371C" w:rsidRDefault="00D4507F" w:rsidP="00440FB7">
      <w:pPr>
        <w:snapToGrid w:val="0"/>
        <w:spacing w:line="360" w:lineRule="auto"/>
        <w:rPr>
          <w:rFonts w:ascii="Book Antiqua" w:hAnsi="Book Antiqua" w:cs="Arial"/>
          <w:kern w:val="0"/>
          <w:sz w:val="24"/>
          <w:szCs w:val="24"/>
        </w:rPr>
      </w:pPr>
      <w:r w:rsidRPr="0006371C">
        <w:rPr>
          <w:rFonts w:ascii="Book Antiqua" w:hAnsi="Book Antiqua" w:cs="Arial"/>
          <w:kern w:val="0"/>
          <w:sz w:val="24"/>
          <w:szCs w:val="24"/>
        </w:rPr>
        <w:t>ATP-sensitive K</w:t>
      </w:r>
      <w:r w:rsidRPr="0006371C">
        <w:rPr>
          <w:rFonts w:ascii="Book Antiqua" w:hAnsi="Book Antiqua" w:cs="Arial"/>
          <w:kern w:val="0"/>
          <w:sz w:val="24"/>
          <w:szCs w:val="24"/>
          <w:vertAlign w:val="superscript"/>
        </w:rPr>
        <w:t>+</w:t>
      </w:r>
      <w:r w:rsidRPr="0006371C">
        <w:rPr>
          <w:rFonts w:ascii="Book Antiqua" w:hAnsi="Book Antiqua" w:cs="Arial"/>
          <w:kern w:val="0"/>
          <w:sz w:val="24"/>
          <w:szCs w:val="24"/>
        </w:rPr>
        <w:t xml:space="preserve"> (K</w:t>
      </w:r>
      <w:r w:rsidRPr="0006371C">
        <w:rPr>
          <w:rFonts w:ascii="Book Antiqua" w:hAnsi="Book Antiqua" w:cs="Arial"/>
          <w:kern w:val="0"/>
          <w:sz w:val="24"/>
          <w:szCs w:val="24"/>
          <w:vertAlign w:val="subscript"/>
        </w:rPr>
        <w:t>ATP</w:t>
      </w:r>
      <w:r w:rsidRPr="0006371C">
        <w:rPr>
          <w:rFonts w:ascii="Book Antiqua" w:hAnsi="Book Antiqua" w:cs="Arial"/>
          <w:kern w:val="0"/>
          <w:sz w:val="24"/>
          <w:szCs w:val="24"/>
        </w:rPr>
        <w:t xml:space="preserve">) channels were </w:t>
      </w:r>
      <w:r w:rsidR="00E934C1" w:rsidRPr="0006371C">
        <w:rPr>
          <w:rFonts w:ascii="Book Antiqua" w:hAnsi="Book Antiqua" w:cs="Arial"/>
          <w:kern w:val="0"/>
          <w:sz w:val="24"/>
          <w:szCs w:val="24"/>
        </w:rPr>
        <w:t xml:space="preserve">originally </w:t>
      </w:r>
      <w:r w:rsidRPr="0006371C">
        <w:rPr>
          <w:rFonts w:ascii="Book Antiqua" w:hAnsi="Book Antiqua" w:cs="Arial"/>
          <w:kern w:val="0"/>
          <w:sz w:val="24"/>
          <w:szCs w:val="24"/>
        </w:rPr>
        <w:t>found in cardiac myocytes by Noma in 1983. K</w:t>
      </w:r>
      <w:r w:rsidRPr="0006371C">
        <w:rPr>
          <w:rFonts w:ascii="Book Antiqua" w:hAnsi="Book Antiqua" w:cs="Arial"/>
          <w:kern w:val="0"/>
          <w:sz w:val="24"/>
          <w:szCs w:val="24"/>
          <w:vertAlign w:val="subscript"/>
        </w:rPr>
        <w:t>ATP</w:t>
      </w:r>
      <w:r w:rsidRPr="0006371C">
        <w:rPr>
          <w:rFonts w:ascii="Book Antiqua" w:hAnsi="Book Antiqua" w:cs="Arial"/>
          <w:kern w:val="0"/>
          <w:sz w:val="24"/>
          <w:szCs w:val="24"/>
        </w:rPr>
        <w:t xml:space="preserve"> channels were formed by potassium ion</w:t>
      </w:r>
      <w:r w:rsidR="00E934C1" w:rsidRPr="0006371C">
        <w:rPr>
          <w:rFonts w:ascii="Book Antiqua" w:hAnsi="Book Antiqua" w:cs="Arial"/>
          <w:kern w:val="0"/>
          <w:sz w:val="24"/>
          <w:szCs w:val="24"/>
        </w:rPr>
        <w:t>-</w:t>
      </w:r>
      <w:r w:rsidRPr="0006371C">
        <w:rPr>
          <w:rFonts w:ascii="Book Antiqua" w:hAnsi="Book Antiqua" w:cs="Arial"/>
          <w:kern w:val="0"/>
          <w:sz w:val="24"/>
          <w:szCs w:val="24"/>
        </w:rPr>
        <w:t>passing pore</w:t>
      </w:r>
      <w:r w:rsidR="00E934C1" w:rsidRPr="0006371C">
        <w:rPr>
          <w:rFonts w:ascii="Book Antiqua" w:hAnsi="Book Antiqua" w:cs="Arial"/>
          <w:kern w:val="0"/>
          <w:sz w:val="24"/>
          <w:szCs w:val="24"/>
        </w:rPr>
        <w:t>-</w:t>
      </w:r>
      <w:r w:rsidRPr="0006371C">
        <w:rPr>
          <w:rFonts w:ascii="Book Antiqua" w:hAnsi="Book Antiqua" w:cs="Arial"/>
          <w:kern w:val="0"/>
          <w:sz w:val="24"/>
          <w:szCs w:val="24"/>
        </w:rPr>
        <w:t xml:space="preserve">forming subunits (Kir6.1, Kir6.2) and regulatory subunits SUR1, SU2A and SUR2B. A number of cells and tissues have been revealed </w:t>
      </w:r>
      <w:r w:rsidR="00E934C1" w:rsidRPr="0006371C">
        <w:rPr>
          <w:rFonts w:ascii="Book Antiqua" w:hAnsi="Book Antiqua" w:cs="Arial"/>
          <w:kern w:val="0"/>
          <w:sz w:val="24"/>
          <w:szCs w:val="24"/>
        </w:rPr>
        <w:t xml:space="preserve">to </w:t>
      </w:r>
      <w:r w:rsidRPr="0006371C">
        <w:rPr>
          <w:rFonts w:ascii="Book Antiqua" w:hAnsi="Book Antiqua" w:cs="Arial"/>
          <w:kern w:val="0"/>
          <w:sz w:val="24"/>
          <w:szCs w:val="24"/>
        </w:rPr>
        <w:t>contain these channels including hepatocytes, but detailed localization of these subunits in different types of liver cells was still uncertain.</w:t>
      </w:r>
    </w:p>
    <w:p w:rsidR="00D4507F" w:rsidRPr="0006371C" w:rsidRDefault="00D4507F" w:rsidP="00440FB7">
      <w:pPr>
        <w:snapToGrid w:val="0"/>
        <w:spacing w:line="360" w:lineRule="auto"/>
        <w:rPr>
          <w:rFonts w:ascii="Book Antiqua" w:hAnsi="Book Antiqua" w:cs="Arial"/>
          <w:i/>
          <w:kern w:val="0"/>
          <w:sz w:val="24"/>
          <w:szCs w:val="24"/>
        </w:rPr>
      </w:pPr>
    </w:p>
    <w:p w:rsidR="00203E42" w:rsidRPr="0006371C" w:rsidRDefault="00E25037" w:rsidP="00440FB7">
      <w:pPr>
        <w:snapToGrid w:val="0"/>
        <w:spacing w:line="360" w:lineRule="auto"/>
        <w:rPr>
          <w:rFonts w:ascii="Book Antiqua" w:hAnsi="Book Antiqua" w:cs="Arial"/>
          <w:b/>
          <w:bCs/>
          <w:i/>
          <w:kern w:val="0"/>
          <w:sz w:val="24"/>
          <w:szCs w:val="24"/>
        </w:rPr>
      </w:pPr>
      <w:r w:rsidRPr="0006371C">
        <w:rPr>
          <w:rFonts w:ascii="Book Antiqua" w:hAnsi="Book Antiqua" w:cs="Arial"/>
          <w:b/>
          <w:bCs/>
          <w:i/>
          <w:kern w:val="0"/>
          <w:sz w:val="24"/>
          <w:szCs w:val="24"/>
        </w:rPr>
        <w:t>AIM</w:t>
      </w:r>
    </w:p>
    <w:p w:rsidR="00B6614C" w:rsidRPr="0006371C" w:rsidRDefault="00B6614C" w:rsidP="00440FB7">
      <w:pPr>
        <w:snapToGrid w:val="0"/>
        <w:spacing w:line="360" w:lineRule="auto"/>
        <w:rPr>
          <w:rFonts w:ascii="Book Antiqua" w:hAnsi="Book Antiqua" w:cs="Arial"/>
          <w:kern w:val="0"/>
          <w:sz w:val="24"/>
          <w:szCs w:val="24"/>
        </w:rPr>
      </w:pPr>
      <w:r w:rsidRPr="0006371C">
        <w:rPr>
          <w:rFonts w:ascii="Book Antiqua" w:hAnsi="Book Antiqua" w:cs="Arial"/>
          <w:kern w:val="0"/>
          <w:sz w:val="24"/>
          <w:szCs w:val="24"/>
        </w:rPr>
        <w:t xml:space="preserve">To investigate the expression of </w:t>
      </w:r>
      <w:r w:rsidR="00D4507F" w:rsidRPr="0006371C">
        <w:rPr>
          <w:rFonts w:ascii="Book Antiqua" w:hAnsi="Book Antiqua" w:cs="Arial"/>
          <w:kern w:val="0"/>
          <w:sz w:val="24"/>
          <w:szCs w:val="24"/>
        </w:rPr>
        <w:t>K</w:t>
      </w:r>
      <w:r w:rsidR="00D4507F" w:rsidRPr="0006371C">
        <w:rPr>
          <w:rFonts w:ascii="Book Antiqua" w:hAnsi="Book Antiqua" w:cs="Arial"/>
          <w:kern w:val="0"/>
          <w:sz w:val="24"/>
          <w:szCs w:val="24"/>
          <w:vertAlign w:val="subscript"/>
        </w:rPr>
        <w:t>ATP</w:t>
      </w:r>
      <w:r w:rsidR="00D4507F" w:rsidRPr="0006371C">
        <w:rPr>
          <w:rFonts w:ascii="Book Antiqua" w:hAnsi="Book Antiqua" w:cs="Arial"/>
          <w:kern w:val="0"/>
          <w:sz w:val="24"/>
          <w:szCs w:val="24"/>
        </w:rPr>
        <w:t xml:space="preserve"> </w:t>
      </w:r>
      <w:r w:rsidRPr="0006371C">
        <w:rPr>
          <w:rFonts w:ascii="Book Antiqua" w:hAnsi="Book Antiqua" w:cs="Arial"/>
          <w:kern w:val="0"/>
          <w:sz w:val="24"/>
          <w:szCs w:val="24"/>
        </w:rPr>
        <w:t>channel subunits in rat liver and their localization in different cells of the liver</w:t>
      </w:r>
      <w:r w:rsidR="005F0439" w:rsidRPr="0006371C">
        <w:rPr>
          <w:rFonts w:ascii="Book Antiqua" w:hAnsi="Book Antiqua" w:cs="Arial"/>
          <w:kern w:val="0"/>
          <w:sz w:val="24"/>
          <w:szCs w:val="24"/>
        </w:rPr>
        <w:t>.</w:t>
      </w:r>
    </w:p>
    <w:p w:rsidR="008D14D6" w:rsidRPr="0006371C" w:rsidRDefault="008D14D6" w:rsidP="00440FB7">
      <w:pPr>
        <w:snapToGrid w:val="0"/>
        <w:spacing w:line="360" w:lineRule="auto"/>
        <w:rPr>
          <w:rFonts w:ascii="Book Antiqua" w:hAnsi="Book Antiqua" w:cs="Arial"/>
          <w:kern w:val="0"/>
          <w:sz w:val="24"/>
          <w:szCs w:val="24"/>
        </w:rPr>
      </w:pPr>
    </w:p>
    <w:p w:rsidR="00B6614C" w:rsidRPr="0006371C" w:rsidRDefault="00B6614C" w:rsidP="00440FB7">
      <w:pPr>
        <w:snapToGrid w:val="0"/>
        <w:spacing w:line="360" w:lineRule="auto"/>
        <w:rPr>
          <w:rFonts w:ascii="Book Antiqua" w:hAnsi="Book Antiqua" w:cs="Arial"/>
          <w:b/>
          <w:bCs/>
          <w:i/>
          <w:kern w:val="0"/>
          <w:sz w:val="24"/>
          <w:szCs w:val="24"/>
        </w:rPr>
      </w:pPr>
      <w:r w:rsidRPr="0006371C">
        <w:rPr>
          <w:rFonts w:ascii="Book Antiqua" w:hAnsi="Book Antiqua" w:cs="Arial"/>
          <w:b/>
          <w:bCs/>
          <w:i/>
          <w:kern w:val="0"/>
          <w:sz w:val="24"/>
          <w:szCs w:val="24"/>
        </w:rPr>
        <w:t>M</w:t>
      </w:r>
      <w:r w:rsidR="00203E42" w:rsidRPr="0006371C">
        <w:rPr>
          <w:rFonts w:ascii="Book Antiqua" w:hAnsi="Book Antiqua" w:cs="Arial"/>
          <w:b/>
          <w:bCs/>
          <w:i/>
          <w:kern w:val="0"/>
          <w:sz w:val="24"/>
          <w:szCs w:val="24"/>
        </w:rPr>
        <w:t>ETHODS</w:t>
      </w:r>
    </w:p>
    <w:p w:rsidR="00B6614C" w:rsidRPr="0006371C" w:rsidRDefault="00786DC6" w:rsidP="00440FB7">
      <w:pPr>
        <w:snapToGrid w:val="0"/>
        <w:spacing w:line="360" w:lineRule="auto"/>
        <w:rPr>
          <w:rFonts w:ascii="Book Antiqua" w:hAnsi="Book Antiqua" w:cs="Arial"/>
          <w:kern w:val="0"/>
          <w:sz w:val="24"/>
          <w:szCs w:val="24"/>
        </w:rPr>
      </w:pPr>
      <w:r w:rsidRPr="0006371C">
        <w:rPr>
          <w:rFonts w:ascii="Book Antiqua" w:hAnsi="Book Antiqua" w:cs="Arial"/>
          <w:kern w:val="0"/>
          <w:sz w:val="24"/>
          <w:szCs w:val="24"/>
        </w:rPr>
        <w:t>Rabbit anti-rat SUR1 peptide antibody was raised and purified by antigen immunoaffinity column chromatography.</w:t>
      </w:r>
      <w:r w:rsidR="00D4507F" w:rsidRPr="0006371C">
        <w:rPr>
          <w:rFonts w:ascii="Book Antiqua" w:eastAsia="等线" w:hAnsi="Book Antiqua" w:cs="Arial"/>
          <w:kern w:val="0"/>
          <w:sz w:val="24"/>
          <w:szCs w:val="24"/>
          <w:lang w:eastAsia="zh-CN"/>
        </w:rPr>
        <w:t xml:space="preserve"> </w:t>
      </w:r>
      <w:r w:rsidR="00B6614C" w:rsidRPr="0006371C">
        <w:rPr>
          <w:rFonts w:ascii="Book Antiqua" w:hAnsi="Book Antiqua" w:cs="Arial"/>
          <w:kern w:val="0"/>
          <w:sz w:val="24"/>
          <w:szCs w:val="24"/>
        </w:rPr>
        <w:t xml:space="preserve">Fifteen Sprague-Dawley rat were used in this study. Four </w:t>
      </w:r>
      <w:r w:rsidR="00203E42" w:rsidRPr="0006371C">
        <w:rPr>
          <w:rFonts w:ascii="Book Antiqua" w:hAnsi="Book Antiqua" w:cs="Arial"/>
          <w:kern w:val="0"/>
          <w:sz w:val="24"/>
          <w:szCs w:val="24"/>
        </w:rPr>
        <w:t>of them</w:t>
      </w:r>
      <w:r w:rsidR="0054379E" w:rsidRPr="0006371C">
        <w:rPr>
          <w:rFonts w:ascii="Book Antiqua" w:hAnsi="Book Antiqua" w:cs="Arial"/>
          <w:kern w:val="0"/>
          <w:sz w:val="24"/>
          <w:szCs w:val="24"/>
        </w:rPr>
        <w:t xml:space="preserve"> were</w:t>
      </w:r>
      <w:r w:rsidR="00203E42" w:rsidRPr="0006371C">
        <w:rPr>
          <w:rFonts w:ascii="Book Antiqua" w:hAnsi="Book Antiqua" w:cs="Arial"/>
          <w:kern w:val="0"/>
          <w:sz w:val="24"/>
          <w:szCs w:val="24"/>
        </w:rPr>
        <w:t xml:space="preserve"> used for liver protein extraction for immunoblot analysis, seven of them </w:t>
      </w:r>
      <w:r w:rsidR="0054379E" w:rsidRPr="0006371C">
        <w:rPr>
          <w:rFonts w:ascii="Book Antiqua" w:hAnsi="Book Antiqua" w:cs="Arial"/>
          <w:kern w:val="0"/>
          <w:sz w:val="24"/>
          <w:szCs w:val="24"/>
        </w:rPr>
        <w:t xml:space="preserve">were </w:t>
      </w:r>
      <w:r w:rsidR="00203E42" w:rsidRPr="0006371C">
        <w:rPr>
          <w:rFonts w:ascii="Book Antiqua" w:hAnsi="Book Antiqua" w:cs="Arial"/>
          <w:kern w:val="0"/>
          <w:sz w:val="24"/>
          <w:szCs w:val="24"/>
        </w:rPr>
        <w:t xml:space="preserve">used for immunohistochemistry both </w:t>
      </w:r>
      <w:r w:rsidR="0054379E" w:rsidRPr="0006371C">
        <w:rPr>
          <w:rFonts w:ascii="Book Antiqua" w:hAnsi="Book Antiqua" w:cs="Arial"/>
          <w:kern w:val="0"/>
          <w:sz w:val="24"/>
          <w:szCs w:val="24"/>
        </w:rPr>
        <w:t xml:space="preserve">for the </w:t>
      </w:r>
      <w:r w:rsidR="00203E42" w:rsidRPr="0006371C">
        <w:rPr>
          <w:rFonts w:ascii="Book Antiqua" w:hAnsi="Book Antiqua" w:cs="Arial"/>
          <w:kern w:val="0"/>
          <w:sz w:val="24"/>
          <w:szCs w:val="24"/>
        </w:rPr>
        <w:t xml:space="preserve">ABC method and immunofluorescence </w:t>
      </w:r>
      <w:r w:rsidR="00EA7856" w:rsidRPr="0006371C">
        <w:rPr>
          <w:rFonts w:ascii="Book Antiqua" w:hAnsi="Book Antiqua" w:cs="Arial"/>
          <w:kern w:val="0"/>
          <w:sz w:val="24"/>
          <w:szCs w:val="24"/>
        </w:rPr>
        <w:t>staining</w:t>
      </w:r>
      <w:r w:rsidR="00203E42" w:rsidRPr="0006371C">
        <w:rPr>
          <w:rFonts w:ascii="Book Antiqua" w:hAnsi="Book Antiqua" w:cs="Arial"/>
          <w:kern w:val="0"/>
          <w:sz w:val="24"/>
          <w:szCs w:val="24"/>
        </w:rPr>
        <w:t xml:space="preserve">, and four of them </w:t>
      </w:r>
      <w:r w:rsidR="0054379E" w:rsidRPr="0006371C">
        <w:rPr>
          <w:rFonts w:ascii="Book Antiqua" w:hAnsi="Book Antiqua" w:cs="Arial"/>
          <w:kern w:val="0"/>
          <w:sz w:val="24"/>
          <w:szCs w:val="24"/>
        </w:rPr>
        <w:t xml:space="preserve">were </w:t>
      </w:r>
      <w:r w:rsidR="00203E42" w:rsidRPr="0006371C">
        <w:rPr>
          <w:rFonts w:ascii="Book Antiqua" w:hAnsi="Book Antiqua" w:cs="Arial"/>
          <w:kern w:val="0"/>
          <w:sz w:val="24"/>
          <w:szCs w:val="24"/>
        </w:rPr>
        <w:t xml:space="preserve">used for </w:t>
      </w:r>
      <w:r w:rsidR="0054379E" w:rsidRPr="0006371C">
        <w:rPr>
          <w:rFonts w:ascii="Book Antiqua" w:hAnsi="Book Antiqua" w:cs="Arial"/>
          <w:kern w:val="0"/>
          <w:sz w:val="24"/>
          <w:szCs w:val="24"/>
        </w:rPr>
        <w:t xml:space="preserve">the </w:t>
      </w:r>
      <w:r w:rsidR="00203E42" w:rsidRPr="0006371C">
        <w:rPr>
          <w:rFonts w:ascii="Book Antiqua" w:hAnsi="Book Antiqua" w:cs="Arial"/>
          <w:kern w:val="0"/>
          <w:sz w:val="24"/>
          <w:szCs w:val="24"/>
        </w:rPr>
        <w:t xml:space="preserve">isolation of hepatic stellate cells </w:t>
      </w:r>
      <w:r w:rsidR="00D4507F" w:rsidRPr="0006371C">
        <w:rPr>
          <w:rFonts w:ascii="Book Antiqua" w:hAnsi="Book Antiqua" w:cs="Arial"/>
          <w:kern w:val="0"/>
          <w:sz w:val="24"/>
          <w:szCs w:val="24"/>
        </w:rPr>
        <w:t xml:space="preserve">(HSCs) </w:t>
      </w:r>
      <w:r w:rsidR="00203E42" w:rsidRPr="0006371C">
        <w:rPr>
          <w:rFonts w:ascii="Book Antiqua" w:hAnsi="Book Antiqua" w:cs="Arial"/>
          <w:kern w:val="0"/>
          <w:sz w:val="24"/>
          <w:szCs w:val="24"/>
        </w:rPr>
        <w:t xml:space="preserve">and Kupffer cells for </w:t>
      </w:r>
      <w:r w:rsidR="0054379E" w:rsidRPr="0006371C">
        <w:rPr>
          <w:rFonts w:ascii="Book Antiqua" w:hAnsi="Book Antiqua" w:cs="Arial"/>
          <w:kern w:val="0"/>
          <w:sz w:val="24"/>
          <w:szCs w:val="24"/>
        </w:rPr>
        <w:t xml:space="preserve">both </w:t>
      </w:r>
      <w:r w:rsidR="00203E42" w:rsidRPr="0006371C">
        <w:rPr>
          <w:rFonts w:ascii="Book Antiqua" w:hAnsi="Book Antiqua" w:cs="Arial"/>
          <w:kern w:val="0"/>
          <w:sz w:val="24"/>
          <w:szCs w:val="24"/>
        </w:rPr>
        <w:t>primary culture and immunocytochemistry.</w:t>
      </w:r>
    </w:p>
    <w:p w:rsidR="00203E42" w:rsidRPr="0006371C" w:rsidRDefault="00203E42" w:rsidP="00440FB7">
      <w:pPr>
        <w:snapToGrid w:val="0"/>
        <w:spacing w:line="360" w:lineRule="auto"/>
        <w:rPr>
          <w:rFonts w:ascii="Book Antiqua" w:hAnsi="Book Antiqua" w:cs="Arial"/>
          <w:kern w:val="0"/>
          <w:sz w:val="24"/>
          <w:szCs w:val="24"/>
        </w:rPr>
      </w:pPr>
    </w:p>
    <w:p w:rsidR="00203E42" w:rsidRPr="0006371C" w:rsidRDefault="00203E42" w:rsidP="00440FB7">
      <w:pPr>
        <w:snapToGrid w:val="0"/>
        <w:spacing w:line="360" w:lineRule="auto"/>
        <w:rPr>
          <w:rFonts w:ascii="Book Antiqua" w:hAnsi="Book Antiqua" w:cs="Arial"/>
          <w:b/>
          <w:bCs/>
          <w:i/>
          <w:kern w:val="0"/>
          <w:sz w:val="24"/>
          <w:szCs w:val="24"/>
        </w:rPr>
      </w:pPr>
      <w:r w:rsidRPr="0006371C">
        <w:rPr>
          <w:rFonts w:ascii="Book Antiqua" w:hAnsi="Book Antiqua" w:cs="Arial"/>
          <w:b/>
          <w:bCs/>
          <w:i/>
          <w:kern w:val="0"/>
          <w:sz w:val="24"/>
          <w:szCs w:val="24"/>
        </w:rPr>
        <w:t>RESULTS</w:t>
      </w:r>
    </w:p>
    <w:p w:rsidR="002079D7" w:rsidRPr="0006371C" w:rsidRDefault="00A347C3" w:rsidP="00440FB7">
      <w:pPr>
        <w:snapToGrid w:val="0"/>
        <w:spacing w:line="360" w:lineRule="auto"/>
        <w:rPr>
          <w:rFonts w:ascii="Book Antiqua" w:hAnsi="Book Antiqua" w:cs="Arial"/>
          <w:kern w:val="0"/>
          <w:sz w:val="24"/>
          <w:szCs w:val="24"/>
        </w:rPr>
      </w:pPr>
      <w:r w:rsidRPr="0006371C">
        <w:rPr>
          <w:rFonts w:ascii="Book Antiqua" w:hAnsi="Book Antiqua" w:cs="Arial"/>
          <w:kern w:val="0"/>
          <w:sz w:val="24"/>
          <w:szCs w:val="24"/>
        </w:rPr>
        <w:t xml:space="preserve">Immunoblot analysis showed </w:t>
      </w:r>
      <w:r w:rsidR="00EA7856" w:rsidRPr="0006371C">
        <w:rPr>
          <w:rFonts w:ascii="Book Antiqua" w:hAnsi="Book Antiqua" w:cs="Arial"/>
          <w:kern w:val="0"/>
          <w:sz w:val="24"/>
          <w:szCs w:val="24"/>
        </w:rPr>
        <w:t xml:space="preserve">that </w:t>
      </w:r>
      <w:r w:rsidRPr="0006371C">
        <w:rPr>
          <w:rFonts w:ascii="Book Antiqua" w:hAnsi="Book Antiqua" w:cs="Arial"/>
          <w:kern w:val="0"/>
          <w:sz w:val="24"/>
          <w:szCs w:val="24"/>
        </w:rPr>
        <w:t>the f</w:t>
      </w:r>
      <w:r w:rsidR="00D65688" w:rsidRPr="0006371C">
        <w:rPr>
          <w:rFonts w:ascii="Book Antiqua" w:hAnsi="Book Antiqua" w:cs="Arial"/>
          <w:kern w:val="0"/>
          <w:sz w:val="24"/>
          <w:szCs w:val="24"/>
        </w:rPr>
        <w:t>i</w:t>
      </w:r>
      <w:r w:rsidR="003B5E30" w:rsidRPr="0006371C">
        <w:rPr>
          <w:rFonts w:ascii="Book Antiqua" w:hAnsi="Book Antiqua" w:cs="Arial"/>
          <w:kern w:val="0"/>
          <w:sz w:val="24"/>
          <w:szCs w:val="24"/>
        </w:rPr>
        <w:t xml:space="preserve">ve </w:t>
      </w:r>
      <w:r w:rsidR="00EA7856" w:rsidRPr="0006371C">
        <w:rPr>
          <w:rFonts w:ascii="Book Antiqua" w:hAnsi="Book Antiqua" w:cs="Arial"/>
          <w:kern w:val="0"/>
          <w:sz w:val="24"/>
          <w:szCs w:val="24"/>
        </w:rPr>
        <w:t xml:space="preserve">kinds of </w:t>
      </w:r>
      <w:r w:rsidR="003B5E30" w:rsidRPr="0006371C">
        <w:rPr>
          <w:rFonts w:ascii="Book Antiqua" w:hAnsi="Book Antiqua" w:cs="Arial"/>
          <w:kern w:val="0"/>
          <w:sz w:val="24"/>
          <w:szCs w:val="24"/>
        </w:rPr>
        <w:t>K</w:t>
      </w:r>
      <w:r w:rsidR="003B5E30" w:rsidRPr="0006371C">
        <w:rPr>
          <w:rFonts w:ascii="Book Antiqua" w:hAnsi="Book Antiqua" w:cs="Arial"/>
          <w:kern w:val="0"/>
          <w:sz w:val="24"/>
          <w:szCs w:val="24"/>
          <w:vertAlign w:val="subscript"/>
        </w:rPr>
        <w:t>ATP</w:t>
      </w:r>
      <w:r w:rsidR="003B5E30" w:rsidRPr="0006371C">
        <w:rPr>
          <w:rFonts w:ascii="Book Antiqua" w:hAnsi="Book Antiqua" w:cs="Arial"/>
          <w:kern w:val="0"/>
          <w:sz w:val="24"/>
          <w:szCs w:val="24"/>
        </w:rPr>
        <w:t xml:space="preserve"> channel subunit</w:t>
      </w:r>
      <w:r w:rsidR="00D65688" w:rsidRPr="0006371C">
        <w:rPr>
          <w:rFonts w:ascii="Book Antiqua" w:hAnsi="Book Antiqua" w:cs="Arial"/>
          <w:kern w:val="0"/>
          <w:sz w:val="24"/>
          <w:szCs w:val="24"/>
        </w:rPr>
        <w:t>s</w:t>
      </w:r>
      <w:r w:rsidR="0051035C" w:rsidRPr="0006371C">
        <w:rPr>
          <w:rFonts w:ascii="Book Antiqua" w:hAnsi="Book Antiqua" w:cs="Arial"/>
          <w:kern w:val="0"/>
          <w:sz w:val="24"/>
          <w:szCs w:val="24"/>
        </w:rPr>
        <w:t>,</w:t>
      </w:r>
      <w:r w:rsidR="008502E1" w:rsidRPr="0006371C">
        <w:rPr>
          <w:rFonts w:ascii="Book Antiqua" w:hAnsi="Book Antiqua" w:cs="Arial"/>
          <w:kern w:val="0"/>
          <w:sz w:val="24"/>
          <w:szCs w:val="24"/>
        </w:rPr>
        <w:t xml:space="preserve"> </w:t>
      </w:r>
      <w:r w:rsidR="008502E1" w:rsidRPr="0006371C">
        <w:rPr>
          <w:rFonts w:ascii="Book Antiqua" w:hAnsi="Book Antiqua" w:cs="Arial"/>
          <w:i/>
          <w:iCs/>
          <w:kern w:val="0"/>
          <w:sz w:val="24"/>
          <w:szCs w:val="24"/>
        </w:rPr>
        <w:t>i.e</w:t>
      </w:r>
      <w:r w:rsidR="008502E1" w:rsidRPr="0006371C">
        <w:rPr>
          <w:rFonts w:ascii="Book Antiqua" w:hAnsi="Book Antiqua" w:cs="Arial"/>
          <w:kern w:val="0"/>
          <w:sz w:val="24"/>
          <w:szCs w:val="24"/>
        </w:rPr>
        <w:t>.</w:t>
      </w:r>
      <w:r w:rsidR="0051035C" w:rsidRPr="0006371C">
        <w:rPr>
          <w:rFonts w:ascii="Book Antiqua" w:hAnsi="Book Antiqua" w:cs="Arial"/>
          <w:kern w:val="0"/>
          <w:sz w:val="24"/>
          <w:szCs w:val="24"/>
        </w:rPr>
        <w:t xml:space="preserve"> Kir6.1, Kir6.2, SUR1, SUR2A</w:t>
      </w:r>
      <w:r w:rsidR="00D65688" w:rsidRPr="0006371C">
        <w:rPr>
          <w:rFonts w:ascii="Book Antiqua" w:hAnsi="Book Antiqua" w:cs="Arial"/>
          <w:kern w:val="0"/>
          <w:sz w:val="24"/>
          <w:szCs w:val="24"/>
        </w:rPr>
        <w:t>,</w:t>
      </w:r>
      <w:r w:rsidR="0051035C" w:rsidRPr="0006371C">
        <w:rPr>
          <w:rFonts w:ascii="Book Antiqua" w:hAnsi="Book Antiqua" w:cs="Arial"/>
          <w:kern w:val="0"/>
          <w:sz w:val="24"/>
          <w:szCs w:val="24"/>
        </w:rPr>
        <w:t xml:space="preserve"> and SUR2B,</w:t>
      </w:r>
      <w:r w:rsidR="003B5E30" w:rsidRPr="0006371C">
        <w:rPr>
          <w:rFonts w:ascii="Book Antiqua" w:hAnsi="Book Antiqua" w:cs="Arial"/>
          <w:kern w:val="0"/>
          <w:sz w:val="24"/>
          <w:szCs w:val="24"/>
        </w:rPr>
        <w:t xml:space="preserve"> were detected i</w:t>
      </w:r>
      <w:r w:rsidR="00883353" w:rsidRPr="0006371C">
        <w:rPr>
          <w:rFonts w:ascii="Book Antiqua" w:hAnsi="Book Antiqua" w:cs="Arial"/>
          <w:kern w:val="0"/>
          <w:sz w:val="24"/>
          <w:szCs w:val="24"/>
        </w:rPr>
        <w:t>n liver</w:t>
      </w:r>
      <w:r w:rsidR="006C1B7B" w:rsidRPr="0006371C">
        <w:rPr>
          <w:rFonts w:ascii="Book Antiqua" w:hAnsi="Book Antiqua" w:cs="Arial"/>
          <w:kern w:val="0"/>
          <w:sz w:val="24"/>
          <w:szCs w:val="24"/>
        </w:rPr>
        <w:t>.</w:t>
      </w:r>
      <w:r w:rsidR="00883353" w:rsidRPr="0006371C">
        <w:rPr>
          <w:rFonts w:ascii="Book Antiqua" w:hAnsi="Book Antiqua" w:cs="Arial"/>
          <w:kern w:val="0"/>
          <w:sz w:val="24"/>
          <w:szCs w:val="24"/>
        </w:rPr>
        <w:t xml:space="preserve"> </w:t>
      </w:r>
      <w:r w:rsidR="003B5E30" w:rsidRPr="0006371C">
        <w:rPr>
          <w:rFonts w:ascii="Book Antiqua" w:hAnsi="Book Antiqua" w:cs="Arial"/>
          <w:kern w:val="0"/>
          <w:sz w:val="24"/>
          <w:szCs w:val="24"/>
        </w:rPr>
        <w:t xml:space="preserve">Immunohistochemical </w:t>
      </w:r>
      <w:r w:rsidR="006C1B7B" w:rsidRPr="0006371C">
        <w:rPr>
          <w:rFonts w:ascii="Book Antiqua" w:hAnsi="Book Antiqua" w:cs="Arial"/>
          <w:kern w:val="0"/>
          <w:sz w:val="24"/>
          <w:szCs w:val="24"/>
        </w:rPr>
        <w:t>stain</w:t>
      </w:r>
      <w:r w:rsidR="00464DC8" w:rsidRPr="0006371C">
        <w:rPr>
          <w:rFonts w:ascii="Book Antiqua" w:hAnsi="Book Antiqua" w:cs="Arial"/>
          <w:kern w:val="0"/>
          <w:sz w:val="24"/>
          <w:szCs w:val="24"/>
        </w:rPr>
        <w:t>ing</w:t>
      </w:r>
      <w:r w:rsidR="003B5E30" w:rsidRPr="0006371C">
        <w:rPr>
          <w:rFonts w:ascii="Book Antiqua" w:hAnsi="Book Antiqua" w:cs="Arial"/>
          <w:kern w:val="0"/>
          <w:sz w:val="24"/>
          <w:szCs w:val="24"/>
        </w:rPr>
        <w:t xml:space="preserve"> showed that</w:t>
      </w:r>
      <w:r w:rsidR="00464DC8" w:rsidRPr="0006371C">
        <w:rPr>
          <w:rFonts w:ascii="Book Antiqua" w:hAnsi="Book Antiqua" w:cs="Arial"/>
          <w:kern w:val="0"/>
          <w:sz w:val="24"/>
          <w:szCs w:val="24"/>
        </w:rPr>
        <w:t xml:space="preserve"> Kir6.1 and Kir6.2 were </w:t>
      </w:r>
      <w:r w:rsidR="00784814" w:rsidRPr="0006371C">
        <w:rPr>
          <w:rFonts w:ascii="Book Antiqua" w:hAnsi="Book Antiqua" w:cs="Arial"/>
          <w:kern w:val="0"/>
          <w:sz w:val="24"/>
          <w:szCs w:val="24"/>
        </w:rPr>
        <w:t xml:space="preserve">weakly to moderately </w:t>
      </w:r>
      <w:r w:rsidR="0014329E" w:rsidRPr="0006371C">
        <w:rPr>
          <w:rFonts w:ascii="Book Antiqua" w:hAnsi="Book Antiqua" w:cs="Arial"/>
          <w:kern w:val="0"/>
          <w:sz w:val="24"/>
          <w:szCs w:val="24"/>
        </w:rPr>
        <w:t xml:space="preserve">expressed </w:t>
      </w:r>
      <w:r w:rsidR="00464DC8" w:rsidRPr="0006371C">
        <w:rPr>
          <w:rFonts w:ascii="Book Antiqua" w:hAnsi="Book Antiqua" w:cs="Arial"/>
          <w:kern w:val="0"/>
          <w:sz w:val="24"/>
          <w:szCs w:val="24"/>
        </w:rPr>
        <w:t>in parenchymal cells and sinusoid</w:t>
      </w:r>
      <w:r w:rsidR="00EA7856" w:rsidRPr="0006371C">
        <w:rPr>
          <w:rFonts w:ascii="Book Antiqua" w:hAnsi="Book Antiqua" w:cs="Arial"/>
          <w:kern w:val="0"/>
          <w:sz w:val="24"/>
          <w:szCs w:val="24"/>
        </w:rPr>
        <w:t>al</w:t>
      </w:r>
      <w:r w:rsidR="00464DC8" w:rsidRPr="0006371C">
        <w:rPr>
          <w:rFonts w:ascii="Book Antiqua" w:hAnsi="Book Antiqua" w:cs="Arial"/>
          <w:kern w:val="0"/>
          <w:sz w:val="24"/>
          <w:szCs w:val="24"/>
        </w:rPr>
        <w:t xml:space="preserve"> lining cells, while</w:t>
      </w:r>
      <w:r w:rsidR="003B5E30" w:rsidRPr="0006371C">
        <w:rPr>
          <w:rFonts w:ascii="Book Antiqua" w:hAnsi="Book Antiqua" w:cs="Arial"/>
          <w:kern w:val="0"/>
          <w:sz w:val="24"/>
          <w:szCs w:val="24"/>
        </w:rPr>
        <w:t xml:space="preserve"> </w:t>
      </w:r>
      <w:r w:rsidR="00464DC8" w:rsidRPr="0006371C">
        <w:rPr>
          <w:rFonts w:ascii="Book Antiqua" w:hAnsi="Book Antiqua" w:cs="Arial"/>
          <w:kern w:val="0"/>
          <w:sz w:val="24"/>
          <w:szCs w:val="24"/>
        </w:rPr>
        <w:t>SUR1, SUR2A</w:t>
      </w:r>
      <w:r w:rsidR="008502E1" w:rsidRPr="0006371C">
        <w:rPr>
          <w:rFonts w:ascii="Book Antiqua" w:hAnsi="Book Antiqua" w:cs="Arial"/>
          <w:kern w:val="0"/>
          <w:sz w:val="24"/>
          <w:szCs w:val="24"/>
        </w:rPr>
        <w:t>,</w:t>
      </w:r>
      <w:r w:rsidR="00464DC8" w:rsidRPr="0006371C">
        <w:rPr>
          <w:rFonts w:ascii="Book Antiqua" w:hAnsi="Book Antiqua" w:cs="Arial"/>
          <w:kern w:val="0"/>
          <w:sz w:val="24"/>
          <w:szCs w:val="24"/>
        </w:rPr>
        <w:t xml:space="preserve"> and SUR2B were mainly localized </w:t>
      </w:r>
      <w:r w:rsidR="00784814" w:rsidRPr="0006371C">
        <w:rPr>
          <w:rFonts w:ascii="Book Antiqua" w:hAnsi="Book Antiqua" w:cs="Arial"/>
          <w:kern w:val="0"/>
          <w:sz w:val="24"/>
          <w:szCs w:val="24"/>
        </w:rPr>
        <w:t xml:space="preserve">to </w:t>
      </w:r>
      <w:r w:rsidR="00464DC8" w:rsidRPr="0006371C">
        <w:rPr>
          <w:rFonts w:ascii="Book Antiqua" w:hAnsi="Book Antiqua" w:cs="Arial"/>
          <w:kern w:val="0"/>
          <w:sz w:val="24"/>
          <w:szCs w:val="24"/>
        </w:rPr>
        <w:t>sinusoid</w:t>
      </w:r>
      <w:r w:rsidR="00EA7856" w:rsidRPr="0006371C">
        <w:rPr>
          <w:rFonts w:ascii="Book Antiqua" w:hAnsi="Book Antiqua" w:cs="Arial"/>
          <w:kern w:val="0"/>
          <w:sz w:val="24"/>
          <w:szCs w:val="24"/>
        </w:rPr>
        <w:t>al</w:t>
      </w:r>
      <w:r w:rsidR="00464DC8" w:rsidRPr="0006371C">
        <w:rPr>
          <w:rFonts w:ascii="Book Antiqua" w:hAnsi="Book Antiqua" w:cs="Arial"/>
          <w:kern w:val="0"/>
          <w:sz w:val="24"/>
          <w:szCs w:val="24"/>
        </w:rPr>
        <w:t xml:space="preserve"> lining cells, such as HSCs, Kupffer cells</w:t>
      </w:r>
      <w:r w:rsidR="008502E1" w:rsidRPr="0006371C">
        <w:rPr>
          <w:rFonts w:ascii="Book Antiqua" w:hAnsi="Book Antiqua" w:cs="Arial"/>
          <w:kern w:val="0"/>
          <w:sz w:val="24"/>
          <w:szCs w:val="24"/>
        </w:rPr>
        <w:t>,</w:t>
      </w:r>
      <w:r w:rsidR="00464DC8" w:rsidRPr="0006371C">
        <w:rPr>
          <w:rFonts w:ascii="Book Antiqua" w:hAnsi="Book Antiqua" w:cs="Arial"/>
          <w:kern w:val="0"/>
          <w:sz w:val="24"/>
          <w:szCs w:val="24"/>
        </w:rPr>
        <w:t xml:space="preserve"> and </w:t>
      </w:r>
      <w:r w:rsidR="008502E1" w:rsidRPr="0006371C">
        <w:rPr>
          <w:rFonts w:ascii="Book Antiqua" w:hAnsi="Book Antiqua" w:cs="Arial"/>
          <w:kern w:val="0"/>
          <w:sz w:val="24"/>
          <w:szCs w:val="24"/>
        </w:rPr>
        <w:t xml:space="preserve">sinusoidal </w:t>
      </w:r>
      <w:r w:rsidR="00EA7856" w:rsidRPr="0006371C">
        <w:rPr>
          <w:rFonts w:ascii="Book Antiqua" w:hAnsi="Book Antiqua" w:cs="Arial"/>
          <w:kern w:val="0"/>
          <w:sz w:val="24"/>
          <w:szCs w:val="24"/>
        </w:rPr>
        <w:t>endo</w:t>
      </w:r>
      <w:r w:rsidR="00464DC8" w:rsidRPr="0006371C">
        <w:rPr>
          <w:rFonts w:ascii="Book Antiqua" w:hAnsi="Book Antiqua" w:cs="Arial"/>
          <w:kern w:val="0"/>
          <w:sz w:val="24"/>
          <w:szCs w:val="24"/>
        </w:rPr>
        <w:t xml:space="preserve">thelial cells. </w:t>
      </w:r>
      <w:r w:rsidRPr="0006371C">
        <w:rPr>
          <w:rFonts w:ascii="Book Antiqua" w:hAnsi="Book Antiqua" w:cs="Arial"/>
          <w:kern w:val="0"/>
          <w:sz w:val="24"/>
          <w:szCs w:val="24"/>
        </w:rPr>
        <w:t>I</w:t>
      </w:r>
      <w:r w:rsidR="00464DC8" w:rsidRPr="0006371C">
        <w:rPr>
          <w:rFonts w:ascii="Book Antiqua" w:hAnsi="Book Antiqua" w:cs="Arial"/>
          <w:kern w:val="0"/>
          <w:sz w:val="24"/>
          <w:szCs w:val="24"/>
        </w:rPr>
        <w:t xml:space="preserve">mmunoreactivity for SUR2A and SUR2B was expressed in the hepatocyte membrane. </w:t>
      </w:r>
      <w:r w:rsidR="00316195" w:rsidRPr="0006371C">
        <w:rPr>
          <w:rFonts w:ascii="Book Antiqua" w:hAnsi="Book Antiqua" w:cs="Arial"/>
          <w:kern w:val="0"/>
          <w:sz w:val="24"/>
          <w:szCs w:val="24"/>
        </w:rPr>
        <w:t>Double immunofluore</w:t>
      </w:r>
      <w:r w:rsidR="00464DC8" w:rsidRPr="0006371C">
        <w:rPr>
          <w:rFonts w:ascii="Book Antiqua" w:hAnsi="Book Antiqua" w:cs="Arial"/>
          <w:kern w:val="0"/>
          <w:sz w:val="24"/>
          <w:szCs w:val="24"/>
        </w:rPr>
        <w:t>s</w:t>
      </w:r>
      <w:r w:rsidR="00316195" w:rsidRPr="0006371C">
        <w:rPr>
          <w:rFonts w:ascii="Book Antiqua" w:hAnsi="Book Antiqua" w:cs="Arial"/>
          <w:kern w:val="0"/>
          <w:sz w:val="24"/>
          <w:szCs w:val="24"/>
        </w:rPr>
        <w:t>cen</w:t>
      </w:r>
      <w:r w:rsidR="00464DC8" w:rsidRPr="0006371C">
        <w:rPr>
          <w:rFonts w:ascii="Book Antiqua" w:hAnsi="Book Antiqua" w:cs="Arial"/>
          <w:kern w:val="0"/>
          <w:sz w:val="24"/>
          <w:szCs w:val="24"/>
        </w:rPr>
        <w:t>ce</w:t>
      </w:r>
      <w:r w:rsidR="00316195" w:rsidRPr="0006371C">
        <w:rPr>
          <w:rFonts w:ascii="Book Antiqua" w:hAnsi="Book Antiqua" w:cs="Arial"/>
          <w:kern w:val="0"/>
          <w:sz w:val="24"/>
          <w:szCs w:val="24"/>
        </w:rPr>
        <w:t xml:space="preserve"> staining </w:t>
      </w:r>
      <w:r w:rsidRPr="0006371C">
        <w:rPr>
          <w:rFonts w:ascii="Book Antiqua" w:hAnsi="Book Antiqua" w:cs="Arial"/>
          <w:kern w:val="0"/>
          <w:sz w:val="24"/>
          <w:szCs w:val="24"/>
        </w:rPr>
        <w:t xml:space="preserve">further </w:t>
      </w:r>
      <w:r w:rsidR="00316195" w:rsidRPr="0006371C">
        <w:rPr>
          <w:rFonts w:ascii="Book Antiqua" w:hAnsi="Book Antiqua" w:cs="Arial"/>
          <w:kern w:val="0"/>
          <w:sz w:val="24"/>
          <w:szCs w:val="24"/>
        </w:rPr>
        <w:t>show</w:t>
      </w:r>
      <w:r w:rsidR="008502E1" w:rsidRPr="0006371C">
        <w:rPr>
          <w:rFonts w:ascii="Book Antiqua" w:hAnsi="Book Antiqua" w:cs="Arial"/>
          <w:kern w:val="0"/>
          <w:sz w:val="24"/>
          <w:szCs w:val="24"/>
        </w:rPr>
        <w:t>ed</w:t>
      </w:r>
      <w:r w:rsidR="00316195" w:rsidRPr="0006371C">
        <w:rPr>
          <w:rFonts w:ascii="Book Antiqua" w:hAnsi="Book Antiqua" w:cs="Arial"/>
          <w:kern w:val="0"/>
          <w:sz w:val="24"/>
          <w:szCs w:val="24"/>
        </w:rPr>
        <w:t xml:space="preserve"> that </w:t>
      </w:r>
      <w:r w:rsidR="00784814" w:rsidRPr="0006371C">
        <w:rPr>
          <w:rFonts w:ascii="Book Antiqua" w:hAnsi="Book Antiqua" w:cs="Arial"/>
          <w:kern w:val="0"/>
          <w:sz w:val="24"/>
          <w:szCs w:val="24"/>
        </w:rPr>
        <w:t xml:space="preserve">the </w:t>
      </w:r>
      <w:r w:rsidR="00464DC8" w:rsidRPr="0006371C">
        <w:rPr>
          <w:rFonts w:ascii="Book Antiqua" w:hAnsi="Book Antiqua" w:cs="Arial"/>
          <w:kern w:val="0"/>
          <w:sz w:val="24"/>
          <w:szCs w:val="24"/>
        </w:rPr>
        <w:t>pore</w:t>
      </w:r>
      <w:r w:rsidR="008502E1" w:rsidRPr="0006371C">
        <w:rPr>
          <w:rFonts w:ascii="Book Antiqua" w:hAnsi="Book Antiqua" w:cs="Arial"/>
          <w:kern w:val="0"/>
          <w:sz w:val="24"/>
          <w:szCs w:val="24"/>
        </w:rPr>
        <w:t>-</w:t>
      </w:r>
      <w:r w:rsidR="00464DC8" w:rsidRPr="0006371C">
        <w:rPr>
          <w:rFonts w:ascii="Book Antiqua" w:hAnsi="Book Antiqua" w:cs="Arial"/>
          <w:kern w:val="0"/>
          <w:sz w:val="24"/>
          <w:szCs w:val="24"/>
        </w:rPr>
        <w:t xml:space="preserve">forming subunits </w:t>
      </w:r>
      <w:r w:rsidR="003F4801" w:rsidRPr="0006371C">
        <w:rPr>
          <w:rFonts w:ascii="Book Antiqua" w:hAnsi="Book Antiqua" w:cs="Arial"/>
          <w:kern w:val="0"/>
          <w:sz w:val="24"/>
          <w:szCs w:val="24"/>
        </w:rPr>
        <w:t>Kir6.1 and</w:t>
      </w:r>
      <w:r w:rsidR="00464DC8" w:rsidRPr="0006371C">
        <w:rPr>
          <w:rFonts w:ascii="Book Antiqua" w:hAnsi="Book Antiqua" w:cs="Arial"/>
          <w:kern w:val="0"/>
          <w:sz w:val="24"/>
          <w:szCs w:val="24"/>
        </w:rPr>
        <w:t>/or</w:t>
      </w:r>
      <w:r w:rsidR="003F4801" w:rsidRPr="0006371C">
        <w:rPr>
          <w:rFonts w:ascii="Book Antiqua" w:hAnsi="Book Antiqua" w:cs="Arial"/>
          <w:kern w:val="0"/>
          <w:sz w:val="24"/>
          <w:szCs w:val="24"/>
        </w:rPr>
        <w:t xml:space="preserve"> Kir6.2 colocalize</w:t>
      </w:r>
      <w:r w:rsidR="00464DC8" w:rsidRPr="0006371C">
        <w:rPr>
          <w:rFonts w:ascii="Book Antiqua" w:hAnsi="Book Antiqua" w:cs="Arial"/>
          <w:kern w:val="0"/>
          <w:sz w:val="24"/>
          <w:szCs w:val="24"/>
        </w:rPr>
        <w:t>d</w:t>
      </w:r>
      <w:r w:rsidR="003F4801" w:rsidRPr="0006371C">
        <w:rPr>
          <w:rFonts w:ascii="Book Antiqua" w:hAnsi="Book Antiqua" w:cs="Arial"/>
          <w:kern w:val="0"/>
          <w:sz w:val="24"/>
          <w:szCs w:val="24"/>
        </w:rPr>
        <w:t xml:space="preserve"> with GFAP in rat </w:t>
      </w:r>
      <w:r w:rsidR="003F4801" w:rsidRPr="0006371C">
        <w:rPr>
          <w:rFonts w:ascii="Book Antiqua" w:hAnsi="Book Antiqua" w:cs="Arial"/>
          <w:kern w:val="0"/>
          <w:sz w:val="24"/>
          <w:szCs w:val="24"/>
        </w:rPr>
        <w:lastRenderedPageBreak/>
        <w:t xml:space="preserve">liver sections and </w:t>
      </w:r>
      <w:r w:rsidRPr="0006371C">
        <w:rPr>
          <w:rFonts w:ascii="Book Antiqua" w:hAnsi="Book Antiqua" w:cs="Arial"/>
          <w:kern w:val="0"/>
          <w:sz w:val="24"/>
          <w:szCs w:val="24"/>
        </w:rPr>
        <w:t>primary</w:t>
      </w:r>
      <w:r w:rsidR="00464DC8" w:rsidRPr="0006371C">
        <w:rPr>
          <w:rFonts w:ascii="Book Antiqua" w:hAnsi="Book Antiqua" w:cs="Arial"/>
          <w:kern w:val="0"/>
          <w:sz w:val="24"/>
          <w:szCs w:val="24"/>
        </w:rPr>
        <w:t xml:space="preserve"> cultur</w:t>
      </w:r>
      <w:r w:rsidR="003F4801" w:rsidRPr="0006371C">
        <w:rPr>
          <w:rFonts w:ascii="Book Antiqua" w:hAnsi="Book Antiqua" w:cs="Arial"/>
          <w:kern w:val="0"/>
          <w:sz w:val="24"/>
          <w:szCs w:val="24"/>
        </w:rPr>
        <w:t>ed HSCs</w:t>
      </w:r>
      <w:r w:rsidR="002A0268" w:rsidRPr="0006371C">
        <w:rPr>
          <w:rFonts w:ascii="Book Antiqua" w:hAnsi="Book Antiqua" w:cs="Arial"/>
          <w:kern w:val="0"/>
          <w:sz w:val="24"/>
          <w:szCs w:val="24"/>
        </w:rPr>
        <w:t>. T</w:t>
      </w:r>
      <w:r w:rsidR="003F4801" w:rsidRPr="0006371C">
        <w:rPr>
          <w:rFonts w:ascii="Book Antiqua" w:hAnsi="Book Antiqua" w:cs="Arial"/>
          <w:kern w:val="0"/>
          <w:sz w:val="24"/>
          <w:szCs w:val="24"/>
        </w:rPr>
        <w:t xml:space="preserve">hese </w:t>
      </w:r>
      <w:r w:rsidR="00EA7856" w:rsidRPr="0006371C">
        <w:rPr>
          <w:rFonts w:ascii="Book Antiqua" w:hAnsi="Book Antiqua" w:cs="Arial"/>
          <w:kern w:val="0"/>
          <w:sz w:val="24"/>
          <w:szCs w:val="24"/>
        </w:rPr>
        <w:t>K</w:t>
      </w:r>
      <w:r w:rsidR="00EA7856" w:rsidRPr="0006371C">
        <w:rPr>
          <w:rFonts w:ascii="Book Antiqua" w:hAnsi="Book Antiqua" w:cs="Arial"/>
          <w:kern w:val="0"/>
          <w:sz w:val="24"/>
          <w:szCs w:val="24"/>
          <w:vertAlign w:val="subscript"/>
        </w:rPr>
        <w:t>ATP</w:t>
      </w:r>
      <w:r w:rsidR="00EA7856" w:rsidRPr="0006371C">
        <w:rPr>
          <w:rFonts w:ascii="Book Antiqua" w:hAnsi="Book Antiqua" w:cs="Arial"/>
          <w:kern w:val="0"/>
          <w:sz w:val="24"/>
          <w:szCs w:val="24"/>
        </w:rPr>
        <w:t xml:space="preserve"> </w:t>
      </w:r>
      <w:r w:rsidR="00464DC8" w:rsidRPr="0006371C">
        <w:rPr>
          <w:rFonts w:ascii="Book Antiqua" w:hAnsi="Book Antiqua" w:cs="Arial"/>
          <w:kern w:val="0"/>
          <w:sz w:val="24"/>
          <w:szCs w:val="24"/>
        </w:rPr>
        <w:t>subunits also</w:t>
      </w:r>
      <w:r w:rsidR="002A0268" w:rsidRPr="0006371C">
        <w:rPr>
          <w:rFonts w:ascii="Book Antiqua" w:hAnsi="Book Antiqua" w:cs="Arial"/>
          <w:kern w:val="0"/>
          <w:sz w:val="24"/>
          <w:szCs w:val="24"/>
        </w:rPr>
        <w:t xml:space="preserve"> </w:t>
      </w:r>
      <w:r w:rsidR="003F4801" w:rsidRPr="0006371C">
        <w:rPr>
          <w:rFonts w:ascii="Book Antiqua" w:hAnsi="Book Antiqua" w:cs="Arial"/>
          <w:kern w:val="0"/>
          <w:sz w:val="24"/>
          <w:szCs w:val="24"/>
        </w:rPr>
        <w:t>colocalize</w:t>
      </w:r>
      <w:r w:rsidR="00464DC8" w:rsidRPr="0006371C">
        <w:rPr>
          <w:rFonts w:ascii="Book Antiqua" w:hAnsi="Book Antiqua" w:cs="Arial"/>
          <w:kern w:val="0"/>
          <w:sz w:val="24"/>
          <w:szCs w:val="24"/>
        </w:rPr>
        <w:t>d</w:t>
      </w:r>
      <w:r w:rsidR="003F4801" w:rsidRPr="0006371C">
        <w:rPr>
          <w:rFonts w:ascii="Book Antiqua" w:hAnsi="Book Antiqua" w:cs="Arial"/>
          <w:kern w:val="0"/>
          <w:sz w:val="24"/>
          <w:szCs w:val="24"/>
        </w:rPr>
        <w:t xml:space="preserve"> with</w:t>
      </w:r>
      <w:r w:rsidR="00F603A0" w:rsidRPr="0006371C">
        <w:rPr>
          <w:rFonts w:ascii="Book Antiqua" w:hAnsi="Book Antiqua" w:cs="Arial"/>
          <w:kern w:val="0"/>
          <w:sz w:val="24"/>
          <w:szCs w:val="24"/>
        </w:rPr>
        <w:t xml:space="preserve"> </w:t>
      </w:r>
      <w:r w:rsidRPr="0006371C">
        <w:rPr>
          <w:rFonts w:ascii="Book Antiqua" w:hAnsi="Book Antiqua" w:cs="Arial"/>
          <w:kern w:val="0"/>
          <w:sz w:val="24"/>
          <w:szCs w:val="24"/>
        </w:rPr>
        <w:t>CD68 in liver sections and primary</w:t>
      </w:r>
      <w:r w:rsidR="00464DC8" w:rsidRPr="0006371C">
        <w:rPr>
          <w:rFonts w:ascii="Book Antiqua" w:hAnsi="Book Antiqua" w:cs="Arial"/>
          <w:kern w:val="0"/>
          <w:sz w:val="24"/>
          <w:szCs w:val="24"/>
        </w:rPr>
        <w:t xml:space="preserve"> cultured Kupffer cells. </w:t>
      </w:r>
      <w:r w:rsidR="00F603A0" w:rsidRPr="0006371C">
        <w:rPr>
          <w:rFonts w:ascii="Book Antiqua" w:hAnsi="Book Antiqua" w:cs="Arial"/>
          <w:kern w:val="0"/>
          <w:sz w:val="24"/>
          <w:szCs w:val="24"/>
        </w:rPr>
        <w:t>The</w:t>
      </w:r>
      <w:r w:rsidR="008502E1" w:rsidRPr="0006371C">
        <w:rPr>
          <w:rFonts w:ascii="Book Antiqua" w:hAnsi="Book Antiqua" w:cs="Arial"/>
          <w:kern w:val="0"/>
          <w:sz w:val="24"/>
          <w:szCs w:val="24"/>
        </w:rPr>
        <w:t xml:space="preserve"> SUR</w:t>
      </w:r>
      <w:r w:rsidR="003F4801" w:rsidRPr="0006371C">
        <w:rPr>
          <w:rFonts w:ascii="Book Antiqua" w:hAnsi="Book Antiqua" w:cs="Arial"/>
          <w:kern w:val="0"/>
          <w:sz w:val="24"/>
          <w:szCs w:val="24"/>
        </w:rPr>
        <w:t xml:space="preserve"> subunits co</w:t>
      </w:r>
      <w:r w:rsidR="00464DC8" w:rsidRPr="0006371C">
        <w:rPr>
          <w:rFonts w:ascii="Book Antiqua" w:hAnsi="Book Antiqua" w:cs="Arial"/>
          <w:kern w:val="0"/>
          <w:sz w:val="24"/>
          <w:szCs w:val="24"/>
        </w:rPr>
        <w:t>localized</w:t>
      </w:r>
      <w:r w:rsidR="003F4801" w:rsidRPr="0006371C">
        <w:rPr>
          <w:rFonts w:ascii="Book Antiqua" w:hAnsi="Book Antiqua" w:cs="Arial"/>
          <w:kern w:val="0"/>
          <w:sz w:val="24"/>
          <w:szCs w:val="24"/>
        </w:rPr>
        <w:t xml:space="preserve"> with GFAP in liver sections</w:t>
      </w:r>
      <w:r w:rsidR="00F25B05" w:rsidRPr="0006371C">
        <w:rPr>
          <w:rFonts w:ascii="Book Antiqua" w:hAnsi="Book Antiqua" w:cs="Arial"/>
          <w:kern w:val="0"/>
          <w:sz w:val="24"/>
          <w:szCs w:val="24"/>
        </w:rPr>
        <w:t xml:space="preserve"> and colocalized with CD68 </w:t>
      </w:r>
      <w:r w:rsidR="00EA7856" w:rsidRPr="0006371C">
        <w:rPr>
          <w:rFonts w:ascii="Book Antiqua" w:hAnsi="Book Antiqua" w:cs="Arial"/>
          <w:kern w:val="0"/>
          <w:sz w:val="24"/>
          <w:szCs w:val="24"/>
        </w:rPr>
        <w:t>both in liver sections and primary</w:t>
      </w:r>
      <w:r w:rsidR="00F25B05" w:rsidRPr="0006371C">
        <w:rPr>
          <w:rFonts w:ascii="Book Antiqua" w:hAnsi="Book Antiqua" w:cs="Arial"/>
          <w:kern w:val="0"/>
          <w:sz w:val="24"/>
          <w:szCs w:val="24"/>
        </w:rPr>
        <w:t xml:space="preserve"> cultured Kupffer cells. In addition, five K</w:t>
      </w:r>
      <w:r w:rsidR="00F25B05" w:rsidRPr="0006371C">
        <w:rPr>
          <w:rFonts w:ascii="Book Antiqua" w:hAnsi="Book Antiqua" w:cs="Arial"/>
          <w:kern w:val="0"/>
          <w:sz w:val="24"/>
          <w:szCs w:val="24"/>
          <w:vertAlign w:val="subscript"/>
        </w:rPr>
        <w:t>ATP</w:t>
      </w:r>
      <w:r w:rsidR="00F25B05" w:rsidRPr="0006371C">
        <w:rPr>
          <w:rFonts w:ascii="Book Antiqua" w:hAnsi="Book Antiqua" w:cs="Arial"/>
          <w:kern w:val="0"/>
          <w:sz w:val="24"/>
          <w:szCs w:val="24"/>
        </w:rPr>
        <w:t xml:space="preserve"> channel subunits colocalized with</w:t>
      </w:r>
      <w:r w:rsidR="00784814" w:rsidRPr="0006371C">
        <w:rPr>
          <w:rFonts w:ascii="Book Antiqua" w:hAnsi="Book Antiqua" w:cs="Arial"/>
          <w:kern w:val="0"/>
          <w:sz w:val="24"/>
          <w:szCs w:val="24"/>
        </w:rPr>
        <w:t xml:space="preserve"> SE-1 in</w:t>
      </w:r>
      <w:r w:rsidR="00F25B05" w:rsidRPr="0006371C">
        <w:rPr>
          <w:rFonts w:ascii="Book Antiqua" w:hAnsi="Book Antiqua" w:cs="Arial"/>
          <w:kern w:val="0"/>
          <w:sz w:val="24"/>
          <w:szCs w:val="24"/>
        </w:rPr>
        <w:t xml:space="preserve"> sinusoid endothelial cells. </w:t>
      </w:r>
    </w:p>
    <w:p w:rsidR="00850603" w:rsidRPr="0006371C" w:rsidRDefault="00850603" w:rsidP="00440FB7">
      <w:pPr>
        <w:snapToGrid w:val="0"/>
        <w:spacing w:line="360" w:lineRule="auto"/>
        <w:rPr>
          <w:rFonts w:ascii="Book Antiqua" w:hAnsi="Book Antiqua" w:cs="Arial"/>
          <w:kern w:val="0"/>
          <w:sz w:val="24"/>
          <w:szCs w:val="24"/>
        </w:rPr>
      </w:pPr>
    </w:p>
    <w:p w:rsidR="00203E42" w:rsidRPr="0006371C" w:rsidRDefault="00F5443F" w:rsidP="00440FB7">
      <w:pPr>
        <w:snapToGrid w:val="0"/>
        <w:spacing w:line="360" w:lineRule="auto"/>
        <w:rPr>
          <w:rFonts w:ascii="Book Antiqua" w:hAnsi="Book Antiqua" w:cs="Arial"/>
          <w:b/>
          <w:bCs/>
          <w:i/>
          <w:kern w:val="0"/>
          <w:sz w:val="24"/>
          <w:szCs w:val="24"/>
        </w:rPr>
      </w:pPr>
      <w:r w:rsidRPr="0006371C">
        <w:rPr>
          <w:rFonts w:ascii="Book Antiqua" w:hAnsi="Book Antiqua" w:cs="Arial"/>
          <w:b/>
          <w:bCs/>
          <w:i/>
          <w:kern w:val="0"/>
          <w:sz w:val="24"/>
          <w:szCs w:val="24"/>
        </w:rPr>
        <w:t>CONCLUSION</w:t>
      </w:r>
    </w:p>
    <w:p w:rsidR="00203E42" w:rsidRPr="0006371C" w:rsidRDefault="00203E42" w:rsidP="00440FB7">
      <w:pPr>
        <w:snapToGrid w:val="0"/>
        <w:spacing w:line="360" w:lineRule="auto"/>
        <w:rPr>
          <w:rFonts w:ascii="Book Antiqua" w:hAnsi="Book Antiqua" w:cs="Arial"/>
          <w:kern w:val="0"/>
          <w:sz w:val="24"/>
          <w:szCs w:val="24"/>
        </w:rPr>
      </w:pPr>
      <w:r w:rsidRPr="0006371C">
        <w:rPr>
          <w:rFonts w:ascii="Book Antiqua" w:hAnsi="Book Antiqua" w:cs="Arial"/>
          <w:kern w:val="0"/>
          <w:sz w:val="24"/>
          <w:szCs w:val="24"/>
        </w:rPr>
        <w:t>Observations</w:t>
      </w:r>
      <w:r w:rsidR="009A12C8" w:rsidRPr="0006371C">
        <w:rPr>
          <w:rFonts w:ascii="Book Antiqua" w:hAnsi="Book Antiqua" w:cs="Arial"/>
          <w:kern w:val="0"/>
          <w:sz w:val="24"/>
          <w:szCs w:val="24"/>
        </w:rPr>
        <w:t xml:space="preserve"> </w:t>
      </w:r>
      <w:r w:rsidR="00BC54F8" w:rsidRPr="0006371C">
        <w:rPr>
          <w:rFonts w:ascii="Book Antiqua" w:hAnsi="Book Antiqua" w:cs="Arial"/>
          <w:kern w:val="0"/>
          <w:sz w:val="24"/>
          <w:szCs w:val="24"/>
        </w:rPr>
        <w:t xml:space="preserve">from </w:t>
      </w:r>
      <w:r w:rsidRPr="0006371C">
        <w:rPr>
          <w:rFonts w:ascii="Book Antiqua" w:hAnsi="Book Antiqua" w:cs="Arial"/>
          <w:kern w:val="0"/>
          <w:sz w:val="24"/>
          <w:szCs w:val="24"/>
        </w:rPr>
        <w:t>the present study indicate</w:t>
      </w:r>
      <w:r w:rsidR="009A12C8" w:rsidRPr="0006371C">
        <w:rPr>
          <w:rFonts w:ascii="Book Antiqua" w:hAnsi="Book Antiqua" w:cs="Arial"/>
          <w:kern w:val="0"/>
          <w:sz w:val="24"/>
          <w:szCs w:val="24"/>
        </w:rPr>
        <w:t>d</w:t>
      </w:r>
      <w:r w:rsidRPr="0006371C">
        <w:rPr>
          <w:rFonts w:ascii="Book Antiqua" w:hAnsi="Book Antiqua" w:cs="Arial"/>
          <w:kern w:val="0"/>
          <w:sz w:val="24"/>
          <w:szCs w:val="24"/>
        </w:rPr>
        <w:t xml:space="preserve"> that K</w:t>
      </w:r>
      <w:r w:rsidRPr="0006371C">
        <w:rPr>
          <w:rFonts w:ascii="Book Antiqua" w:hAnsi="Book Antiqua" w:cs="Arial"/>
          <w:kern w:val="0"/>
          <w:sz w:val="24"/>
          <w:szCs w:val="24"/>
          <w:vertAlign w:val="subscript"/>
        </w:rPr>
        <w:t>ATP</w:t>
      </w:r>
      <w:r w:rsidRPr="0006371C">
        <w:rPr>
          <w:rFonts w:ascii="Book Antiqua" w:hAnsi="Book Antiqua" w:cs="Arial"/>
          <w:kern w:val="0"/>
          <w:sz w:val="24"/>
          <w:szCs w:val="24"/>
        </w:rPr>
        <w:t xml:space="preserve"> channel subunits expressed in rat liver and the diversity of K</w:t>
      </w:r>
      <w:r w:rsidRPr="0006371C">
        <w:rPr>
          <w:rFonts w:ascii="Book Antiqua" w:hAnsi="Book Antiqua" w:cs="Arial"/>
          <w:kern w:val="0"/>
          <w:sz w:val="24"/>
          <w:szCs w:val="24"/>
          <w:vertAlign w:val="subscript"/>
        </w:rPr>
        <w:t>ATP</w:t>
      </w:r>
      <w:r w:rsidRPr="0006371C">
        <w:rPr>
          <w:rFonts w:ascii="Book Antiqua" w:hAnsi="Book Antiqua" w:cs="Arial"/>
          <w:kern w:val="0"/>
          <w:sz w:val="24"/>
          <w:szCs w:val="24"/>
        </w:rPr>
        <w:t xml:space="preserve"> channel subunit</w:t>
      </w:r>
      <w:r w:rsidR="00BC54F8" w:rsidRPr="0006371C">
        <w:rPr>
          <w:rFonts w:ascii="Book Antiqua" w:hAnsi="Book Antiqua" w:cs="Arial"/>
          <w:kern w:val="0"/>
          <w:sz w:val="24"/>
          <w:szCs w:val="24"/>
        </w:rPr>
        <w:t xml:space="preserve"> composition</w:t>
      </w:r>
      <w:r w:rsidRPr="0006371C">
        <w:rPr>
          <w:rFonts w:ascii="Book Antiqua" w:hAnsi="Book Antiqua" w:cs="Arial"/>
          <w:kern w:val="0"/>
          <w:sz w:val="24"/>
          <w:szCs w:val="24"/>
        </w:rPr>
        <w:t xml:space="preserve"> might </w:t>
      </w:r>
      <w:r w:rsidR="0074403C" w:rsidRPr="0006371C">
        <w:rPr>
          <w:rFonts w:ascii="Book Antiqua" w:hAnsi="Book Antiqua" w:cs="Arial"/>
          <w:kern w:val="0"/>
          <w:sz w:val="24"/>
          <w:szCs w:val="24"/>
        </w:rPr>
        <w:t>form different types of K</w:t>
      </w:r>
      <w:r w:rsidR="0074403C" w:rsidRPr="0006371C">
        <w:rPr>
          <w:rFonts w:ascii="Book Antiqua" w:hAnsi="Book Antiqua" w:cs="Arial"/>
          <w:kern w:val="0"/>
          <w:sz w:val="24"/>
          <w:szCs w:val="24"/>
          <w:vertAlign w:val="subscript"/>
        </w:rPr>
        <w:t>ATP</w:t>
      </w:r>
      <w:r w:rsidR="0074403C" w:rsidRPr="0006371C">
        <w:rPr>
          <w:rFonts w:ascii="Book Antiqua" w:hAnsi="Book Antiqua" w:cs="Arial"/>
          <w:kern w:val="0"/>
          <w:sz w:val="24"/>
          <w:szCs w:val="24"/>
        </w:rPr>
        <w:t xml:space="preserve"> channels</w:t>
      </w:r>
      <w:r w:rsidR="00BC54F8" w:rsidRPr="0006371C">
        <w:rPr>
          <w:rFonts w:ascii="Book Antiqua" w:hAnsi="Book Antiqua" w:cs="Arial"/>
          <w:kern w:val="0"/>
          <w:sz w:val="24"/>
          <w:szCs w:val="24"/>
        </w:rPr>
        <w:t>. This</w:t>
      </w:r>
      <w:r w:rsidR="0074403C" w:rsidRPr="0006371C">
        <w:rPr>
          <w:rFonts w:ascii="Book Antiqua" w:hAnsi="Book Antiqua" w:cs="Arial"/>
          <w:kern w:val="0"/>
          <w:sz w:val="24"/>
          <w:szCs w:val="24"/>
        </w:rPr>
        <w:t xml:space="preserve"> </w:t>
      </w:r>
      <w:r w:rsidR="00024EA6" w:rsidRPr="0006371C">
        <w:rPr>
          <w:rFonts w:ascii="Book Antiqua" w:hAnsi="Book Antiqua" w:cs="Arial"/>
          <w:kern w:val="0"/>
          <w:sz w:val="24"/>
          <w:szCs w:val="24"/>
        </w:rPr>
        <w:t xml:space="preserve">is applicable </w:t>
      </w:r>
      <w:r w:rsidRPr="0006371C">
        <w:rPr>
          <w:rFonts w:ascii="Book Antiqua" w:hAnsi="Book Antiqua" w:cs="Arial"/>
          <w:kern w:val="0"/>
          <w:sz w:val="24"/>
          <w:szCs w:val="24"/>
        </w:rPr>
        <w:t xml:space="preserve">to </w:t>
      </w:r>
      <w:r w:rsidR="009A12C8" w:rsidRPr="0006371C">
        <w:rPr>
          <w:rFonts w:ascii="Book Antiqua" w:hAnsi="Book Antiqua" w:cs="Arial"/>
          <w:kern w:val="0"/>
          <w:sz w:val="24"/>
          <w:szCs w:val="24"/>
        </w:rPr>
        <w:t xml:space="preserve">hepatocytes, </w:t>
      </w:r>
      <w:r w:rsidRPr="0006371C">
        <w:rPr>
          <w:rFonts w:ascii="Book Antiqua" w:hAnsi="Book Antiqua" w:cs="Arial"/>
          <w:kern w:val="0"/>
          <w:sz w:val="24"/>
          <w:szCs w:val="24"/>
        </w:rPr>
        <w:t xml:space="preserve">various types of Kupffer cells and sinusoidal </w:t>
      </w:r>
      <w:r w:rsidR="009A12C8" w:rsidRPr="0006371C">
        <w:rPr>
          <w:rFonts w:ascii="Book Antiqua" w:hAnsi="Book Antiqua" w:cs="Arial"/>
          <w:kern w:val="0"/>
          <w:sz w:val="24"/>
          <w:szCs w:val="24"/>
        </w:rPr>
        <w:t>endothelial</w:t>
      </w:r>
      <w:r w:rsidRPr="0006371C">
        <w:rPr>
          <w:rFonts w:ascii="Book Antiqua" w:hAnsi="Book Antiqua" w:cs="Arial"/>
          <w:kern w:val="0"/>
          <w:sz w:val="24"/>
          <w:szCs w:val="24"/>
        </w:rPr>
        <w:t xml:space="preserve"> cells.</w:t>
      </w:r>
    </w:p>
    <w:p w:rsidR="0074403C" w:rsidRPr="0006371C" w:rsidRDefault="0074403C" w:rsidP="00440FB7">
      <w:pPr>
        <w:snapToGrid w:val="0"/>
        <w:spacing w:line="360" w:lineRule="auto"/>
        <w:rPr>
          <w:rFonts w:ascii="Book Antiqua" w:hAnsi="Book Antiqua" w:cs="Arial"/>
          <w:kern w:val="0"/>
          <w:sz w:val="24"/>
          <w:szCs w:val="24"/>
        </w:rPr>
      </w:pPr>
    </w:p>
    <w:p w:rsidR="006B1201" w:rsidRPr="0006371C" w:rsidRDefault="00D4507F" w:rsidP="00440FB7">
      <w:pPr>
        <w:snapToGrid w:val="0"/>
        <w:spacing w:line="360" w:lineRule="auto"/>
        <w:rPr>
          <w:rFonts w:ascii="Book Antiqua" w:hAnsi="Book Antiqua" w:cs="Arial"/>
          <w:kern w:val="0"/>
          <w:sz w:val="24"/>
          <w:szCs w:val="24"/>
        </w:rPr>
      </w:pPr>
      <w:bookmarkStart w:id="13" w:name="_Hlk8052531"/>
      <w:r w:rsidRPr="0006371C">
        <w:rPr>
          <w:rFonts w:ascii="Book Antiqua" w:hAnsi="Book Antiqua" w:cs="Arial"/>
          <w:b/>
          <w:kern w:val="0"/>
          <w:sz w:val="24"/>
          <w:szCs w:val="24"/>
        </w:rPr>
        <w:t>Key words:</w:t>
      </w:r>
      <w:bookmarkEnd w:id="13"/>
      <w:r w:rsidRPr="0006371C">
        <w:rPr>
          <w:rFonts w:ascii="Book Antiqua" w:hAnsi="Book Antiqua" w:cs="Arial"/>
          <w:kern w:val="0"/>
          <w:sz w:val="24"/>
          <w:szCs w:val="24"/>
        </w:rPr>
        <w:t xml:space="preserve"> </w:t>
      </w:r>
      <w:bookmarkStart w:id="14" w:name="OLE_LINK6"/>
      <w:bookmarkStart w:id="15" w:name="OLE_LINK7"/>
      <w:r w:rsidR="006B1201" w:rsidRPr="0006371C">
        <w:rPr>
          <w:rFonts w:ascii="Book Antiqua" w:hAnsi="Book Antiqua" w:cs="Arial"/>
          <w:kern w:val="0"/>
          <w:sz w:val="24"/>
          <w:szCs w:val="24"/>
        </w:rPr>
        <w:t>ATP</w:t>
      </w:r>
      <w:r w:rsidR="000B039D" w:rsidRPr="0006371C">
        <w:rPr>
          <w:rFonts w:ascii="Book Antiqua" w:hAnsi="Book Antiqua" w:cs="Arial"/>
          <w:kern w:val="0"/>
          <w:sz w:val="24"/>
          <w:szCs w:val="24"/>
        </w:rPr>
        <w:t>-</w:t>
      </w:r>
      <w:r w:rsidR="006B1201" w:rsidRPr="0006371C">
        <w:rPr>
          <w:rFonts w:ascii="Book Antiqua" w:hAnsi="Book Antiqua" w:cs="Arial"/>
          <w:kern w:val="0"/>
          <w:sz w:val="24"/>
          <w:szCs w:val="24"/>
        </w:rPr>
        <w:t>sensitive K</w:t>
      </w:r>
      <w:r w:rsidR="006B1201" w:rsidRPr="0006371C">
        <w:rPr>
          <w:rFonts w:ascii="Book Antiqua" w:hAnsi="Book Antiqua" w:cs="Arial"/>
          <w:kern w:val="0"/>
          <w:sz w:val="24"/>
          <w:szCs w:val="24"/>
          <w:vertAlign w:val="superscript"/>
        </w:rPr>
        <w:t>+</w:t>
      </w:r>
      <w:r w:rsidR="006B1201" w:rsidRPr="0006371C">
        <w:rPr>
          <w:rFonts w:ascii="Book Antiqua" w:hAnsi="Book Antiqua" w:cs="Arial"/>
          <w:kern w:val="0"/>
          <w:sz w:val="24"/>
          <w:szCs w:val="24"/>
        </w:rPr>
        <w:t xml:space="preserve"> channel</w:t>
      </w:r>
      <w:bookmarkEnd w:id="14"/>
      <w:bookmarkEnd w:id="15"/>
      <w:r w:rsidRPr="0006371C">
        <w:rPr>
          <w:rFonts w:ascii="Book Antiqua" w:hAnsi="Book Antiqua" w:cs="Arial"/>
          <w:kern w:val="0"/>
          <w:sz w:val="24"/>
          <w:szCs w:val="24"/>
        </w:rPr>
        <w:t>;</w:t>
      </w:r>
      <w:r w:rsidR="006B1201" w:rsidRPr="0006371C">
        <w:rPr>
          <w:rFonts w:ascii="Book Antiqua" w:hAnsi="Book Antiqua" w:cs="Arial"/>
          <w:kern w:val="0"/>
          <w:sz w:val="24"/>
          <w:szCs w:val="24"/>
        </w:rPr>
        <w:t xml:space="preserve"> </w:t>
      </w:r>
      <w:bookmarkStart w:id="16" w:name="OLE_LINK8"/>
      <w:bookmarkStart w:id="17" w:name="OLE_LINK9"/>
      <w:r w:rsidRPr="0006371C">
        <w:rPr>
          <w:rFonts w:ascii="Book Antiqua" w:hAnsi="Book Antiqua" w:cs="Arial"/>
          <w:kern w:val="0"/>
          <w:sz w:val="24"/>
          <w:szCs w:val="24"/>
        </w:rPr>
        <w:t>L</w:t>
      </w:r>
      <w:r w:rsidR="006B1201" w:rsidRPr="0006371C">
        <w:rPr>
          <w:rFonts w:ascii="Book Antiqua" w:hAnsi="Book Antiqua" w:cs="Arial"/>
          <w:kern w:val="0"/>
          <w:sz w:val="24"/>
          <w:szCs w:val="24"/>
        </w:rPr>
        <w:t>iver</w:t>
      </w:r>
      <w:bookmarkEnd w:id="16"/>
      <w:bookmarkEnd w:id="17"/>
      <w:r w:rsidRPr="0006371C">
        <w:rPr>
          <w:rFonts w:ascii="Book Antiqua" w:hAnsi="Book Antiqua" w:cs="Arial"/>
          <w:kern w:val="0"/>
          <w:sz w:val="24"/>
          <w:szCs w:val="24"/>
        </w:rPr>
        <w:t>;</w:t>
      </w:r>
      <w:r w:rsidR="006B1201" w:rsidRPr="0006371C">
        <w:rPr>
          <w:rFonts w:ascii="Book Antiqua" w:hAnsi="Book Antiqua" w:cs="Arial"/>
          <w:kern w:val="0"/>
          <w:sz w:val="24"/>
          <w:szCs w:val="24"/>
        </w:rPr>
        <w:t xml:space="preserve"> </w:t>
      </w:r>
      <w:bookmarkStart w:id="18" w:name="OLE_LINK10"/>
      <w:bookmarkStart w:id="19" w:name="OLE_LINK11"/>
      <w:r w:rsidRPr="0006371C">
        <w:rPr>
          <w:rFonts w:ascii="Book Antiqua" w:hAnsi="Book Antiqua" w:cs="Arial"/>
          <w:kern w:val="0"/>
          <w:sz w:val="24"/>
          <w:szCs w:val="24"/>
        </w:rPr>
        <w:t>H</w:t>
      </w:r>
      <w:r w:rsidR="006B1201" w:rsidRPr="0006371C">
        <w:rPr>
          <w:rFonts w:ascii="Book Antiqua" w:hAnsi="Book Antiqua" w:cs="Arial"/>
          <w:kern w:val="0"/>
          <w:sz w:val="24"/>
          <w:szCs w:val="24"/>
        </w:rPr>
        <w:t>epatic stellate cells</w:t>
      </w:r>
      <w:bookmarkEnd w:id="18"/>
      <w:bookmarkEnd w:id="19"/>
      <w:r w:rsidRPr="0006371C">
        <w:rPr>
          <w:rFonts w:ascii="Book Antiqua" w:hAnsi="Book Antiqua" w:cs="Arial"/>
          <w:kern w:val="0"/>
          <w:sz w:val="24"/>
          <w:szCs w:val="24"/>
        </w:rPr>
        <w:t>;</w:t>
      </w:r>
      <w:r w:rsidR="006B1201" w:rsidRPr="0006371C">
        <w:rPr>
          <w:rFonts w:ascii="Book Antiqua" w:hAnsi="Book Antiqua" w:cs="Arial"/>
          <w:kern w:val="0"/>
          <w:sz w:val="24"/>
          <w:szCs w:val="24"/>
        </w:rPr>
        <w:t xml:space="preserve"> </w:t>
      </w:r>
      <w:bookmarkStart w:id="20" w:name="OLE_LINK12"/>
      <w:bookmarkStart w:id="21" w:name="OLE_LINK13"/>
      <w:r w:rsidR="006B1201" w:rsidRPr="0006371C">
        <w:rPr>
          <w:rFonts w:ascii="Book Antiqua" w:hAnsi="Book Antiqua" w:cs="Arial"/>
          <w:kern w:val="0"/>
          <w:sz w:val="24"/>
          <w:szCs w:val="24"/>
        </w:rPr>
        <w:t>Kupffer cells</w:t>
      </w:r>
      <w:bookmarkEnd w:id="20"/>
      <w:bookmarkEnd w:id="21"/>
      <w:r w:rsidRPr="0006371C">
        <w:rPr>
          <w:rFonts w:ascii="Book Antiqua" w:hAnsi="Book Antiqua" w:cs="Arial"/>
          <w:kern w:val="0"/>
          <w:sz w:val="24"/>
          <w:szCs w:val="24"/>
        </w:rPr>
        <w:t>;</w:t>
      </w:r>
      <w:r w:rsidR="006B1201" w:rsidRPr="0006371C">
        <w:rPr>
          <w:rFonts w:ascii="Book Antiqua" w:hAnsi="Book Antiqua" w:cs="Arial"/>
          <w:kern w:val="0"/>
          <w:sz w:val="24"/>
          <w:szCs w:val="24"/>
        </w:rPr>
        <w:t xml:space="preserve"> </w:t>
      </w:r>
      <w:bookmarkStart w:id="22" w:name="OLE_LINK14"/>
      <w:bookmarkStart w:id="23" w:name="OLE_LINK15"/>
      <w:r w:rsidRPr="0006371C">
        <w:rPr>
          <w:rFonts w:ascii="Book Antiqua" w:hAnsi="Book Antiqua" w:cs="Arial"/>
          <w:kern w:val="0"/>
          <w:sz w:val="24"/>
          <w:szCs w:val="24"/>
        </w:rPr>
        <w:t>S</w:t>
      </w:r>
      <w:r w:rsidR="00850603" w:rsidRPr="0006371C">
        <w:rPr>
          <w:rFonts w:ascii="Book Antiqua" w:hAnsi="Book Antiqua" w:cs="Arial"/>
          <w:kern w:val="0"/>
          <w:sz w:val="24"/>
          <w:szCs w:val="24"/>
        </w:rPr>
        <w:t xml:space="preserve">inusoidal </w:t>
      </w:r>
      <w:r w:rsidR="006B1201" w:rsidRPr="0006371C">
        <w:rPr>
          <w:rFonts w:ascii="Book Antiqua" w:hAnsi="Book Antiqua" w:cs="Arial"/>
          <w:kern w:val="0"/>
          <w:sz w:val="24"/>
          <w:szCs w:val="24"/>
        </w:rPr>
        <w:t>endothelial cells</w:t>
      </w:r>
      <w:bookmarkEnd w:id="22"/>
      <w:bookmarkEnd w:id="23"/>
      <w:r w:rsidRPr="0006371C">
        <w:rPr>
          <w:rFonts w:ascii="Book Antiqua" w:hAnsi="Book Antiqua" w:cs="Arial"/>
          <w:kern w:val="0"/>
          <w:sz w:val="24"/>
          <w:szCs w:val="24"/>
        </w:rPr>
        <w:t>;</w:t>
      </w:r>
      <w:r w:rsidR="006B1201" w:rsidRPr="0006371C">
        <w:rPr>
          <w:rFonts w:ascii="Book Antiqua" w:hAnsi="Book Antiqua" w:cs="Arial"/>
          <w:kern w:val="0"/>
          <w:sz w:val="24"/>
          <w:szCs w:val="24"/>
        </w:rPr>
        <w:t xml:space="preserve"> </w:t>
      </w:r>
      <w:bookmarkStart w:id="24" w:name="OLE_LINK17"/>
      <w:bookmarkStart w:id="25" w:name="OLE_LINK18"/>
      <w:r w:rsidRPr="0006371C">
        <w:rPr>
          <w:rFonts w:ascii="Book Antiqua" w:hAnsi="Book Antiqua" w:cs="Arial"/>
          <w:kern w:val="0"/>
          <w:sz w:val="24"/>
          <w:szCs w:val="24"/>
        </w:rPr>
        <w:t>R</w:t>
      </w:r>
      <w:r w:rsidR="006B1201" w:rsidRPr="0006371C">
        <w:rPr>
          <w:rFonts w:ascii="Book Antiqua" w:hAnsi="Book Antiqua" w:cs="Arial"/>
          <w:kern w:val="0"/>
          <w:sz w:val="24"/>
          <w:szCs w:val="24"/>
        </w:rPr>
        <w:t>at</w:t>
      </w:r>
      <w:bookmarkEnd w:id="24"/>
      <w:bookmarkEnd w:id="25"/>
    </w:p>
    <w:p w:rsidR="00D4507F" w:rsidRPr="0006371C" w:rsidRDefault="00D4507F" w:rsidP="00440FB7">
      <w:pPr>
        <w:snapToGrid w:val="0"/>
        <w:spacing w:line="360" w:lineRule="auto"/>
        <w:rPr>
          <w:rFonts w:ascii="Book Antiqua" w:hAnsi="Book Antiqua" w:cs="Arial"/>
          <w:kern w:val="0"/>
          <w:sz w:val="24"/>
          <w:szCs w:val="24"/>
        </w:rPr>
      </w:pPr>
    </w:p>
    <w:p w:rsidR="00D4507F" w:rsidRPr="0006371C" w:rsidRDefault="00D4507F" w:rsidP="00440FB7">
      <w:pPr>
        <w:adjustRightInd w:val="0"/>
        <w:snapToGrid w:val="0"/>
        <w:spacing w:line="360" w:lineRule="auto"/>
        <w:rPr>
          <w:rFonts w:ascii="Book Antiqua" w:eastAsia="宋体" w:hAnsi="Book Antiqua" w:cs="Tahoma"/>
          <w:kern w:val="0"/>
          <w:sz w:val="24"/>
          <w:szCs w:val="24"/>
          <w:lang w:eastAsia="zh-CN"/>
        </w:rPr>
      </w:pPr>
      <w:bookmarkStart w:id="26" w:name="OLE_LINK148"/>
      <w:bookmarkStart w:id="27" w:name="OLE_LINK149"/>
      <w:bookmarkStart w:id="28" w:name="OLE_LINK200"/>
      <w:bookmarkStart w:id="29" w:name="OLE_LINK288"/>
      <w:bookmarkStart w:id="30" w:name="OLE_LINK1864"/>
      <w:bookmarkStart w:id="31" w:name="OLE_LINK16"/>
      <w:bookmarkStart w:id="32" w:name="OLE_LINK382"/>
      <w:bookmarkStart w:id="33" w:name="OLE_LINK306"/>
      <w:bookmarkStart w:id="34" w:name="OLE_LINK569"/>
      <w:bookmarkStart w:id="35" w:name="OLE_LINK682"/>
      <w:bookmarkStart w:id="36" w:name="_Hlk8052550"/>
      <w:r w:rsidRPr="0006371C">
        <w:rPr>
          <w:rFonts w:ascii="Book Antiqua" w:eastAsia="宋体" w:hAnsi="Book Antiqua" w:cs="Tahoma"/>
          <w:b/>
          <w:kern w:val="0"/>
          <w:sz w:val="24"/>
          <w:szCs w:val="24"/>
        </w:rPr>
        <w:t>© The Author(s) 2019.</w:t>
      </w:r>
      <w:r w:rsidRPr="0006371C">
        <w:rPr>
          <w:rFonts w:ascii="Book Antiqua" w:eastAsia="宋体" w:hAnsi="Book Antiqua" w:cs="Tahoma"/>
          <w:kern w:val="0"/>
          <w:sz w:val="24"/>
          <w:szCs w:val="24"/>
        </w:rPr>
        <w:t xml:space="preserve"> Published by Baishideng Publishing Group Inc. All rights reserved.</w:t>
      </w:r>
      <w:bookmarkEnd w:id="26"/>
      <w:bookmarkEnd w:id="27"/>
      <w:bookmarkEnd w:id="28"/>
      <w:bookmarkEnd w:id="29"/>
      <w:bookmarkEnd w:id="30"/>
      <w:bookmarkEnd w:id="31"/>
      <w:bookmarkEnd w:id="32"/>
      <w:bookmarkEnd w:id="33"/>
      <w:bookmarkEnd w:id="34"/>
      <w:bookmarkEnd w:id="35"/>
    </w:p>
    <w:bookmarkEnd w:id="36"/>
    <w:p w:rsidR="004768B9" w:rsidRPr="0006371C" w:rsidRDefault="004768B9" w:rsidP="00440FB7">
      <w:pPr>
        <w:snapToGrid w:val="0"/>
        <w:spacing w:line="360" w:lineRule="auto"/>
        <w:rPr>
          <w:rFonts w:ascii="Book Antiqua" w:hAnsi="Book Antiqua" w:cs="Arial"/>
          <w:kern w:val="0"/>
          <w:sz w:val="24"/>
          <w:szCs w:val="24"/>
        </w:rPr>
      </w:pPr>
    </w:p>
    <w:p w:rsidR="0074403C" w:rsidRPr="0006371C" w:rsidRDefault="0074403C" w:rsidP="00440FB7">
      <w:pPr>
        <w:snapToGrid w:val="0"/>
        <w:spacing w:line="360" w:lineRule="auto"/>
        <w:rPr>
          <w:rFonts w:ascii="Book Antiqua" w:hAnsi="Book Antiqua" w:cs="Arial"/>
          <w:kern w:val="0"/>
          <w:sz w:val="24"/>
          <w:szCs w:val="24"/>
        </w:rPr>
      </w:pPr>
      <w:r w:rsidRPr="0006371C">
        <w:rPr>
          <w:rFonts w:ascii="Book Antiqua" w:hAnsi="Book Antiqua" w:cs="Arial"/>
          <w:b/>
          <w:bCs/>
          <w:kern w:val="0"/>
          <w:sz w:val="24"/>
          <w:szCs w:val="24"/>
        </w:rPr>
        <w:t>Core tip:</w:t>
      </w:r>
      <w:r w:rsidRPr="0006371C">
        <w:rPr>
          <w:rFonts w:ascii="Book Antiqua" w:hAnsi="Book Antiqua" w:cs="Arial"/>
          <w:kern w:val="0"/>
          <w:sz w:val="24"/>
          <w:szCs w:val="24"/>
        </w:rPr>
        <w:t xml:space="preserve"> ATP-sensitive K</w:t>
      </w:r>
      <w:r w:rsidRPr="0006371C">
        <w:rPr>
          <w:rFonts w:ascii="Book Antiqua" w:hAnsi="Book Antiqua" w:cs="Arial"/>
          <w:kern w:val="0"/>
          <w:sz w:val="24"/>
          <w:szCs w:val="24"/>
          <w:vertAlign w:val="superscript"/>
        </w:rPr>
        <w:t>+</w:t>
      </w:r>
      <w:r w:rsidRPr="0006371C">
        <w:rPr>
          <w:rFonts w:ascii="Book Antiqua" w:hAnsi="Book Antiqua" w:cs="Arial"/>
          <w:kern w:val="0"/>
          <w:sz w:val="24"/>
          <w:szCs w:val="24"/>
        </w:rPr>
        <w:t xml:space="preserve"> (K</w:t>
      </w:r>
      <w:r w:rsidRPr="0006371C">
        <w:rPr>
          <w:rFonts w:ascii="Book Antiqua" w:hAnsi="Book Antiqua" w:cs="Arial"/>
          <w:kern w:val="0"/>
          <w:sz w:val="24"/>
          <w:szCs w:val="24"/>
          <w:vertAlign w:val="subscript"/>
        </w:rPr>
        <w:t>ATP</w:t>
      </w:r>
      <w:r w:rsidRPr="0006371C">
        <w:rPr>
          <w:rFonts w:ascii="Book Antiqua" w:hAnsi="Book Antiqua" w:cs="Arial"/>
          <w:kern w:val="0"/>
          <w:sz w:val="24"/>
          <w:szCs w:val="24"/>
        </w:rPr>
        <w:t>) channels have been found</w:t>
      </w:r>
      <w:r w:rsidR="00024EA6" w:rsidRPr="0006371C">
        <w:rPr>
          <w:rFonts w:ascii="Book Antiqua" w:hAnsi="Book Antiqua" w:cs="Arial"/>
          <w:kern w:val="0"/>
          <w:sz w:val="24"/>
          <w:szCs w:val="24"/>
        </w:rPr>
        <w:t xml:space="preserve"> to be</w:t>
      </w:r>
      <w:r w:rsidRPr="0006371C">
        <w:rPr>
          <w:rFonts w:ascii="Book Antiqua" w:hAnsi="Book Antiqua" w:cs="Arial"/>
          <w:kern w:val="0"/>
          <w:sz w:val="24"/>
          <w:szCs w:val="24"/>
        </w:rPr>
        <w:t xml:space="preserve"> ubiquitously distributed in a variety of cell types and tissues, but the present study revealed that five kinds of K</w:t>
      </w:r>
      <w:r w:rsidRPr="0006371C">
        <w:rPr>
          <w:rFonts w:ascii="Book Antiqua" w:hAnsi="Book Antiqua" w:cs="Arial"/>
          <w:kern w:val="0"/>
          <w:sz w:val="24"/>
          <w:szCs w:val="24"/>
          <w:vertAlign w:val="subscript"/>
        </w:rPr>
        <w:t>ATP</w:t>
      </w:r>
      <w:r w:rsidRPr="0006371C">
        <w:rPr>
          <w:rFonts w:ascii="Book Antiqua" w:hAnsi="Book Antiqua" w:cs="Arial"/>
          <w:kern w:val="0"/>
          <w:sz w:val="24"/>
          <w:szCs w:val="24"/>
        </w:rPr>
        <w:t xml:space="preserve"> channel subunit</w:t>
      </w:r>
      <w:r w:rsidR="00024EA6" w:rsidRPr="0006371C">
        <w:rPr>
          <w:rFonts w:ascii="Book Antiqua" w:hAnsi="Book Antiqua" w:cs="Arial"/>
          <w:kern w:val="0"/>
          <w:sz w:val="24"/>
          <w:szCs w:val="24"/>
        </w:rPr>
        <w:t>s are</w:t>
      </w:r>
      <w:r w:rsidRPr="0006371C">
        <w:rPr>
          <w:rFonts w:ascii="Book Antiqua" w:hAnsi="Book Antiqua" w:cs="Arial"/>
          <w:kern w:val="0"/>
          <w:sz w:val="24"/>
          <w:szCs w:val="24"/>
        </w:rPr>
        <w:t xml:space="preserve"> expressed in rat liver by</w:t>
      </w:r>
      <w:r w:rsidR="00024EA6" w:rsidRPr="0006371C">
        <w:rPr>
          <w:rFonts w:ascii="Book Antiqua" w:hAnsi="Book Antiqua" w:cs="Arial"/>
          <w:kern w:val="0"/>
          <w:sz w:val="24"/>
          <w:szCs w:val="24"/>
        </w:rPr>
        <w:t xml:space="preserve"> applying</w:t>
      </w:r>
      <w:r w:rsidRPr="0006371C">
        <w:rPr>
          <w:rFonts w:ascii="Book Antiqua" w:hAnsi="Book Antiqua" w:cs="Arial"/>
          <w:kern w:val="0"/>
          <w:sz w:val="24"/>
          <w:szCs w:val="24"/>
        </w:rPr>
        <w:t xml:space="preserve"> western blot analysis</w:t>
      </w:r>
      <w:r w:rsidR="009C509C" w:rsidRPr="0006371C">
        <w:rPr>
          <w:rFonts w:ascii="Book Antiqua" w:hAnsi="Book Antiqua" w:cs="Arial"/>
          <w:kern w:val="0"/>
          <w:sz w:val="24"/>
          <w:szCs w:val="24"/>
        </w:rPr>
        <w:t>, immunohistochemistry,</w:t>
      </w:r>
      <w:r w:rsidRPr="0006371C">
        <w:rPr>
          <w:rFonts w:ascii="Book Antiqua" w:hAnsi="Book Antiqua" w:cs="Arial"/>
          <w:kern w:val="0"/>
          <w:sz w:val="24"/>
          <w:szCs w:val="24"/>
        </w:rPr>
        <w:t xml:space="preserve"> and</w:t>
      </w:r>
      <w:r w:rsidR="009C509C" w:rsidRPr="0006371C">
        <w:rPr>
          <w:rFonts w:ascii="Book Antiqua" w:hAnsi="Book Antiqua" w:cs="Arial"/>
          <w:kern w:val="0"/>
          <w:sz w:val="24"/>
          <w:szCs w:val="24"/>
        </w:rPr>
        <w:t xml:space="preserve"> immunocytochemistry</w:t>
      </w:r>
      <w:r w:rsidRPr="0006371C">
        <w:rPr>
          <w:rFonts w:ascii="Book Antiqua" w:hAnsi="Book Antiqua" w:cs="Arial"/>
          <w:kern w:val="0"/>
          <w:sz w:val="24"/>
          <w:szCs w:val="24"/>
        </w:rPr>
        <w:t xml:space="preserve"> </w:t>
      </w:r>
      <w:r w:rsidR="00024EA6" w:rsidRPr="0006371C">
        <w:rPr>
          <w:rFonts w:ascii="Book Antiqua" w:hAnsi="Book Antiqua" w:cs="Arial"/>
          <w:kern w:val="0"/>
          <w:sz w:val="24"/>
          <w:szCs w:val="24"/>
        </w:rPr>
        <w:t xml:space="preserve">of </w:t>
      </w:r>
      <w:r w:rsidRPr="0006371C">
        <w:rPr>
          <w:rFonts w:ascii="Book Antiqua" w:hAnsi="Book Antiqua" w:cs="Arial"/>
          <w:kern w:val="0"/>
          <w:sz w:val="24"/>
          <w:szCs w:val="24"/>
        </w:rPr>
        <w:t>rat liver tissue and primary cultured cells. These K</w:t>
      </w:r>
      <w:r w:rsidRPr="0006371C">
        <w:rPr>
          <w:rFonts w:ascii="Book Antiqua" w:hAnsi="Book Antiqua" w:cs="Arial"/>
          <w:kern w:val="0"/>
          <w:sz w:val="24"/>
          <w:szCs w:val="24"/>
          <w:vertAlign w:val="subscript"/>
        </w:rPr>
        <w:t>ATP</w:t>
      </w:r>
      <w:r w:rsidRPr="0006371C">
        <w:rPr>
          <w:rFonts w:ascii="Book Antiqua" w:hAnsi="Book Antiqua" w:cs="Arial"/>
          <w:kern w:val="0"/>
          <w:sz w:val="24"/>
          <w:szCs w:val="24"/>
        </w:rPr>
        <w:t xml:space="preserve"> channel subunits were not only localized in hepatocytes but also in sinusoidal cells</w:t>
      </w:r>
      <w:r w:rsidR="00024EA6" w:rsidRPr="0006371C">
        <w:rPr>
          <w:rFonts w:ascii="Book Antiqua" w:hAnsi="Book Antiqua" w:cs="Arial"/>
          <w:kern w:val="0"/>
          <w:sz w:val="24"/>
          <w:szCs w:val="24"/>
        </w:rPr>
        <w:t>,</w:t>
      </w:r>
      <w:r w:rsidRPr="0006371C">
        <w:rPr>
          <w:rFonts w:ascii="Book Antiqua" w:hAnsi="Book Antiqua" w:cs="Arial"/>
          <w:kern w:val="0"/>
          <w:sz w:val="24"/>
          <w:szCs w:val="24"/>
        </w:rPr>
        <w:t xml:space="preserve"> such as hepatic stellate cells, Kupffer cells, and </w:t>
      </w:r>
      <w:r w:rsidR="00FC3A3A" w:rsidRPr="0006371C">
        <w:rPr>
          <w:rFonts w:ascii="Book Antiqua" w:hAnsi="Book Antiqua" w:cs="Arial"/>
          <w:kern w:val="0"/>
          <w:sz w:val="24"/>
          <w:szCs w:val="24"/>
        </w:rPr>
        <w:t xml:space="preserve">sinusoidal </w:t>
      </w:r>
      <w:r w:rsidRPr="0006371C">
        <w:rPr>
          <w:rFonts w:ascii="Book Antiqua" w:hAnsi="Book Antiqua" w:cs="Arial"/>
          <w:kern w:val="0"/>
          <w:sz w:val="24"/>
          <w:szCs w:val="24"/>
        </w:rPr>
        <w:t>endothelial cells</w:t>
      </w:r>
      <w:r w:rsidR="00024EA6" w:rsidRPr="0006371C">
        <w:rPr>
          <w:rFonts w:ascii="Book Antiqua" w:hAnsi="Book Antiqua" w:cs="Arial"/>
          <w:kern w:val="0"/>
          <w:sz w:val="24"/>
          <w:szCs w:val="24"/>
        </w:rPr>
        <w:t>. This</w:t>
      </w:r>
      <w:r w:rsidRPr="0006371C">
        <w:rPr>
          <w:rFonts w:ascii="Book Antiqua" w:hAnsi="Book Antiqua" w:cs="Arial"/>
          <w:kern w:val="0"/>
          <w:sz w:val="24"/>
          <w:szCs w:val="24"/>
        </w:rPr>
        <w:t xml:space="preserve"> </w:t>
      </w:r>
      <w:r w:rsidR="00024EA6" w:rsidRPr="0006371C">
        <w:rPr>
          <w:rFonts w:ascii="Book Antiqua" w:hAnsi="Book Antiqua" w:cs="Arial"/>
          <w:kern w:val="0"/>
          <w:sz w:val="24"/>
          <w:szCs w:val="24"/>
        </w:rPr>
        <w:t xml:space="preserve">was demonstrated using </w:t>
      </w:r>
      <w:r w:rsidRPr="0006371C">
        <w:rPr>
          <w:rFonts w:ascii="Book Antiqua" w:hAnsi="Book Antiqua" w:cs="Arial"/>
          <w:kern w:val="0"/>
          <w:sz w:val="24"/>
          <w:szCs w:val="24"/>
        </w:rPr>
        <w:t>special marker labelling</w:t>
      </w:r>
      <w:r w:rsidR="00024EA6" w:rsidRPr="0006371C">
        <w:rPr>
          <w:rFonts w:ascii="Book Antiqua" w:hAnsi="Book Antiqua" w:cs="Arial"/>
          <w:kern w:val="0"/>
          <w:sz w:val="24"/>
          <w:szCs w:val="24"/>
        </w:rPr>
        <w:t>,</w:t>
      </w:r>
      <w:r w:rsidRPr="0006371C">
        <w:rPr>
          <w:rFonts w:ascii="Book Antiqua" w:hAnsi="Book Antiqua" w:cs="Arial"/>
          <w:kern w:val="0"/>
          <w:sz w:val="24"/>
          <w:szCs w:val="24"/>
        </w:rPr>
        <w:t xml:space="preserve"> such as GFAP for </w:t>
      </w:r>
      <w:r w:rsidR="0006371C" w:rsidRPr="0006371C">
        <w:rPr>
          <w:rFonts w:ascii="Book Antiqua" w:hAnsi="Book Antiqua" w:cs="Arial"/>
          <w:kern w:val="0"/>
          <w:sz w:val="24"/>
          <w:szCs w:val="24"/>
        </w:rPr>
        <w:t>hepatic stellate cells</w:t>
      </w:r>
      <w:r w:rsidRPr="0006371C">
        <w:rPr>
          <w:rFonts w:ascii="Book Antiqua" w:hAnsi="Book Antiqua" w:cs="Arial"/>
          <w:kern w:val="0"/>
          <w:sz w:val="24"/>
          <w:szCs w:val="24"/>
        </w:rPr>
        <w:t xml:space="preserve">, CD68 for Kupffer cells, and SE-1 for sinusoidal </w:t>
      </w:r>
      <w:r w:rsidR="00FC3A3A" w:rsidRPr="0006371C">
        <w:rPr>
          <w:rFonts w:ascii="Book Antiqua" w:hAnsi="Book Antiqua" w:cs="Arial"/>
          <w:kern w:val="0"/>
          <w:sz w:val="24"/>
          <w:szCs w:val="24"/>
        </w:rPr>
        <w:t>endo</w:t>
      </w:r>
      <w:r w:rsidRPr="0006371C">
        <w:rPr>
          <w:rFonts w:ascii="Book Antiqua" w:hAnsi="Book Antiqua" w:cs="Arial"/>
          <w:kern w:val="0"/>
          <w:sz w:val="24"/>
          <w:szCs w:val="24"/>
        </w:rPr>
        <w:t>thelial cells. The wide diversity of K</w:t>
      </w:r>
      <w:r w:rsidRPr="0006371C">
        <w:rPr>
          <w:rFonts w:ascii="Book Antiqua" w:hAnsi="Book Antiqua" w:cs="Arial"/>
          <w:kern w:val="0"/>
          <w:sz w:val="24"/>
          <w:szCs w:val="24"/>
          <w:vertAlign w:val="subscript"/>
        </w:rPr>
        <w:t>ATP</w:t>
      </w:r>
      <w:r w:rsidRPr="0006371C">
        <w:rPr>
          <w:rFonts w:ascii="Book Antiqua" w:hAnsi="Book Antiqua" w:cs="Arial"/>
          <w:kern w:val="0"/>
          <w:sz w:val="24"/>
          <w:szCs w:val="24"/>
        </w:rPr>
        <w:t xml:space="preserve"> channel subunit compositions in rat liver might correspond to their various functions in hepatocytes and sinusoidal cells.</w:t>
      </w:r>
    </w:p>
    <w:p w:rsidR="004046A9" w:rsidRPr="0006371C" w:rsidRDefault="004046A9" w:rsidP="00440FB7">
      <w:pPr>
        <w:snapToGrid w:val="0"/>
        <w:spacing w:line="360" w:lineRule="auto"/>
        <w:rPr>
          <w:rFonts w:ascii="Book Antiqua" w:hAnsi="Book Antiqua" w:cs="Arial"/>
          <w:kern w:val="0"/>
          <w:sz w:val="24"/>
          <w:szCs w:val="24"/>
        </w:rPr>
      </w:pPr>
    </w:p>
    <w:p w:rsidR="00534FF9" w:rsidRDefault="00534FF9" w:rsidP="00534FF9">
      <w:pPr>
        <w:snapToGrid w:val="0"/>
        <w:spacing w:line="360" w:lineRule="auto"/>
        <w:rPr>
          <w:rFonts w:ascii="Book Antiqua" w:eastAsiaTheme="minorEastAsia" w:hAnsi="Book Antiqua" w:hint="eastAsia"/>
          <w:kern w:val="0"/>
          <w:sz w:val="24"/>
          <w:szCs w:val="24"/>
          <w:lang w:eastAsia="zh-CN"/>
        </w:rPr>
      </w:pPr>
      <w:r w:rsidRPr="00534FF9">
        <w:rPr>
          <w:rFonts w:ascii="Book Antiqua" w:eastAsiaTheme="minorEastAsia" w:hAnsi="Book Antiqua" w:cs="Arial" w:hint="eastAsia"/>
          <w:b/>
          <w:bCs/>
          <w:kern w:val="0"/>
          <w:sz w:val="24"/>
          <w:szCs w:val="24"/>
          <w:lang w:eastAsia="zh-CN"/>
        </w:rPr>
        <w:t xml:space="preserve">Citation: </w:t>
      </w:r>
      <w:r w:rsidRPr="0006371C">
        <w:rPr>
          <w:rFonts w:ascii="Book Antiqua" w:hAnsi="Book Antiqua" w:cs="Arial"/>
          <w:bCs/>
          <w:kern w:val="0"/>
          <w:sz w:val="24"/>
          <w:szCs w:val="24"/>
        </w:rPr>
        <w:t>Zhou</w:t>
      </w:r>
      <w:r w:rsidRPr="0006371C">
        <w:rPr>
          <w:rFonts w:ascii="Book Antiqua" w:eastAsia="等线" w:hAnsi="Book Antiqua" w:cs="Arial"/>
          <w:kern w:val="0"/>
          <w:sz w:val="24"/>
          <w:szCs w:val="24"/>
          <w:lang w:eastAsia="zh-CN"/>
        </w:rPr>
        <w:t xml:space="preserve"> M, </w:t>
      </w:r>
      <w:r w:rsidRPr="0006371C">
        <w:rPr>
          <w:rFonts w:ascii="Book Antiqua" w:hAnsi="Book Antiqua" w:cs="Arial"/>
          <w:bCs/>
          <w:kern w:val="0"/>
          <w:sz w:val="24"/>
          <w:szCs w:val="24"/>
        </w:rPr>
        <w:t>Yoshikawa</w:t>
      </w:r>
      <w:r w:rsidRPr="0006371C">
        <w:rPr>
          <w:rFonts w:ascii="Book Antiqua" w:hAnsi="Book Antiqua" w:cs="Arial"/>
          <w:kern w:val="0"/>
          <w:sz w:val="24"/>
          <w:szCs w:val="24"/>
        </w:rPr>
        <w:t xml:space="preserve"> K, </w:t>
      </w:r>
      <w:r w:rsidRPr="0006371C">
        <w:rPr>
          <w:rFonts w:ascii="Book Antiqua" w:hAnsi="Book Antiqua" w:cs="Arial"/>
          <w:bCs/>
          <w:kern w:val="0"/>
          <w:sz w:val="24"/>
          <w:szCs w:val="24"/>
        </w:rPr>
        <w:t>Akashi</w:t>
      </w:r>
      <w:r w:rsidRPr="0006371C">
        <w:rPr>
          <w:rFonts w:ascii="Book Antiqua" w:hAnsi="Book Antiqua" w:cs="Arial"/>
          <w:kern w:val="0"/>
          <w:sz w:val="24"/>
          <w:szCs w:val="24"/>
        </w:rPr>
        <w:t xml:space="preserve"> H, </w:t>
      </w:r>
      <w:r w:rsidRPr="0006371C">
        <w:rPr>
          <w:rFonts w:ascii="Book Antiqua" w:hAnsi="Book Antiqua" w:cs="Arial"/>
          <w:bCs/>
          <w:kern w:val="0"/>
          <w:sz w:val="24"/>
          <w:szCs w:val="24"/>
        </w:rPr>
        <w:t>Miura</w:t>
      </w:r>
      <w:r w:rsidRPr="0006371C">
        <w:rPr>
          <w:rFonts w:ascii="Book Antiqua" w:hAnsi="Book Antiqua" w:cs="Arial"/>
          <w:kern w:val="0"/>
          <w:sz w:val="24"/>
          <w:szCs w:val="24"/>
        </w:rPr>
        <w:t xml:space="preserve"> M, </w:t>
      </w:r>
      <w:r w:rsidRPr="0006371C">
        <w:rPr>
          <w:rFonts w:ascii="Book Antiqua" w:hAnsi="Book Antiqua" w:cs="Arial"/>
          <w:bCs/>
          <w:kern w:val="0"/>
          <w:sz w:val="24"/>
          <w:szCs w:val="24"/>
        </w:rPr>
        <w:t>Suzuki</w:t>
      </w:r>
      <w:r w:rsidRPr="0006371C">
        <w:rPr>
          <w:rFonts w:ascii="Book Antiqua" w:hAnsi="Book Antiqua" w:cs="Arial"/>
          <w:kern w:val="0"/>
          <w:sz w:val="24"/>
          <w:szCs w:val="24"/>
        </w:rPr>
        <w:t xml:space="preserve"> R, </w:t>
      </w:r>
      <w:r w:rsidRPr="0006371C">
        <w:rPr>
          <w:rFonts w:ascii="Book Antiqua" w:hAnsi="Book Antiqua" w:cs="Arial"/>
          <w:bCs/>
          <w:kern w:val="0"/>
          <w:sz w:val="24"/>
          <w:szCs w:val="24"/>
        </w:rPr>
        <w:t>Li</w:t>
      </w:r>
      <w:r w:rsidRPr="0006371C">
        <w:rPr>
          <w:rFonts w:ascii="Book Antiqua" w:hAnsi="Book Antiqua" w:cs="Arial"/>
          <w:kern w:val="0"/>
          <w:sz w:val="24"/>
          <w:szCs w:val="24"/>
        </w:rPr>
        <w:t xml:space="preserve"> TS, </w:t>
      </w:r>
      <w:r w:rsidRPr="0006371C">
        <w:rPr>
          <w:rFonts w:ascii="Book Antiqua" w:hAnsi="Book Antiqua" w:cs="Arial"/>
          <w:bCs/>
          <w:kern w:val="0"/>
          <w:sz w:val="24"/>
          <w:szCs w:val="24"/>
        </w:rPr>
        <w:t>Abe</w:t>
      </w:r>
      <w:r w:rsidRPr="0006371C">
        <w:rPr>
          <w:rFonts w:ascii="Book Antiqua" w:hAnsi="Book Antiqua" w:cs="Arial"/>
          <w:kern w:val="0"/>
          <w:sz w:val="24"/>
          <w:szCs w:val="24"/>
        </w:rPr>
        <w:t xml:space="preserve"> H, </w:t>
      </w:r>
      <w:r w:rsidRPr="0006371C">
        <w:rPr>
          <w:rFonts w:ascii="Book Antiqua" w:hAnsi="Book Antiqua" w:cs="Arial"/>
          <w:bCs/>
          <w:kern w:val="0"/>
          <w:sz w:val="24"/>
          <w:szCs w:val="24"/>
        </w:rPr>
        <w:t>Bando</w:t>
      </w:r>
      <w:r w:rsidRPr="0006371C">
        <w:rPr>
          <w:rFonts w:ascii="Book Antiqua" w:hAnsi="Book Antiqua" w:cs="Arial"/>
          <w:kern w:val="0"/>
          <w:sz w:val="24"/>
          <w:szCs w:val="24"/>
        </w:rPr>
        <w:t xml:space="preserve"> </w:t>
      </w:r>
      <w:r w:rsidRPr="0006371C">
        <w:rPr>
          <w:rFonts w:ascii="Book Antiqua" w:hAnsi="Book Antiqua" w:cs="Arial"/>
          <w:kern w:val="0"/>
          <w:sz w:val="24"/>
          <w:szCs w:val="24"/>
        </w:rPr>
        <w:lastRenderedPageBreak/>
        <w:t>Y. Localization of ATP-sensitive K</w:t>
      </w:r>
      <w:r w:rsidRPr="0006371C">
        <w:rPr>
          <w:rFonts w:ascii="Book Antiqua" w:hAnsi="Book Antiqua" w:cs="Arial"/>
          <w:kern w:val="0"/>
          <w:sz w:val="24"/>
          <w:szCs w:val="24"/>
          <w:vertAlign w:val="superscript"/>
        </w:rPr>
        <w:t>+</w:t>
      </w:r>
      <w:r w:rsidRPr="0006371C">
        <w:rPr>
          <w:rFonts w:ascii="Book Antiqua" w:hAnsi="Book Antiqua" w:cs="Arial"/>
          <w:kern w:val="0"/>
          <w:sz w:val="24"/>
          <w:szCs w:val="24"/>
        </w:rPr>
        <w:t xml:space="preserve"> channel subunits in rat liver. </w:t>
      </w:r>
      <w:r w:rsidRPr="0006371C">
        <w:rPr>
          <w:rFonts w:ascii="Book Antiqua" w:hAnsi="Book Antiqua"/>
          <w:i/>
          <w:iCs/>
          <w:kern w:val="0"/>
          <w:sz w:val="24"/>
          <w:szCs w:val="24"/>
        </w:rPr>
        <w:t xml:space="preserve">World J Exp Med </w:t>
      </w:r>
      <w:r w:rsidRPr="0006371C">
        <w:rPr>
          <w:rFonts w:ascii="Book Antiqua" w:hAnsi="Book Antiqua"/>
          <w:kern w:val="0"/>
          <w:sz w:val="24"/>
          <w:szCs w:val="24"/>
        </w:rPr>
        <w:t xml:space="preserve">2019; </w:t>
      </w:r>
      <w:r w:rsidRPr="00A23037">
        <w:rPr>
          <w:rFonts w:ascii="Book Antiqua" w:hAnsi="Book Antiqua"/>
          <w:kern w:val="0"/>
          <w:sz w:val="24"/>
          <w:szCs w:val="24"/>
        </w:rPr>
        <w:t xml:space="preserve">9(2): </w:t>
      </w:r>
      <w:r w:rsidRPr="00534FF9">
        <w:rPr>
          <w:rFonts w:ascii="Book Antiqua" w:eastAsia="宋体" w:hAnsi="Book Antiqua" w:hint="eastAsia"/>
          <w:kern w:val="0"/>
          <w:sz w:val="24"/>
          <w:szCs w:val="24"/>
          <w:lang w:eastAsia="zh-CN"/>
        </w:rPr>
        <w:t>14</w:t>
      </w:r>
      <w:r w:rsidRPr="00A23037">
        <w:rPr>
          <w:rFonts w:ascii="Book Antiqua" w:hAnsi="Book Antiqua"/>
          <w:kern w:val="0"/>
          <w:sz w:val="24"/>
          <w:szCs w:val="24"/>
        </w:rPr>
        <w:t>-</w:t>
      </w:r>
      <w:r w:rsidRPr="00534FF9">
        <w:rPr>
          <w:rFonts w:ascii="Book Antiqua" w:eastAsia="宋体" w:hAnsi="Book Antiqua" w:hint="eastAsia"/>
          <w:kern w:val="0"/>
          <w:sz w:val="24"/>
          <w:szCs w:val="24"/>
          <w:lang w:eastAsia="zh-CN"/>
        </w:rPr>
        <w:t>31</w:t>
      </w:r>
      <w:r w:rsidRPr="00A23037">
        <w:rPr>
          <w:rFonts w:ascii="Book Antiqua" w:hAnsi="Book Antiqua"/>
          <w:kern w:val="0"/>
          <w:sz w:val="24"/>
          <w:szCs w:val="24"/>
        </w:rPr>
        <w:t xml:space="preserve"> </w:t>
      </w:r>
    </w:p>
    <w:p w:rsidR="00534FF9" w:rsidRDefault="00534FF9" w:rsidP="00534FF9">
      <w:pPr>
        <w:snapToGrid w:val="0"/>
        <w:spacing w:line="360" w:lineRule="auto"/>
        <w:rPr>
          <w:rFonts w:ascii="Book Antiqua" w:eastAsiaTheme="minorEastAsia" w:hAnsi="Book Antiqua" w:hint="eastAsia"/>
          <w:kern w:val="0"/>
          <w:sz w:val="24"/>
          <w:szCs w:val="24"/>
          <w:lang w:eastAsia="zh-CN"/>
        </w:rPr>
      </w:pPr>
      <w:r w:rsidRPr="00534FF9">
        <w:rPr>
          <w:rFonts w:ascii="Book Antiqua" w:hAnsi="Book Antiqua"/>
          <w:b/>
          <w:kern w:val="0"/>
          <w:sz w:val="24"/>
          <w:szCs w:val="24"/>
        </w:rPr>
        <w:t xml:space="preserve">URL: </w:t>
      </w:r>
      <w:r w:rsidRPr="00A23037">
        <w:rPr>
          <w:rFonts w:ascii="Book Antiqua" w:hAnsi="Book Antiqua"/>
          <w:kern w:val="0"/>
          <w:sz w:val="24"/>
          <w:szCs w:val="24"/>
        </w:rPr>
        <w:t>https://www.wjgnet.com/2220-315X/full/v9/i2/</w:t>
      </w:r>
      <w:r w:rsidRPr="00534FF9">
        <w:rPr>
          <w:rFonts w:ascii="Book Antiqua" w:eastAsia="宋体" w:hAnsi="Book Antiqua" w:hint="eastAsia"/>
          <w:kern w:val="0"/>
          <w:sz w:val="24"/>
          <w:szCs w:val="24"/>
          <w:lang w:eastAsia="zh-CN"/>
        </w:rPr>
        <w:t>14</w:t>
      </w:r>
      <w:r w:rsidRPr="00A23037">
        <w:rPr>
          <w:rFonts w:ascii="Book Antiqua" w:hAnsi="Book Antiqua"/>
          <w:kern w:val="0"/>
          <w:sz w:val="24"/>
          <w:szCs w:val="24"/>
        </w:rPr>
        <w:t xml:space="preserve">.htm   </w:t>
      </w:r>
    </w:p>
    <w:p w:rsidR="00534FF9" w:rsidRPr="00534FF9" w:rsidRDefault="00534FF9" w:rsidP="00534FF9">
      <w:pPr>
        <w:snapToGrid w:val="0"/>
        <w:spacing w:line="360" w:lineRule="auto"/>
        <w:rPr>
          <w:rFonts w:ascii="Book Antiqua" w:eastAsia="宋体" w:hAnsi="Book Antiqua" w:cs="Arial" w:hint="eastAsia"/>
          <w:kern w:val="0"/>
          <w:sz w:val="24"/>
          <w:szCs w:val="24"/>
          <w:lang w:eastAsia="zh-CN"/>
        </w:rPr>
      </w:pPr>
      <w:r w:rsidRPr="00534FF9">
        <w:rPr>
          <w:rFonts w:ascii="Book Antiqua" w:hAnsi="Book Antiqua"/>
          <w:b/>
          <w:kern w:val="0"/>
          <w:sz w:val="24"/>
          <w:szCs w:val="24"/>
        </w:rPr>
        <w:t>DOI:</w:t>
      </w:r>
      <w:r w:rsidRPr="00A23037">
        <w:rPr>
          <w:rFonts w:ascii="Book Antiqua" w:hAnsi="Book Antiqua"/>
          <w:kern w:val="0"/>
          <w:sz w:val="24"/>
          <w:szCs w:val="24"/>
        </w:rPr>
        <w:t xml:space="preserve"> https://dx.doi.org/10.5493/wjem.v9.i2.</w:t>
      </w:r>
      <w:r w:rsidRPr="00534FF9">
        <w:rPr>
          <w:rFonts w:ascii="Book Antiqua" w:eastAsia="宋体" w:hAnsi="Book Antiqua" w:hint="eastAsia"/>
          <w:kern w:val="0"/>
          <w:sz w:val="24"/>
          <w:szCs w:val="24"/>
          <w:lang w:eastAsia="zh-CN"/>
        </w:rPr>
        <w:t>14</w:t>
      </w:r>
    </w:p>
    <w:p w:rsidR="0014154F" w:rsidRPr="0006371C" w:rsidRDefault="00F5443F" w:rsidP="00296434">
      <w:pPr>
        <w:snapToGrid w:val="0"/>
        <w:spacing w:line="360" w:lineRule="auto"/>
        <w:rPr>
          <w:rFonts w:ascii="Book Antiqua" w:hAnsi="Book Antiqua" w:cs="Arial"/>
          <w:b/>
          <w:kern w:val="0"/>
          <w:sz w:val="24"/>
          <w:szCs w:val="24"/>
        </w:rPr>
      </w:pPr>
      <w:r w:rsidRPr="0006371C">
        <w:rPr>
          <w:rFonts w:ascii="Book Antiqua" w:hAnsi="Book Antiqua" w:cs="Arial"/>
          <w:b/>
          <w:kern w:val="0"/>
          <w:sz w:val="24"/>
          <w:szCs w:val="24"/>
        </w:rPr>
        <w:br w:type="page"/>
      </w:r>
      <w:r w:rsidR="00CE6F98" w:rsidRPr="0006371C">
        <w:rPr>
          <w:rFonts w:ascii="Book Antiqua" w:hAnsi="Book Antiqua" w:cs="Arial"/>
          <w:b/>
          <w:kern w:val="0"/>
          <w:sz w:val="24"/>
          <w:szCs w:val="24"/>
        </w:rPr>
        <w:lastRenderedPageBreak/>
        <w:t>INTRODUCTION</w:t>
      </w:r>
    </w:p>
    <w:p w:rsidR="004B47CA" w:rsidRPr="00296434" w:rsidRDefault="0014154F" w:rsidP="00440FB7">
      <w:pPr>
        <w:widowControl/>
        <w:snapToGrid w:val="0"/>
        <w:spacing w:line="360" w:lineRule="auto"/>
        <w:rPr>
          <w:rFonts w:ascii="Times New Roman" w:eastAsia="Times New Roman" w:hAnsi="Times New Roman"/>
          <w:kern w:val="0"/>
          <w:sz w:val="24"/>
          <w:szCs w:val="24"/>
          <w:lang w:eastAsia="en-US"/>
        </w:rPr>
      </w:pPr>
      <w:r w:rsidRPr="0006371C">
        <w:rPr>
          <w:rFonts w:ascii="Book Antiqua" w:hAnsi="Book Antiqua" w:cs="Arial"/>
          <w:kern w:val="0"/>
          <w:sz w:val="24"/>
          <w:szCs w:val="24"/>
        </w:rPr>
        <w:t>ATP</w:t>
      </w:r>
      <w:r w:rsidR="002B649D" w:rsidRPr="0006371C">
        <w:rPr>
          <w:rFonts w:ascii="Book Antiqua" w:hAnsi="Book Antiqua" w:cs="Arial"/>
          <w:kern w:val="0"/>
          <w:sz w:val="24"/>
          <w:szCs w:val="24"/>
        </w:rPr>
        <w:t>-</w:t>
      </w:r>
      <w:r w:rsidRPr="0006371C">
        <w:rPr>
          <w:rFonts w:ascii="Book Antiqua" w:hAnsi="Book Antiqua" w:cs="Arial"/>
          <w:kern w:val="0"/>
          <w:sz w:val="24"/>
          <w:szCs w:val="24"/>
        </w:rPr>
        <w:t>sensitive K</w:t>
      </w:r>
      <w:r w:rsidRPr="0006371C">
        <w:rPr>
          <w:rFonts w:ascii="Book Antiqua" w:hAnsi="Book Antiqua" w:cs="Arial"/>
          <w:kern w:val="0"/>
          <w:sz w:val="24"/>
          <w:szCs w:val="24"/>
          <w:vertAlign w:val="superscript"/>
        </w:rPr>
        <w:t>+</w:t>
      </w:r>
      <w:r w:rsidRPr="0006371C">
        <w:rPr>
          <w:rFonts w:ascii="Book Antiqua" w:hAnsi="Book Antiqua" w:cs="Arial"/>
          <w:kern w:val="0"/>
          <w:sz w:val="24"/>
          <w:szCs w:val="24"/>
        </w:rPr>
        <w:t xml:space="preserve"> (K</w:t>
      </w:r>
      <w:r w:rsidRPr="0006371C">
        <w:rPr>
          <w:rFonts w:ascii="Book Antiqua" w:hAnsi="Book Antiqua" w:cs="Arial"/>
          <w:kern w:val="0"/>
          <w:sz w:val="24"/>
          <w:szCs w:val="24"/>
          <w:vertAlign w:val="subscript"/>
        </w:rPr>
        <w:t>ATP</w:t>
      </w:r>
      <w:r w:rsidRPr="0006371C">
        <w:rPr>
          <w:rFonts w:ascii="Book Antiqua" w:hAnsi="Book Antiqua" w:cs="Arial"/>
          <w:kern w:val="0"/>
          <w:sz w:val="24"/>
          <w:szCs w:val="24"/>
        </w:rPr>
        <w:t xml:space="preserve">) channels </w:t>
      </w:r>
      <w:r w:rsidR="008A78DC" w:rsidRPr="0006371C">
        <w:rPr>
          <w:rFonts w:ascii="Book Antiqua" w:hAnsi="Book Antiqua" w:cs="Arial"/>
          <w:kern w:val="0"/>
          <w:sz w:val="24"/>
          <w:szCs w:val="24"/>
        </w:rPr>
        <w:t>were</w:t>
      </w:r>
      <w:r w:rsidR="00DE4350" w:rsidRPr="0006371C">
        <w:rPr>
          <w:rFonts w:ascii="Book Antiqua" w:hAnsi="Book Antiqua" w:cs="Arial"/>
          <w:kern w:val="0"/>
          <w:sz w:val="24"/>
          <w:szCs w:val="24"/>
        </w:rPr>
        <w:t xml:space="preserve"> found ubiquitously distributed in </w:t>
      </w:r>
      <w:r w:rsidR="002B649D" w:rsidRPr="0006371C">
        <w:rPr>
          <w:rFonts w:ascii="Book Antiqua" w:hAnsi="Book Antiqua" w:cs="Arial"/>
          <w:kern w:val="0"/>
          <w:sz w:val="24"/>
          <w:szCs w:val="24"/>
        </w:rPr>
        <w:t xml:space="preserve">a </w:t>
      </w:r>
      <w:r w:rsidR="00DE4350" w:rsidRPr="0006371C">
        <w:rPr>
          <w:rFonts w:ascii="Book Antiqua" w:hAnsi="Book Antiqua" w:cs="Arial"/>
          <w:kern w:val="0"/>
          <w:sz w:val="24"/>
          <w:szCs w:val="24"/>
        </w:rPr>
        <w:t>var</w:t>
      </w:r>
      <w:r w:rsidR="000C7783" w:rsidRPr="0006371C">
        <w:rPr>
          <w:rFonts w:ascii="Book Antiqua" w:hAnsi="Book Antiqua" w:cs="Arial"/>
          <w:kern w:val="0"/>
          <w:sz w:val="24"/>
          <w:szCs w:val="24"/>
        </w:rPr>
        <w:t>iety of cell</w:t>
      </w:r>
      <w:r w:rsidR="008A78DC" w:rsidRPr="0006371C">
        <w:rPr>
          <w:rFonts w:ascii="Book Antiqua" w:hAnsi="Book Antiqua" w:cs="Arial"/>
          <w:kern w:val="0"/>
          <w:sz w:val="24"/>
          <w:szCs w:val="24"/>
        </w:rPr>
        <w:t>s</w:t>
      </w:r>
      <w:r w:rsidR="000C7783" w:rsidRPr="0006371C">
        <w:rPr>
          <w:rFonts w:ascii="Book Antiqua" w:hAnsi="Book Antiqua" w:cs="Arial"/>
          <w:kern w:val="0"/>
          <w:sz w:val="24"/>
          <w:szCs w:val="24"/>
        </w:rPr>
        <w:t xml:space="preserve"> and tissue</w:t>
      </w:r>
      <w:r w:rsidR="002B649D" w:rsidRPr="0006371C">
        <w:rPr>
          <w:rFonts w:ascii="Book Antiqua" w:hAnsi="Book Antiqua" w:cs="Arial"/>
          <w:kern w:val="0"/>
          <w:sz w:val="24"/>
          <w:szCs w:val="24"/>
        </w:rPr>
        <w:t>s</w:t>
      </w:r>
      <w:r w:rsidR="00A67B7A" w:rsidRPr="0006371C">
        <w:rPr>
          <w:rFonts w:ascii="Book Antiqua" w:hAnsi="Book Antiqua" w:cs="Arial"/>
          <w:kern w:val="0"/>
          <w:sz w:val="24"/>
          <w:szCs w:val="24"/>
          <w:vertAlign w:val="superscript"/>
        </w:rPr>
        <w:t>[</w:t>
      </w:r>
      <w:r w:rsidR="00D72E96" w:rsidRPr="0006371C">
        <w:rPr>
          <w:rFonts w:ascii="Book Antiqua" w:hAnsi="Book Antiqua" w:cs="Arial"/>
          <w:kern w:val="0"/>
          <w:sz w:val="24"/>
          <w:szCs w:val="24"/>
          <w:vertAlign w:val="superscript"/>
        </w:rPr>
        <w:t>1</w:t>
      </w:r>
      <w:r w:rsidR="00A67B7A" w:rsidRPr="0006371C">
        <w:rPr>
          <w:rFonts w:ascii="Book Antiqua" w:hAnsi="Book Antiqua" w:cs="Arial"/>
          <w:kern w:val="0"/>
          <w:sz w:val="24"/>
          <w:szCs w:val="24"/>
          <w:vertAlign w:val="superscript"/>
        </w:rPr>
        <w:t>]</w:t>
      </w:r>
      <w:r w:rsidR="00DE4350" w:rsidRPr="0006371C">
        <w:rPr>
          <w:rFonts w:ascii="Book Antiqua" w:hAnsi="Book Antiqua" w:cs="Arial"/>
          <w:kern w:val="0"/>
          <w:sz w:val="24"/>
          <w:szCs w:val="24"/>
        </w:rPr>
        <w:t xml:space="preserve">, </w:t>
      </w:r>
      <w:r w:rsidR="008A78DC" w:rsidRPr="0006371C">
        <w:rPr>
          <w:rFonts w:ascii="Book Antiqua" w:hAnsi="Book Antiqua" w:cs="Arial"/>
          <w:kern w:val="0"/>
          <w:sz w:val="24"/>
          <w:szCs w:val="24"/>
        </w:rPr>
        <w:t>such as</w:t>
      </w:r>
      <w:r w:rsidR="00DE4350" w:rsidRPr="0006371C">
        <w:rPr>
          <w:rFonts w:ascii="Book Antiqua" w:hAnsi="Book Antiqua" w:cs="Arial"/>
          <w:kern w:val="0"/>
          <w:sz w:val="24"/>
          <w:szCs w:val="24"/>
        </w:rPr>
        <w:t xml:space="preserve"> pancreatic </w:t>
      </w:r>
      <w:r w:rsidR="00E27594" w:rsidRPr="00296434">
        <w:rPr>
          <w:rFonts w:ascii="Book Antiqua" w:eastAsia="Times New Roman" w:hAnsi="Book Antiqua" w:cs="Arial"/>
          <w:kern w:val="0"/>
          <w:sz w:val="24"/>
          <w:szCs w:val="24"/>
          <w:lang w:eastAsia="en-US"/>
        </w:rPr>
        <w:t>β</w:t>
      </w:r>
      <w:r w:rsidR="005F4389" w:rsidRPr="0006371C">
        <w:rPr>
          <w:rFonts w:ascii="Book Antiqua" w:hAnsi="Book Antiqua" w:cs="Arial"/>
          <w:kern w:val="0"/>
          <w:sz w:val="24"/>
          <w:szCs w:val="24"/>
        </w:rPr>
        <w:t xml:space="preserve"> </w:t>
      </w:r>
      <w:r w:rsidR="00DE4350" w:rsidRPr="0006371C">
        <w:rPr>
          <w:rFonts w:ascii="Book Antiqua" w:hAnsi="Book Antiqua" w:cs="Arial"/>
          <w:kern w:val="0"/>
          <w:sz w:val="24"/>
          <w:szCs w:val="24"/>
        </w:rPr>
        <w:t>cells</w:t>
      </w:r>
      <w:r w:rsidR="00A67B7A" w:rsidRPr="0006371C">
        <w:rPr>
          <w:rFonts w:ascii="Book Antiqua" w:hAnsi="Book Antiqua" w:cs="Arial"/>
          <w:kern w:val="0"/>
          <w:sz w:val="24"/>
          <w:szCs w:val="24"/>
          <w:vertAlign w:val="superscript"/>
        </w:rPr>
        <w:t>[</w:t>
      </w:r>
      <w:r w:rsidR="00D72E96" w:rsidRPr="0006371C">
        <w:rPr>
          <w:rFonts w:ascii="Book Antiqua" w:hAnsi="Book Antiqua" w:cs="Arial"/>
          <w:kern w:val="0"/>
          <w:sz w:val="24"/>
          <w:szCs w:val="24"/>
          <w:vertAlign w:val="superscript"/>
        </w:rPr>
        <w:t>2-5</w:t>
      </w:r>
      <w:r w:rsidR="00A67B7A" w:rsidRPr="0006371C">
        <w:rPr>
          <w:rFonts w:ascii="Book Antiqua" w:hAnsi="Book Antiqua" w:cs="Arial"/>
          <w:kern w:val="0"/>
          <w:sz w:val="24"/>
          <w:szCs w:val="24"/>
          <w:vertAlign w:val="superscript"/>
        </w:rPr>
        <w:t>]</w:t>
      </w:r>
      <w:r w:rsidR="00DE4350" w:rsidRPr="0006371C">
        <w:rPr>
          <w:rFonts w:ascii="Book Antiqua" w:hAnsi="Book Antiqua" w:cs="Arial"/>
          <w:kern w:val="0"/>
          <w:sz w:val="24"/>
          <w:szCs w:val="24"/>
        </w:rPr>
        <w:t>, skeletal muscle</w:t>
      </w:r>
      <w:r w:rsidR="00A67B7A" w:rsidRPr="0006371C">
        <w:rPr>
          <w:rFonts w:ascii="Book Antiqua" w:hAnsi="Book Antiqua" w:cs="Arial"/>
          <w:kern w:val="0"/>
          <w:sz w:val="24"/>
          <w:szCs w:val="24"/>
          <w:vertAlign w:val="superscript"/>
        </w:rPr>
        <w:t>[</w:t>
      </w:r>
      <w:r w:rsidR="00D72E96" w:rsidRPr="0006371C">
        <w:rPr>
          <w:rFonts w:ascii="Book Antiqua" w:hAnsi="Book Antiqua" w:cs="Arial"/>
          <w:kern w:val="0"/>
          <w:sz w:val="24"/>
          <w:szCs w:val="24"/>
          <w:vertAlign w:val="superscript"/>
        </w:rPr>
        <w:t>6</w:t>
      </w:r>
      <w:r w:rsidR="00A67B7A" w:rsidRPr="0006371C">
        <w:rPr>
          <w:rFonts w:ascii="Book Antiqua" w:hAnsi="Book Antiqua" w:cs="Arial"/>
          <w:kern w:val="0"/>
          <w:sz w:val="24"/>
          <w:szCs w:val="24"/>
          <w:vertAlign w:val="superscript"/>
        </w:rPr>
        <w:t>]</w:t>
      </w:r>
      <w:r w:rsidR="006B26BD" w:rsidRPr="0006371C">
        <w:rPr>
          <w:rFonts w:ascii="Book Antiqua" w:hAnsi="Book Antiqua" w:cs="Arial"/>
          <w:kern w:val="0"/>
          <w:sz w:val="24"/>
          <w:szCs w:val="24"/>
        </w:rPr>
        <w:t>, neurons and glial cells</w:t>
      </w:r>
      <w:r w:rsidR="00A67B7A" w:rsidRPr="0006371C">
        <w:rPr>
          <w:rFonts w:ascii="Book Antiqua" w:hAnsi="Book Antiqua" w:cs="Arial"/>
          <w:kern w:val="0"/>
          <w:sz w:val="24"/>
          <w:szCs w:val="24"/>
          <w:vertAlign w:val="superscript"/>
        </w:rPr>
        <w:t>[</w:t>
      </w:r>
      <w:r w:rsidR="00D72E96" w:rsidRPr="0006371C">
        <w:rPr>
          <w:rFonts w:ascii="Book Antiqua" w:hAnsi="Book Antiqua" w:cs="Arial"/>
          <w:kern w:val="0"/>
          <w:sz w:val="24"/>
          <w:szCs w:val="24"/>
          <w:vertAlign w:val="superscript"/>
        </w:rPr>
        <w:t>7-9</w:t>
      </w:r>
      <w:r w:rsidR="00A67B7A" w:rsidRPr="0006371C">
        <w:rPr>
          <w:rFonts w:ascii="Book Antiqua" w:hAnsi="Book Antiqua" w:cs="Arial"/>
          <w:kern w:val="0"/>
          <w:sz w:val="24"/>
          <w:szCs w:val="24"/>
          <w:vertAlign w:val="superscript"/>
        </w:rPr>
        <w:t>]</w:t>
      </w:r>
      <w:r w:rsidR="00D379EF" w:rsidRPr="0006371C">
        <w:rPr>
          <w:rFonts w:ascii="Book Antiqua" w:hAnsi="Book Antiqua" w:cs="Arial"/>
          <w:kern w:val="0"/>
          <w:sz w:val="24"/>
          <w:szCs w:val="24"/>
        </w:rPr>
        <w:t>, kidney</w:t>
      </w:r>
      <w:r w:rsidR="00A67B7A" w:rsidRPr="0006371C">
        <w:rPr>
          <w:rFonts w:ascii="Book Antiqua" w:hAnsi="Book Antiqua" w:cs="Arial"/>
          <w:kern w:val="0"/>
          <w:sz w:val="24"/>
          <w:szCs w:val="24"/>
          <w:vertAlign w:val="superscript"/>
        </w:rPr>
        <w:t>[</w:t>
      </w:r>
      <w:r w:rsidR="00D72E96" w:rsidRPr="0006371C">
        <w:rPr>
          <w:rFonts w:ascii="Book Antiqua" w:hAnsi="Book Antiqua" w:cs="Arial"/>
          <w:kern w:val="0"/>
          <w:sz w:val="24"/>
          <w:szCs w:val="24"/>
          <w:vertAlign w:val="superscript"/>
        </w:rPr>
        <w:t>10-13</w:t>
      </w:r>
      <w:r w:rsidR="00A67B7A" w:rsidRPr="0006371C">
        <w:rPr>
          <w:rFonts w:ascii="Book Antiqua" w:hAnsi="Book Antiqua" w:cs="Arial"/>
          <w:kern w:val="0"/>
          <w:sz w:val="24"/>
          <w:szCs w:val="24"/>
          <w:vertAlign w:val="superscript"/>
        </w:rPr>
        <w:t>]</w:t>
      </w:r>
      <w:r w:rsidR="00D379EF" w:rsidRPr="0006371C">
        <w:rPr>
          <w:rFonts w:ascii="Book Antiqua" w:hAnsi="Book Antiqua" w:cs="Arial"/>
          <w:kern w:val="0"/>
          <w:sz w:val="24"/>
          <w:szCs w:val="24"/>
        </w:rPr>
        <w:t>, and liver</w:t>
      </w:r>
      <w:r w:rsidR="00A67B7A" w:rsidRPr="0006371C">
        <w:rPr>
          <w:rFonts w:ascii="Book Antiqua" w:hAnsi="Book Antiqua" w:cs="Arial"/>
          <w:kern w:val="0"/>
          <w:sz w:val="24"/>
          <w:szCs w:val="24"/>
          <w:vertAlign w:val="superscript"/>
        </w:rPr>
        <w:t>[</w:t>
      </w:r>
      <w:r w:rsidR="00D72E96" w:rsidRPr="0006371C">
        <w:rPr>
          <w:rFonts w:ascii="Book Antiqua" w:hAnsi="Book Antiqua" w:cs="Arial"/>
          <w:kern w:val="0"/>
          <w:sz w:val="24"/>
          <w:szCs w:val="24"/>
          <w:vertAlign w:val="superscript"/>
        </w:rPr>
        <w:t>14,15</w:t>
      </w:r>
      <w:r w:rsidR="00A67B7A" w:rsidRPr="0006371C">
        <w:rPr>
          <w:rFonts w:ascii="Book Antiqua" w:hAnsi="Book Antiqua" w:cs="Arial"/>
          <w:kern w:val="0"/>
          <w:sz w:val="24"/>
          <w:szCs w:val="24"/>
          <w:vertAlign w:val="superscript"/>
        </w:rPr>
        <w:t>]</w:t>
      </w:r>
      <w:r w:rsidR="00D379EF" w:rsidRPr="0006371C">
        <w:rPr>
          <w:rFonts w:ascii="Book Antiqua" w:hAnsi="Book Antiqua" w:cs="Arial"/>
          <w:kern w:val="0"/>
          <w:sz w:val="24"/>
          <w:szCs w:val="24"/>
        </w:rPr>
        <w:t>. K</w:t>
      </w:r>
      <w:r w:rsidR="00D379EF" w:rsidRPr="0006371C">
        <w:rPr>
          <w:rFonts w:ascii="Book Antiqua" w:hAnsi="Book Antiqua" w:cs="Arial"/>
          <w:kern w:val="0"/>
          <w:sz w:val="24"/>
          <w:szCs w:val="24"/>
          <w:vertAlign w:val="subscript"/>
        </w:rPr>
        <w:t>ATP</w:t>
      </w:r>
      <w:r w:rsidR="00DE4350" w:rsidRPr="0006371C">
        <w:rPr>
          <w:rFonts w:ascii="Book Antiqua" w:hAnsi="Book Antiqua" w:cs="Arial"/>
          <w:kern w:val="0"/>
          <w:sz w:val="24"/>
          <w:szCs w:val="24"/>
        </w:rPr>
        <w:t xml:space="preserve"> </w:t>
      </w:r>
      <w:r w:rsidR="00D379EF" w:rsidRPr="0006371C">
        <w:rPr>
          <w:rFonts w:ascii="Book Antiqua" w:hAnsi="Book Antiqua" w:cs="Arial"/>
          <w:kern w:val="0"/>
          <w:sz w:val="24"/>
          <w:szCs w:val="24"/>
        </w:rPr>
        <w:t>channels close at high concentration</w:t>
      </w:r>
      <w:r w:rsidR="002B649D" w:rsidRPr="0006371C">
        <w:rPr>
          <w:rFonts w:ascii="Book Antiqua" w:hAnsi="Book Antiqua" w:cs="Arial"/>
          <w:kern w:val="0"/>
          <w:sz w:val="24"/>
          <w:szCs w:val="24"/>
        </w:rPr>
        <w:t>s</w:t>
      </w:r>
      <w:r w:rsidR="00D379EF" w:rsidRPr="0006371C">
        <w:rPr>
          <w:rFonts w:ascii="Book Antiqua" w:hAnsi="Book Antiqua" w:cs="Arial"/>
          <w:kern w:val="0"/>
          <w:sz w:val="24"/>
          <w:szCs w:val="24"/>
        </w:rPr>
        <w:t xml:space="preserve"> of intracellular ATP and open at low concentration</w:t>
      </w:r>
      <w:r w:rsidR="002B649D" w:rsidRPr="0006371C">
        <w:rPr>
          <w:rFonts w:ascii="Book Antiqua" w:hAnsi="Book Antiqua" w:cs="Arial"/>
          <w:kern w:val="0"/>
          <w:sz w:val="24"/>
          <w:szCs w:val="24"/>
        </w:rPr>
        <w:t>s</w:t>
      </w:r>
      <w:r w:rsidR="00D379EF" w:rsidRPr="0006371C">
        <w:rPr>
          <w:rFonts w:ascii="Book Antiqua" w:hAnsi="Book Antiqua" w:cs="Arial"/>
          <w:kern w:val="0"/>
          <w:sz w:val="24"/>
          <w:szCs w:val="24"/>
        </w:rPr>
        <w:t xml:space="preserve"> during ischemia</w:t>
      </w:r>
      <w:r w:rsidR="00A67B7A" w:rsidRPr="0006371C">
        <w:rPr>
          <w:rFonts w:ascii="Book Antiqua" w:hAnsi="Book Antiqua" w:cs="Arial"/>
          <w:kern w:val="0"/>
          <w:sz w:val="24"/>
          <w:szCs w:val="24"/>
          <w:vertAlign w:val="superscript"/>
        </w:rPr>
        <w:t>[</w:t>
      </w:r>
      <w:r w:rsidR="00D72E96" w:rsidRPr="0006371C">
        <w:rPr>
          <w:rFonts w:ascii="Book Antiqua" w:hAnsi="Book Antiqua" w:cs="Arial"/>
          <w:kern w:val="0"/>
          <w:sz w:val="24"/>
          <w:szCs w:val="24"/>
          <w:vertAlign w:val="superscript"/>
        </w:rPr>
        <w:t>7,16-18</w:t>
      </w:r>
      <w:r w:rsidR="00A67B7A" w:rsidRPr="0006371C">
        <w:rPr>
          <w:rFonts w:ascii="Book Antiqua" w:hAnsi="Book Antiqua" w:cs="Arial"/>
          <w:kern w:val="0"/>
          <w:sz w:val="24"/>
          <w:szCs w:val="24"/>
          <w:vertAlign w:val="superscript"/>
        </w:rPr>
        <w:t>]</w:t>
      </w:r>
      <w:hyperlink w:anchor="_ENREF_18" w:tooltip="Yokoshiki, 1998 #1432" w:history="1"/>
      <w:r w:rsidR="005F4389" w:rsidRPr="0006371C">
        <w:rPr>
          <w:rFonts w:ascii="Book Antiqua" w:hAnsi="Book Antiqua" w:cs="Arial"/>
          <w:kern w:val="0"/>
          <w:sz w:val="24"/>
          <w:szCs w:val="24"/>
        </w:rPr>
        <w:t xml:space="preserve">, </w:t>
      </w:r>
      <w:r w:rsidR="0073070C" w:rsidRPr="0006371C">
        <w:rPr>
          <w:rFonts w:ascii="Book Antiqua" w:hAnsi="Book Antiqua" w:cs="Arial"/>
          <w:kern w:val="0"/>
          <w:sz w:val="24"/>
          <w:szCs w:val="24"/>
        </w:rPr>
        <w:t xml:space="preserve">and couple altered energy metabolism with membrane </w:t>
      </w:r>
      <w:r w:rsidR="009E4EAA" w:rsidRPr="0006371C">
        <w:rPr>
          <w:rFonts w:ascii="Book Antiqua" w:hAnsi="Book Antiqua" w:cs="Arial"/>
          <w:kern w:val="0"/>
          <w:sz w:val="24"/>
          <w:szCs w:val="24"/>
        </w:rPr>
        <w:t>potential</w:t>
      </w:r>
      <w:r w:rsidR="00A67B7A" w:rsidRPr="0006371C">
        <w:rPr>
          <w:rFonts w:ascii="Book Antiqua" w:hAnsi="Book Antiqua" w:cs="Arial"/>
          <w:kern w:val="0"/>
          <w:sz w:val="24"/>
          <w:szCs w:val="24"/>
          <w:vertAlign w:val="superscript"/>
        </w:rPr>
        <w:t>[</w:t>
      </w:r>
      <w:r w:rsidR="00D72E96" w:rsidRPr="0006371C">
        <w:rPr>
          <w:rFonts w:ascii="Book Antiqua" w:hAnsi="Book Antiqua" w:cs="Arial"/>
          <w:kern w:val="0"/>
          <w:sz w:val="24"/>
          <w:szCs w:val="24"/>
          <w:vertAlign w:val="superscript"/>
        </w:rPr>
        <w:t>19,20</w:t>
      </w:r>
      <w:r w:rsidR="00A67B7A" w:rsidRPr="0006371C">
        <w:rPr>
          <w:rFonts w:ascii="Book Antiqua" w:hAnsi="Book Antiqua" w:cs="Arial"/>
          <w:kern w:val="0"/>
          <w:sz w:val="24"/>
          <w:szCs w:val="24"/>
          <w:vertAlign w:val="superscript"/>
        </w:rPr>
        <w:t>]</w:t>
      </w:r>
      <w:r w:rsidR="0073070C" w:rsidRPr="0006371C">
        <w:rPr>
          <w:rFonts w:ascii="Book Antiqua" w:hAnsi="Book Antiqua" w:cs="Arial"/>
          <w:kern w:val="0"/>
          <w:sz w:val="24"/>
          <w:szCs w:val="24"/>
        </w:rPr>
        <w:t xml:space="preserve">. </w:t>
      </w:r>
      <w:r w:rsidR="008A78DC" w:rsidRPr="0006371C">
        <w:rPr>
          <w:rFonts w:ascii="Book Antiqua" w:hAnsi="Book Antiqua" w:cs="Arial"/>
          <w:kern w:val="0"/>
          <w:sz w:val="24"/>
          <w:szCs w:val="24"/>
        </w:rPr>
        <w:t>K</w:t>
      </w:r>
      <w:r w:rsidR="008A78DC" w:rsidRPr="0006371C">
        <w:rPr>
          <w:rFonts w:ascii="Book Antiqua" w:hAnsi="Book Antiqua" w:cs="Arial"/>
          <w:kern w:val="0"/>
          <w:sz w:val="24"/>
          <w:szCs w:val="24"/>
          <w:vertAlign w:val="subscript"/>
        </w:rPr>
        <w:t>ATP</w:t>
      </w:r>
      <w:r w:rsidR="008A78DC" w:rsidRPr="0006371C">
        <w:rPr>
          <w:rFonts w:ascii="Book Antiqua" w:hAnsi="Book Antiqua" w:cs="Arial"/>
          <w:kern w:val="0"/>
          <w:sz w:val="24"/>
          <w:szCs w:val="24"/>
        </w:rPr>
        <w:t xml:space="preserve"> channel</w:t>
      </w:r>
      <w:r w:rsidR="00C55C99" w:rsidRPr="0006371C">
        <w:rPr>
          <w:rFonts w:ascii="Book Antiqua" w:hAnsi="Book Antiqua" w:cs="Arial"/>
          <w:kern w:val="0"/>
          <w:sz w:val="24"/>
          <w:szCs w:val="24"/>
        </w:rPr>
        <w:t>s</w:t>
      </w:r>
      <w:r w:rsidR="008A78DC" w:rsidRPr="0006371C">
        <w:rPr>
          <w:rFonts w:ascii="Book Antiqua" w:hAnsi="Book Antiqua" w:cs="Arial"/>
          <w:kern w:val="0"/>
          <w:sz w:val="24"/>
          <w:szCs w:val="24"/>
        </w:rPr>
        <w:t xml:space="preserve"> </w:t>
      </w:r>
      <w:r w:rsidR="00C55C99" w:rsidRPr="0006371C">
        <w:rPr>
          <w:rFonts w:ascii="Book Antiqua" w:hAnsi="Book Antiqua" w:cs="Arial"/>
          <w:kern w:val="0"/>
          <w:sz w:val="24"/>
          <w:szCs w:val="24"/>
        </w:rPr>
        <w:t>are</w:t>
      </w:r>
      <w:r w:rsidR="008A78DC" w:rsidRPr="0006371C">
        <w:rPr>
          <w:rFonts w:ascii="Book Antiqua" w:hAnsi="Book Antiqua" w:cs="Arial"/>
          <w:kern w:val="0"/>
          <w:sz w:val="24"/>
          <w:szCs w:val="24"/>
        </w:rPr>
        <w:t xml:space="preserve"> hetero-octamer</w:t>
      </w:r>
      <w:r w:rsidR="008713AD" w:rsidRPr="0006371C">
        <w:rPr>
          <w:rFonts w:ascii="Book Antiqua" w:hAnsi="Book Antiqua" w:cs="Arial"/>
          <w:kern w:val="0"/>
          <w:sz w:val="24"/>
          <w:szCs w:val="24"/>
        </w:rPr>
        <w:t>s</w:t>
      </w:r>
      <w:r w:rsidR="008A78DC" w:rsidRPr="0006371C">
        <w:rPr>
          <w:rFonts w:ascii="Book Antiqua" w:hAnsi="Book Antiqua" w:cs="Arial"/>
          <w:kern w:val="0"/>
          <w:sz w:val="24"/>
          <w:szCs w:val="24"/>
        </w:rPr>
        <w:t xml:space="preserve"> composed </w:t>
      </w:r>
      <w:r w:rsidR="008713AD" w:rsidRPr="0006371C">
        <w:rPr>
          <w:rFonts w:ascii="Book Antiqua" w:hAnsi="Book Antiqua" w:cs="Arial"/>
          <w:kern w:val="0"/>
          <w:sz w:val="24"/>
          <w:szCs w:val="24"/>
        </w:rPr>
        <w:t xml:space="preserve">of </w:t>
      </w:r>
      <w:r w:rsidR="008A78DC" w:rsidRPr="0006371C">
        <w:rPr>
          <w:rFonts w:ascii="Book Antiqua" w:hAnsi="Book Antiqua" w:cs="Arial"/>
          <w:kern w:val="0"/>
          <w:sz w:val="24"/>
          <w:szCs w:val="24"/>
        </w:rPr>
        <w:t xml:space="preserve">two kinds of </w:t>
      </w:r>
      <w:r w:rsidR="00C55C99" w:rsidRPr="0006371C">
        <w:rPr>
          <w:rFonts w:ascii="Book Antiqua" w:hAnsi="Book Antiqua" w:cs="Arial"/>
          <w:kern w:val="0"/>
          <w:sz w:val="24"/>
          <w:szCs w:val="24"/>
        </w:rPr>
        <w:t>subunit</w:t>
      </w:r>
      <w:r w:rsidR="008A78DC" w:rsidRPr="0006371C">
        <w:rPr>
          <w:rFonts w:ascii="Book Antiqua" w:hAnsi="Book Antiqua" w:cs="Arial"/>
          <w:kern w:val="0"/>
          <w:sz w:val="24"/>
          <w:szCs w:val="24"/>
        </w:rPr>
        <w:t>s:</w:t>
      </w:r>
      <w:r w:rsidR="008713AD" w:rsidRPr="0006371C">
        <w:rPr>
          <w:rFonts w:ascii="Book Antiqua" w:hAnsi="Book Antiqua" w:cs="Arial"/>
          <w:kern w:val="0"/>
          <w:sz w:val="24"/>
          <w:szCs w:val="24"/>
        </w:rPr>
        <w:t xml:space="preserve"> the</w:t>
      </w:r>
      <w:r w:rsidR="0073070C" w:rsidRPr="0006371C">
        <w:rPr>
          <w:rFonts w:ascii="Book Antiqua" w:hAnsi="Book Antiqua" w:cs="Arial"/>
          <w:kern w:val="0"/>
          <w:sz w:val="24"/>
          <w:szCs w:val="24"/>
        </w:rPr>
        <w:t xml:space="preserve"> four </w:t>
      </w:r>
      <w:r w:rsidR="00C55C99" w:rsidRPr="0006371C">
        <w:rPr>
          <w:rFonts w:ascii="Book Antiqua" w:hAnsi="Book Antiqua" w:cs="Arial"/>
          <w:kern w:val="0"/>
          <w:sz w:val="24"/>
          <w:szCs w:val="24"/>
        </w:rPr>
        <w:t xml:space="preserve">pore-forming subunit Kir6.x </w:t>
      </w:r>
      <w:r w:rsidR="0073070C" w:rsidRPr="0006371C">
        <w:rPr>
          <w:rFonts w:ascii="Book Antiqua" w:hAnsi="Book Antiqua" w:cs="Arial"/>
          <w:kern w:val="0"/>
          <w:sz w:val="24"/>
          <w:szCs w:val="24"/>
        </w:rPr>
        <w:t>(Kir6.1 or Kir6.2), and</w:t>
      </w:r>
      <w:r w:rsidR="008713AD" w:rsidRPr="0006371C">
        <w:rPr>
          <w:rFonts w:ascii="Book Antiqua" w:hAnsi="Book Antiqua" w:cs="Arial"/>
          <w:kern w:val="0"/>
          <w:sz w:val="24"/>
          <w:szCs w:val="24"/>
        </w:rPr>
        <w:t xml:space="preserve"> the</w:t>
      </w:r>
      <w:r w:rsidR="0073070C" w:rsidRPr="0006371C">
        <w:rPr>
          <w:rFonts w:ascii="Book Antiqua" w:hAnsi="Book Antiqua"/>
          <w:kern w:val="0"/>
          <w:sz w:val="24"/>
          <w:szCs w:val="24"/>
        </w:rPr>
        <w:t xml:space="preserve"> </w:t>
      </w:r>
      <w:r w:rsidR="0073070C" w:rsidRPr="0006371C">
        <w:rPr>
          <w:rFonts w:ascii="Book Antiqua" w:hAnsi="Book Antiqua" w:cs="Arial"/>
          <w:kern w:val="0"/>
          <w:sz w:val="24"/>
          <w:szCs w:val="24"/>
        </w:rPr>
        <w:t xml:space="preserve">four regulatory subunit </w:t>
      </w:r>
      <w:r w:rsidR="00C55C99" w:rsidRPr="0006371C">
        <w:rPr>
          <w:rFonts w:ascii="Book Antiqua" w:hAnsi="Book Antiqua" w:cs="Arial"/>
          <w:kern w:val="0"/>
          <w:sz w:val="24"/>
          <w:szCs w:val="24"/>
        </w:rPr>
        <w:t xml:space="preserve">sulfonylurea receptor </w:t>
      </w:r>
      <w:r w:rsidR="0073070C" w:rsidRPr="0006371C">
        <w:rPr>
          <w:rFonts w:ascii="Book Antiqua" w:hAnsi="Book Antiqua" w:cs="Arial"/>
          <w:kern w:val="0"/>
          <w:sz w:val="24"/>
          <w:szCs w:val="24"/>
        </w:rPr>
        <w:t xml:space="preserve">SUR </w:t>
      </w:r>
      <w:r w:rsidR="00C55C99" w:rsidRPr="0006371C">
        <w:rPr>
          <w:rFonts w:ascii="Book Antiqua" w:hAnsi="Book Antiqua" w:cs="Arial"/>
          <w:kern w:val="0"/>
          <w:sz w:val="24"/>
          <w:szCs w:val="24"/>
        </w:rPr>
        <w:t>(</w:t>
      </w:r>
      <w:r w:rsidR="0073070C" w:rsidRPr="0006371C">
        <w:rPr>
          <w:rFonts w:ascii="Book Antiqua" w:hAnsi="Book Antiqua" w:cs="Arial"/>
          <w:kern w:val="0"/>
          <w:sz w:val="24"/>
          <w:szCs w:val="24"/>
        </w:rPr>
        <w:t>SUR1, SUR2A, or SUR2B)</w:t>
      </w:r>
      <w:r w:rsidR="00A13A5A" w:rsidRPr="0006371C">
        <w:rPr>
          <w:rFonts w:ascii="Book Antiqua" w:hAnsi="Book Antiqua" w:cs="Arial"/>
          <w:kern w:val="0"/>
          <w:sz w:val="24"/>
          <w:szCs w:val="24"/>
          <w:vertAlign w:val="superscript"/>
        </w:rPr>
        <w:t>[</w:t>
      </w:r>
      <w:r w:rsidR="00D72E96" w:rsidRPr="0006371C">
        <w:rPr>
          <w:rFonts w:ascii="Book Antiqua" w:hAnsi="Book Antiqua" w:cs="Arial"/>
          <w:kern w:val="0"/>
          <w:sz w:val="24"/>
          <w:szCs w:val="24"/>
          <w:vertAlign w:val="superscript"/>
        </w:rPr>
        <w:t>21-24</w:t>
      </w:r>
      <w:r w:rsidR="00A13A5A" w:rsidRPr="0006371C">
        <w:rPr>
          <w:rFonts w:ascii="Book Antiqua" w:hAnsi="Book Antiqua" w:cs="Arial"/>
          <w:kern w:val="0"/>
          <w:sz w:val="24"/>
          <w:szCs w:val="24"/>
          <w:vertAlign w:val="superscript"/>
        </w:rPr>
        <w:t>]</w:t>
      </w:r>
      <w:r w:rsidR="0073070C" w:rsidRPr="0006371C">
        <w:rPr>
          <w:rFonts w:ascii="Book Antiqua" w:hAnsi="Book Antiqua" w:cs="Arial"/>
          <w:kern w:val="0"/>
          <w:sz w:val="24"/>
          <w:szCs w:val="24"/>
        </w:rPr>
        <w:t xml:space="preserve">. </w:t>
      </w:r>
      <w:r w:rsidR="0070731B" w:rsidRPr="0006371C">
        <w:rPr>
          <w:rFonts w:ascii="Book Antiqua" w:hAnsi="Book Antiqua" w:cs="Arial"/>
          <w:kern w:val="0"/>
          <w:sz w:val="24"/>
          <w:szCs w:val="24"/>
        </w:rPr>
        <w:t>Their physiological and pharmacological fu</w:t>
      </w:r>
      <w:r w:rsidR="00633104" w:rsidRPr="0006371C">
        <w:rPr>
          <w:rFonts w:ascii="Book Antiqua" w:hAnsi="Book Antiqua" w:cs="Arial"/>
          <w:kern w:val="0"/>
          <w:sz w:val="24"/>
          <w:szCs w:val="24"/>
        </w:rPr>
        <w:t>nctions depend on their subunit</w:t>
      </w:r>
      <w:r w:rsidR="0070731B" w:rsidRPr="0006371C">
        <w:rPr>
          <w:rFonts w:ascii="Book Antiqua" w:hAnsi="Book Antiqua" w:cs="Arial"/>
          <w:kern w:val="0"/>
          <w:sz w:val="24"/>
          <w:szCs w:val="24"/>
        </w:rPr>
        <w:t xml:space="preserve"> compositions</w:t>
      </w:r>
      <w:r w:rsidR="00A13A5A" w:rsidRPr="0006371C">
        <w:rPr>
          <w:rFonts w:ascii="Book Antiqua" w:hAnsi="Book Antiqua" w:cs="Arial"/>
          <w:kern w:val="0"/>
          <w:sz w:val="24"/>
          <w:szCs w:val="24"/>
          <w:vertAlign w:val="superscript"/>
        </w:rPr>
        <w:t>[</w:t>
      </w:r>
      <w:r w:rsidR="00D72E96" w:rsidRPr="0006371C">
        <w:rPr>
          <w:rFonts w:ascii="Book Antiqua" w:hAnsi="Book Antiqua" w:cs="Arial"/>
          <w:kern w:val="0"/>
          <w:sz w:val="24"/>
          <w:szCs w:val="24"/>
          <w:vertAlign w:val="superscript"/>
        </w:rPr>
        <w:t>25-27</w:t>
      </w:r>
      <w:r w:rsidR="00A13A5A" w:rsidRPr="0006371C">
        <w:rPr>
          <w:rFonts w:ascii="Book Antiqua" w:hAnsi="Book Antiqua" w:cs="Arial"/>
          <w:kern w:val="0"/>
          <w:sz w:val="24"/>
          <w:szCs w:val="24"/>
          <w:vertAlign w:val="superscript"/>
        </w:rPr>
        <w:t>]</w:t>
      </w:r>
      <w:r w:rsidR="0070731B" w:rsidRPr="0006371C">
        <w:rPr>
          <w:rFonts w:ascii="Book Antiqua" w:hAnsi="Book Antiqua" w:cs="Arial"/>
          <w:kern w:val="0"/>
          <w:sz w:val="24"/>
          <w:szCs w:val="24"/>
        </w:rPr>
        <w:t xml:space="preserve">. </w:t>
      </w:r>
      <w:r w:rsidR="009948AC" w:rsidRPr="0006371C">
        <w:rPr>
          <w:rFonts w:ascii="Book Antiqua" w:hAnsi="Book Antiqua" w:cs="Arial"/>
          <w:kern w:val="0"/>
          <w:sz w:val="24"/>
          <w:szCs w:val="24"/>
        </w:rPr>
        <w:t xml:space="preserve">In </w:t>
      </w:r>
      <w:r w:rsidR="008713AD" w:rsidRPr="0006371C">
        <w:rPr>
          <w:rFonts w:ascii="Book Antiqua" w:hAnsi="Book Antiqua" w:cs="Arial"/>
          <w:kern w:val="0"/>
          <w:sz w:val="24"/>
          <w:szCs w:val="24"/>
        </w:rPr>
        <w:t xml:space="preserve">the </w:t>
      </w:r>
      <w:r w:rsidR="009948AC" w:rsidRPr="0006371C">
        <w:rPr>
          <w:rFonts w:ascii="Book Antiqua" w:hAnsi="Book Antiqua" w:cs="Arial"/>
          <w:kern w:val="0"/>
          <w:sz w:val="24"/>
          <w:szCs w:val="24"/>
        </w:rPr>
        <w:t xml:space="preserve">hypothalamus, glucose homeostasis </w:t>
      </w:r>
      <w:r w:rsidR="00633104" w:rsidRPr="0006371C">
        <w:rPr>
          <w:rFonts w:ascii="Book Antiqua" w:hAnsi="Book Antiqua" w:cs="Arial"/>
          <w:kern w:val="0"/>
          <w:sz w:val="24"/>
          <w:szCs w:val="24"/>
        </w:rPr>
        <w:t>i</w:t>
      </w:r>
      <w:r w:rsidR="009948AC" w:rsidRPr="0006371C">
        <w:rPr>
          <w:rFonts w:ascii="Book Antiqua" w:hAnsi="Book Antiqua" w:cs="Arial"/>
          <w:kern w:val="0"/>
          <w:sz w:val="24"/>
          <w:szCs w:val="24"/>
        </w:rPr>
        <w:t>s controlled by glucagon and catecholamine,</w:t>
      </w:r>
      <w:r w:rsidR="00633104" w:rsidRPr="0006371C">
        <w:rPr>
          <w:rFonts w:ascii="Book Antiqua" w:hAnsi="Book Antiqua" w:cs="Arial"/>
          <w:kern w:val="0"/>
          <w:sz w:val="24"/>
          <w:szCs w:val="24"/>
        </w:rPr>
        <w:t xml:space="preserve"> which are</w:t>
      </w:r>
      <w:r w:rsidR="009948AC" w:rsidRPr="0006371C">
        <w:rPr>
          <w:rFonts w:ascii="Book Antiqua" w:hAnsi="Book Antiqua" w:cs="Arial"/>
          <w:kern w:val="0"/>
          <w:sz w:val="24"/>
          <w:szCs w:val="24"/>
        </w:rPr>
        <w:t xml:space="preserve"> counter-regulatory hormones, and these functions </w:t>
      </w:r>
      <w:r w:rsidR="00633104" w:rsidRPr="0006371C">
        <w:rPr>
          <w:rFonts w:ascii="Book Antiqua" w:hAnsi="Book Antiqua" w:cs="Arial"/>
          <w:kern w:val="0"/>
          <w:sz w:val="24"/>
          <w:szCs w:val="24"/>
        </w:rPr>
        <w:t>a</w:t>
      </w:r>
      <w:r w:rsidR="009948AC" w:rsidRPr="0006371C">
        <w:rPr>
          <w:rFonts w:ascii="Book Antiqua" w:hAnsi="Book Antiqua" w:cs="Arial"/>
          <w:kern w:val="0"/>
          <w:sz w:val="24"/>
          <w:szCs w:val="24"/>
        </w:rPr>
        <w:t xml:space="preserve">re involved </w:t>
      </w:r>
      <w:r w:rsidR="000A0BCB" w:rsidRPr="0006371C">
        <w:rPr>
          <w:rFonts w:ascii="Book Antiqua" w:hAnsi="Book Antiqua" w:cs="Arial"/>
          <w:kern w:val="0"/>
          <w:sz w:val="24"/>
          <w:szCs w:val="24"/>
        </w:rPr>
        <w:t xml:space="preserve">with </w:t>
      </w:r>
      <w:r w:rsidR="009948AC" w:rsidRPr="0006371C">
        <w:rPr>
          <w:rFonts w:ascii="Book Antiqua" w:hAnsi="Book Antiqua" w:cs="Arial"/>
          <w:kern w:val="0"/>
          <w:sz w:val="24"/>
          <w:szCs w:val="24"/>
        </w:rPr>
        <w:t>K</w:t>
      </w:r>
      <w:r w:rsidR="009948AC" w:rsidRPr="0006371C">
        <w:rPr>
          <w:rFonts w:ascii="Book Antiqua" w:hAnsi="Book Antiqua" w:cs="Arial"/>
          <w:kern w:val="0"/>
          <w:sz w:val="24"/>
          <w:szCs w:val="24"/>
          <w:vertAlign w:val="subscript"/>
        </w:rPr>
        <w:t>ATP</w:t>
      </w:r>
      <w:r w:rsidR="009948AC" w:rsidRPr="0006371C">
        <w:rPr>
          <w:rFonts w:ascii="Book Antiqua" w:hAnsi="Book Antiqua" w:cs="Arial"/>
          <w:kern w:val="0"/>
          <w:sz w:val="24"/>
          <w:szCs w:val="24"/>
        </w:rPr>
        <w:t xml:space="preserve"> channels</w:t>
      </w:r>
      <w:r w:rsidR="00A13A5A" w:rsidRPr="0006371C">
        <w:rPr>
          <w:rFonts w:ascii="Book Antiqua" w:hAnsi="Book Antiqua" w:cs="Arial"/>
          <w:kern w:val="0"/>
          <w:sz w:val="24"/>
          <w:szCs w:val="24"/>
          <w:vertAlign w:val="superscript"/>
        </w:rPr>
        <w:t>[</w:t>
      </w:r>
      <w:r w:rsidR="00D72E96" w:rsidRPr="0006371C">
        <w:rPr>
          <w:rFonts w:ascii="Book Antiqua" w:hAnsi="Book Antiqua" w:cs="Arial"/>
          <w:kern w:val="0"/>
          <w:sz w:val="24"/>
          <w:szCs w:val="24"/>
          <w:vertAlign w:val="superscript"/>
        </w:rPr>
        <w:t>26</w:t>
      </w:r>
      <w:r w:rsidR="009E4EAA" w:rsidRPr="0006371C">
        <w:rPr>
          <w:rFonts w:ascii="Book Antiqua" w:hAnsi="Book Antiqua" w:cs="Arial"/>
          <w:kern w:val="0"/>
          <w:sz w:val="24"/>
          <w:szCs w:val="24"/>
          <w:vertAlign w:val="superscript"/>
        </w:rPr>
        <w:t>,28</w:t>
      </w:r>
      <w:r w:rsidR="00A13A5A" w:rsidRPr="0006371C">
        <w:rPr>
          <w:rFonts w:ascii="Book Antiqua" w:hAnsi="Book Antiqua" w:cs="Arial"/>
          <w:kern w:val="0"/>
          <w:sz w:val="24"/>
          <w:szCs w:val="24"/>
          <w:vertAlign w:val="superscript"/>
        </w:rPr>
        <w:t>]</w:t>
      </w:r>
      <w:r w:rsidR="009948AC" w:rsidRPr="0006371C">
        <w:rPr>
          <w:rFonts w:ascii="Book Antiqua" w:hAnsi="Book Antiqua" w:cs="Arial"/>
          <w:kern w:val="0"/>
          <w:sz w:val="24"/>
          <w:szCs w:val="24"/>
        </w:rPr>
        <w:t xml:space="preserve">. </w:t>
      </w:r>
      <w:r w:rsidR="00AF685F" w:rsidRPr="0006371C">
        <w:rPr>
          <w:rFonts w:ascii="Book Antiqua" w:hAnsi="Book Antiqua" w:cs="Arial"/>
          <w:kern w:val="0"/>
          <w:sz w:val="24"/>
          <w:szCs w:val="24"/>
        </w:rPr>
        <w:t>The l</w:t>
      </w:r>
      <w:r w:rsidR="0070731B" w:rsidRPr="0006371C">
        <w:rPr>
          <w:rFonts w:ascii="Book Antiqua" w:hAnsi="Book Antiqua" w:cs="Arial"/>
          <w:kern w:val="0"/>
          <w:sz w:val="24"/>
          <w:szCs w:val="24"/>
        </w:rPr>
        <w:t xml:space="preserve">iver is </w:t>
      </w:r>
      <w:r w:rsidR="009948AC" w:rsidRPr="0006371C">
        <w:rPr>
          <w:rFonts w:ascii="Book Antiqua" w:hAnsi="Book Antiqua" w:cs="Arial"/>
          <w:kern w:val="0"/>
          <w:sz w:val="24"/>
          <w:szCs w:val="24"/>
        </w:rPr>
        <w:t xml:space="preserve">also </w:t>
      </w:r>
      <w:r w:rsidR="0070731B" w:rsidRPr="0006371C">
        <w:rPr>
          <w:rFonts w:ascii="Book Antiqua" w:hAnsi="Book Antiqua" w:cs="Arial"/>
          <w:kern w:val="0"/>
          <w:sz w:val="24"/>
          <w:szCs w:val="24"/>
        </w:rPr>
        <w:t>an organ that directly take</w:t>
      </w:r>
      <w:r w:rsidR="00AF685F" w:rsidRPr="0006371C">
        <w:rPr>
          <w:rFonts w:ascii="Book Antiqua" w:hAnsi="Book Antiqua" w:cs="Arial"/>
          <w:kern w:val="0"/>
          <w:sz w:val="24"/>
          <w:szCs w:val="24"/>
        </w:rPr>
        <w:t>s</w:t>
      </w:r>
      <w:r w:rsidR="0070731B" w:rsidRPr="0006371C">
        <w:rPr>
          <w:rFonts w:ascii="Book Antiqua" w:hAnsi="Book Antiqua" w:cs="Arial"/>
          <w:kern w:val="0"/>
          <w:sz w:val="24"/>
          <w:szCs w:val="24"/>
        </w:rPr>
        <w:t xml:space="preserve"> part in glucose metabolism with changes </w:t>
      </w:r>
      <w:r w:rsidR="00AF685F" w:rsidRPr="0006371C">
        <w:rPr>
          <w:rFonts w:ascii="Book Antiqua" w:hAnsi="Book Antiqua" w:cs="Arial"/>
          <w:kern w:val="0"/>
          <w:sz w:val="24"/>
          <w:szCs w:val="24"/>
        </w:rPr>
        <w:t>in</w:t>
      </w:r>
      <w:r w:rsidR="0070731B" w:rsidRPr="0006371C">
        <w:rPr>
          <w:rFonts w:ascii="Book Antiqua" w:hAnsi="Book Antiqua" w:cs="Arial"/>
          <w:kern w:val="0"/>
          <w:sz w:val="24"/>
          <w:szCs w:val="24"/>
        </w:rPr>
        <w:t xml:space="preserve"> intracellular </w:t>
      </w:r>
      <w:r w:rsidR="00E26DB4" w:rsidRPr="0006371C">
        <w:rPr>
          <w:rFonts w:ascii="Book Antiqua" w:hAnsi="Book Antiqua" w:cs="Arial"/>
          <w:kern w:val="0"/>
          <w:sz w:val="24"/>
          <w:szCs w:val="24"/>
        </w:rPr>
        <w:t>(</w:t>
      </w:r>
      <w:r w:rsidR="0070731B" w:rsidRPr="0006371C">
        <w:rPr>
          <w:rFonts w:ascii="Book Antiqua" w:hAnsi="Book Antiqua" w:cs="Arial"/>
          <w:kern w:val="0"/>
          <w:sz w:val="24"/>
          <w:szCs w:val="24"/>
        </w:rPr>
        <w:t>ATPi</w:t>
      </w:r>
      <w:r w:rsidR="00E26DB4" w:rsidRPr="0006371C">
        <w:rPr>
          <w:rFonts w:ascii="Book Antiqua" w:hAnsi="Book Antiqua" w:cs="Arial"/>
          <w:kern w:val="0"/>
          <w:sz w:val="24"/>
          <w:szCs w:val="24"/>
        </w:rPr>
        <w:t>)</w:t>
      </w:r>
      <w:r w:rsidR="0070731B" w:rsidRPr="0006371C">
        <w:rPr>
          <w:rFonts w:ascii="Book Antiqua" w:hAnsi="Book Antiqua" w:cs="Arial"/>
          <w:kern w:val="0"/>
          <w:sz w:val="24"/>
          <w:szCs w:val="24"/>
        </w:rPr>
        <w:t xml:space="preserve"> concentrations during which K</w:t>
      </w:r>
      <w:r w:rsidR="0070731B" w:rsidRPr="0006371C">
        <w:rPr>
          <w:rFonts w:ascii="Book Antiqua" w:hAnsi="Book Antiqua" w:cs="Arial"/>
          <w:kern w:val="0"/>
          <w:sz w:val="24"/>
          <w:szCs w:val="24"/>
          <w:vertAlign w:val="subscript"/>
        </w:rPr>
        <w:t>ATP</w:t>
      </w:r>
      <w:r w:rsidR="0070731B" w:rsidRPr="0006371C">
        <w:rPr>
          <w:rFonts w:ascii="Book Antiqua" w:hAnsi="Book Antiqua" w:cs="Arial"/>
          <w:kern w:val="0"/>
          <w:sz w:val="24"/>
          <w:szCs w:val="24"/>
        </w:rPr>
        <w:t xml:space="preserve"> channels are quite sensitive.</w:t>
      </w:r>
      <w:r w:rsidR="00D675BB" w:rsidRPr="0006371C">
        <w:rPr>
          <w:rFonts w:ascii="Book Antiqua" w:hAnsi="Book Antiqua" w:cs="Arial"/>
          <w:kern w:val="0"/>
          <w:sz w:val="24"/>
          <w:szCs w:val="24"/>
        </w:rPr>
        <w:t xml:space="preserve"> </w:t>
      </w:r>
      <w:r w:rsidR="0070731B" w:rsidRPr="0006371C">
        <w:rPr>
          <w:rFonts w:ascii="Book Antiqua" w:hAnsi="Book Antiqua" w:cs="Arial"/>
          <w:kern w:val="0"/>
          <w:sz w:val="24"/>
          <w:szCs w:val="24"/>
        </w:rPr>
        <w:t>Although</w:t>
      </w:r>
      <w:r w:rsidR="000A0BCB" w:rsidRPr="0006371C">
        <w:rPr>
          <w:rFonts w:ascii="Book Antiqua" w:hAnsi="Book Antiqua" w:cs="Arial"/>
          <w:kern w:val="0"/>
          <w:sz w:val="24"/>
          <w:szCs w:val="24"/>
        </w:rPr>
        <w:t xml:space="preserve"> the</w:t>
      </w:r>
      <w:r w:rsidR="0070731B" w:rsidRPr="0006371C">
        <w:rPr>
          <w:rFonts w:ascii="Book Antiqua" w:hAnsi="Book Antiqua" w:cs="Arial"/>
          <w:kern w:val="0"/>
          <w:sz w:val="24"/>
          <w:szCs w:val="24"/>
        </w:rPr>
        <w:t xml:space="preserve"> mRNA </w:t>
      </w:r>
      <w:r w:rsidR="000A0BCB" w:rsidRPr="0006371C">
        <w:rPr>
          <w:rFonts w:ascii="Book Antiqua" w:hAnsi="Book Antiqua" w:cs="Arial"/>
          <w:kern w:val="0"/>
          <w:sz w:val="24"/>
          <w:szCs w:val="24"/>
        </w:rPr>
        <w:t xml:space="preserve">of </w:t>
      </w:r>
      <w:r w:rsidR="0070731B" w:rsidRPr="0006371C">
        <w:rPr>
          <w:rFonts w:ascii="Book Antiqua" w:hAnsi="Book Antiqua" w:cs="Arial"/>
          <w:kern w:val="0"/>
          <w:sz w:val="24"/>
          <w:szCs w:val="24"/>
        </w:rPr>
        <w:t>K</w:t>
      </w:r>
      <w:r w:rsidR="0070731B" w:rsidRPr="0006371C">
        <w:rPr>
          <w:rFonts w:ascii="Book Antiqua" w:hAnsi="Book Antiqua" w:cs="Arial"/>
          <w:kern w:val="0"/>
          <w:sz w:val="24"/>
          <w:szCs w:val="24"/>
          <w:vertAlign w:val="subscript"/>
        </w:rPr>
        <w:t>ATP</w:t>
      </w:r>
      <w:r w:rsidR="0070731B" w:rsidRPr="0006371C">
        <w:rPr>
          <w:rFonts w:ascii="Book Antiqua" w:hAnsi="Book Antiqua" w:cs="Arial"/>
          <w:kern w:val="0"/>
          <w:sz w:val="24"/>
          <w:szCs w:val="24"/>
        </w:rPr>
        <w:t xml:space="preserve"> channels </w:t>
      </w:r>
      <w:r w:rsidR="00B11294" w:rsidRPr="0006371C">
        <w:rPr>
          <w:rFonts w:ascii="Book Antiqua" w:hAnsi="Book Antiqua" w:cs="Arial"/>
          <w:kern w:val="0"/>
          <w:sz w:val="24"/>
          <w:szCs w:val="24"/>
        </w:rPr>
        <w:t xml:space="preserve">in liver </w:t>
      </w:r>
      <w:r w:rsidR="00AF685F" w:rsidRPr="0006371C">
        <w:rPr>
          <w:rFonts w:ascii="Book Antiqua" w:hAnsi="Book Antiqua" w:cs="Arial"/>
          <w:kern w:val="0"/>
          <w:sz w:val="24"/>
          <w:szCs w:val="24"/>
        </w:rPr>
        <w:t>i</w:t>
      </w:r>
      <w:r w:rsidR="0070731B" w:rsidRPr="0006371C">
        <w:rPr>
          <w:rFonts w:ascii="Book Antiqua" w:hAnsi="Book Antiqua" w:cs="Arial"/>
          <w:kern w:val="0"/>
          <w:sz w:val="24"/>
          <w:szCs w:val="24"/>
        </w:rPr>
        <w:t xml:space="preserve">s </w:t>
      </w:r>
      <w:r w:rsidR="00AF685F" w:rsidRPr="0006371C">
        <w:rPr>
          <w:rFonts w:ascii="Book Antiqua" w:hAnsi="Book Antiqua" w:cs="Arial"/>
          <w:kern w:val="0"/>
          <w:sz w:val="24"/>
          <w:szCs w:val="24"/>
        </w:rPr>
        <w:t>detect</w:t>
      </w:r>
      <w:r w:rsidR="0070731B" w:rsidRPr="0006371C">
        <w:rPr>
          <w:rFonts w:ascii="Book Antiqua" w:hAnsi="Book Antiqua" w:cs="Arial"/>
          <w:kern w:val="0"/>
          <w:sz w:val="24"/>
          <w:szCs w:val="24"/>
        </w:rPr>
        <w:t xml:space="preserve">ed </w:t>
      </w:r>
      <w:r w:rsidR="009948AC" w:rsidRPr="0006371C">
        <w:rPr>
          <w:rFonts w:ascii="Book Antiqua" w:hAnsi="Book Antiqua" w:cs="Arial"/>
          <w:kern w:val="0"/>
          <w:sz w:val="24"/>
          <w:szCs w:val="24"/>
        </w:rPr>
        <w:t>by northern</w:t>
      </w:r>
      <w:r w:rsidR="0070731B" w:rsidRPr="0006371C">
        <w:rPr>
          <w:rFonts w:ascii="Book Antiqua" w:hAnsi="Book Antiqua" w:cs="Arial"/>
          <w:kern w:val="0"/>
          <w:sz w:val="24"/>
          <w:szCs w:val="24"/>
        </w:rPr>
        <w:t xml:space="preserve"> blot analysis</w:t>
      </w:r>
      <w:r w:rsidR="00A13A5A" w:rsidRPr="0006371C">
        <w:rPr>
          <w:rFonts w:ascii="Book Antiqua" w:hAnsi="Book Antiqua" w:cs="Arial"/>
          <w:kern w:val="0"/>
          <w:sz w:val="24"/>
          <w:szCs w:val="24"/>
          <w:vertAlign w:val="superscript"/>
        </w:rPr>
        <w:t>[</w:t>
      </w:r>
      <w:r w:rsidR="00D72E96" w:rsidRPr="0006371C">
        <w:rPr>
          <w:rFonts w:ascii="Book Antiqua" w:hAnsi="Book Antiqua" w:cs="Arial"/>
          <w:kern w:val="0"/>
          <w:sz w:val="24"/>
          <w:szCs w:val="24"/>
          <w:vertAlign w:val="superscript"/>
        </w:rPr>
        <w:t>14</w:t>
      </w:r>
      <w:r w:rsidR="00A13A5A" w:rsidRPr="0006371C">
        <w:rPr>
          <w:rFonts w:ascii="Book Antiqua" w:hAnsi="Book Antiqua" w:cs="Arial"/>
          <w:kern w:val="0"/>
          <w:sz w:val="24"/>
          <w:szCs w:val="24"/>
          <w:vertAlign w:val="superscript"/>
        </w:rPr>
        <w:t>]</w:t>
      </w:r>
      <w:r w:rsidR="0070731B" w:rsidRPr="0006371C">
        <w:rPr>
          <w:rFonts w:ascii="Book Antiqua" w:hAnsi="Book Antiqua" w:cs="Arial"/>
          <w:kern w:val="0"/>
          <w:sz w:val="24"/>
          <w:szCs w:val="24"/>
        </w:rPr>
        <w:t xml:space="preserve">, </w:t>
      </w:r>
      <w:r w:rsidR="00B11294" w:rsidRPr="0006371C">
        <w:rPr>
          <w:rFonts w:ascii="Book Antiqua" w:hAnsi="Book Antiqua" w:cs="Arial"/>
          <w:kern w:val="0"/>
          <w:sz w:val="24"/>
          <w:szCs w:val="24"/>
        </w:rPr>
        <w:t>K</w:t>
      </w:r>
      <w:r w:rsidR="00B11294" w:rsidRPr="0006371C">
        <w:rPr>
          <w:rFonts w:ascii="Book Antiqua" w:hAnsi="Book Antiqua" w:cs="Arial"/>
          <w:kern w:val="0"/>
          <w:sz w:val="24"/>
          <w:szCs w:val="24"/>
          <w:vertAlign w:val="subscript"/>
        </w:rPr>
        <w:t>ATP</w:t>
      </w:r>
      <w:r w:rsidR="00B11294" w:rsidRPr="0006371C">
        <w:rPr>
          <w:rFonts w:ascii="Book Antiqua" w:hAnsi="Book Antiqua" w:cs="Arial"/>
          <w:kern w:val="0"/>
          <w:sz w:val="24"/>
          <w:szCs w:val="24"/>
        </w:rPr>
        <w:t xml:space="preserve"> channels play roles </w:t>
      </w:r>
      <w:r w:rsidR="00AF685F" w:rsidRPr="0006371C">
        <w:rPr>
          <w:rFonts w:ascii="Book Antiqua" w:hAnsi="Book Antiqua" w:cs="Arial"/>
          <w:kern w:val="0"/>
          <w:sz w:val="24"/>
          <w:szCs w:val="24"/>
        </w:rPr>
        <w:t>in</w:t>
      </w:r>
      <w:r w:rsidR="00B11294" w:rsidRPr="0006371C">
        <w:rPr>
          <w:rFonts w:ascii="Book Antiqua" w:hAnsi="Book Antiqua" w:cs="Arial"/>
          <w:kern w:val="0"/>
          <w:sz w:val="24"/>
          <w:szCs w:val="24"/>
        </w:rPr>
        <w:t xml:space="preserve"> regulating hepatocyte proliferation in primary rat hepatocytes</w:t>
      </w:r>
      <w:r w:rsidR="00A13A5A" w:rsidRPr="0006371C">
        <w:rPr>
          <w:rFonts w:ascii="Book Antiqua" w:hAnsi="Book Antiqua" w:cs="Arial"/>
          <w:kern w:val="0"/>
          <w:sz w:val="24"/>
          <w:szCs w:val="24"/>
          <w:vertAlign w:val="superscript"/>
        </w:rPr>
        <w:t>[</w:t>
      </w:r>
      <w:r w:rsidR="00D72E96" w:rsidRPr="0006371C">
        <w:rPr>
          <w:rFonts w:ascii="Book Antiqua" w:hAnsi="Book Antiqua" w:cs="Arial"/>
          <w:kern w:val="0"/>
          <w:sz w:val="24"/>
          <w:szCs w:val="24"/>
          <w:vertAlign w:val="superscript"/>
        </w:rPr>
        <w:t>29</w:t>
      </w:r>
      <w:r w:rsidR="00A13A5A" w:rsidRPr="0006371C">
        <w:rPr>
          <w:rFonts w:ascii="Book Antiqua" w:hAnsi="Book Antiqua" w:cs="Arial"/>
          <w:kern w:val="0"/>
          <w:sz w:val="24"/>
          <w:szCs w:val="24"/>
          <w:vertAlign w:val="superscript"/>
        </w:rPr>
        <w:t>]</w:t>
      </w:r>
      <w:r w:rsidR="00924228" w:rsidRPr="0006371C">
        <w:rPr>
          <w:rFonts w:ascii="Book Antiqua" w:hAnsi="Book Antiqua" w:cs="Arial"/>
          <w:kern w:val="0"/>
          <w:sz w:val="24"/>
          <w:szCs w:val="24"/>
        </w:rPr>
        <w:t>.</w:t>
      </w:r>
      <w:r w:rsidR="00B11294" w:rsidRPr="0006371C">
        <w:rPr>
          <w:rFonts w:ascii="Book Antiqua" w:hAnsi="Book Antiqua" w:cs="Arial"/>
          <w:kern w:val="0"/>
          <w:sz w:val="24"/>
          <w:szCs w:val="24"/>
        </w:rPr>
        <w:t xml:space="preserve"> </w:t>
      </w:r>
      <w:r w:rsidR="00F34192" w:rsidRPr="0006371C">
        <w:rPr>
          <w:rFonts w:ascii="Book Antiqua" w:hAnsi="Book Antiqua" w:cs="Arial"/>
          <w:kern w:val="0"/>
          <w:sz w:val="24"/>
          <w:szCs w:val="24"/>
        </w:rPr>
        <w:t>There are no detailed references on the localization of K</w:t>
      </w:r>
      <w:r w:rsidR="00F34192" w:rsidRPr="0006371C">
        <w:rPr>
          <w:rFonts w:ascii="Book Antiqua" w:hAnsi="Book Antiqua" w:cs="Arial"/>
          <w:kern w:val="0"/>
          <w:sz w:val="24"/>
          <w:szCs w:val="24"/>
          <w:vertAlign w:val="subscript"/>
        </w:rPr>
        <w:t>ATP</w:t>
      </w:r>
      <w:r w:rsidR="00F34192" w:rsidRPr="0006371C">
        <w:rPr>
          <w:rFonts w:ascii="Book Antiqua" w:hAnsi="Book Antiqua" w:cs="Arial"/>
          <w:kern w:val="0"/>
          <w:sz w:val="24"/>
          <w:szCs w:val="24"/>
        </w:rPr>
        <w:t xml:space="preserve"> channel molecules and their functions </w:t>
      </w:r>
      <w:r w:rsidR="00A04ACE" w:rsidRPr="0006371C">
        <w:rPr>
          <w:rFonts w:ascii="Book Antiqua" w:hAnsi="Book Antiqua" w:cs="Arial"/>
          <w:kern w:val="0"/>
          <w:sz w:val="24"/>
          <w:szCs w:val="24"/>
        </w:rPr>
        <w:t>in the liver with respect to he</w:t>
      </w:r>
      <w:r w:rsidR="00F34192" w:rsidRPr="0006371C">
        <w:rPr>
          <w:rFonts w:ascii="Book Antiqua" w:hAnsi="Book Antiqua" w:cs="Arial"/>
          <w:kern w:val="0"/>
          <w:sz w:val="24"/>
          <w:szCs w:val="24"/>
        </w:rPr>
        <w:t>patocytes, hepatic stellate cells (HSCs), Kupffer cells, and sinusoidal endothelial cells (SE</w:t>
      </w:r>
      <w:r w:rsidR="00A04ACE" w:rsidRPr="0006371C">
        <w:rPr>
          <w:rFonts w:ascii="Book Antiqua" w:hAnsi="Book Antiqua" w:cs="Arial"/>
          <w:kern w:val="0"/>
          <w:sz w:val="24"/>
          <w:szCs w:val="24"/>
        </w:rPr>
        <w:t>Cs).</w:t>
      </w:r>
      <w:r w:rsidR="00F34192" w:rsidRPr="0006371C">
        <w:rPr>
          <w:rFonts w:ascii="Book Antiqua" w:hAnsi="Book Antiqua" w:cs="Arial"/>
          <w:kern w:val="0"/>
          <w:sz w:val="24"/>
          <w:szCs w:val="24"/>
        </w:rPr>
        <w:t xml:space="preserve"> </w:t>
      </w:r>
      <w:r w:rsidR="0070731B" w:rsidRPr="0006371C">
        <w:rPr>
          <w:rFonts w:ascii="Book Antiqua" w:hAnsi="Book Antiqua" w:cs="Arial"/>
          <w:kern w:val="0"/>
          <w:sz w:val="24"/>
          <w:szCs w:val="24"/>
        </w:rPr>
        <w:t>In addition to</w:t>
      </w:r>
      <w:r w:rsidR="004B47CA" w:rsidRPr="0006371C">
        <w:rPr>
          <w:rFonts w:ascii="Book Antiqua" w:hAnsi="Book Antiqua" w:cs="Arial"/>
          <w:kern w:val="0"/>
          <w:sz w:val="24"/>
          <w:szCs w:val="24"/>
        </w:rPr>
        <w:t xml:space="preserve"> glucose metabolism, the liver has important functions </w:t>
      </w:r>
      <w:r w:rsidR="000A0BCB" w:rsidRPr="0006371C">
        <w:rPr>
          <w:rFonts w:ascii="Book Antiqua" w:hAnsi="Book Antiqua" w:cs="Arial"/>
          <w:kern w:val="0"/>
          <w:sz w:val="24"/>
          <w:szCs w:val="24"/>
        </w:rPr>
        <w:t xml:space="preserve">in </w:t>
      </w:r>
      <w:r w:rsidR="004B47CA" w:rsidRPr="0006371C">
        <w:rPr>
          <w:rFonts w:ascii="Book Antiqua" w:hAnsi="Book Antiqua" w:cs="Arial"/>
          <w:kern w:val="0"/>
          <w:sz w:val="24"/>
          <w:szCs w:val="24"/>
        </w:rPr>
        <w:t xml:space="preserve">regeneration after injury and partial hepatectomy, </w:t>
      </w:r>
      <w:r w:rsidR="000A0BCB" w:rsidRPr="0006371C">
        <w:rPr>
          <w:rFonts w:ascii="Book Antiqua" w:hAnsi="Book Antiqua" w:cs="Arial"/>
          <w:kern w:val="0"/>
          <w:sz w:val="24"/>
          <w:szCs w:val="24"/>
        </w:rPr>
        <w:t xml:space="preserve">as well as </w:t>
      </w:r>
      <w:r w:rsidR="004B47CA" w:rsidRPr="0006371C">
        <w:rPr>
          <w:rFonts w:ascii="Book Antiqua" w:hAnsi="Book Antiqua" w:cs="Arial"/>
          <w:kern w:val="0"/>
          <w:sz w:val="24"/>
          <w:szCs w:val="24"/>
        </w:rPr>
        <w:t>some functions of immune</w:t>
      </w:r>
      <w:r w:rsidR="000A0BCB" w:rsidRPr="0006371C">
        <w:rPr>
          <w:rFonts w:ascii="Book Antiqua" w:hAnsi="Book Antiqua" w:cs="Arial"/>
          <w:kern w:val="0"/>
          <w:sz w:val="24"/>
          <w:szCs w:val="24"/>
        </w:rPr>
        <w:t xml:space="preserve"> </w:t>
      </w:r>
      <w:r w:rsidR="004B47CA" w:rsidRPr="0006371C">
        <w:rPr>
          <w:rFonts w:ascii="Book Antiqua" w:hAnsi="Book Antiqua" w:cs="Arial"/>
          <w:kern w:val="0"/>
          <w:sz w:val="24"/>
          <w:szCs w:val="24"/>
        </w:rPr>
        <w:t xml:space="preserve">defense </w:t>
      </w:r>
      <w:r w:rsidR="00430D8F" w:rsidRPr="0006371C">
        <w:rPr>
          <w:rFonts w:ascii="Book Antiqua" w:hAnsi="Book Antiqua" w:cs="Arial"/>
          <w:kern w:val="0"/>
          <w:sz w:val="24"/>
          <w:szCs w:val="24"/>
        </w:rPr>
        <w:t>because of</w:t>
      </w:r>
      <w:r w:rsidR="004B47CA" w:rsidRPr="0006371C">
        <w:rPr>
          <w:rFonts w:ascii="Book Antiqua" w:hAnsi="Book Antiqua" w:cs="Arial"/>
          <w:kern w:val="0"/>
          <w:sz w:val="24"/>
          <w:szCs w:val="24"/>
        </w:rPr>
        <w:t xml:space="preserve"> Kupffer cells. </w:t>
      </w:r>
      <w:r w:rsidR="00816153" w:rsidRPr="0006371C">
        <w:rPr>
          <w:rFonts w:ascii="Book Antiqua" w:hAnsi="Book Antiqua" w:cs="Arial"/>
          <w:kern w:val="0"/>
          <w:sz w:val="24"/>
          <w:szCs w:val="24"/>
        </w:rPr>
        <w:t xml:space="preserve">HSCs </w:t>
      </w:r>
      <w:r w:rsidR="000A0BCB" w:rsidRPr="0006371C">
        <w:rPr>
          <w:rFonts w:ascii="Book Antiqua" w:hAnsi="Book Antiqua" w:cs="Arial"/>
          <w:kern w:val="0"/>
          <w:sz w:val="24"/>
          <w:szCs w:val="24"/>
        </w:rPr>
        <w:t xml:space="preserve">are </w:t>
      </w:r>
      <w:r w:rsidR="00A04ACE" w:rsidRPr="0006371C">
        <w:rPr>
          <w:rFonts w:ascii="Book Antiqua" w:hAnsi="Book Antiqua" w:cs="Arial"/>
          <w:kern w:val="0"/>
          <w:sz w:val="24"/>
          <w:szCs w:val="24"/>
        </w:rPr>
        <w:t>localized between SECs and hepatocytes</w:t>
      </w:r>
      <w:r w:rsidR="00C74C84" w:rsidRPr="0006371C">
        <w:rPr>
          <w:rFonts w:ascii="Book Antiqua" w:hAnsi="Book Antiqua" w:cs="Arial"/>
          <w:kern w:val="0"/>
          <w:sz w:val="24"/>
          <w:szCs w:val="24"/>
        </w:rPr>
        <w:t>,</w:t>
      </w:r>
      <w:r w:rsidR="00A04ACE" w:rsidRPr="0006371C">
        <w:rPr>
          <w:rFonts w:ascii="Book Antiqua" w:hAnsi="Book Antiqua" w:cs="Arial"/>
          <w:kern w:val="0"/>
          <w:sz w:val="24"/>
          <w:szCs w:val="24"/>
        </w:rPr>
        <w:t xml:space="preserve"> and </w:t>
      </w:r>
      <w:r w:rsidR="00816153" w:rsidRPr="0006371C">
        <w:rPr>
          <w:rFonts w:ascii="Book Antiqua" w:hAnsi="Book Antiqua" w:cs="Arial"/>
          <w:kern w:val="0"/>
          <w:sz w:val="24"/>
          <w:szCs w:val="24"/>
        </w:rPr>
        <w:t>are activated during liver injury, produc</w:t>
      </w:r>
      <w:r w:rsidR="00281590" w:rsidRPr="0006371C">
        <w:rPr>
          <w:rFonts w:ascii="Book Antiqua" w:hAnsi="Book Antiqua" w:cs="Arial"/>
          <w:kern w:val="0"/>
          <w:sz w:val="24"/>
          <w:szCs w:val="24"/>
        </w:rPr>
        <w:t>ing</w:t>
      </w:r>
      <w:r w:rsidR="00816153" w:rsidRPr="0006371C">
        <w:rPr>
          <w:rFonts w:ascii="Book Antiqua" w:hAnsi="Book Antiqua" w:cs="Arial"/>
          <w:kern w:val="0"/>
          <w:sz w:val="24"/>
          <w:szCs w:val="24"/>
        </w:rPr>
        <w:t xml:space="preserve"> many growth factors, chemokines</w:t>
      </w:r>
      <w:r w:rsidR="00281590" w:rsidRPr="0006371C">
        <w:rPr>
          <w:rFonts w:ascii="Book Antiqua" w:hAnsi="Book Antiqua" w:cs="Arial"/>
          <w:kern w:val="0"/>
          <w:sz w:val="24"/>
          <w:szCs w:val="24"/>
        </w:rPr>
        <w:t>,</w:t>
      </w:r>
      <w:r w:rsidR="00816153" w:rsidRPr="0006371C">
        <w:rPr>
          <w:rFonts w:ascii="Book Antiqua" w:hAnsi="Book Antiqua" w:cs="Arial"/>
          <w:kern w:val="0"/>
          <w:sz w:val="24"/>
          <w:szCs w:val="24"/>
        </w:rPr>
        <w:t xml:space="preserve"> and cytokines, and also excessive extracellular matrix</w:t>
      </w:r>
      <w:r w:rsidR="00C74C84" w:rsidRPr="0006371C">
        <w:rPr>
          <w:rFonts w:ascii="Book Antiqua" w:hAnsi="Book Antiqua" w:cs="Arial"/>
          <w:kern w:val="0"/>
          <w:sz w:val="24"/>
          <w:szCs w:val="24"/>
        </w:rPr>
        <w:t>.</w:t>
      </w:r>
      <w:r w:rsidR="00816153" w:rsidRPr="0006371C">
        <w:rPr>
          <w:rFonts w:ascii="Book Antiqua" w:hAnsi="Book Antiqua" w:cs="Arial"/>
          <w:kern w:val="0"/>
          <w:sz w:val="24"/>
          <w:szCs w:val="24"/>
        </w:rPr>
        <w:t xml:space="preserve"> </w:t>
      </w:r>
      <w:r w:rsidR="00C74C84" w:rsidRPr="0006371C">
        <w:rPr>
          <w:rFonts w:ascii="Book Antiqua" w:hAnsi="Book Antiqua" w:cs="Arial"/>
          <w:kern w:val="0"/>
          <w:sz w:val="24"/>
          <w:szCs w:val="24"/>
        </w:rPr>
        <w:t>They</w:t>
      </w:r>
      <w:r w:rsidR="00281590" w:rsidRPr="0006371C">
        <w:rPr>
          <w:rFonts w:ascii="Book Antiqua" w:hAnsi="Book Antiqua" w:cs="Arial"/>
          <w:kern w:val="0"/>
          <w:sz w:val="24"/>
          <w:szCs w:val="24"/>
        </w:rPr>
        <w:t xml:space="preserve"> are</w:t>
      </w:r>
      <w:r w:rsidR="00C74C84" w:rsidRPr="0006371C">
        <w:rPr>
          <w:rFonts w:ascii="Book Antiqua" w:hAnsi="Book Antiqua" w:cs="Arial"/>
          <w:kern w:val="0"/>
          <w:sz w:val="24"/>
          <w:szCs w:val="24"/>
        </w:rPr>
        <w:t xml:space="preserve"> also</w:t>
      </w:r>
      <w:r w:rsidR="00816153" w:rsidRPr="0006371C">
        <w:rPr>
          <w:rFonts w:ascii="Book Antiqua" w:hAnsi="Book Antiqua" w:cs="Arial"/>
          <w:kern w:val="0"/>
          <w:sz w:val="24"/>
          <w:szCs w:val="24"/>
        </w:rPr>
        <w:t xml:space="preserve"> know</w:t>
      </w:r>
      <w:r w:rsidR="00281590" w:rsidRPr="0006371C">
        <w:rPr>
          <w:rFonts w:ascii="Book Antiqua" w:hAnsi="Book Antiqua" w:cs="Arial"/>
          <w:kern w:val="0"/>
          <w:sz w:val="24"/>
          <w:szCs w:val="24"/>
        </w:rPr>
        <w:t>n</w:t>
      </w:r>
      <w:r w:rsidR="00816153" w:rsidRPr="0006371C">
        <w:rPr>
          <w:rFonts w:ascii="Book Antiqua" w:hAnsi="Book Antiqua" w:cs="Arial"/>
          <w:kern w:val="0"/>
          <w:sz w:val="24"/>
          <w:szCs w:val="24"/>
        </w:rPr>
        <w:t xml:space="preserve"> as one of the reasons </w:t>
      </w:r>
      <w:r w:rsidR="00281590" w:rsidRPr="0006371C">
        <w:rPr>
          <w:rFonts w:ascii="Book Antiqua" w:hAnsi="Book Antiqua" w:cs="Arial"/>
          <w:kern w:val="0"/>
          <w:sz w:val="24"/>
          <w:szCs w:val="24"/>
        </w:rPr>
        <w:t>for</w:t>
      </w:r>
      <w:r w:rsidR="00816153" w:rsidRPr="0006371C">
        <w:rPr>
          <w:rFonts w:ascii="Book Antiqua" w:hAnsi="Book Antiqua" w:cs="Arial"/>
          <w:kern w:val="0"/>
          <w:sz w:val="24"/>
          <w:szCs w:val="24"/>
        </w:rPr>
        <w:t xml:space="preserve"> hepatic fibrosis after liver injury recovery</w:t>
      </w:r>
      <w:r w:rsidR="00A13A5A" w:rsidRPr="0006371C">
        <w:rPr>
          <w:rFonts w:ascii="Book Antiqua" w:hAnsi="Book Antiqua" w:cs="Arial"/>
          <w:kern w:val="0"/>
          <w:sz w:val="24"/>
          <w:szCs w:val="24"/>
          <w:vertAlign w:val="superscript"/>
        </w:rPr>
        <w:t>[</w:t>
      </w:r>
      <w:r w:rsidR="00D72E96" w:rsidRPr="0006371C">
        <w:rPr>
          <w:rFonts w:ascii="Book Antiqua" w:hAnsi="Book Antiqua" w:cs="Arial"/>
          <w:kern w:val="0"/>
          <w:sz w:val="24"/>
          <w:szCs w:val="24"/>
          <w:vertAlign w:val="superscript"/>
        </w:rPr>
        <w:t>30-33</w:t>
      </w:r>
      <w:r w:rsidR="00A13A5A" w:rsidRPr="0006371C">
        <w:rPr>
          <w:rFonts w:ascii="Book Antiqua" w:hAnsi="Book Antiqua" w:cs="Arial"/>
          <w:kern w:val="0"/>
          <w:sz w:val="24"/>
          <w:szCs w:val="24"/>
          <w:vertAlign w:val="superscript"/>
        </w:rPr>
        <w:t>]</w:t>
      </w:r>
      <w:r w:rsidR="00816153" w:rsidRPr="0006371C">
        <w:rPr>
          <w:rFonts w:ascii="Book Antiqua" w:hAnsi="Book Antiqua" w:cs="Arial"/>
          <w:kern w:val="0"/>
          <w:sz w:val="24"/>
          <w:szCs w:val="24"/>
        </w:rPr>
        <w:t xml:space="preserve">. </w:t>
      </w:r>
      <w:r w:rsidR="006464DB" w:rsidRPr="0006371C">
        <w:rPr>
          <w:rFonts w:ascii="Book Antiqua" w:hAnsi="Book Antiqua" w:cs="Arial"/>
          <w:kern w:val="0"/>
          <w:sz w:val="24"/>
          <w:szCs w:val="24"/>
        </w:rPr>
        <w:t xml:space="preserve">We are interested </w:t>
      </w:r>
      <w:r w:rsidR="00B57D13" w:rsidRPr="0006371C">
        <w:rPr>
          <w:rFonts w:ascii="Book Antiqua" w:hAnsi="Book Antiqua" w:cs="Arial"/>
          <w:kern w:val="0"/>
          <w:sz w:val="24"/>
          <w:szCs w:val="24"/>
        </w:rPr>
        <w:t>in</w:t>
      </w:r>
      <w:r w:rsidR="006464DB" w:rsidRPr="0006371C">
        <w:rPr>
          <w:rFonts w:ascii="Book Antiqua" w:hAnsi="Book Antiqua" w:cs="Arial"/>
          <w:kern w:val="0"/>
          <w:sz w:val="24"/>
          <w:szCs w:val="24"/>
        </w:rPr>
        <w:t xml:space="preserve"> clarify</w:t>
      </w:r>
      <w:r w:rsidR="00B57D13" w:rsidRPr="0006371C">
        <w:rPr>
          <w:rFonts w:ascii="Book Antiqua" w:hAnsi="Book Antiqua" w:cs="Arial"/>
          <w:kern w:val="0"/>
          <w:sz w:val="24"/>
          <w:szCs w:val="24"/>
        </w:rPr>
        <w:t>ing</w:t>
      </w:r>
      <w:r w:rsidR="006464DB" w:rsidRPr="0006371C">
        <w:rPr>
          <w:rFonts w:ascii="Book Antiqua" w:hAnsi="Book Antiqua" w:cs="Arial"/>
          <w:kern w:val="0"/>
          <w:sz w:val="24"/>
          <w:szCs w:val="24"/>
        </w:rPr>
        <w:t xml:space="preserve"> the</w:t>
      </w:r>
      <w:r w:rsidR="00281590" w:rsidRPr="0006371C">
        <w:rPr>
          <w:rFonts w:ascii="Book Antiqua" w:hAnsi="Book Antiqua" w:cs="Arial"/>
          <w:kern w:val="0"/>
          <w:sz w:val="24"/>
          <w:szCs w:val="24"/>
        </w:rPr>
        <w:t xml:space="preserve"> r</w:t>
      </w:r>
      <w:r w:rsidR="004B47CA" w:rsidRPr="0006371C">
        <w:rPr>
          <w:rFonts w:ascii="Book Antiqua" w:hAnsi="Book Antiqua" w:cs="Arial"/>
          <w:kern w:val="0"/>
          <w:sz w:val="24"/>
          <w:szCs w:val="24"/>
        </w:rPr>
        <w:t>elations</w:t>
      </w:r>
      <w:r w:rsidR="00281590" w:rsidRPr="0006371C">
        <w:rPr>
          <w:rFonts w:ascii="Book Antiqua" w:hAnsi="Book Antiqua" w:cs="Arial"/>
          <w:kern w:val="0"/>
          <w:sz w:val="24"/>
          <w:szCs w:val="24"/>
        </w:rPr>
        <w:t>hip</w:t>
      </w:r>
      <w:r w:rsidR="00924228" w:rsidRPr="0006371C">
        <w:rPr>
          <w:rFonts w:ascii="Book Antiqua" w:hAnsi="Book Antiqua" w:cs="Arial"/>
          <w:kern w:val="0"/>
          <w:sz w:val="24"/>
          <w:szCs w:val="24"/>
        </w:rPr>
        <w:t>s</w:t>
      </w:r>
      <w:r w:rsidR="004B47CA" w:rsidRPr="0006371C">
        <w:rPr>
          <w:rFonts w:ascii="Book Antiqua" w:hAnsi="Book Antiqua" w:cs="Arial"/>
          <w:kern w:val="0"/>
          <w:sz w:val="24"/>
          <w:szCs w:val="24"/>
        </w:rPr>
        <w:t xml:space="preserve"> between K</w:t>
      </w:r>
      <w:r w:rsidR="004B47CA" w:rsidRPr="0006371C">
        <w:rPr>
          <w:rFonts w:ascii="Book Antiqua" w:hAnsi="Book Antiqua" w:cs="Arial"/>
          <w:kern w:val="0"/>
          <w:sz w:val="24"/>
          <w:szCs w:val="24"/>
          <w:vertAlign w:val="subscript"/>
        </w:rPr>
        <w:t>ATP</w:t>
      </w:r>
      <w:r w:rsidR="00281590" w:rsidRPr="0006371C">
        <w:rPr>
          <w:rFonts w:ascii="Book Antiqua" w:hAnsi="Book Antiqua" w:cs="Arial"/>
          <w:kern w:val="0"/>
          <w:sz w:val="24"/>
          <w:szCs w:val="24"/>
        </w:rPr>
        <w:t xml:space="preserve"> channel subunits and</w:t>
      </w:r>
      <w:r w:rsidR="004B47CA" w:rsidRPr="0006371C">
        <w:rPr>
          <w:rFonts w:ascii="Book Antiqua" w:hAnsi="Book Antiqua" w:cs="Arial"/>
          <w:kern w:val="0"/>
          <w:sz w:val="24"/>
          <w:szCs w:val="24"/>
        </w:rPr>
        <w:t xml:space="preserve"> </w:t>
      </w:r>
      <w:r w:rsidR="00B57D13" w:rsidRPr="0006371C">
        <w:rPr>
          <w:rFonts w:ascii="Book Antiqua" w:hAnsi="Book Antiqua" w:cs="Arial"/>
          <w:kern w:val="0"/>
          <w:sz w:val="24"/>
          <w:szCs w:val="24"/>
        </w:rPr>
        <w:t xml:space="preserve">hepatocytes, </w:t>
      </w:r>
      <w:r w:rsidR="004B47CA" w:rsidRPr="0006371C">
        <w:rPr>
          <w:rFonts w:ascii="Book Antiqua" w:hAnsi="Book Antiqua" w:cs="Arial"/>
          <w:kern w:val="0"/>
          <w:sz w:val="24"/>
          <w:szCs w:val="24"/>
        </w:rPr>
        <w:t xml:space="preserve">Kupffer, </w:t>
      </w:r>
      <w:r w:rsidR="00B57D13" w:rsidRPr="0006371C">
        <w:rPr>
          <w:rFonts w:ascii="Book Antiqua" w:hAnsi="Book Antiqua" w:cs="Arial"/>
          <w:kern w:val="0"/>
          <w:sz w:val="24"/>
          <w:szCs w:val="24"/>
        </w:rPr>
        <w:t>HSCs</w:t>
      </w:r>
      <w:r w:rsidR="00281590" w:rsidRPr="0006371C">
        <w:rPr>
          <w:rFonts w:ascii="Book Antiqua" w:hAnsi="Book Antiqua" w:cs="Arial"/>
          <w:kern w:val="0"/>
          <w:sz w:val="24"/>
          <w:szCs w:val="24"/>
        </w:rPr>
        <w:t>,</w:t>
      </w:r>
      <w:r w:rsidR="004B47CA" w:rsidRPr="0006371C">
        <w:rPr>
          <w:rFonts w:ascii="Book Antiqua" w:hAnsi="Book Antiqua" w:cs="Arial"/>
          <w:kern w:val="0"/>
          <w:sz w:val="24"/>
          <w:szCs w:val="24"/>
        </w:rPr>
        <w:t xml:space="preserve"> and </w:t>
      </w:r>
      <w:r w:rsidR="00B57D13" w:rsidRPr="0006371C">
        <w:rPr>
          <w:rFonts w:ascii="Book Antiqua" w:hAnsi="Book Antiqua" w:cs="Arial"/>
          <w:kern w:val="0"/>
          <w:sz w:val="24"/>
          <w:szCs w:val="24"/>
        </w:rPr>
        <w:t>SECs</w:t>
      </w:r>
      <w:r w:rsidR="004B47CA" w:rsidRPr="0006371C">
        <w:rPr>
          <w:rFonts w:ascii="Book Antiqua" w:hAnsi="Book Antiqua" w:cs="Arial"/>
          <w:kern w:val="0"/>
          <w:sz w:val="24"/>
          <w:szCs w:val="24"/>
        </w:rPr>
        <w:t xml:space="preserve"> in the liver during normal and pathological conditions. </w:t>
      </w:r>
    </w:p>
    <w:p w:rsidR="0008308B" w:rsidRPr="0006371C" w:rsidRDefault="00924228" w:rsidP="00440FB7">
      <w:pPr>
        <w:widowControl/>
        <w:snapToGrid w:val="0"/>
        <w:spacing w:line="360" w:lineRule="auto"/>
        <w:ind w:firstLineChars="100" w:firstLine="240"/>
        <w:rPr>
          <w:rFonts w:ascii="Book Antiqua" w:hAnsi="Book Antiqua" w:cs="Arial"/>
          <w:kern w:val="0"/>
          <w:sz w:val="24"/>
          <w:szCs w:val="24"/>
        </w:rPr>
      </w:pPr>
      <w:r w:rsidRPr="0006371C">
        <w:rPr>
          <w:rFonts w:ascii="Book Antiqua" w:hAnsi="Book Antiqua" w:cs="Arial"/>
          <w:kern w:val="0"/>
          <w:sz w:val="24"/>
          <w:szCs w:val="24"/>
        </w:rPr>
        <w:t>Since there is no detailed information on the localization of K</w:t>
      </w:r>
      <w:r w:rsidRPr="0006371C">
        <w:rPr>
          <w:rFonts w:ascii="Book Antiqua" w:hAnsi="Book Antiqua" w:cs="Arial"/>
          <w:kern w:val="0"/>
          <w:sz w:val="24"/>
          <w:szCs w:val="24"/>
          <w:vertAlign w:val="subscript"/>
        </w:rPr>
        <w:t>ATP</w:t>
      </w:r>
      <w:r w:rsidRPr="0006371C">
        <w:rPr>
          <w:rFonts w:ascii="Book Antiqua" w:hAnsi="Book Antiqua" w:cs="Arial"/>
          <w:kern w:val="0"/>
          <w:sz w:val="24"/>
          <w:szCs w:val="24"/>
        </w:rPr>
        <w:t xml:space="preserve"> channel molecules in the liver with respect to </w:t>
      </w:r>
      <w:r w:rsidR="00DD2EC8" w:rsidRPr="0006371C">
        <w:rPr>
          <w:rFonts w:ascii="Book Antiqua" w:hAnsi="Book Antiqua" w:cs="Arial"/>
          <w:kern w:val="0"/>
          <w:sz w:val="24"/>
          <w:szCs w:val="24"/>
        </w:rPr>
        <w:t xml:space="preserve">different cells, </w:t>
      </w:r>
      <w:r w:rsidR="004B47CA" w:rsidRPr="0006371C">
        <w:rPr>
          <w:rFonts w:ascii="Book Antiqua" w:hAnsi="Book Antiqua" w:cs="Arial"/>
          <w:kern w:val="0"/>
          <w:sz w:val="24"/>
          <w:szCs w:val="24"/>
        </w:rPr>
        <w:t xml:space="preserve">we </w:t>
      </w:r>
      <w:r w:rsidRPr="0006371C">
        <w:rPr>
          <w:rFonts w:ascii="Book Antiqua" w:hAnsi="Book Antiqua" w:cs="Arial"/>
          <w:kern w:val="0"/>
          <w:sz w:val="24"/>
          <w:szCs w:val="24"/>
        </w:rPr>
        <w:t>focused</w:t>
      </w:r>
      <w:r w:rsidR="009948AC" w:rsidRPr="0006371C">
        <w:rPr>
          <w:rFonts w:ascii="Book Antiqua" w:hAnsi="Book Antiqua" w:cs="Arial"/>
          <w:kern w:val="0"/>
          <w:sz w:val="24"/>
          <w:szCs w:val="24"/>
        </w:rPr>
        <w:t xml:space="preserve"> </w:t>
      </w:r>
      <w:r w:rsidR="00281590" w:rsidRPr="0006371C">
        <w:rPr>
          <w:rFonts w:ascii="Book Antiqua" w:hAnsi="Book Antiqua" w:cs="Arial"/>
          <w:kern w:val="0"/>
          <w:sz w:val="24"/>
          <w:szCs w:val="24"/>
        </w:rPr>
        <w:t>o</w:t>
      </w:r>
      <w:r w:rsidR="004B47CA" w:rsidRPr="0006371C">
        <w:rPr>
          <w:rFonts w:ascii="Book Antiqua" w:hAnsi="Book Antiqua" w:cs="Arial"/>
          <w:kern w:val="0"/>
          <w:sz w:val="24"/>
          <w:szCs w:val="24"/>
        </w:rPr>
        <w:t xml:space="preserve">n </w:t>
      </w:r>
      <w:r w:rsidRPr="0006371C">
        <w:rPr>
          <w:rFonts w:ascii="Book Antiqua" w:hAnsi="Book Antiqua" w:cs="Arial"/>
          <w:kern w:val="0"/>
          <w:sz w:val="24"/>
          <w:szCs w:val="24"/>
        </w:rPr>
        <w:t>the expression and localization of</w:t>
      </w:r>
      <w:r w:rsidR="004B47CA" w:rsidRPr="0006371C">
        <w:rPr>
          <w:rFonts w:ascii="Book Antiqua" w:hAnsi="Book Antiqua" w:cs="Arial"/>
          <w:kern w:val="0"/>
          <w:sz w:val="24"/>
          <w:szCs w:val="24"/>
        </w:rPr>
        <w:t xml:space="preserve"> these K</w:t>
      </w:r>
      <w:r w:rsidR="004B47CA" w:rsidRPr="0006371C">
        <w:rPr>
          <w:rFonts w:ascii="Book Antiqua" w:hAnsi="Book Antiqua" w:cs="Arial"/>
          <w:kern w:val="0"/>
          <w:sz w:val="24"/>
          <w:szCs w:val="24"/>
          <w:vertAlign w:val="subscript"/>
        </w:rPr>
        <w:t>ATP</w:t>
      </w:r>
      <w:r w:rsidR="004B47CA" w:rsidRPr="0006371C">
        <w:rPr>
          <w:rFonts w:ascii="Book Antiqua" w:hAnsi="Book Antiqua" w:cs="Arial"/>
          <w:kern w:val="0"/>
          <w:sz w:val="24"/>
          <w:szCs w:val="24"/>
        </w:rPr>
        <w:t xml:space="preserve"> channel subunits in liver</w:t>
      </w:r>
      <w:r w:rsidR="00112EE1" w:rsidRPr="0006371C">
        <w:rPr>
          <w:rFonts w:ascii="Book Antiqua" w:hAnsi="Book Antiqua" w:cs="Arial"/>
          <w:kern w:val="0"/>
          <w:sz w:val="24"/>
          <w:szCs w:val="24"/>
        </w:rPr>
        <w:t>,</w:t>
      </w:r>
      <w:r w:rsidR="009733E6" w:rsidRPr="0006371C">
        <w:rPr>
          <w:rFonts w:ascii="Book Antiqua" w:hAnsi="Book Antiqua" w:cs="Arial"/>
          <w:kern w:val="0"/>
          <w:sz w:val="24"/>
          <w:szCs w:val="24"/>
        </w:rPr>
        <w:t xml:space="preserve"> and supply</w:t>
      </w:r>
      <w:r w:rsidRPr="0006371C">
        <w:rPr>
          <w:rFonts w:ascii="Book Antiqua" w:hAnsi="Book Antiqua" w:cs="Arial"/>
          <w:kern w:val="0"/>
          <w:sz w:val="24"/>
          <w:szCs w:val="24"/>
        </w:rPr>
        <w:t xml:space="preserve"> morphological </w:t>
      </w:r>
      <w:r w:rsidRPr="0006371C">
        <w:rPr>
          <w:rFonts w:ascii="Book Antiqua" w:hAnsi="Book Antiqua" w:cs="Arial"/>
          <w:kern w:val="0"/>
          <w:sz w:val="24"/>
          <w:szCs w:val="24"/>
        </w:rPr>
        <w:lastRenderedPageBreak/>
        <w:t>data</w:t>
      </w:r>
      <w:r w:rsidR="009733E6" w:rsidRPr="0006371C">
        <w:rPr>
          <w:rFonts w:ascii="Book Antiqua" w:hAnsi="Book Antiqua" w:cs="Arial"/>
          <w:kern w:val="0"/>
          <w:sz w:val="24"/>
          <w:szCs w:val="24"/>
        </w:rPr>
        <w:t xml:space="preserve"> to help understand</w:t>
      </w:r>
      <w:r w:rsidR="004B47CA" w:rsidRPr="0006371C">
        <w:rPr>
          <w:rFonts w:ascii="Book Antiqua" w:hAnsi="Book Antiqua" w:cs="Arial"/>
          <w:kern w:val="0"/>
          <w:sz w:val="24"/>
          <w:szCs w:val="24"/>
        </w:rPr>
        <w:t xml:space="preserve"> what functions </w:t>
      </w:r>
      <w:r w:rsidR="00281590" w:rsidRPr="0006371C">
        <w:rPr>
          <w:rFonts w:ascii="Book Antiqua" w:hAnsi="Book Antiqua" w:cs="Arial"/>
          <w:kern w:val="0"/>
          <w:sz w:val="24"/>
          <w:szCs w:val="24"/>
        </w:rPr>
        <w:t xml:space="preserve">they </w:t>
      </w:r>
      <w:r w:rsidR="004B47CA" w:rsidRPr="0006371C">
        <w:rPr>
          <w:rFonts w:ascii="Book Antiqua" w:hAnsi="Book Antiqua" w:cs="Arial"/>
          <w:kern w:val="0"/>
          <w:sz w:val="24"/>
          <w:szCs w:val="24"/>
        </w:rPr>
        <w:t xml:space="preserve">could play in </w:t>
      </w:r>
      <w:r w:rsidR="009733E6" w:rsidRPr="0006371C">
        <w:rPr>
          <w:rFonts w:ascii="Book Antiqua" w:hAnsi="Book Antiqua" w:cs="Arial"/>
          <w:kern w:val="0"/>
          <w:sz w:val="24"/>
          <w:szCs w:val="24"/>
        </w:rPr>
        <w:t>parenchymal and non-parenchymal cells.</w:t>
      </w:r>
    </w:p>
    <w:p w:rsidR="00996CCA" w:rsidRPr="0006371C" w:rsidRDefault="00996CCA" w:rsidP="00440FB7">
      <w:pPr>
        <w:widowControl/>
        <w:snapToGrid w:val="0"/>
        <w:spacing w:line="360" w:lineRule="auto"/>
        <w:rPr>
          <w:rFonts w:ascii="Book Antiqua" w:hAnsi="Book Antiqua" w:cs="Arial"/>
          <w:kern w:val="0"/>
          <w:sz w:val="24"/>
          <w:szCs w:val="24"/>
        </w:rPr>
      </w:pPr>
    </w:p>
    <w:p w:rsidR="00A008BA" w:rsidRPr="0006371C" w:rsidRDefault="009F79F2" w:rsidP="00440FB7">
      <w:pPr>
        <w:widowControl/>
        <w:snapToGrid w:val="0"/>
        <w:spacing w:line="360" w:lineRule="auto"/>
        <w:rPr>
          <w:rFonts w:ascii="Book Antiqua" w:hAnsi="Book Antiqua" w:cs="Arial"/>
          <w:b/>
          <w:kern w:val="0"/>
          <w:sz w:val="24"/>
          <w:szCs w:val="24"/>
        </w:rPr>
      </w:pPr>
      <w:r w:rsidRPr="0006371C">
        <w:rPr>
          <w:rFonts w:ascii="Book Antiqua" w:hAnsi="Book Antiqua" w:cs="Arial"/>
          <w:b/>
          <w:kern w:val="0"/>
          <w:sz w:val="24"/>
          <w:szCs w:val="24"/>
        </w:rPr>
        <w:t>M</w:t>
      </w:r>
      <w:r w:rsidR="00CE6F98" w:rsidRPr="0006371C">
        <w:rPr>
          <w:rFonts w:ascii="Book Antiqua" w:hAnsi="Book Antiqua" w:cs="Arial"/>
          <w:b/>
          <w:kern w:val="0"/>
          <w:sz w:val="24"/>
          <w:szCs w:val="24"/>
        </w:rPr>
        <w:t>ATERIALS AND METHODS</w:t>
      </w:r>
    </w:p>
    <w:p w:rsidR="009F79F2" w:rsidRPr="0006371C" w:rsidRDefault="009F79F2" w:rsidP="00440FB7">
      <w:pPr>
        <w:snapToGrid w:val="0"/>
        <w:spacing w:line="360" w:lineRule="auto"/>
        <w:rPr>
          <w:rFonts w:ascii="Book Antiqua" w:hAnsi="Book Antiqua" w:cs="Arial"/>
          <w:b/>
          <w:i/>
          <w:kern w:val="0"/>
          <w:sz w:val="24"/>
          <w:szCs w:val="24"/>
        </w:rPr>
      </w:pPr>
      <w:r w:rsidRPr="0006371C">
        <w:rPr>
          <w:rFonts w:ascii="Book Antiqua" w:hAnsi="Book Antiqua" w:cs="Arial"/>
          <w:b/>
          <w:i/>
          <w:kern w:val="0"/>
          <w:sz w:val="24"/>
          <w:szCs w:val="24"/>
        </w:rPr>
        <w:t>Animals and tissue preparation</w:t>
      </w:r>
    </w:p>
    <w:p w:rsidR="009F79F2" w:rsidRPr="0006371C" w:rsidRDefault="009F79F2" w:rsidP="00440FB7">
      <w:pPr>
        <w:snapToGrid w:val="0"/>
        <w:spacing w:line="360" w:lineRule="auto"/>
        <w:rPr>
          <w:rFonts w:ascii="Book Antiqua" w:hAnsi="Book Antiqua" w:cs="Arial"/>
          <w:kern w:val="0"/>
          <w:sz w:val="24"/>
          <w:szCs w:val="24"/>
        </w:rPr>
      </w:pPr>
      <w:r w:rsidRPr="0006371C">
        <w:rPr>
          <w:rFonts w:ascii="Book Antiqua" w:hAnsi="Book Antiqua" w:cs="Arial"/>
          <w:kern w:val="0"/>
          <w:sz w:val="24"/>
          <w:szCs w:val="24"/>
        </w:rPr>
        <w:t>Sprague-Dawley rat</w:t>
      </w:r>
      <w:r w:rsidR="0006150B" w:rsidRPr="0006371C">
        <w:rPr>
          <w:rFonts w:ascii="Book Antiqua" w:hAnsi="Book Antiqua" w:cs="Arial"/>
          <w:kern w:val="0"/>
          <w:sz w:val="24"/>
          <w:szCs w:val="24"/>
        </w:rPr>
        <w:t>s</w:t>
      </w:r>
      <w:r w:rsidR="00615DC6" w:rsidRPr="0006371C">
        <w:rPr>
          <w:rFonts w:ascii="Book Antiqua" w:hAnsi="Book Antiqua" w:cs="Arial"/>
          <w:kern w:val="0"/>
          <w:sz w:val="24"/>
          <w:szCs w:val="24"/>
        </w:rPr>
        <w:t xml:space="preserve"> (4-</w:t>
      </w:r>
      <w:r w:rsidRPr="0006371C">
        <w:rPr>
          <w:rFonts w:ascii="Book Antiqua" w:hAnsi="Book Antiqua" w:cs="Arial"/>
          <w:kern w:val="0"/>
          <w:sz w:val="24"/>
          <w:szCs w:val="24"/>
        </w:rPr>
        <w:t xml:space="preserve">8 wk) were supplied by CLEA Japan Inc. (Tokyo, Japan). This study </w:t>
      </w:r>
      <w:r w:rsidR="0006150B" w:rsidRPr="0006371C">
        <w:rPr>
          <w:rFonts w:ascii="Book Antiqua" w:hAnsi="Book Antiqua" w:cs="Arial"/>
          <w:kern w:val="0"/>
          <w:sz w:val="24"/>
          <w:szCs w:val="24"/>
        </w:rPr>
        <w:t>w</w:t>
      </w:r>
      <w:r w:rsidRPr="0006371C">
        <w:rPr>
          <w:rFonts w:ascii="Book Antiqua" w:hAnsi="Book Antiqua" w:cs="Arial"/>
          <w:kern w:val="0"/>
          <w:sz w:val="24"/>
          <w:szCs w:val="24"/>
        </w:rPr>
        <w:t xml:space="preserve">as conducted according to the protocols </w:t>
      </w:r>
      <w:r w:rsidR="0006150B" w:rsidRPr="0006371C">
        <w:rPr>
          <w:rFonts w:ascii="Book Antiqua" w:hAnsi="Book Antiqua" w:cs="Arial"/>
          <w:kern w:val="0"/>
          <w:sz w:val="24"/>
          <w:szCs w:val="24"/>
        </w:rPr>
        <w:t>of</w:t>
      </w:r>
      <w:r w:rsidRPr="0006371C">
        <w:rPr>
          <w:rFonts w:ascii="Book Antiqua" w:hAnsi="Book Antiqua" w:cs="Arial"/>
          <w:kern w:val="0"/>
          <w:sz w:val="24"/>
          <w:szCs w:val="24"/>
        </w:rPr>
        <w:t xml:space="preserve"> the Animal Research Committee of Akita University. </w:t>
      </w:r>
      <w:r w:rsidR="00253DCD" w:rsidRPr="0006371C">
        <w:rPr>
          <w:rFonts w:ascii="Book Antiqua" w:hAnsi="Book Antiqua" w:cs="Arial"/>
          <w:kern w:val="0"/>
          <w:sz w:val="24"/>
          <w:szCs w:val="24"/>
        </w:rPr>
        <w:t xml:space="preserve">We </w:t>
      </w:r>
      <w:r w:rsidR="0006150B" w:rsidRPr="0006371C">
        <w:rPr>
          <w:rFonts w:ascii="Book Antiqua" w:hAnsi="Book Antiqua" w:cs="Arial"/>
          <w:kern w:val="0"/>
          <w:sz w:val="24"/>
          <w:szCs w:val="24"/>
        </w:rPr>
        <w:t>handl</w:t>
      </w:r>
      <w:r w:rsidRPr="0006371C">
        <w:rPr>
          <w:rFonts w:ascii="Book Antiqua" w:hAnsi="Book Antiqua" w:cs="Arial"/>
          <w:kern w:val="0"/>
          <w:sz w:val="24"/>
          <w:szCs w:val="24"/>
        </w:rPr>
        <w:t xml:space="preserve">ed </w:t>
      </w:r>
      <w:r w:rsidR="00253DCD" w:rsidRPr="0006371C">
        <w:rPr>
          <w:rFonts w:ascii="Book Antiqua" w:hAnsi="Book Antiqua" w:cs="Arial"/>
          <w:kern w:val="0"/>
          <w:sz w:val="24"/>
          <w:szCs w:val="24"/>
        </w:rPr>
        <w:t xml:space="preserve">the animals </w:t>
      </w:r>
      <w:r w:rsidRPr="0006371C">
        <w:rPr>
          <w:rFonts w:ascii="Book Antiqua" w:hAnsi="Book Antiqua" w:cs="Arial"/>
          <w:kern w:val="0"/>
          <w:sz w:val="24"/>
          <w:szCs w:val="24"/>
        </w:rPr>
        <w:t>according to the Guidelines of Akita University</w:t>
      </w:r>
      <w:r w:rsidR="00253DCD" w:rsidRPr="0006371C">
        <w:rPr>
          <w:rFonts w:ascii="Book Antiqua" w:hAnsi="Book Antiqua" w:cs="Arial"/>
          <w:kern w:val="0"/>
          <w:sz w:val="24"/>
          <w:szCs w:val="24"/>
        </w:rPr>
        <w:t xml:space="preserve"> for Animal Experimentation</w:t>
      </w:r>
      <w:r w:rsidRPr="0006371C">
        <w:rPr>
          <w:rFonts w:ascii="Book Antiqua" w:hAnsi="Book Antiqua" w:cs="Arial"/>
          <w:kern w:val="0"/>
          <w:sz w:val="24"/>
          <w:szCs w:val="24"/>
        </w:rPr>
        <w:t>. Rats used in this study were</w:t>
      </w:r>
      <w:r w:rsidR="009F6138" w:rsidRPr="0006371C">
        <w:rPr>
          <w:rFonts w:ascii="Book Antiqua" w:hAnsi="Book Antiqua" w:cs="Arial"/>
          <w:kern w:val="0"/>
          <w:sz w:val="24"/>
          <w:szCs w:val="24"/>
        </w:rPr>
        <w:t xml:space="preserve"> kept </w:t>
      </w:r>
      <w:r w:rsidRPr="0006371C">
        <w:rPr>
          <w:rFonts w:ascii="Book Antiqua" w:hAnsi="Book Antiqua" w:cs="Arial"/>
          <w:kern w:val="0"/>
          <w:sz w:val="24"/>
          <w:szCs w:val="24"/>
        </w:rPr>
        <w:t>under constant environmental conditions in group cages (2</w:t>
      </w:r>
      <w:r w:rsidR="00D83A11" w:rsidRPr="0006371C">
        <w:rPr>
          <w:rFonts w:ascii="Book Antiqua" w:hAnsi="Book Antiqua" w:cs="Arial"/>
          <w:kern w:val="0"/>
          <w:sz w:val="24"/>
          <w:szCs w:val="24"/>
        </w:rPr>
        <w:t>-</w:t>
      </w:r>
      <w:r w:rsidRPr="0006371C">
        <w:rPr>
          <w:rFonts w:ascii="Book Antiqua" w:hAnsi="Book Antiqua" w:cs="Arial"/>
          <w:kern w:val="0"/>
          <w:sz w:val="24"/>
          <w:szCs w:val="24"/>
        </w:rPr>
        <w:t>3 rats</w:t>
      </w:r>
      <w:r w:rsidR="00057850" w:rsidRPr="0006371C">
        <w:rPr>
          <w:rFonts w:ascii="Book Antiqua" w:hAnsi="Book Antiqua" w:cs="Arial"/>
          <w:kern w:val="0"/>
          <w:sz w:val="24"/>
          <w:szCs w:val="24"/>
        </w:rPr>
        <w:t xml:space="preserve"> </w:t>
      </w:r>
      <w:r w:rsidR="00D83A11" w:rsidRPr="0006371C">
        <w:rPr>
          <w:rFonts w:ascii="Book Antiqua" w:hAnsi="Book Antiqua" w:cs="Arial"/>
          <w:kern w:val="0"/>
          <w:sz w:val="24"/>
          <w:szCs w:val="24"/>
        </w:rPr>
        <w:t>per</w:t>
      </w:r>
      <w:r w:rsidR="00057850" w:rsidRPr="0006371C">
        <w:rPr>
          <w:rFonts w:ascii="Book Antiqua" w:hAnsi="Book Antiqua" w:cs="Arial"/>
          <w:kern w:val="0"/>
          <w:sz w:val="24"/>
          <w:szCs w:val="24"/>
        </w:rPr>
        <w:t xml:space="preserve"> cage)</w:t>
      </w:r>
      <w:r w:rsidRPr="0006371C">
        <w:rPr>
          <w:rFonts w:ascii="Book Antiqua" w:hAnsi="Book Antiqua" w:cs="Arial"/>
          <w:kern w:val="0"/>
          <w:sz w:val="24"/>
          <w:szCs w:val="24"/>
        </w:rPr>
        <w:t xml:space="preserve"> with 12</w:t>
      </w:r>
      <w:r w:rsidR="00057850" w:rsidRPr="0006371C">
        <w:rPr>
          <w:rFonts w:ascii="Book Antiqua" w:hAnsi="Book Antiqua" w:cs="Arial"/>
          <w:kern w:val="0"/>
          <w:sz w:val="24"/>
          <w:szCs w:val="24"/>
        </w:rPr>
        <w:t xml:space="preserve"> </w:t>
      </w:r>
      <w:r w:rsidRPr="0006371C">
        <w:rPr>
          <w:rFonts w:ascii="Book Antiqua" w:hAnsi="Book Antiqua" w:cs="Arial"/>
          <w:kern w:val="0"/>
          <w:sz w:val="24"/>
          <w:szCs w:val="24"/>
        </w:rPr>
        <w:t>h light/dark cycles</w:t>
      </w:r>
      <w:r w:rsidR="00D83A11" w:rsidRPr="0006371C">
        <w:rPr>
          <w:rFonts w:ascii="Book Antiqua" w:hAnsi="Book Antiqua" w:cs="Arial"/>
          <w:kern w:val="0"/>
          <w:sz w:val="24"/>
          <w:szCs w:val="24"/>
        </w:rPr>
        <w:t>,</w:t>
      </w:r>
      <w:r w:rsidRPr="0006371C">
        <w:rPr>
          <w:rFonts w:ascii="Book Antiqua" w:hAnsi="Book Antiqua" w:cs="Arial"/>
          <w:kern w:val="0"/>
          <w:sz w:val="24"/>
          <w:szCs w:val="24"/>
        </w:rPr>
        <w:t xml:space="preserve"> and </w:t>
      </w:r>
      <w:r w:rsidR="00057850" w:rsidRPr="0006371C">
        <w:rPr>
          <w:rFonts w:ascii="Book Antiqua" w:hAnsi="Book Antiqua" w:cs="Arial"/>
          <w:kern w:val="0"/>
          <w:sz w:val="24"/>
          <w:szCs w:val="24"/>
        </w:rPr>
        <w:t xml:space="preserve">normal food and water were </w:t>
      </w:r>
      <w:r w:rsidRPr="0006371C">
        <w:rPr>
          <w:rFonts w:ascii="Book Antiqua" w:hAnsi="Book Antiqua" w:cs="Arial"/>
          <w:kern w:val="0"/>
          <w:sz w:val="24"/>
          <w:szCs w:val="24"/>
        </w:rPr>
        <w:t>given</w:t>
      </w:r>
      <w:r w:rsidR="00057850" w:rsidRPr="0006371C">
        <w:rPr>
          <w:rFonts w:ascii="Book Antiqua" w:hAnsi="Book Antiqua" w:cs="Arial"/>
          <w:kern w:val="0"/>
          <w:sz w:val="24"/>
          <w:szCs w:val="24"/>
        </w:rPr>
        <w:t>.</w:t>
      </w:r>
    </w:p>
    <w:p w:rsidR="009F79F2" w:rsidRPr="0006371C" w:rsidRDefault="009F6138" w:rsidP="00440FB7">
      <w:pPr>
        <w:snapToGrid w:val="0"/>
        <w:spacing w:line="360" w:lineRule="auto"/>
        <w:ind w:firstLineChars="100" w:firstLine="240"/>
        <w:rPr>
          <w:rFonts w:ascii="Book Antiqua" w:hAnsi="Book Antiqua" w:cs="Arial"/>
          <w:kern w:val="0"/>
          <w:sz w:val="24"/>
          <w:szCs w:val="24"/>
        </w:rPr>
      </w:pPr>
      <w:r w:rsidRPr="0006371C">
        <w:rPr>
          <w:rFonts w:ascii="Book Antiqua" w:hAnsi="Book Antiqua" w:cs="Arial"/>
          <w:kern w:val="0"/>
          <w:sz w:val="24"/>
          <w:szCs w:val="24"/>
        </w:rPr>
        <w:t>Rats under deep anesthesia</w:t>
      </w:r>
      <w:r w:rsidR="009F79F2" w:rsidRPr="0006371C">
        <w:rPr>
          <w:rFonts w:ascii="Book Antiqua" w:hAnsi="Book Antiqua" w:cs="Arial"/>
          <w:kern w:val="0"/>
          <w:sz w:val="24"/>
          <w:szCs w:val="24"/>
        </w:rPr>
        <w:t xml:space="preserve"> were perfused through the left ventricle with cold Zamboni fixatives (2 g paraformaldehyde solved in 15 m</w:t>
      </w:r>
      <w:r w:rsidR="00E26DB4" w:rsidRPr="0006371C">
        <w:rPr>
          <w:rFonts w:ascii="Book Antiqua" w:hAnsi="Book Antiqua" w:cs="Arial"/>
          <w:kern w:val="0"/>
          <w:sz w:val="24"/>
          <w:szCs w:val="24"/>
        </w:rPr>
        <w:t>L</w:t>
      </w:r>
      <w:r w:rsidR="009F79F2" w:rsidRPr="0006371C">
        <w:rPr>
          <w:rFonts w:ascii="Book Antiqua" w:hAnsi="Book Antiqua" w:cs="Arial"/>
          <w:kern w:val="0"/>
          <w:sz w:val="24"/>
          <w:szCs w:val="24"/>
        </w:rPr>
        <w:t xml:space="preserve"> </w:t>
      </w:r>
      <w:r w:rsidRPr="0006371C">
        <w:rPr>
          <w:rFonts w:ascii="Book Antiqua" w:hAnsi="Book Antiqua" w:cs="Arial"/>
          <w:kern w:val="0"/>
          <w:sz w:val="24"/>
          <w:szCs w:val="24"/>
        </w:rPr>
        <w:t>of saturated picric acid and</w:t>
      </w:r>
      <w:r w:rsidR="009F79F2" w:rsidRPr="0006371C">
        <w:rPr>
          <w:rFonts w:ascii="Book Antiqua" w:hAnsi="Book Antiqua" w:cs="Arial"/>
          <w:kern w:val="0"/>
          <w:sz w:val="24"/>
          <w:szCs w:val="24"/>
        </w:rPr>
        <w:t xml:space="preserve"> Karasson Schwlt’s phosphate buffer solution </w:t>
      </w:r>
      <w:r w:rsidRPr="0006371C">
        <w:rPr>
          <w:rFonts w:ascii="Book Antiqua" w:hAnsi="Book Antiqua" w:cs="Arial"/>
          <w:kern w:val="0"/>
          <w:sz w:val="24"/>
          <w:szCs w:val="24"/>
        </w:rPr>
        <w:t xml:space="preserve">added </w:t>
      </w:r>
      <w:r w:rsidR="009F79F2" w:rsidRPr="0006371C">
        <w:rPr>
          <w:rFonts w:ascii="Book Antiqua" w:hAnsi="Book Antiqua" w:cs="Arial"/>
          <w:kern w:val="0"/>
          <w:sz w:val="24"/>
          <w:szCs w:val="24"/>
        </w:rPr>
        <w:t>to</w:t>
      </w:r>
      <w:r w:rsidRPr="0006371C">
        <w:rPr>
          <w:rFonts w:ascii="Book Antiqua" w:hAnsi="Book Antiqua" w:cs="Arial"/>
          <w:kern w:val="0"/>
          <w:sz w:val="24"/>
          <w:szCs w:val="24"/>
        </w:rPr>
        <w:t xml:space="preserve"> make </w:t>
      </w:r>
      <w:r w:rsidR="009F79F2" w:rsidRPr="0006371C">
        <w:rPr>
          <w:rFonts w:ascii="Book Antiqua" w:hAnsi="Book Antiqua" w:cs="Arial"/>
          <w:kern w:val="0"/>
          <w:sz w:val="24"/>
          <w:szCs w:val="24"/>
        </w:rPr>
        <w:t>100 m</w:t>
      </w:r>
      <w:r w:rsidR="00E26DB4" w:rsidRPr="0006371C">
        <w:rPr>
          <w:rFonts w:ascii="Book Antiqua" w:hAnsi="Book Antiqua" w:cs="Arial"/>
          <w:kern w:val="0"/>
          <w:sz w:val="24"/>
          <w:szCs w:val="24"/>
        </w:rPr>
        <w:t>L</w:t>
      </w:r>
      <w:r w:rsidR="009F79F2" w:rsidRPr="0006371C">
        <w:rPr>
          <w:rFonts w:ascii="Book Antiqua" w:hAnsi="Book Antiqua" w:cs="Arial"/>
          <w:kern w:val="0"/>
          <w:sz w:val="24"/>
          <w:szCs w:val="24"/>
        </w:rPr>
        <w:t xml:space="preserve">). Liver tissue blocks were taken and </w:t>
      </w:r>
      <w:r w:rsidR="00057850" w:rsidRPr="0006371C">
        <w:rPr>
          <w:rFonts w:ascii="Book Antiqua" w:hAnsi="Book Antiqua" w:cs="Arial"/>
          <w:kern w:val="0"/>
          <w:sz w:val="24"/>
          <w:szCs w:val="24"/>
        </w:rPr>
        <w:t>further fixed</w:t>
      </w:r>
      <w:r w:rsidR="00F3579C" w:rsidRPr="0006371C">
        <w:rPr>
          <w:rFonts w:ascii="Book Antiqua" w:hAnsi="Book Antiqua" w:cs="Arial"/>
          <w:kern w:val="0"/>
          <w:sz w:val="24"/>
          <w:szCs w:val="24"/>
        </w:rPr>
        <w:t xml:space="preserve"> in the same fixative for 6 h</w:t>
      </w:r>
      <w:r w:rsidR="009F79F2" w:rsidRPr="0006371C">
        <w:rPr>
          <w:rFonts w:ascii="Book Antiqua" w:hAnsi="Book Antiqua" w:cs="Arial"/>
          <w:kern w:val="0"/>
          <w:sz w:val="24"/>
          <w:szCs w:val="24"/>
        </w:rPr>
        <w:t xml:space="preserve"> at 4</w:t>
      </w:r>
      <w:r w:rsidR="00E26DB4" w:rsidRPr="0006371C">
        <w:rPr>
          <w:rFonts w:ascii="Book Antiqua" w:hAnsi="Book Antiqua" w:cs="Arial"/>
          <w:kern w:val="0"/>
          <w:sz w:val="24"/>
          <w:szCs w:val="24"/>
        </w:rPr>
        <w:t xml:space="preserve"> </w:t>
      </w:r>
      <w:bookmarkStart w:id="37" w:name="_Hlk11931978"/>
      <w:bookmarkStart w:id="38" w:name="OLE_LINK878"/>
      <w:r w:rsidR="00E26DB4" w:rsidRPr="0006371C">
        <w:rPr>
          <w:rFonts w:ascii="Book Antiqua" w:hAnsi="Book Antiqua"/>
          <w:kern w:val="0"/>
          <w:sz w:val="24"/>
          <w:szCs w:val="24"/>
        </w:rPr>
        <w:t>°C</w:t>
      </w:r>
      <w:bookmarkEnd w:id="37"/>
      <w:bookmarkEnd w:id="38"/>
      <w:r w:rsidR="009F79F2" w:rsidRPr="0006371C">
        <w:rPr>
          <w:rFonts w:ascii="Book Antiqua" w:hAnsi="Book Antiqua" w:cs="Arial"/>
          <w:kern w:val="0"/>
          <w:sz w:val="24"/>
          <w:szCs w:val="24"/>
        </w:rPr>
        <w:t>, and then changed</w:t>
      </w:r>
      <w:r w:rsidR="00D83A11" w:rsidRPr="0006371C">
        <w:rPr>
          <w:rFonts w:ascii="Book Antiqua" w:hAnsi="Book Antiqua" w:cs="Arial"/>
          <w:kern w:val="0"/>
          <w:sz w:val="24"/>
          <w:szCs w:val="24"/>
        </w:rPr>
        <w:t xml:space="preserve"> to</w:t>
      </w:r>
      <w:r w:rsidR="009F79F2" w:rsidRPr="0006371C">
        <w:rPr>
          <w:rFonts w:ascii="Book Antiqua" w:hAnsi="Book Antiqua" w:cs="Arial"/>
          <w:kern w:val="0"/>
          <w:sz w:val="24"/>
          <w:szCs w:val="24"/>
        </w:rPr>
        <w:t xml:space="preserve"> 30% sucrose in PBS</w:t>
      </w:r>
      <w:r w:rsidR="00D37F6C" w:rsidRPr="0006371C">
        <w:rPr>
          <w:rFonts w:ascii="Book Antiqua" w:hAnsi="Book Antiqua" w:cs="Arial"/>
          <w:kern w:val="0"/>
          <w:sz w:val="24"/>
          <w:szCs w:val="24"/>
        </w:rPr>
        <w:t xml:space="preserve"> until </w:t>
      </w:r>
      <w:r w:rsidRPr="0006371C">
        <w:rPr>
          <w:rFonts w:ascii="Book Antiqua" w:hAnsi="Book Antiqua" w:cs="Arial"/>
          <w:kern w:val="0"/>
          <w:sz w:val="24"/>
          <w:szCs w:val="24"/>
        </w:rPr>
        <w:t xml:space="preserve">they </w:t>
      </w:r>
      <w:r w:rsidR="00D37F6C" w:rsidRPr="0006371C">
        <w:rPr>
          <w:rFonts w:ascii="Book Antiqua" w:hAnsi="Book Antiqua" w:cs="Arial"/>
          <w:kern w:val="0"/>
          <w:sz w:val="24"/>
          <w:szCs w:val="24"/>
        </w:rPr>
        <w:t>sank</w:t>
      </w:r>
      <w:r w:rsidR="005E4D5C" w:rsidRPr="0006371C">
        <w:rPr>
          <w:rFonts w:ascii="Book Antiqua" w:hAnsi="Book Antiqua" w:cs="Arial"/>
          <w:kern w:val="0"/>
          <w:sz w:val="24"/>
          <w:szCs w:val="24"/>
        </w:rPr>
        <w:t xml:space="preserve"> to the bottom</w:t>
      </w:r>
      <w:r w:rsidR="009F79F2" w:rsidRPr="0006371C">
        <w:rPr>
          <w:rFonts w:ascii="Book Antiqua" w:hAnsi="Book Antiqua" w:cs="Arial"/>
          <w:kern w:val="0"/>
          <w:sz w:val="24"/>
          <w:szCs w:val="24"/>
        </w:rPr>
        <w:t xml:space="preserve">. </w:t>
      </w:r>
      <w:r w:rsidR="00302B6D" w:rsidRPr="0006371C">
        <w:rPr>
          <w:rFonts w:ascii="Book Antiqua" w:hAnsi="Book Antiqua" w:cs="Arial"/>
          <w:kern w:val="0"/>
          <w:sz w:val="24"/>
          <w:szCs w:val="24"/>
        </w:rPr>
        <w:t xml:space="preserve">No-fixed live tissue </w:t>
      </w:r>
      <w:r w:rsidR="00D83A11" w:rsidRPr="0006371C">
        <w:rPr>
          <w:rFonts w:ascii="Book Antiqua" w:hAnsi="Book Antiqua" w:cs="Arial"/>
          <w:kern w:val="0"/>
          <w:sz w:val="24"/>
          <w:szCs w:val="24"/>
        </w:rPr>
        <w:t xml:space="preserve">was </w:t>
      </w:r>
      <w:r w:rsidR="00302B6D" w:rsidRPr="0006371C">
        <w:rPr>
          <w:rFonts w:ascii="Book Antiqua" w:hAnsi="Book Antiqua" w:cs="Arial"/>
          <w:kern w:val="0"/>
          <w:sz w:val="24"/>
          <w:szCs w:val="24"/>
        </w:rPr>
        <w:t xml:space="preserve">also taken for GFAP immunostaining. </w:t>
      </w:r>
      <w:r w:rsidR="009F79F2" w:rsidRPr="0006371C">
        <w:rPr>
          <w:rFonts w:ascii="Book Antiqua" w:hAnsi="Book Antiqua" w:cs="Arial"/>
          <w:kern w:val="0"/>
          <w:sz w:val="24"/>
          <w:szCs w:val="24"/>
        </w:rPr>
        <w:t>Cryosecti</w:t>
      </w:r>
      <w:r w:rsidRPr="0006371C">
        <w:rPr>
          <w:rFonts w:ascii="Book Antiqua" w:hAnsi="Book Antiqua" w:cs="Arial"/>
          <w:kern w:val="0"/>
          <w:sz w:val="24"/>
          <w:szCs w:val="24"/>
        </w:rPr>
        <w:t>ons were cut 10</w:t>
      </w:r>
      <w:r w:rsidR="00D83A11" w:rsidRPr="0006371C">
        <w:rPr>
          <w:rFonts w:ascii="Book Antiqua" w:hAnsi="Book Antiqua" w:cs="Arial"/>
          <w:kern w:val="0"/>
          <w:sz w:val="24"/>
          <w:szCs w:val="24"/>
        </w:rPr>
        <w:t xml:space="preserve"> </w:t>
      </w:r>
      <w:r w:rsidR="009F79F2" w:rsidRPr="0006371C">
        <w:rPr>
          <w:rFonts w:ascii="Book Antiqua" w:hAnsi="Book Antiqua" w:cs="Arial"/>
          <w:kern w:val="0"/>
          <w:sz w:val="24"/>
          <w:szCs w:val="24"/>
        </w:rPr>
        <w:t xml:space="preserve">µm thick </w:t>
      </w:r>
      <w:r w:rsidRPr="0006371C">
        <w:rPr>
          <w:rFonts w:ascii="Book Antiqua" w:hAnsi="Book Antiqua" w:cs="Arial"/>
          <w:kern w:val="0"/>
          <w:sz w:val="24"/>
          <w:szCs w:val="24"/>
        </w:rPr>
        <w:t>with a</w:t>
      </w:r>
      <w:r w:rsidR="009F79F2" w:rsidRPr="0006371C">
        <w:rPr>
          <w:rFonts w:ascii="Book Antiqua" w:hAnsi="Book Antiqua" w:cs="Arial"/>
          <w:kern w:val="0"/>
          <w:sz w:val="24"/>
          <w:szCs w:val="24"/>
        </w:rPr>
        <w:t xml:space="preserve"> Leica CM1950 cryostat, thaw-mounted on </w:t>
      </w:r>
      <w:r w:rsidR="00F132E9" w:rsidRPr="0006371C">
        <w:rPr>
          <w:rFonts w:ascii="Book Antiqua" w:hAnsi="Book Antiqua" w:cs="Arial"/>
          <w:kern w:val="0"/>
          <w:sz w:val="24"/>
          <w:szCs w:val="24"/>
        </w:rPr>
        <w:t>glass slides (</w:t>
      </w:r>
      <w:r w:rsidR="009F79F2" w:rsidRPr="0006371C">
        <w:rPr>
          <w:rFonts w:ascii="Book Antiqua" w:hAnsi="Book Antiqua" w:cs="Arial"/>
          <w:kern w:val="0"/>
          <w:sz w:val="24"/>
          <w:szCs w:val="24"/>
        </w:rPr>
        <w:t>MAS</w:t>
      </w:r>
      <w:r w:rsidRPr="0006371C">
        <w:rPr>
          <w:rFonts w:ascii="Book Antiqua" w:hAnsi="Book Antiqua" w:cs="Arial"/>
          <w:kern w:val="0"/>
          <w:sz w:val="24"/>
          <w:szCs w:val="24"/>
        </w:rPr>
        <w:t>-</w:t>
      </w:r>
      <w:r w:rsidR="009F79F2" w:rsidRPr="0006371C">
        <w:rPr>
          <w:rFonts w:ascii="Book Antiqua" w:hAnsi="Book Antiqua" w:cs="Arial"/>
          <w:kern w:val="0"/>
          <w:sz w:val="24"/>
          <w:szCs w:val="24"/>
        </w:rPr>
        <w:t>coated</w:t>
      </w:r>
      <w:r w:rsidR="00F132E9" w:rsidRPr="0006371C">
        <w:rPr>
          <w:rFonts w:ascii="Book Antiqua" w:hAnsi="Book Antiqua" w:cs="Arial"/>
          <w:kern w:val="0"/>
          <w:sz w:val="24"/>
          <w:szCs w:val="24"/>
        </w:rPr>
        <w:t xml:space="preserve">, </w:t>
      </w:r>
      <w:r w:rsidR="009F79F2" w:rsidRPr="0006371C">
        <w:rPr>
          <w:rFonts w:ascii="Book Antiqua" w:hAnsi="Book Antiqua" w:cs="Arial"/>
          <w:kern w:val="0"/>
          <w:sz w:val="24"/>
          <w:szCs w:val="24"/>
        </w:rPr>
        <w:t>Matsunami Industries, Kishiwada, Japan) and stored at -20</w:t>
      </w:r>
      <w:r w:rsidR="00E26DB4" w:rsidRPr="0006371C">
        <w:rPr>
          <w:rFonts w:ascii="Book Antiqua" w:hAnsi="Book Antiqua" w:cs="Arial"/>
          <w:kern w:val="0"/>
          <w:sz w:val="24"/>
          <w:szCs w:val="24"/>
        </w:rPr>
        <w:t xml:space="preserve"> </w:t>
      </w:r>
      <w:r w:rsidR="00E26DB4" w:rsidRPr="0006371C">
        <w:rPr>
          <w:rFonts w:ascii="Book Antiqua" w:hAnsi="Book Antiqua"/>
          <w:kern w:val="0"/>
          <w:sz w:val="24"/>
          <w:szCs w:val="24"/>
        </w:rPr>
        <w:t>°C</w:t>
      </w:r>
      <w:r w:rsidR="009F79F2" w:rsidRPr="0006371C">
        <w:rPr>
          <w:rFonts w:ascii="Book Antiqua" w:hAnsi="Book Antiqua" w:cs="Arial"/>
          <w:kern w:val="0"/>
          <w:sz w:val="24"/>
          <w:szCs w:val="24"/>
        </w:rPr>
        <w:t xml:space="preserve"> </w:t>
      </w:r>
      <w:r w:rsidR="00F132E9" w:rsidRPr="0006371C">
        <w:rPr>
          <w:rFonts w:ascii="Book Antiqua" w:hAnsi="Book Antiqua" w:cs="Arial"/>
          <w:kern w:val="0"/>
          <w:sz w:val="24"/>
          <w:szCs w:val="24"/>
        </w:rPr>
        <w:t>before</w:t>
      </w:r>
      <w:r w:rsidR="009F79F2" w:rsidRPr="0006371C">
        <w:rPr>
          <w:rFonts w:ascii="Book Antiqua" w:hAnsi="Book Antiqua" w:cs="Arial"/>
          <w:kern w:val="0"/>
          <w:sz w:val="24"/>
          <w:szCs w:val="24"/>
        </w:rPr>
        <w:t xml:space="preserve"> use.</w:t>
      </w:r>
      <w:r w:rsidR="006E1CAC" w:rsidRPr="0006371C">
        <w:rPr>
          <w:rFonts w:ascii="Book Antiqua" w:hAnsi="Book Antiqua" w:cs="Arial"/>
          <w:kern w:val="0"/>
          <w:sz w:val="24"/>
          <w:szCs w:val="24"/>
        </w:rPr>
        <w:t xml:space="preserve"> Liver sample</w:t>
      </w:r>
      <w:r w:rsidR="00D83A11" w:rsidRPr="0006371C">
        <w:rPr>
          <w:rFonts w:ascii="Book Antiqua" w:hAnsi="Book Antiqua" w:cs="Arial"/>
          <w:kern w:val="0"/>
          <w:sz w:val="24"/>
          <w:szCs w:val="24"/>
        </w:rPr>
        <w:t>s</w:t>
      </w:r>
      <w:r w:rsidR="006E1CAC" w:rsidRPr="0006371C">
        <w:rPr>
          <w:rFonts w:ascii="Book Antiqua" w:hAnsi="Book Antiqua" w:cs="Arial"/>
          <w:kern w:val="0"/>
          <w:sz w:val="24"/>
          <w:szCs w:val="24"/>
        </w:rPr>
        <w:t xml:space="preserve"> for immunoblot analysis was directly t</w:t>
      </w:r>
      <w:r w:rsidR="00D83A11" w:rsidRPr="0006371C">
        <w:rPr>
          <w:rFonts w:ascii="Book Antiqua" w:hAnsi="Book Antiqua" w:cs="Arial"/>
          <w:kern w:val="0"/>
          <w:sz w:val="24"/>
          <w:szCs w:val="24"/>
        </w:rPr>
        <w:t>a</w:t>
      </w:r>
      <w:r w:rsidR="006E1CAC" w:rsidRPr="0006371C">
        <w:rPr>
          <w:rFonts w:ascii="Book Antiqua" w:hAnsi="Book Antiqua" w:cs="Arial"/>
          <w:kern w:val="0"/>
          <w:sz w:val="24"/>
          <w:szCs w:val="24"/>
        </w:rPr>
        <w:t>ken out without fix</w:t>
      </w:r>
      <w:r w:rsidR="00186059" w:rsidRPr="0006371C">
        <w:rPr>
          <w:rFonts w:ascii="Book Antiqua" w:hAnsi="Book Antiqua" w:cs="Arial"/>
          <w:kern w:val="0"/>
          <w:sz w:val="24"/>
          <w:szCs w:val="24"/>
        </w:rPr>
        <w:t>ation</w:t>
      </w:r>
      <w:r w:rsidR="00D83A11" w:rsidRPr="0006371C">
        <w:rPr>
          <w:rFonts w:ascii="Book Antiqua" w:hAnsi="Book Antiqua" w:cs="Arial"/>
          <w:kern w:val="0"/>
          <w:sz w:val="24"/>
          <w:szCs w:val="24"/>
        </w:rPr>
        <w:t xml:space="preserve">, </w:t>
      </w:r>
      <w:r w:rsidR="006E1CAC" w:rsidRPr="0006371C">
        <w:rPr>
          <w:rFonts w:ascii="Book Antiqua" w:hAnsi="Book Antiqua" w:cs="Arial"/>
          <w:kern w:val="0"/>
          <w:sz w:val="24"/>
          <w:szCs w:val="24"/>
        </w:rPr>
        <w:t>put into dry ice powder,</w:t>
      </w:r>
      <w:r w:rsidR="00D83A11" w:rsidRPr="0006371C">
        <w:rPr>
          <w:rFonts w:ascii="Book Antiqua" w:hAnsi="Book Antiqua" w:cs="Arial"/>
          <w:kern w:val="0"/>
          <w:sz w:val="24"/>
          <w:szCs w:val="24"/>
        </w:rPr>
        <w:t xml:space="preserve"> and</w:t>
      </w:r>
      <w:r w:rsidR="006E1CAC" w:rsidRPr="0006371C">
        <w:rPr>
          <w:rFonts w:ascii="Book Antiqua" w:hAnsi="Book Antiqua" w:cs="Arial"/>
          <w:kern w:val="0"/>
          <w:sz w:val="24"/>
          <w:szCs w:val="24"/>
        </w:rPr>
        <w:t xml:space="preserve"> </w:t>
      </w:r>
      <w:r w:rsidR="00D83A11" w:rsidRPr="0006371C">
        <w:rPr>
          <w:rFonts w:ascii="Book Antiqua" w:hAnsi="Book Antiqua" w:cs="Arial"/>
          <w:kern w:val="0"/>
          <w:sz w:val="24"/>
          <w:szCs w:val="24"/>
        </w:rPr>
        <w:t>stored at</w:t>
      </w:r>
      <w:r w:rsidR="00302B6D" w:rsidRPr="0006371C">
        <w:rPr>
          <w:rFonts w:ascii="Book Antiqua" w:hAnsi="Book Antiqua" w:cs="Arial"/>
          <w:kern w:val="0"/>
          <w:sz w:val="24"/>
          <w:szCs w:val="24"/>
        </w:rPr>
        <w:t xml:space="preserve"> </w:t>
      </w:r>
      <w:r w:rsidR="006E1CAC" w:rsidRPr="0006371C">
        <w:rPr>
          <w:rFonts w:ascii="Book Antiqua" w:hAnsi="Book Antiqua" w:cs="Arial"/>
          <w:kern w:val="0"/>
          <w:sz w:val="24"/>
          <w:szCs w:val="24"/>
        </w:rPr>
        <w:t>­80</w:t>
      </w:r>
      <w:r w:rsidR="00E26DB4" w:rsidRPr="0006371C">
        <w:rPr>
          <w:rFonts w:ascii="Book Antiqua" w:hAnsi="Book Antiqua" w:cs="Arial"/>
          <w:kern w:val="0"/>
          <w:sz w:val="24"/>
          <w:szCs w:val="24"/>
        </w:rPr>
        <w:t xml:space="preserve"> </w:t>
      </w:r>
      <w:r w:rsidR="00E26DB4" w:rsidRPr="0006371C">
        <w:rPr>
          <w:rFonts w:ascii="Book Antiqua" w:hAnsi="Book Antiqua"/>
          <w:kern w:val="0"/>
          <w:sz w:val="24"/>
          <w:szCs w:val="24"/>
        </w:rPr>
        <w:t>°C</w:t>
      </w:r>
      <w:r w:rsidR="006E1CAC" w:rsidRPr="0006371C">
        <w:rPr>
          <w:rFonts w:ascii="Book Antiqua" w:hAnsi="Book Antiqua" w:cs="Arial"/>
          <w:kern w:val="0"/>
          <w:sz w:val="24"/>
          <w:szCs w:val="24"/>
        </w:rPr>
        <w:t xml:space="preserve"> until use. </w:t>
      </w:r>
    </w:p>
    <w:p w:rsidR="00A3362F" w:rsidRPr="0006371C" w:rsidRDefault="00A3362F" w:rsidP="00440FB7">
      <w:pPr>
        <w:snapToGrid w:val="0"/>
        <w:spacing w:line="360" w:lineRule="auto"/>
        <w:rPr>
          <w:rFonts w:ascii="Book Antiqua" w:hAnsi="Book Antiqua" w:cs="Arial"/>
          <w:kern w:val="0"/>
          <w:sz w:val="24"/>
          <w:szCs w:val="24"/>
        </w:rPr>
      </w:pPr>
    </w:p>
    <w:p w:rsidR="0023568A" w:rsidRPr="0006371C" w:rsidRDefault="0023568A" w:rsidP="00440FB7">
      <w:pPr>
        <w:snapToGrid w:val="0"/>
        <w:spacing w:line="360" w:lineRule="auto"/>
        <w:rPr>
          <w:rFonts w:ascii="Book Antiqua" w:hAnsi="Book Antiqua" w:cs="Arial"/>
          <w:b/>
          <w:i/>
          <w:kern w:val="0"/>
          <w:sz w:val="24"/>
          <w:szCs w:val="24"/>
        </w:rPr>
      </w:pPr>
      <w:r w:rsidRPr="0006371C">
        <w:rPr>
          <w:rFonts w:ascii="Book Antiqua" w:hAnsi="Book Antiqua" w:cs="Arial"/>
          <w:b/>
          <w:i/>
          <w:kern w:val="0"/>
          <w:sz w:val="24"/>
          <w:szCs w:val="24"/>
        </w:rPr>
        <w:t>Preparation of hepatic stellate cells and Kupffer cells</w:t>
      </w:r>
    </w:p>
    <w:p w:rsidR="00D37F6C" w:rsidRPr="0006371C" w:rsidRDefault="00FA63BC" w:rsidP="00440FB7">
      <w:pPr>
        <w:snapToGrid w:val="0"/>
        <w:spacing w:line="360" w:lineRule="auto"/>
        <w:rPr>
          <w:rFonts w:ascii="Book Antiqua" w:hAnsi="Book Antiqua" w:cs="Arial"/>
          <w:kern w:val="0"/>
          <w:sz w:val="24"/>
          <w:szCs w:val="24"/>
        </w:rPr>
      </w:pPr>
      <w:r w:rsidRPr="0006371C">
        <w:rPr>
          <w:rFonts w:ascii="Book Antiqua" w:hAnsi="Book Antiqua" w:cs="Arial"/>
          <w:kern w:val="0"/>
          <w:sz w:val="24"/>
          <w:szCs w:val="24"/>
        </w:rPr>
        <w:t>M</w:t>
      </w:r>
      <w:r w:rsidR="0023568A" w:rsidRPr="0006371C">
        <w:rPr>
          <w:rFonts w:ascii="Book Antiqua" w:hAnsi="Book Antiqua" w:cs="Arial"/>
          <w:kern w:val="0"/>
          <w:sz w:val="24"/>
          <w:szCs w:val="24"/>
        </w:rPr>
        <w:t xml:space="preserve">ale Wistar rats (400-500 g body mass), maintained on a normal chow diet, were </w:t>
      </w:r>
      <w:r w:rsidR="004B7CD0" w:rsidRPr="0006371C">
        <w:rPr>
          <w:rFonts w:ascii="Book Antiqua" w:hAnsi="Book Antiqua" w:cs="Arial"/>
          <w:kern w:val="0"/>
          <w:sz w:val="24"/>
          <w:szCs w:val="24"/>
        </w:rPr>
        <w:t>used</w:t>
      </w:r>
      <w:r w:rsidR="007071B6" w:rsidRPr="0006371C">
        <w:rPr>
          <w:rFonts w:ascii="Book Antiqua" w:hAnsi="Book Antiqua" w:cs="Arial"/>
          <w:kern w:val="0"/>
          <w:sz w:val="24"/>
          <w:szCs w:val="24"/>
        </w:rPr>
        <w:t>.</w:t>
      </w:r>
      <w:r w:rsidR="004B7CD0" w:rsidRPr="0006371C">
        <w:rPr>
          <w:rFonts w:ascii="Book Antiqua" w:hAnsi="Book Antiqua" w:cs="Arial"/>
          <w:kern w:val="0"/>
          <w:sz w:val="24"/>
          <w:szCs w:val="24"/>
        </w:rPr>
        <w:t xml:space="preserve"> Rats were </w:t>
      </w:r>
      <w:r w:rsidR="0023568A" w:rsidRPr="0006371C">
        <w:rPr>
          <w:rFonts w:ascii="Book Antiqua" w:hAnsi="Book Antiqua" w:cs="Arial"/>
          <w:kern w:val="0"/>
          <w:sz w:val="24"/>
          <w:szCs w:val="24"/>
        </w:rPr>
        <w:t xml:space="preserve">perfused </w:t>
      </w:r>
      <w:r w:rsidR="00822067" w:rsidRPr="00296434">
        <w:rPr>
          <w:rFonts w:ascii="Book Antiqua" w:hAnsi="Book Antiqua" w:cs="Arial"/>
          <w:i/>
          <w:iCs/>
          <w:kern w:val="0"/>
          <w:sz w:val="24"/>
          <w:szCs w:val="24"/>
        </w:rPr>
        <w:t>via</w:t>
      </w:r>
      <w:r w:rsidR="0023568A" w:rsidRPr="0006371C">
        <w:rPr>
          <w:rFonts w:ascii="Book Antiqua" w:hAnsi="Book Antiqua" w:cs="Arial"/>
          <w:kern w:val="0"/>
          <w:sz w:val="24"/>
          <w:szCs w:val="24"/>
        </w:rPr>
        <w:t xml:space="preserve"> </w:t>
      </w:r>
      <w:r w:rsidR="009F6138" w:rsidRPr="0006371C">
        <w:rPr>
          <w:rFonts w:ascii="Book Antiqua" w:hAnsi="Book Antiqua" w:cs="Arial"/>
          <w:kern w:val="0"/>
          <w:sz w:val="24"/>
          <w:szCs w:val="24"/>
        </w:rPr>
        <w:t xml:space="preserve">the </w:t>
      </w:r>
      <w:r w:rsidR="00267CE8" w:rsidRPr="0006371C">
        <w:rPr>
          <w:rFonts w:ascii="Book Antiqua" w:hAnsi="Book Antiqua" w:cs="Arial"/>
          <w:kern w:val="0"/>
          <w:sz w:val="24"/>
          <w:szCs w:val="24"/>
        </w:rPr>
        <w:t xml:space="preserve">portal vein in situ </w:t>
      </w:r>
      <w:r w:rsidR="0023568A" w:rsidRPr="0006371C">
        <w:rPr>
          <w:rFonts w:ascii="Book Antiqua" w:hAnsi="Book Antiqua" w:cs="Arial"/>
          <w:kern w:val="0"/>
          <w:sz w:val="24"/>
          <w:szCs w:val="24"/>
        </w:rPr>
        <w:t>with pre</w:t>
      </w:r>
      <w:r w:rsidR="00CC35D7" w:rsidRPr="0006371C">
        <w:rPr>
          <w:rFonts w:ascii="Book Antiqua" w:hAnsi="Book Antiqua" w:cs="Arial"/>
          <w:kern w:val="0"/>
          <w:sz w:val="24"/>
          <w:szCs w:val="24"/>
        </w:rPr>
        <w:t>-</w:t>
      </w:r>
      <w:r w:rsidR="0023568A" w:rsidRPr="0006371C">
        <w:rPr>
          <w:rFonts w:ascii="Book Antiqua" w:hAnsi="Book Antiqua" w:cs="Arial"/>
          <w:kern w:val="0"/>
          <w:sz w:val="24"/>
          <w:szCs w:val="24"/>
        </w:rPr>
        <w:t>perfusion solution (Ca</w:t>
      </w:r>
      <w:r w:rsidR="0023568A" w:rsidRPr="0006371C">
        <w:rPr>
          <w:rFonts w:ascii="Book Antiqua" w:hAnsi="Book Antiqua" w:cs="Arial"/>
          <w:kern w:val="0"/>
          <w:sz w:val="24"/>
          <w:szCs w:val="24"/>
          <w:vertAlign w:val="superscript"/>
        </w:rPr>
        <w:t>2+</w:t>
      </w:r>
      <w:r w:rsidR="0023568A" w:rsidRPr="0006371C">
        <w:rPr>
          <w:rFonts w:ascii="Book Antiqua" w:hAnsi="Book Antiqua" w:cs="Arial"/>
          <w:kern w:val="0"/>
          <w:sz w:val="24"/>
          <w:szCs w:val="24"/>
        </w:rPr>
        <w:t>/Mg</w:t>
      </w:r>
      <w:r w:rsidR="0023568A" w:rsidRPr="0006371C">
        <w:rPr>
          <w:rFonts w:ascii="Book Antiqua" w:hAnsi="Book Antiqua" w:cs="Arial"/>
          <w:kern w:val="0"/>
          <w:sz w:val="24"/>
          <w:szCs w:val="24"/>
          <w:vertAlign w:val="superscript"/>
        </w:rPr>
        <w:t>2+</w:t>
      </w:r>
      <w:r w:rsidR="0023568A" w:rsidRPr="0006371C">
        <w:rPr>
          <w:rFonts w:ascii="Book Antiqua" w:hAnsi="Book Antiqua" w:cs="Arial"/>
          <w:kern w:val="0"/>
          <w:sz w:val="24"/>
          <w:szCs w:val="24"/>
        </w:rPr>
        <w:t xml:space="preserve">-free </w:t>
      </w:r>
      <w:r w:rsidR="009F6138" w:rsidRPr="0006371C">
        <w:rPr>
          <w:rFonts w:ascii="Book Antiqua" w:hAnsi="Book Antiqua" w:cs="Arial"/>
          <w:kern w:val="0"/>
          <w:sz w:val="24"/>
          <w:szCs w:val="24"/>
        </w:rPr>
        <w:t>Hanks’ balanced salt solution (</w:t>
      </w:r>
      <w:r w:rsidR="0023568A" w:rsidRPr="0006371C">
        <w:rPr>
          <w:rFonts w:ascii="Book Antiqua" w:hAnsi="Book Antiqua" w:cs="Arial"/>
          <w:kern w:val="0"/>
          <w:sz w:val="24"/>
          <w:szCs w:val="24"/>
        </w:rPr>
        <w:t>HBSS</w:t>
      </w:r>
      <w:r w:rsidR="009F6138" w:rsidRPr="0006371C">
        <w:rPr>
          <w:rFonts w:ascii="Book Antiqua" w:hAnsi="Book Antiqua" w:cs="Arial"/>
          <w:kern w:val="0"/>
          <w:sz w:val="24"/>
          <w:szCs w:val="24"/>
        </w:rPr>
        <w:t>)</w:t>
      </w:r>
      <w:r w:rsidR="0023568A" w:rsidRPr="0006371C">
        <w:rPr>
          <w:rFonts w:ascii="Book Antiqua" w:hAnsi="Book Antiqua" w:cs="Arial"/>
          <w:kern w:val="0"/>
          <w:sz w:val="24"/>
          <w:szCs w:val="24"/>
        </w:rPr>
        <w:t xml:space="preserve"> containing 10 mM </w:t>
      </w:r>
      <w:r w:rsidR="00EA68E8" w:rsidRPr="0006371C">
        <w:rPr>
          <w:rFonts w:ascii="Book Antiqua" w:hAnsi="Book Antiqua" w:cs="Arial"/>
          <w:kern w:val="0"/>
          <w:sz w:val="24"/>
          <w:szCs w:val="24"/>
        </w:rPr>
        <w:t>hydroxyethyl piperazine ethanesulfonic acid (</w:t>
      </w:r>
      <w:r w:rsidR="0023568A" w:rsidRPr="0006371C">
        <w:rPr>
          <w:rFonts w:ascii="Book Antiqua" w:hAnsi="Book Antiqua" w:cs="Arial"/>
          <w:kern w:val="0"/>
          <w:sz w:val="24"/>
          <w:szCs w:val="24"/>
        </w:rPr>
        <w:t>HEPES</w:t>
      </w:r>
      <w:r w:rsidR="00EA68E8" w:rsidRPr="0006371C">
        <w:rPr>
          <w:rFonts w:ascii="Book Antiqua" w:hAnsi="Book Antiqua" w:cs="Arial"/>
          <w:kern w:val="0"/>
          <w:sz w:val="24"/>
          <w:szCs w:val="24"/>
        </w:rPr>
        <w:t>)</w:t>
      </w:r>
      <w:r w:rsidR="0023568A" w:rsidRPr="0006371C">
        <w:rPr>
          <w:rFonts w:ascii="Book Antiqua" w:hAnsi="Book Antiqua" w:cs="Arial"/>
          <w:kern w:val="0"/>
          <w:sz w:val="24"/>
          <w:szCs w:val="24"/>
        </w:rPr>
        <w:t xml:space="preserve">, 0.5 mM EGTA, </w:t>
      </w:r>
      <w:r w:rsidR="009F6138" w:rsidRPr="0006371C">
        <w:rPr>
          <w:rFonts w:ascii="Book Antiqua" w:hAnsi="Book Antiqua" w:cs="Arial"/>
          <w:kern w:val="0"/>
          <w:sz w:val="24"/>
          <w:szCs w:val="24"/>
        </w:rPr>
        <w:t>4.2 mM NaHCO</w:t>
      </w:r>
      <w:r w:rsidR="009F6138" w:rsidRPr="0006371C">
        <w:rPr>
          <w:rFonts w:ascii="Book Antiqua" w:hAnsi="Book Antiqua" w:cs="Arial"/>
          <w:kern w:val="0"/>
          <w:sz w:val="24"/>
          <w:szCs w:val="24"/>
          <w:vertAlign w:val="subscript"/>
        </w:rPr>
        <w:t>3</w:t>
      </w:r>
      <w:r w:rsidR="009F6138" w:rsidRPr="0006371C">
        <w:rPr>
          <w:rFonts w:ascii="Book Antiqua" w:hAnsi="Book Antiqua" w:cs="Arial"/>
          <w:kern w:val="0"/>
          <w:sz w:val="24"/>
          <w:szCs w:val="24"/>
        </w:rPr>
        <w:t>, and 5 mM glucose;</w:t>
      </w:r>
      <w:r w:rsidR="0023568A" w:rsidRPr="0006371C">
        <w:rPr>
          <w:rFonts w:ascii="Book Antiqua" w:hAnsi="Book Antiqua" w:cs="Arial"/>
          <w:kern w:val="0"/>
          <w:sz w:val="24"/>
          <w:szCs w:val="24"/>
        </w:rPr>
        <w:t xml:space="preserve"> pH 7.2) for 5 min at 37</w:t>
      </w:r>
      <w:r w:rsidR="00EA68E8" w:rsidRPr="0006371C">
        <w:rPr>
          <w:rFonts w:ascii="Book Antiqua" w:hAnsi="Book Antiqua" w:cs="Arial"/>
          <w:kern w:val="0"/>
          <w:sz w:val="24"/>
          <w:szCs w:val="24"/>
        </w:rPr>
        <w:t xml:space="preserve"> </w:t>
      </w:r>
      <w:r w:rsidR="0023568A" w:rsidRPr="0006371C">
        <w:rPr>
          <w:rFonts w:ascii="Book Antiqua" w:hAnsi="Book Antiqua" w:cs="Arial"/>
          <w:kern w:val="0"/>
          <w:sz w:val="24"/>
          <w:szCs w:val="24"/>
        </w:rPr>
        <w:t xml:space="preserve">°C, </w:t>
      </w:r>
      <w:r w:rsidR="00D83A11" w:rsidRPr="0006371C">
        <w:rPr>
          <w:rFonts w:ascii="Book Antiqua" w:hAnsi="Book Antiqua" w:cs="Arial"/>
          <w:kern w:val="0"/>
          <w:sz w:val="24"/>
          <w:szCs w:val="24"/>
        </w:rPr>
        <w:t>followed by</w:t>
      </w:r>
      <w:r w:rsidR="00267CE8" w:rsidRPr="0006371C">
        <w:rPr>
          <w:rFonts w:ascii="Book Antiqua" w:hAnsi="Book Antiqua" w:cs="Arial"/>
          <w:kern w:val="0"/>
          <w:sz w:val="24"/>
          <w:szCs w:val="24"/>
        </w:rPr>
        <w:t xml:space="preserve"> </w:t>
      </w:r>
      <w:r w:rsidR="00D83A11" w:rsidRPr="0006371C">
        <w:rPr>
          <w:rFonts w:ascii="Book Antiqua" w:hAnsi="Book Antiqua" w:cs="Arial"/>
          <w:kern w:val="0"/>
          <w:sz w:val="24"/>
          <w:szCs w:val="24"/>
        </w:rPr>
        <w:t>c</w:t>
      </w:r>
      <w:r w:rsidR="0023568A" w:rsidRPr="0006371C">
        <w:rPr>
          <w:rFonts w:ascii="Book Antiqua" w:hAnsi="Book Antiqua" w:cs="Arial"/>
          <w:kern w:val="0"/>
          <w:sz w:val="24"/>
          <w:szCs w:val="24"/>
        </w:rPr>
        <w:t>ollagenase solution (HBSS</w:t>
      </w:r>
      <w:r w:rsidR="006A73F5" w:rsidRPr="0006371C">
        <w:rPr>
          <w:rFonts w:ascii="Book Antiqua" w:hAnsi="Book Antiqua" w:cs="Arial"/>
          <w:kern w:val="0"/>
          <w:sz w:val="24"/>
          <w:szCs w:val="24"/>
        </w:rPr>
        <w:t>)</w:t>
      </w:r>
      <w:r w:rsidR="0023568A" w:rsidRPr="0006371C">
        <w:rPr>
          <w:rFonts w:ascii="Book Antiqua" w:hAnsi="Book Antiqua" w:cs="Arial"/>
          <w:kern w:val="0"/>
          <w:sz w:val="24"/>
          <w:szCs w:val="24"/>
        </w:rPr>
        <w:t xml:space="preserve"> containing 10 mM HEPES, 5 mM CaCl</w:t>
      </w:r>
      <w:r w:rsidR="0023568A" w:rsidRPr="0006371C">
        <w:rPr>
          <w:rFonts w:ascii="Book Antiqua" w:hAnsi="Book Antiqua" w:cs="Arial"/>
          <w:kern w:val="0"/>
          <w:sz w:val="24"/>
          <w:szCs w:val="24"/>
          <w:vertAlign w:val="subscript"/>
        </w:rPr>
        <w:t>2</w:t>
      </w:r>
      <w:r w:rsidR="0023568A" w:rsidRPr="0006371C">
        <w:rPr>
          <w:rFonts w:ascii="Book Antiqua" w:hAnsi="Book Antiqua" w:cs="Arial"/>
          <w:kern w:val="0"/>
          <w:sz w:val="24"/>
          <w:szCs w:val="24"/>
        </w:rPr>
        <w:t>, 4.2 mM NaHCO</w:t>
      </w:r>
      <w:r w:rsidR="0023568A" w:rsidRPr="0006371C">
        <w:rPr>
          <w:rFonts w:ascii="Book Antiqua" w:hAnsi="Book Antiqua" w:cs="Arial"/>
          <w:kern w:val="0"/>
          <w:sz w:val="24"/>
          <w:szCs w:val="24"/>
          <w:vertAlign w:val="subscript"/>
        </w:rPr>
        <w:t>3</w:t>
      </w:r>
      <w:r w:rsidR="0023568A" w:rsidRPr="0006371C">
        <w:rPr>
          <w:rFonts w:ascii="Book Antiqua" w:hAnsi="Book Antiqua" w:cs="Arial"/>
          <w:kern w:val="0"/>
          <w:sz w:val="24"/>
          <w:szCs w:val="24"/>
        </w:rPr>
        <w:t>, and 0.5 mg/m</w:t>
      </w:r>
      <w:r w:rsidR="00EA68E8" w:rsidRPr="0006371C">
        <w:rPr>
          <w:rFonts w:ascii="Book Antiqua" w:hAnsi="Book Antiqua" w:cs="Arial"/>
          <w:kern w:val="0"/>
          <w:sz w:val="24"/>
          <w:szCs w:val="24"/>
        </w:rPr>
        <w:t>L</w:t>
      </w:r>
      <w:r w:rsidR="0023568A" w:rsidRPr="0006371C">
        <w:rPr>
          <w:rFonts w:ascii="Book Antiqua" w:hAnsi="Book Antiqua" w:cs="Arial"/>
          <w:kern w:val="0"/>
          <w:sz w:val="24"/>
          <w:szCs w:val="24"/>
        </w:rPr>
        <w:t xml:space="preserve"> bacterial collagenase</w:t>
      </w:r>
      <w:r w:rsidR="00887CCC" w:rsidRPr="0006371C">
        <w:rPr>
          <w:rFonts w:ascii="Book Antiqua" w:hAnsi="Book Antiqua" w:cs="Arial"/>
          <w:kern w:val="0"/>
          <w:sz w:val="24"/>
          <w:szCs w:val="24"/>
        </w:rPr>
        <w:t>;</w:t>
      </w:r>
      <w:r w:rsidR="0023568A" w:rsidRPr="0006371C">
        <w:rPr>
          <w:rFonts w:ascii="Book Antiqua" w:hAnsi="Book Antiqua" w:cs="Arial"/>
          <w:kern w:val="0"/>
          <w:sz w:val="24"/>
          <w:szCs w:val="24"/>
        </w:rPr>
        <w:t xml:space="preserve"> pH 7.5) for 15 min at 37</w:t>
      </w:r>
      <w:r w:rsidR="00EA68E8" w:rsidRPr="0006371C">
        <w:rPr>
          <w:rFonts w:ascii="Book Antiqua" w:hAnsi="Book Antiqua" w:cs="Arial"/>
          <w:kern w:val="0"/>
          <w:sz w:val="24"/>
          <w:szCs w:val="24"/>
        </w:rPr>
        <w:t xml:space="preserve"> </w:t>
      </w:r>
      <w:r w:rsidR="0023568A" w:rsidRPr="0006371C">
        <w:rPr>
          <w:rFonts w:ascii="Book Antiqua" w:hAnsi="Book Antiqua" w:cs="Arial"/>
          <w:kern w:val="0"/>
          <w:sz w:val="24"/>
          <w:szCs w:val="24"/>
        </w:rPr>
        <w:t>°C at a flow rate of 15 m</w:t>
      </w:r>
      <w:r w:rsidR="00EA68E8" w:rsidRPr="0006371C">
        <w:rPr>
          <w:rFonts w:ascii="Book Antiqua" w:hAnsi="Book Antiqua" w:cs="Arial"/>
          <w:kern w:val="0"/>
          <w:sz w:val="24"/>
          <w:szCs w:val="24"/>
        </w:rPr>
        <w:t>L</w:t>
      </w:r>
      <w:r w:rsidR="0023568A" w:rsidRPr="0006371C">
        <w:rPr>
          <w:rFonts w:ascii="Book Antiqua" w:hAnsi="Book Antiqua" w:cs="Arial"/>
          <w:kern w:val="0"/>
          <w:sz w:val="24"/>
          <w:szCs w:val="24"/>
        </w:rPr>
        <w:t xml:space="preserve">/min. </w:t>
      </w:r>
      <w:r w:rsidRPr="0006371C">
        <w:rPr>
          <w:rFonts w:ascii="Book Antiqua" w:hAnsi="Book Antiqua" w:cs="Arial"/>
          <w:kern w:val="0"/>
          <w:sz w:val="24"/>
          <w:szCs w:val="24"/>
        </w:rPr>
        <w:t xml:space="preserve">Liver </w:t>
      </w:r>
      <w:r w:rsidR="0023568A" w:rsidRPr="0006371C">
        <w:rPr>
          <w:rFonts w:ascii="Book Antiqua" w:hAnsi="Book Antiqua" w:cs="Arial"/>
          <w:kern w:val="0"/>
          <w:sz w:val="24"/>
          <w:szCs w:val="24"/>
        </w:rPr>
        <w:t xml:space="preserve">digested </w:t>
      </w:r>
      <w:r w:rsidRPr="0006371C">
        <w:rPr>
          <w:rFonts w:ascii="Book Antiqua" w:hAnsi="Book Antiqua" w:cs="Arial"/>
          <w:kern w:val="0"/>
          <w:sz w:val="24"/>
          <w:szCs w:val="24"/>
        </w:rPr>
        <w:t>by collagenase solution</w:t>
      </w:r>
      <w:r w:rsidR="0023568A" w:rsidRPr="0006371C">
        <w:rPr>
          <w:rFonts w:ascii="Book Antiqua" w:hAnsi="Book Antiqua" w:cs="Arial"/>
          <w:kern w:val="0"/>
          <w:sz w:val="24"/>
          <w:szCs w:val="24"/>
        </w:rPr>
        <w:t xml:space="preserve"> was excised, dispersed, and filtered </w:t>
      </w:r>
      <w:r w:rsidR="0023568A" w:rsidRPr="0006371C">
        <w:rPr>
          <w:rFonts w:ascii="Book Antiqua" w:hAnsi="Book Antiqua" w:cs="Arial"/>
          <w:kern w:val="0"/>
          <w:sz w:val="24"/>
          <w:szCs w:val="24"/>
        </w:rPr>
        <w:lastRenderedPageBreak/>
        <w:t>through</w:t>
      </w:r>
      <w:r w:rsidR="00887CCC" w:rsidRPr="0006371C">
        <w:rPr>
          <w:rFonts w:ascii="Book Antiqua" w:hAnsi="Book Antiqua" w:cs="Arial"/>
          <w:kern w:val="0"/>
          <w:sz w:val="24"/>
          <w:szCs w:val="24"/>
        </w:rPr>
        <w:t xml:space="preserve"> </w:t>
      </w:r>
      <w:r w:rsidR="0023568A" w:rsidRPr="0006371C">
        <w:rPr>
          <w:rFonts w:ascii="Book Antiqua" w:hAnsi="Book Antiqua" w:cs="Arial"/>
          <w:kern w:val="0"/>
          <w:sz w:val="24"/>
          <w:szCs w:val="24"/>
        </w:rPr>
        <w:t>stainless mesh. Isolation of HSCs and Kupffer cells was performed based on cell size and density</w:t>
      </w:r>
      <w:r w:rsidR="00A13A5A" w:rsidRPr="0006371C">
        <w:rPr>
          <w:rFonts w:ascii="Book Antiqua" w:hAnsi="Book Antiqua" w:cs="Arial"/>
          <w:kern w:val="0"/>
          <w:sz w:val="24"/>
          <w:szCs w:val="24"/>
          <w:vertAlign w:val="superscript"/>
        </w:rPr>
        <w:t>[</w:t>
      </w:r>
      <w:r w:rsidR="00615DC6" w:rsidRPr="0006371C">
        <w:rPr>
          <w:rFonts w:ascii="Book Antiqua" w:hAnsi="Book Antiqua" w:cs="Arial"/>
          <w:kern w:val="0"/>
          <w:sz w:val="24"/>
          <w:szCs w:val="24"/>
          <w:vertAlign w:val="superscript"/>
        </w:rPr>
        <w:t>34</w:t>
      </w:r>
      <w:r w:rsidR="00A13A5A" w:rsidRPr="0006371C">
        <w:rPr>
          <w:rFonts w:ascii="Book Antiqua" w:hAnsi="Book Antiqua" w:cs="Arial"/>
          <w:kern w:val="0"/>
          <w:sz w:val="24"/>
          <w:szCs w:val="24"/>
          <w:vertAlign w:val="superscript"/>
        </w:rPr>
        <w:t>]</w:t>
      </w:r>
      <w:r w:rsidR="0023568A" w:rsidRPr="0006371C">
        <w:rPr>
          <w:rFonts w:ascii="Book Antiqua" w:hAnsi="Book Antiqua" w:cs="Arial"/>
          <w:kern w:val="0"/>
          <w:sz w:val="24"/>
          <w:szCs w:val="24"/>
        </w:rPr>
        <w:t xml:space="preserve">. </w:t>
      </w:r>
      <w:r w:rsidR="00822067" w:rsidRPr="0006371C">
        <w:rPr>
          <w:rFonts w:ascii="Book Antiqua" w:hAnsi="Book Antiqua" w:cs="Arial"/>
          <w:kern w:val="0"/>
          <w:sz w:val="24"/>
          <w:szCs w:val="24"/>
        </w:rPr>
        <w:t>To eliminate most of the parenchymal cells</w:t>
      </w:r>
      <w:r w:rsidR="00734714" w:rsidRPr="0006371C">
        <w:rPr>
          <w:rFonts w:ascii="Book Antiqua" w:hAnsi="Book Antiqua" w:cs="Arial"/>
          <w:kern w:val="0"/>
          <w:sz w:val="24"/>
          <w:szCs w:val="24"/>
        </w:rPr>
        <w:t>,</w:t>
      </w:r>
      <w:r w:rsidR="00822067" w:rsidRPr="0006371C">
        <w:rPr>
          <w:rFonts w:ascii="Book Antiqua" w:hAnsi="Book Antiqua" w:cs="Arial"/>
          <w:kern w:val="0"/>
          <w:sz w:val="24"/>
          <w:szCs w:val="24"/>
        </w:rPr>
        <w:t xml:space="preserve"> t</w:t>
      </w:r>
      <w:r w:rsidR="0023568A" w:rsidRPr="0006371C">
        <w:rPr>
          <w:rFonts w:ascii="Book Antiqua" w:hAnsi="Book Antiqua" w:cs="Arial"/>
          <w:kern w:val="0"/>
          <w:sz w:val="24"/>
          <w:szCs w:val="24"/>
        </w:rPr>
        <w:t xml:space="preserve">he cell suspension was centrifuged at 50 </w:t>
      </w:r>
      <w:r w:rsidR="00EA68E8" w:rsidRPr="0006371C">
        <w:rPr>
          <w:rFonts w:ascii="Book Antiqua" w:hAnsi="Book Antiqua" w:cs="Arial"/>
          <w:kern w:val="0"/>
          <w:sz w:val="24"/>
          <w:szCs w:val="24"/>
        </w:rPr>
        <w:t>×</w:t>
      </w:r>
      <w:r w:rsidR="0023568A" w:rsidRPr="0006371C">
        <w:rPr>
          <w:rFonts w:ascii="Book Antiqua" w:hAnsi="Book Antiqua" w:cs="Arial"/>
          <w:kern w:val="0"/>
          <w:sz w:val="24"/>
          <w:szCs w:val="24"/>
        </w:rPr>
        <w:t xml:space="preserve"> g for 1 min</w:t>
      </w:r>
      <w:r w:rsidR="00822067" w:rsidRPr="0006371C">
        <w:rPr>
          <w:rFonts w:ascii="Book Antiqua" w:hAnsi="Book Antiqua" w:cs="Arial"/>
          <w:kern w:val="0"/>
          <w:sz w:val="24"/>
          <w:szCs w:val="24"/>
        </w:rPr>
        <w:t>.</w:t>
      </w:r>
      <w:r w:rsidR="0023568A" w:rsidRPr="0006371C">
        <w:rPr>
          <w:rFonts w:ascii="Book Antiqua" w:hAnsi="Book Antiqua" w:cs="Arial"/>
          <w:kern w:val="0"/>
          <w:sz w:val="24"/>
          <w:szCs w:val="24"/>
        </w:rPr>
        <w:t xml:space="preserve"> The supernatant was further centrifuged at 50 </w:t>
      </w:r>
      <w:r w:rsidR="00EA68E8" w:rsidRPr="0006371C">
        <w:rPr>
          <w:rFonts w:ascii="Book Antiqua" w:hAnsi="Book Antiqua" w:cs="Arial"/>
          <w:kern w:val="0"/>
          <w:sz w:val="24"/>
          <w:szCs w:val="24"/>
        </w:rPr>
        <w:t>×</w:t>
      </w:r>
      <w:r w:rsidR="0023568A" w:rsidRPr="0006371C">
        <w:rPr>
          <w:rFonts w:ascii="Book Antiqua" w:hAnsi="Book Antiqua" w:cs="Arial"/>
          <w:kern w:val="0"/>
          <w:sz w:val="24"/>
          <w:szCs w:val="24"/>
        </w:rPr>
        <w:t xml:space="preserve"> g for 3 min. The supernatant of the second run was centrifuged at 400 </w:t>
      </w:r>
      <w:r w:rsidR="00EA68E8" w:rsidRPr="0006371C">
        <w:rPr>
          <w:rFonts w:ascii="Book Antiqua" w:hAnsi="Book Antiqua" w:cs="Arial"/>
          <w:kern w:val="0"/>
          <w:sz w:val="24"/>
          <w:szCs w:val="24"/>
        </w:rPr>
        <w:t>×</w:t>
      </w:r>
      <w:r w:rsidR="0023568A" w:rsidRPr="0006371C">
        <w:rPr>
          <w:rFonts w:ascii="Book Antiqua" w:hAnsi="Book Antiqua" w:cs="Arial"/>
          <w:kern w:val="0"/>
          <w:sz w:val="24"/>
          <w:szCs w:val="24"/>
        </w:rPr>
        <w:t xml:space="preserve"> g for 5 min to pellet non-parenchymal cells. The non-parenchymal cells in the pellet were further centrifuged at 700 </w:t>
      </w:r>
      <w:r w:rsidR="00EA68E8" w:rsidRPr="0006371C">
        <w:rPr>
          <w:rFonts w:ascii="Book Antiqua" w:hAnsi="Book Antiqua" w:cs="Arial"/>
          <w:kern w:val="0"/>
          <w:sz w:val="24"/>
          <w:szCs w:val="24"/>
        </w:rPr>
        <w:t>×</w:t>
      </w:r>
      <w:r w:rsidR="0023568A" w:rsidRPr="0006371C">
        <w:rPr>
          <w:rFonts w:ascii="Book Antiqua" w:hAnsi="Book Antiqua" w:cs="Arial"/>
          <w:kern w:val="0"/>
          <w:sz w:val="24"/>
          <w:szCs w:val="24"/>
        </w:rPr>
        <w:t xml:space="preserve"> g for 30 min in 25% (</w:t>
      </w:r>
      <w:r w:rsidR="0023568A" w:rsidRPr="0006371C">
        <w:rPr>
          <w:rFonts w:ascii="Book Antiqua" w:hAnsi="Book Antiqua" w:cs="Arial"/>
          <w:i/>
          <w:iCs/>
          <w:kern w:val="0"/>
          <w:sz w:val="24"/>
          <w:szCs w:val="24"/>
        </w:rPr>
        <w:t>v</w:t>
      </w:r>
      <w:r w:rsidR="0023568A" w:rsidRPr="0006371C">
        <w:rPr>
          <w:rFonts w:ascii="Book Antiqua" w:hAnsi="Book Antiqua" w:cs="Arial"/>
          <w:kern w:val="0"/>
          <w:sz w:val="24"/>
          <w:szCs w:val="24"/>
        </w:rPr>
        <w:t>/</w:t>
      </w:r>
      <w:r w:rsidR="0023568A" w:rsidRPr="0006371C">
        <w:rPr>
          <w:rFonts w:ascii="Book Antiqua" w:hAnsi="Book Antiqua" w:cs="Arial"/>
          <w:i/>
          <w:iCs/>
          <w:kern w:val="0"/>
          <w:sz w:val="24"/>
          <w:szCs w:val="24"/>
        </w:rPr>
        <w:t>v</w:t>
      </w:r>
      <w:r w:rsidR="0023568A" w:rsidRPr="0006371C">
        <w:rPr>
          <w:rFonts w:ascii="Book Antiqua" w:hAnsi="Book Antiqua" w:cs="Arial"/>
          <w:kern w:val="0"/>
          <w:sz w:val="24"/>
          <w:szCs w:val="24"/>
        </w:rPr>
        <w:t>) Percoll PLUS solution</w:t>
      </w:r>
      <w:r w:rsidR="006A73F5" w:rsidRPr="0006371C">
        <w:rPr>
          <w:rFonts w:ascii="Book Antiqua" w:hAnsi="Book Antiqua" w:cs="Arial"/>
          <w:kern w:val="0"/>
          <w:sz w:val="24"/>
          <w:szCs w:val="24"/>
        </w:rPr>
        <w:t xml:space="preserve"> (GE Healthcare Bio-Sciences, Piscataway, NJ</w:t>
      </w:r>
      <w:r w:rsidR="00EA68E8" w:rsidRPr="0006371C">
        <w:rPr>
          <w:rFonts w:ascii="Book Antiqua" w:hAnsi="Book Antiqua" w:cs="Arial"/>
          <w:kern w:val="0"/>
          <w:sz w:val="24"/>
          <w:szCs w:val="24"/>
        </w:rPr>
        <w:t>, United States</w:t>
      </w:r>
      <w:r w:rsidR="006A73F5" w:rsidRPr="0006371C">
        <w:rPr>
          <w:rFonts w:ascii="Book Antiqua" w:hAnsi="Book Antiqua" w:cs="Arial"/>
          <w:kern w:val="0"/>
          <w:sz w:val="24"/>
          <w:szCs w:val="24"/>
        </w:rPr>
        <w:t>)</w:t>
      </w:r>
      <w:r w:rsidR="0023568A" w:rsidRPr="0006371C">
        <w:rPr>
          <w:rFonts w:ascii="Book Antiqua" w:hAnsi="Book Antiqua" w:cs="Arial"/>
          <w:kern w:val="0"/>
          <w:sz w:val="24"/>
          <w:szCs w:val="24"/>
        </w:rPr>
        <w:t>. HSCs were enriched in the supernatant</w:t>
      </w:r>
      <w:r w:rsidR="00170C0F" w:rsidRPr="0006371C">
        <w:rPr>
          <w:rFonts w:ascii="Book Antiqua" w:hAnsi="Book Antiqua" w:cs="Arial"/>
          <w:kern w:val="0"/>
          <w:sz w:val="24"/>
          <w:szCs w:val="24"/>
        </w:rPr>
        <w:t>,</w:t>
      </w:r>
      <w:r w:rsidR="0023568A" w:rsidRPr="0006371C">
        <w:rPr>
          <w:rFonts w:ascii="Book Antiqua" w:hAnsi="Book Antiqua" w:cs="Arial"/>
          <w:kern w:val="0"/>
          <w:sz w:val="24"/>
          <w:szCs w:val="24"/>
        </w:rPr>
        <w:t xml:space="preserve"> and Kupffer cells were </w:t>
      </w:r>
      <w:r w:rsidR="00267CE8" w:rsidRPr="0006371C">
        <w:rPr>
          <w:rFonts w:ascii="Book Antiqua" w:hAnsi="Book Antiqua" w:cs="Arial"/>
          <w:kern w:val="0"/>
          <w:sz w:val="24"/>
          <w:szCs w:val="24"/>
        </w:rPr>
        <w:t>mostly enriched in the pellet</w:t>
      </w:r>
      <w:r w:rsidR="0023568A" w:rsidRPr="0006371C">
        <w:rPr>
          <w:rFonts w:ascii="Book Antiqua" w:hAnsi="Book Antiqua" w:cs="Arial"/>
          <w:kern w:val="0"/>
          <w:sz w:val="24"/>
          <w:szCs w:val="24"/>
        </w:rPr>
        <w:t xml:space="preserve"> with </w:t>
      </w:r>
      <w:r w:rsidR="00A936DD" w:rsidRPr="0006371C">
        <w:rPr>
          <w:rFonts w:ascii="Book Antiqua" w:hAnsi="Book Antiqua" w:cs="Arial"/>
          <w:kern w:val="0"/>
          <w:sz w:val="24"/>
          <w:szCs w:val="24"/>
        </w:rPr>
        <w:t xml:space="preserve">other </w:t>
      </w:r>
      <w:r w:rsidR="00267CE8" w:rsidRPr="0006371C">
        <w:rPr>
          <w:rFonts w:ascii="Book Antiqua" w:hAnsi="Book Antiqua" w:cs="Arial"/>
          <w:kern w:val="0"/>
          <w:sz w:val="24"/>
          <w:szCs w:val="24"/>
        </w:rPr>
        <w:t xml:space="preserve">types of cells. </w:t>
      </w:r>
      <w:r w:rsidR="0023568A" w:rsidRPr="0006371C">
        <w:rPr>
          <w:rFonts w:ascii="Book Antiqua" w:hAnsi="Book Antiqua" w:cs="Arial"/>
          <w:kern w:val="0"/>
          <w:sz w:val="24"/>
          <w:szCs w:val="24"/>
        </w:rPr>
        <w:t xml:space="preserve">The </w:t>
      </w:r>
      <w:r w:rsidR="004476E2" w:rsidRPr="0006371C">
        <w:rPr>
          <w:rFonts w:ascii="Book Antiqua" w:hAnsi="Book Antiqua" w:cs="Arial"/>
          <w:kern w:val="0"/>
          <w:sz w:val="24"/>
          <w:szCs w:val="24"/>
        </w:rPr>
        <w:t xml:space="preserve">supernatant liquid enriched in </w:t>
      </w:r>
      <w:r w:rsidR="00267CE8" w:rsidRPr="0006371C">
        <w:rPr>
          <w:rFonts w:ascii="Book Antiqua" w:hAnsi="Book Antiqua" w:cs="Arial"/>
          <w:kern w:val="0"/>
          <w:sz w:val="24"/>
          <w:szCs w:val="24"/>
        </w:rPr>
        <w:t xml:space="preserve">HSCs </w:t>
      </w:r>
      <w:r w:rsidR="0023568A" w:rsidRPr="0006371C">
        <w:rPr>
          <w:rFonts w:ascii="Book Antiqua" w:hAnsi="Book Antiqua" w:cs="Arial"/>
          <w:kern w:val="0"/>
          <w:sz w:val="24"/>
          <w:szCs w:val="24"/>
        </w:rPr>
        <w:t xml:space="preserve">was diluted with 2 volumes of </w:t>
      </w:r>
      <w:r w:rsidR="006A73F5" w:rsidRPr="0006371C">
        <w:rPr>
          <w:rFonts w:ascii="Book Antiqua" w:hAnsi="Book Antiqua" w:cs="Arial"/>
          <w:kern w:val="0"/>
          <w:sz w:val="24"/>
          <w:szCs w:val="24"/>
        </w:rPr>
        <w:t>Dulbecco’s modified Eagle’s medium (</w:t>
      </w:r>
      <w:r w:rsidR="0023568A" w:rsidRPr="0006371C">
        <w:rPr>
          <w:rFonts w:ascii="Book Antiqua" w:hAnsi="Book Antiqua" w:cs="Arial"/>
          <w:kern w:val="0"/>
          <w:sz w:val="24"/>
          <w:szCs w:val="24"/>
        </w:rPr>
        <w:t>DMEM</w:t>
      </w:r>
      <w:r w:rsidR="006A73F5" w:rsidRPr="0006371C">
        <w:rPr>
          <w:rFonts w:ascii="Book Antiqua" w:hAnsi="Book Antiqua" w:cs="Arial"/>
          <w:kern w:val="0"/>
          <w:sz w:val="24"/>
          <w:szCs w:val="24"/>
        </w:rPr>
        <w:t>)</w:t>
      </w:r>
      <w:r w:rsidR="0023568A" w:rsidRPr="0006371C">
        <w:rPr>
          <w:rFonts w:ascii="Book Antiqua" w:hAnsi="Book Antiqua" w:cs="Arial"/>
          <w:kern w:val="0"/>
          <w:sz w:val="24"/>
          <w:szCs w:val="24"/>
        </w:rPr>
        <w:t xml:space="preserve"> and centrifuged at 400 × g for 5 min to wash out Percoll PLUS. All centrifugations were performed at 4</w:t>
      </w:r>
      <w:r w:rsidR="00EA68E8" w:rsidRPr="0006371C">
        <w:rPr>
          <w:rFonts w:ascii="Book Antiqua" w:hAnsi="Book Antiqua" w:cs="Arial"/>
          <w:kern w:val="0"/>
          <w:sz w:val="24"/>
          <w:szCs w:val="24"/>
        </w:rPr>
        <w:t xml:space="preserve"> </w:t>
      </w:r>
      <w:r w:rsidR="0023568A" w:rsidRPr="0006371C">
        <w:rPr>
          <w:rFonts w:ascii="Book Antiqua" w:hAnsi="Book Antiqua" w:cs="Arial"/>
          <w:kern w:val="0"/>
          <w:sz w:val="24"/>
          <w:szCs w:val="24"/>
        </w:rPr>
        <w:t>°C. The cell fractions enriched in HSCs and Kupffer cells were suspended in culture media (DMEM containing 10% FBS, 100 U/m</w:t>
      </w:r>
      <w:r w:rsidR="00EA68E8" w:rsidRPr="0006371C">
        <w:rPr>
          <w:rFonts w:ascii="Book Antiqua" w:hAnsi="Book Antiqua" w:cs="Arial"/>
          <w:kern w:val="0"/>
          <w:sz w:val="24"/>
          <w:szCs w:val="24"/>
        </w:rPr>
        <w:t>L</w:t>
      </w:r>
      <w:r w:rsidR="0023568A" w:rsidRPr="0006371C">
        <w:rPr>
          <w:rFonts w:ascii="Book Antiqua" w:hAnsi="Book Antiqua" w:cs="Arial"/>
          <w:kern w:val="0"/>
          <w:sz w:val="24"/>
          <w:szCs w:val="24"/>
        </w:rPr>
        <w:t xml:space="preserve"> penicillin, and 100 </w:t>
      </w:r>
      <w:r w:rsidR="006A73F5" w:rsidRPr="0006371C">
        <w:rPr>
          <w:rFonts w:ascii="Book Antiqua" w:hAnsi="Book Antiqua" w:cs="Arial"/>
          <w:kern w:val="0"/>
          <w:sz w:val="24"/>
          <w:szCs w:val="24"/>
        </w:rPr>
        <w:t>µ</w:t>
      </w:r>
      <w:r w:rsidR="0023568A" w:rsidRPr="0006371C">
        <w:rPr>
          <w:rFonts w:ascii="Book Antiqua" w:hAnsi="Book Antiqua" w:cs="Arial"/>
          <w:kern w:val="0"/>
          <w:sz w:val="24"/>
          <w:szCs w:val="24"/>
        </w:rPr>
        <w:t>g/m</w:t>
      </w:r>
      <w:r w:rsidR="00EA68E8" w:rsidRPr="0006371C">
        <w:rPr>
          <w:rFonts w:ascii="Book Antiqua" w:hAnsi="Book Antiqua" w:cs="Arial"/>
          <w:kern w:val="0"/>
          <w:sz w:val="24"/>
          <w:szCs w:val="24"/>
        </w:rPr>
        <w:t>L</w:t>
      </w:r>
      <w:r w:rsidR="0023568A" w:rsidRPr="0006371C">
        <w:rPr>
          <w:rFonts w:ascii="Book Antiqua" w:hAnsi="Book Antiqua" w:cs="Arial"/>
          <w:kern w:val="0"/>
          <w:sz w:val="24"/>
          <w:szCs w:val="24"/>
        </w:rPr>
        <w:t xml:space="preserve"> streptomycin), and then plated on</w:t>
      </w:r>
      <w:r w:rsidR="004476E2" w:rsidRPr="0006371C">
        <w:rPr>
          <w:rFonts w:ascii="Book Antiqua" w:hAnsi="Book Antiqua" w:cs="Arial"/>
          <w:kern w:val="0"/>
          <w:sz w:val="24"/>
          <w:szCs w:val="24"/>
        </w:rPr>
        <w:t xml:space="preserve"> glass-bottom dishes</w:t>
      </w:r>
      <w:r w:rsidR="0023568A" w:rsidRPr="0006371C">
        <w:rPr>
          <w:rFonts w:ascii="Book Antiqua" w:hAnsi="Book Antiqua" w:cs="Arial"/>
          <w:kern w:val="0"/>
          <w:sz w:val="24"/>
          <w:szCs w:val="24"/>
        </w:rPr>
        <w:t xml:space="preserve"> </w:t>
      </w:r>
      <w:r w:rsidR="004476E2" w:rsidRPr="0006371C">
        <w:rPr>
          <w:rFonts w:ascii="Book Antiqua" w:hAnsi="Book Antiqua" w:cs="Arial"/>
          <w:kern w:val="0"/>
          <w:sz w:val="24"/>
          <w:szCs w:val="24"/>
        </w:rPr>
        <w:t xml:space="preserve">coated </w:t>
      </w:r>
      <w:r w:rsidR="006B37A9" w:rsidRPr="0006371C">
        <w:rPr>
          <w:rFonts w:ascii="Book Antiqua" w:hAnsi="Book Antiqua" w:cs="Arial"/>
          <w:kern w:val="0"/>
          <w:sz w:val="24"/>
          <w:szCs w:val="24"/>
        </w:rPr>
        <w:t xml:space="preserve">with </w:t>
      </w:r>
      <w:r w:rsidR="0023568A" w:rsidRPr="0006371C">
        <w:rPr>
          <w:rFonts w:ascii="Book Antiqua" w:hAnsi="Book Antiqua" w:cs="Arial"/>
          <w:kern w:val="0"/>
          <w:sz w:val="24"/>
          <w:szCs w:val="24"/>
        </w:rPr>
        <w:t>poly-L-lysine</w:t>
      </w:r>
      <w:r w:rsidR="006A73F5" w:rsidRPr="0006371C">
        <w:rPr>
          <w:rFonts w:ascii="Book Antiqua" w:hAnsi="Book Antiqua" w:cs="Arial"/>
          <w:kern w:val="0"/>
          <w:sz w:val="24"/>
          <w:szCs w:val="24"/>
        </w:rPr>
        <w:t xml:space="preserve"> (</w:t>
      </w:r>
      <w:r w:rsidR="00FF5431" w:rsidRPr="0006371C">
        <w:rPr>
          <w:rFonts w:ascii="Book Antiqua" w:hAnsi="Book Antiqua" w:cs="Arial"/>
          <w:kern w:val="0"/>
          <w:sz w:val="24"/>
          <w:szCs w:val="24"/>
        </w:rPr>
        <w:t xml:space="preserve">Matsunami Glass, </w:t>
      </w:r>
      <w:r w:rsidR="006A73F5" w:rsidRPr="0006371C">
        <w:rPr>
          <w:rFonts w:ascii="Book Antiqua" w:hAnsi="Book Antiqua" w:cs="Arial"/>
          <w:kern w:val="0"/>
          <w:sz w:val="24"/>
          <w:szCs w:val="24"/>
        </w:rPr>
        <w:t>Osaka, Japan)</w:t>
      </w:r>
      <w:r w:rsidR="00FF5431" w:rsidRPr="0006371C">
        <w:rPr>
          <w:rFonts w:ascii="Book Antiqua" w:hAnsi="Book Antiqua" w:cs="Arial"/>
          <w:kern w:val="0"/>
          <w:sz w:val="24"/>
          <w:szCs w:val="24"/>
        </w:rPr>
        <w:t xml:space="preserve">. </w:t>
      </w:r>
      <w:r w:rsidR="006421FF" w:rsidRPr="0006371C">
        <w:rPr>
          <w:rFonts w:ascii="Book Antiqua" w:hAnsi="Book Antiqua" w:cs="Arial"/>
          <w:kern w:val="0"/>
          <w:sz w:val="24"/>
          <w:szCs w:val="24"/>
        </w:rPr>
        <w:t>Twelve to sixteen h</w:t>
      </w:r>
      <w:r w:rsidR="00EA68E8" w:rsidRPr="0006371C">
        <w:rPr>
          <w:rFonts w:ascii="Book Antiqua" w:hAnsi="Book Antiqua" w:cs="Arial"/>
          <w:kern w:val="0"/>
          <w:sz w:val="24"/>
          <w:szCs w:val="24"/>
        </w:rPr>
        <w:t>ours</w:t>
      </w:r>
      <w:r w:rsidR="006421FF" w:rsidRPr="0006371C">
        <w:rPr>
          <w:rFonts w:ascii="Book Antiqua" w:hAnsi="Book Antiqua" w:cs="Arial"/>
          <w:kern w:val="0"/>
          <w:sz w:val="24"/>
          <w:szCs w:val="24"/>
        </w:rPr>
        <w:t xml:space="preserve"> later</w:t>
      </w:r>
      <w:r w:rsidR="0023568A" w:rsidRPr="0006371C">
        <w:rPr>
          <w:rFonts w:ascii="Book Antiqua" w:hAnsi="Book Antiqua" w:cs="Arial"/>
          <w:kern w:val="0"/>
          <w:sz w:val="24"/>
          <w:szCs w:val="24"/>
        </w:rPr>
        <w:t xml:space="preserve">, the </w:t>
      </w:r>
      <w:r w:rsidR="006421FF" w:rsidRPr="0006371C">
        <w:rPr>
          <w:rFonts w:ascii="Book Antiqua" w:hAnsi="Book Antiqua" w:cs="Arial"/>
          <w:kern w:val="0"/>
          <w:sz w:val="24"/>
          <w:szCs w:val="24"/>
        </w:rPr>
        <w:t>cell</w:t>
      </w:r>
      <w:r w:rsidR="0023568A" w:rsidRPr="0006371C">
        <w:rPr>
          <w:rFonts w:ascii="Book Antiqua" w:hAnsi="Book Antiqua" w:cs="Arial"/>
          <w:kern w:val="0"/>
          <w:sz w:val="24"/>
          <w:szCs w:val="24"/>
        </w:rPr>
        <w:t xml:space="preserve">s were washed to remove debris, and </w:t>
      </w:r>
      <w:r w:rsidR="006B37A9" w:rsidRPr="0006371C">
        <w:rPr>
          <w:rFonts w:ascii="Book Antiqua" w:hAnsi="Book Antiqua" w:cs="Arial"/>
          <w:kern w:val="0"/>
          <w:sz w:val="24"/>
          <w:szCs w:val="24"/>
        </w:rPr>
        <w:t>then</w:t>
      </w:r>
      <w:r w:rsidR="0023568A" w:rsidRPr="0006371C">
        <w:rPr>
          <w:rFonts w:ascii="Book Antiqua" w:hAnsi="Book Antiqua" w:cs="Arial"/>
          <w:kern w:val="0"/>
          <w:sz w:val="24"/>
          <w:szCs w:val="24"/>
        </w:rPr>
        <w:t xml:space="preserve"> used for immuno</w:t>
      </w:r>
      <w:r w:rsidR="006421FF" w:rsidRPr="0006371C">
        <w:rPr>
          <w:rFonts w:ascii="Book Antiqua" w:hAnsi="Book Antiqua" w:cs="Arial"/>
          <w:kern w:val="0"/>
          <w:sz w:val="24"/>
          <w:szCs w:val="24"/>
        </w:rPr>
        <w:t>cytochemistry.</w:t>
      </w:r>
    </w:p>
    <w:p w:rsidR="0023568A" w:rsidRPr="0006371C" w:rsidRDefault="0023568A" w:rsidP="00440FB7">
      <w:pPr>
        <w:snapToGrid w:val="0"/>
        <w:spacing w:line="360" w:lineRule="auto"/>
        <w:rPr>
          <w:rFonts w:ascii="Book Antiqua" w:hAnsi="Book Antiqua" w:cs="Arial"/>
          <w:kern w:val="0"/>
          <w:sz w:val="24"/>
          <w:szCs w:val="24"/>
        </w:rPr>
      </w:pPr>
    </w:p>
    <w:p w:rsidR="0023568A" w:rsidRPr="0006371C" w:rsidRDefault="006561EA" w:rsidP="00440FB7">
      <w:pPr>
        <w:snapToGrid w:val="0"/>
        <w:spacing w:line="360" w:lineRule="auto"/>
        <w:rPr>
          <w:rFonts w:ascii="Book Antiqua" w:hAnsi="Book Antiqua" w:cs="Arial"/>
          <w:b/>
          <w:i/>
          <w:kern w:val="0"/>
          <w:sz w:val="24"/>
          <w:szCs w:val="24"/>
        </w:rPr>
      </w:pPr>
      <w:r w:rsidRPr="0006371C">
        <w:rPr>
          <w:rFonts w:ascii="Book Antiqua" w:hAnsi="Book Antiqua" w:cs="Arial"/>
          <w:b/>
          <w:i/>
          <w:kern w:val="0"/>
          <w:sz w:val="24"/>
          <w:szCs w:val="24"/>
        </w:rPr>
        <w:t>Generation of SUR1 antibody</w:t>
      </w:r>
    </w:p>
    <w:p w:rsidR="007722FE" w:rsidRPr="0006371C" w:rsidRDefault="006561EA" w:rsidP="00440FB7">
      <w:pPr>
        <w:snapToGrid w:val="0"/>
        <w:spacing w:line="360" w:lineRule="auto"/>
        <w:rPr>
          <w:rFonts w:ascii="Book Antiqua" w:hAnsi="Book Antiqua" w:cs="Arial"/>
          <w:kern w:val="0"/>
          <w:sz w:val="24"/>
          <w:szCs w:val="24"/>
        </w:rPr>
      </w:pPr>
      <w:r w:rsidRPr="0006371C">
        <w:rPr>
          <w:rFonts w:ascii="Book Antiqua" w:hAnsi="Book Antiqua" w:cs="Arial"/>
          <w:kern w:val="0"/>
          <w:sz w:val="24"/>
          <w:szCs w:val="24"/>
        </w:rPr>
        <w:t>Rabbit anti-</w:t>
      </w:r>
      <w:r w:rsidR="00D37F6C" w:rsidRPr="0006371C">
        <w:rPr>
          <w:rFonts w:ascii="Book Antiqua" w:hAnsi="Book Antiqua" w:cs="Arial"/>
          <w:kern w:val="0"/>
          <w:sz w:val="24"/>
          <w:szCs w:val="24"/>
        </w:rPr>
        <w:t xml:space="preserve">rat </w:t>
      </w:r>
      <w:r w:rsidRPr="0006371C">
        <w:rPr>
          <w:rFonts w:ascii="Book Antiqua" w:hAnsi="Book Antiqua" w:cs="Arial"/>
          <w:kern w:val="0"/>
          <w:sz w:val="24"/>
          <w:szCs w:val="24"/>
        </w:rPr>
        <w:t xml:space="preserve">SUR1 antibody was </w:t>
      </w:r>
      <w:r w:rsidR="007071B6" w:rsidRPr="0006371C">
        <w:rPr>
          <w:rFonts w:ascii="Book Antiqua" w:hAnsi="Book Antiqua" w:cs="Arial"/>
          <w:kern w:val="0"/>
          <w:sz w:val="24"/>
          <w:szCs w:val="24"/>
        </w:rPr>
        <w:t>generat</w:t>
      </w:r>
      <w:r w:rsidRPr="0006371C">
        <w:rPr>
          <w:rFonts w:ascii="Book Antiqua" w:hAnsi="Book Antiqua" w:cs="Arial"/>
          <w:kern w:val="0"/>
          <w:sz w:val="24"/>
          <w:szCs w:val="24"/>
        </w:rPr>
        <w:t xml:space="preserve">ed </w:t>
      </w:r>
      <w:r w:rsidR="007071B6" w:rsidRPr="0006371C">
        <w:rPr>
          <w:rFonts w:ascii="Book Antiqua" w:hAnsi="Book Antiqua" w:cs="Arial"/>
          <w:kern w:val="0"/>
          <w:sz w:val="24"/>
          <w:szCs w:val="24"/>
        </w:rPr>
        <w:t>by immunization with</w:t>
      </w:r>
      <w:r w:rsidRPr="0006371C">
        <w:rPr>
          <w:rFonts w:ascii="Book Antiqua" w:hAnsi="Book Antiqua" w:cs="Arial"/>
          <w:kern w:val="0"/>
          <w:sz w:val="24"/>
          <w:szCs w:val="24"/>
        </w:rPr>
        <w:t xml:space="preserve"> a synthetic 22-mer peptide, NH2-</w:t>
      </w:r>
      <w:r w:rsidR="00D37F6C" w:rsidRPr="0006371C">
        <w:rPr>
          <w:rFonts w:ascii="Book Antiqua" w:hAnsi="Book Antiqua" w:cs="Arial"/>
          <w:kern w:val="0"/>
          <w:sz w:val="24"/>
          <w:szCs w:val="24"/>
        </w:rPr>
        <w:t>DSALVLSPAARNCSLSQECALD-(OH) (B</w:t>
      </w:r>
      <w:r w:rsidR="00A017BF" w:rsidRPr="0006371C">
        <w:rPr>
          <w:rFonts w:ascii="Book Antiqua" w:hAnsi="Book Antiqua" w:cs="Arial"/>
          <w:kern w:val="0"/>
          <w:sz w:val="24"/>
          <w:szCs w:val="24"/>
        </w:rPr>
        <w:t>iologica</w:t>
      </w:r>
      <w:r w:rsidR="00D37F6C" w:rsidRPr="0006371C">
        <w:rPr>
          <w:rFonts w:ascii="Book Antiqua" w:hAnsi="Book Antiqua" w:cs="Arial"/>
          <w:kern w:val="0"/>
          <w:sz w:val="24"/>
          <w:szCs w:val="24"/>
        </w:rPr>
        <w:t xml:space="preserve"> Co.</w:t>
      </w:r>
      <w:r w:rsidR="00A017BF" w:rsidRPr="0006371C">
        <w:rPr>
          <w:rFonts w:ascii="Book Antiqua" w:hAnsi="Book Antiqua" w:cs="Arial"/>
          <w:kern w:val="0"/>
          <w:sz w:val="24"/>
          <w:szCs w:val="24"/>
        </w:rPr>
        <w:t xml:space="preserve"> Nagoya, Japan), which corresponds to amino acid residues of 1038-1059 of rat S</w:t>
      </w:r>
      <w:r w:rsidR="00D37F6C" w:rsidRPr="0006371C">
        <w:rPr>
          <w:rFonts w:ascii="Book Antiqua" w:hAnsi="Book Antiqua" w:cs="Arial"/>
          <w:kern w:val="0"/>
          <w:sz w:val="24"/>
          <w:szCs w:val="24"/>
        </w:rPr>
        <w:t>UR</w:t>
      </w:r>
      <w:r w:rsidR="00A017BF" w:rsidRPr="0006371C">
        <w:rPr>
          <w:rFonts w:ascii="Book Antiqua" w:hAnsi="Book Antiqua" w:cs="Arial"/>
          <w:kern w:val="0"/>
          <w:sz w:val="24"/>
          <w:szCs w:val="24"/>
        </w:rPr>
        <w:t>1 (GenBank Accession No.</w:t>
      </w:r>
      <w:r w:rsidR="00FF5431" w:rsidRPr="0006371C">
        <w:rPr>
          <w:rFonts w:ascii="Book Antiqua" w:hAnsi="Book Antiqua" w:cs="Arial"/>
          <w:kern w:val="0"/>
          <w:sz w:val="24"/>
          <w:szCs w:val="24"/>
        </w:rPr>
        <w:t xml:space="preserve"> </w:t>
      </w:r>
      <w:r w:rsidR="00A017BF" w:rsidRPr="0006371C">
        <w:rPr>
          <w:rFonts w:ascii="Book Antiqua" w:hAnsi="Book Antiqua" w:cs="Arial"/>
          <w:kern w:val="0"/>
          <w:sz w:val="24"/>
          <w:szCs w:val="24"/>
        </w:rPr>
        <w:t>L40624). Antiserum was purified by peptide antigen immunoaffinity column chromatography</w:t>
      </w:r>
      <w:r w:rsidR="007722FE" w:rsidRPr="0006371C">
        <w:rPr>
          <w:rFonts w:ascii="Book Antiqua" w:hAnsi="Book Antiqua" w:cs="Arial"/>
          <w:kern w:val="0"/>
          <w:sz w:val="24"/>
          <w:szCs w:val="24"/>
        </w:rPr>
        <w:t>.</w:t>
      </w:r>
    </w:p>
    <w:p w:rsidR="00A3362F" w:rsidRPr="0006371C" w:rsidRDefault="007722FE" w:rsidP="00440FB7">
      <w:pPr>
        <w:snapToGrid w:val="0"/>
        <w:spacing w:line="360" w:lineRule="auto"/>
        <w:ind w:firstLineChars="100" w:firstLine="240"/>
        <w:rPr>
          <w:rFonts w:ascii="Book Antiqua" w:hAnsi="Book Antiqua" w:cs="Arial"/>
          <w:kern w:val="0"/>
          <w:sz w:val="24"/>
          <w:szCs w:val="24"/>
        </w:rPr>
      </w:pPr>
      <w:r w:rsidRPr="0006371C">
        <w:rPr>
          <w:rFonts w:ascii="Book Antiqua" w:hAnsi="Book Antiqua" w:cs="Arial"/>
          <w:kern w:val="0"/>
          <w:sz w:val="24"/>
          <w:szCs w:val="24"/>
        </w:rPr>
        <w:t xml:space="preserve"> </w:t>
      </w:r>
    </w:p>
    <w:p w:rsidR="00FF5431" w:rsidRPr="0006371C" w:rsidRDefault="009F79F2" w:rsidP="00440FB7">
      <w:pPr>
        <w:snapToGrid w:val="0"/>
        <w:spacing w:line="360" w:lineRule="auto"/>
        <w:rPr>
          <w:rFonts w:ascii="Book Antiqua" w:hAnsi="Book Antiqua" w:cs="Arial"/>
          <w:b/>
          <w:i/>
          <w:kern w:val="0"/>
          <w:sz w:val="24"/>
          <w:szCs w:val="24"/>
        </w:rPr>
      </w:pPr>
      <w:r w:rsidRPr="0006371C">
        <w:rPr>
          <w:rFonts w:ascii="Book Antiqua" w:hAnsi="Book Antiqua" w:cs="Arial"/>
          <w:b/>
          <w:i/>
          <w:kern w:val="0"/>
          <w:sz w:val="24"/>
          <w:szCs w:val="24"/>
        </w:rPr>
        <w:t>Western blot analysis</w:t>
      </w:r>
    </w:p>
    <w:p w:rsidR="009F79F2" w:rsidRPr="0006371C" w:rsidRDefault="00F77BAA" w:rsidP="00440FB7">
      <w:pPr>
        <w:snapToGrid w:val="0"/>
        <w:spacing w:line="360" w:lineRule="auto"/>
        <w:rPr>
          <w:rFonts w:ascii="Book Antiqua" w:hAnsi="Book Antiqua" w:cs="Arial"/>
          <w:kern w:val="0"/>
          <w:sz w:val="24"/>
          <w:szCs w:val="24"/>
        </w:rPr>
      </w:pPr>
      <w:r w:rsidRPr="0006371C">
        <w:rPr>
          <w:rFonts w:ascii="Book Antiqua" w:hAnsi="Book Antiqua" w:cs="Arial"/>
          <w:kern w:val="0"/>
          <w:sz w:val="24"/>
          <w:szCs w:val="24"/>
        </w:rPr>
        <w:t xml:space="preserve">SDS/PAGE was performed as the procedure of Laemmli. </w:t>
      </w:r>
      <w:r w:rsidR="009F79F2" w:rsidRPr="0006371C">
        <w:rPr>
          <w:rFonts w:ascii="Book Antiqua" w:hAnsi="Book Antiqua" w:cs="Arial"/>
          <w:kern w:val="0"/>
          <w:sz w:val="24"/>
          <w:szCs w:val="24"/>
        </w:rPr>
        <w:t xml:space="preserve">Proteins were </w:t>
      </w:r>
      <w:r w:rsidRPr="0006371C">
        <w:rPr>
          <w:rFonts w:ascii="Book Antiqua" w:hAnsi="Book Antiqua" w:cs="Arial"/>
          <w:kern w:val="0"/>
          <w:sz w:val="24"/>
          <w:szCs w:val="24"/>
        </w:rPr>
        <w:t xml:space="preserve">treated </w:t>
      </w:r>
      <w:r w:rsidR="006B37A9" w:rsidRPr="0006371C">
        <w:rPr>
          <w:rFonts w:ascii="Book Antiqua" w:hAnsi="Book Antiqua" w:cs="Arial"/>
          <w:kern w:val="0"/>
          <w:sz w:val="24"/>
          <w:szCs w:val="24"/>
        </w:rPr>
        <w:t>with</w:t>
      </w:r>
      <w:r w:rsidR="009F79F2" w:rsidRPr="0006371C">
        <w:rPr>
          <w:rFonts w:ascii="Book Antiqua" w:hAnsi="Book Antiqua" w:cs="Arial"/>
          <w:kern w:val="0"/>
          <w:sz w:val="24"/>
          <w:szCs w:val="24"/>
        </w:rPr>
        <w:t xml:space="preserve"> modified sample buffer (125 mM Tris-HCl, pH 6.8, 2% SDS, 25% glycerol, 0.01% Bromophenol blue, and 10% 2-mercaptoethanol). </w:t>
      </w:r>
      <w:r w:rsidR="00A16F27" w:rsidRPr="0006371C">
        <w:rPr>
          <w:rFonts w:ascii="Book Antiqua" w:hAnsi="Book Antiqua" w:cs="Arial"/>
          <w:kern w:val="0"/>
          <w:sz w:val="24"/>
          <w:szCs w:val="24"/>
        </w:rPr>
        <w:t xml:space="preserve">After </w:t>
      </w:r>
      <w:r w:rsidRPr="0006371C">
        <w:rPr>
          <w:rFonts w:ascii="Book Antiqua" w:hAnsi="Book Antiqua" w:cs="Arial"/>
          <w:kern w:val="0"/>
          <w:sz w:val="24"/>
          <w:szCs w:val="24"/>
        </w:rPr>
        <w:t>electrophoresis</w:t>
      </w:r>
      <w:r w:rsidR="00A16F27" w:rsidRPr="0006371C">
        <w:rPr>
          <w:rFonts w:ascii="Book Antiqua" w:hAnsi="Book Antiqua" w:cs="Arial"/>
          <w:kern w:val="0"/>
          <w:sz w:val="24"/>
          <w:szCs w:val="24"/>
        </w:rPr>
        <w:t>, proteins</w:t>
      </w:r>
      <w:r w:rsidR="009F79F2" w:rsidRPr="0006371C">
        <w:rPr>
          <w:rFonts w:ascii="Book Antiqua" w:hAnsi="Book Antiqua" w:cs="Arial"/>
          <w:kern w:val="0"/>
          <w:sz w:val="24"/>
          <w:szCs w:val="24"/>
        </w:rPr>
        <w:t xml:space="preserve"> </w:t>
      </w:r>
      <w:r w:rsidR="00A16F27" w:rsidRPr="0006371C">
        <w:rPr>
          <w:rFonts w:ascii="Book Antiqua" w:hAnsi="Book Antiqua" w:cs="Arial"/>
          <w:kern w:val="0"/>
          <w:sz w:val="24"/>
          <w:szCs w:val="24"/>
        </w:rPr>
        <w:t>(10 µg/lane) were</w:t>
      </w:r>
      <w:r w:rsidRPr="0006371C">
        <w:rPr>
          <w:rFonts w:ascii="Book Antiqua" w:hAnsi="Book Antiqua" w:cs="Arial"/>
          <w:kern w:val="0"/>
          <w:sz w:val="24"/>
          <w:szCs w:val="24"/>
        </w:rPr>
        <w:t xml:space="preserve"> </w:t>
      </w:r>
      <w:r w:rsidR="009F79F2" w:rsidRPr="0006371C">
        <w:rPr>
          <w:rFonts w:ascii="Book Antiqua" w:hAnsi="Book Antiqua" w:cs="Arial"/>
          <w:kern w:val="0"/>
          <w:sz w:val="24"/>
          <w:szCs w:val="24"/>
        </w:rPr>
        <w:t xml:space="preserve">subsequently transferred to a </w:t>
      </w:r>
      <w:r w:rsidR="00EA68E8" w:rsidRPr="0006371C">
        <w:rPr>
          <w:rFonts w:ascii="Book Antiqua" w:hAnsi="Book Antiqua" w:cs="Arial"/>
          <w:kern w:val="0"/>
          <w:sz w:val="24"/>
          <w:szCs w:val="24"/>
        </w:rPr>
        <w:t>polyvinylidene difluoride (</w:t>
      </w:r>
      <w:r w:rsidR="009F79F2" w:rsidRPr="0006371C">
        <w:rPr>
          <w:rFonts w:ascii="Book Antiqua" w:hAnsi="Book Antiqua" w:cs="Arial"/>
          <w:kern w:val="0"/>
          <w:sz w:val="24"/>
          <w:szCs w:val="24"/>
        </w:rPr>
        <w:t>PVDF</w:t>
      </w:r>
      <w:r w:rsidR="00EA68E8" w:rsidRPr="0006371C">
        <w:rPr>
          <w:rFonts w:ascii="Book Antiqua" w:hAnsi="Book Antiqua" w:cs="Arial"/>
          <w:kern w:val="0"/>
          <w:sz w:val="24"/>
          <w:szCs w:val="24"/>
        </w:rPr>
        <w:t>)</w:t>
      </w:r>
      <w:r w:rsidR="009F79F2" w:rsidRPr="0006371C">
        <w:rPr>
          <w:rFonts w:ascii="Book Antiqua" w:hAnsi="Book Antiqua" w:cs="Arial"/>
          <w:kern w:val="0"/>
          <w:sz w:val="24"/>
          <w:szCs w:val="24"/>
        </w:rPr>
        <w:t xml:space="preserve"> membrane (NENTM Life Science, Bo</w:t>
      </w:r>
      <w:r w:rsidR="00A16F27" w:rsidRPr="0006371C">
        <w:rPr>
          <w:rFonts w:ascii="Book Antiqua" w:hAnsi="Book Antiqua" w:cs="Arial"/>
          <w:kern w:val="0"/>
          <w:sz w:val="24"/>
          <w:szCs w:val="24"/>
        </w:rPr>
        <w:t>ston, MA, U</w:t>
      </w:r>
      <w:r w:rsidR="00EA68E8" w:rsidRPr="0006371C">
        <w:rPr>
          <w:rFonts w:ascii="Book Antiqua" w:hAnsi="Book Antiqua" w:cs="Arial"/>
          <w:kern w:val="0"/>
          <w:sz w:val="24"/>
          <w:szCs w:val="24"/>
        </w:rPr>
        <w:t>nited States</w:t>
      </w:r>
      <w:r w:rsidR="00A16F27" w:rsidRPr="0006371C">
        <w:rPr>
          <w:rFonts w:ascii="Book Antiqua" w:hAnsi="Book Antiqua" w:cs="Arial"/>
          <w:kern w:val="0"/>
          <w:sz w:val="24"/>
          <w:szCs w:val="24"/>
        </w:rPr>
        <w:t>)</w:t>
      </w:r>
      <w:r w:rsidR="00E91C35" w:rsidRPr="0006371C">
        <w:rPr>
          <w:rFonts w:ascii="Book Antiqua" w:hAnsi="Book Antiqua" w:cs="Arial"/>
          <w:kern w:val="0"/>
          <w:sz w:val="24"/>
          <w:szCs w:val="24"/>
        </w:rPr>
        <w:t xml:space="preserve"> </w:t>
      </w:r>
      <w:r w:rsidR="00A16F27" w:rsidRPr="0006371C">
        <w:rPr>
          <w:rFonts w:ascii="Book Antiqua" w:hAnsi="Book Antiqua" w:cs="Arial"/>
          <w:kern w:val="0"/>
          <w:sz w:val="24"/>
          <w:szCs w:val="24"/>
        </w:rPr>
        <w:t xml:space="preserve">using </w:t>
      </w:r>
      <w:r w:rsidR="009F79F2" w:rsidRPr="0006371C">
        <w:rPr>
          <w:rFonts w:ascii="Book Antiqua" w:hAnsi="Book Antiqua" w:cs="Arial"/>
          <w:kern w:val="0"/>
          <w:sz w:val="24"/>
          <w:szCs w:val="24"/>
        </w:rPr>
        <w:t>a semi-dry tr</w:t>
      </w:r>
      <w:r w:rsidR="008A2525" w:rsidRPr="0006371C">
        <w:rPr>
          <w:rFonts w:ascii="Book Antiqua" w:hAnsi="Book Antiqua" w:cs="Arial"/>
          <w:kern w:val="0"/>
          <w:sz w:val="24"/>
          <w:szCs w:val="24"/>
        </w:rPr>
        <w:t>ansfer unit (Hoefer TE70 series;</w:t>
      </w:r>
      <w:r w:rsidR="009F79F2" w:rsidRPr="0006371C">
        <w:rPr>
          <w:rFonts w:ascii="Book Antiqua" w:hAnsi="Book Antiqua" w:cs="Arial"/>
          <w:kern w:val="0"/>
          <w:sz w:val="24"/>
          <w:szCs w:val="24"/>
        </w:rPr>
        <w:t xml:space="preserve"> Amersham Pharmacia Biotechnology, Little </w:t>
      </w:r>
      <w:r w:rsidR="009F79F2" w:rsidRPr="0006371C">
        <w:rPr>
          <w:rFonts w:ascii="Book Antiqua" w:hAnsi="Book Antiqua" w:cs="Arial"/>
          <w:kern w:val="0"/>
          <w:sz w:val="24"/>
          <w:szCs w:val="24"/>
        </w:rPr>
        <w:lastRenderedPageBreak/>
        <w:t xml:space="preserve">Chalfont, Buckinghamshire, England). </w:t>
      </w:r>
      <w:r w:rsidRPr="0006371C">
        <w:rPr>
          <w:rFonts w:ascii="Book Antiqua" w:hAnsi="Book Antiqua" w:cs="Arial"/>
          <w:kern w:val="0"/>
          <w:sz w:val="24"/>
          <w:szCs w:val="24"/>
        </w:rPr>
        <w:t>After blocking with</w:t>
      </w:r>
      <w:r w:rsidR="009F79F2" w:rsidRPr="0006371C">
        <w:rPr>
          <w:rFonts w:ascii="Book Antiqua" w:hAnsi="Book Antiqua" w:cs="Arial"/>
          <w:kern w:val="0"/>
          <w:sz w:val="24"/>
          <w:szCs w:val="24"/>
        </w:rPr>
        <w:t xml:space="preserve"> 5% BLOT-QuickBlocker (Chemicon International, </w:t>
      </w:r>
      <w:r w:rsidR="008A2525" w:rsidRPr="0006371C">
        <w:rPr>
          <w:rFonts w:ascii="Book Antiqua" w:hAnsi="Book Antiqua" w:cs="Arial"/>
          <w:kern w:val="0"/>
          <w:sz w:val="24"/>
          <w:szCs w:val="24"/>
        </w:rPr>
        <w:t>Inc., Temecula, CA</w:t>
      </w:r>
      <w:r w:rsidR="00EA68E8" w:rsidRPr="0006371C">
        <w:rPr>
          <w:rFonts w:ascii="Book Antiqua" w:hAnsi="Book Antiqua" w:cs="Arial"/>
          <w:kern w:val="0"/>
          <w:sz w:val="24"/>
          <w:szCs w:val="24"/>
        </w:rPr>
        <w:t>, United States</w:t>
      </w:r>
      <w:r w:rsidR="008A2525" w:rsidRPr="0006371C">
        <w:rPr>
          <w:rFonts w:ascii="Book Antiqua" w:hAnsi="Book Antiqua" w:cs="Arial"/>
          <w:kern w:val="0"/>
          <w:sz w:val="24"/>
          <w:szCs w:val="24"/>
        </w:rPr>
        <w:t xml:space="preserve">) in PBS </w:t>
      </w:r>
      <w:r w:rsidRPr="0006371C">
        <w:rPr>
          <w:rFonts w:ascii="Book Antiqua" w:hAnsi="Book Antiqua" w:cs="Arial"/>
          <w:kern w:val="0"/>
          <w:sz w:val="24"/>
          <w:szCs w:val="24"/>
        </w:rPr>
        <w:t>at room temperature</w:t>
      </w:r>
      <w:r w:rsidR="00A16F27" w:rsidRPr="0006371C">
        <w:rPr>
          <w:rFonts w:ascii="Book Antiqua" w:hAnsi="Book Antiqua" w:cs="Arial"/>
          <w:kern w:val="0"/>
          <w:sz w:val="24"/>
          <w:szCs w:val="24"/>
        </w:rPr>
        <w:t xml:space="preserve"> </w:t>
      </w:r>
      <w:r w:rsidR="00F31FB8" w:rsidRPr="0006371C">
        <w:rPr>
          <w:rFonts w:ascii="Book Antiqua" w:hAnsi="Book Antiqua" w:cs="Arial"/>
          <w:kern w:val="0"/>
          <w:sz w:val="24"/>
          <w:szCs w:val="24"/>
        </w:rPr>
        <w:t>overnight</w:t>
      </w:r>
      <w:r w:rsidRPr="0006371C">
        <w:rPr>
          <w:rFonts w:ascii="Book Antiqua" w:hAnsi="Book Antiqua" w:cs="Arial"/>
          <w:kern w:val="0"/>
          <w:sz w:val="24"/>
          <w:szCs w:val="24"/>
        </w:rPr>
        <w:t xml:space="preserve">, </w:t>
      </w:r>
      <w:r w:rsidR="00F31FB8" w:rsidRPr="0006371C">
        <w:rPr>
          <w:rFonts w:ascii="Book Antiqua" w:hAnsi="Book Antiqua" w:cs="Arial"/>
          <w:kern w:val="0"/>
          <w:sz w:val="24"/>
          <w:szCs w:val="24"/>
        </w:rPr>
        <w:t>immunoblot</w:t>
      </w:r>
      <w:r w:rsidR="00E91C35" w:rsidRPr="0006371C">
        <w:rPr>
          <w:rFonts w:ascii="Book Antiqua" w:hAnsi="Book Antiqua" w:cs="Arial"/>
          <w:kern w:val="0"/>
          <w:sz w:val="24"/>
          <w:szCs w:val="24"/>
        </w:rPr>
        <w:t>ting</w:t>
      </w:r>
      <w:r w:rsidR="00F31FB8" w:rsidRPr="0006371C">
        <w:rPr>
          <w:rFonts w:ascii="Book Antiqua" w:hAnsi="Book Antiqua" w:cs="Arial"/>
          <w:kern w:val="0"/>
          <w:sz w:val="24"/>
          <w:szCs w:val="24"/>
        </w:rPr>
        <w:t xml:space="preserve"> was carried out </w:t>
      </w:r>
      <w:r w:rsidR="00CB15D0" w:rsidRPr="0006371C">
        <w:rPr>
          <w:rFonts w:ascii="Book Antiqua" w:hAnsi="Book Antiqua" w:cs="Arial"/>
          <w:kern w:val="0"/>
          <w:sz w:val="24"/>
          <w:szCs w:val="24"/>
        </w:rPr>
        <w:t xml:space="preserve">by </w:t>
      </w:r>
      <w:r w:rsidR="00F31FB8" w:rsidRPr="0006371C">
        <w:rPr>
          <w:rFonts w:ascii="Book Antiqua" w:hAnsi="Book Antiqua" w:cs="Arial"/>
          <w:kern w:val="0"/>
          <w:sz w:val="24"/>
          <w:szCs w:val="24"/>
        </w:rPr>
        <w:t xml:space="preserve">incubating </w:t>
      </w:r>
      <w:r w:rsidR="009F79F2" w:rsidRPr="0006371C">
        <w:rPr>
          <w:rFonts w:ascii="Book Antiqua" w:hAnsi="Book Antiqua" w:cs="Arial"/>
          <w:kern w:val="0"/>
          <w:sz w:val="24"/>
          <w:szCs w:val="24"/>
        </w:rPr>
        <w:t xml:space="preserve">the PVDF membranes with polyclonal </w:t>
      </w:r>
      <w:r w:rsidR="00795F2C" w:rsidRPr="0006371C">
        <w:rPr>
          <w:rFonts w:ascii="Book Antiqua" w:hAnsi="Book Antiqua" w:cs="Arial"/>
          <w:kern w:val="0"/>
          <w:sz w:val="24"/>
          <w:szCs w:val="24"/>
        </w:rPr>
        <w:t>goat anti-human Kir6.1 and</w:t>
      </w:r>
      <w:r w:rsidR="00F31FB8" w:rsidRPr="0006371C">
        <w:rPr>
          <w:rFonts w:ascii="Book Antiqua" w:hAnsi="Book Antiqua" w:cs="Arial"/>
          <w:kern w:val="0"/>
          <w:sz w:val="24"/>
          <w:szCs w:val="24"/>
        </w:rPr>
        <w:t>/or</w:t>
      </w:r>
      <w:r w:rsidR="00795F2C" w:rsidRPr="0006371C">
        <w:rPr>
          <w:rFonts w:ascii="Book Antiqua" w:hAnsi="Book Antiqua" w:cs="Arial"/>
          <w:kern w:val="0"/>
          <w:sz w:val="24"/>
          <w:szCs w:val="24"/>
        </w:rPr>
        <w:t xml:space="preserve"> Kir6.2 (Santa Cruz Biotechnology)</w:t>
      </w:r>
      <w:r w:rsidR="008A2525" w:rsidRPr="0006371C">
        <w:rPr>
          <w:rFonts w:ascii="Book Antiqua" w:hAnsi="Book Antiqua" w:cs="Arial"/>
          <w:kern w:val="0"/>
          <w:sz w:val="24"/>
          <w:szCs w:val="24"/>
        </w:rPr>
        <w:t xml:space="preserve"> and</w:t>
      </w:r>
      <w:r w:rsidR="00795F2C" w:rsidRPr="0006371C">
        <w:rPr>
          <w:rFonts w:ascii="Book Antiqua" w:hAnsi="Book Antiqua" w:cs="Arial"/>
          <w:kern w:val="0"/>
          <w:sz w:val="24"/>
          <w:szCs w:val="24"/>
        </w:rPr>
        <w:t xml:space="preserve"> </w:t>
      </w:r>
      <w:r w:rsidR="009F79F2" w:rsidRPr="0006371C">
        <w:rPr>
          <w:rFonts w:ascii="Book Antiqua" w:hAnsi="Book Antiqua" w:cs="Arial"/>
          <w:kern w:val="0"/>
          <w:sz w:val="24"/>
          <w:szCs w:val="24"/>
        </w:rPr>
        <w:t xml:space="preserve">rabbit anti-rat </w:t>
      </w:r>
      <w:r w:rsidR="00795F2C" w:rsidRPr="0006371C">
        <w:rPr>
          <w:rFonts w:ascii="Book Antiqua" w:hAnsi="Book Antiqua" w:cs="Arial"/>
          <w:kern w:val="0"/>
          <w:sz w:val="24"/>
          <w:szCs w:val="24"/>
        </w:rPr>
        <w:t xml:space="preserve">SUR1, </w:t>
      </w:r>
      <w:r w:rsidR="009F79F2" w:rsidRPr="0006371C">
        <w:rPr>
          <w:rFonts w:ascii="Book Antiqua" w:hAnsi="Book Antiqua" w:cs="Arial"/>
          <w:kern w:val="0"/>
          <w:sz w:val="24"/>
          <w:szCs w:val="24"/>
        </w:rPr>
        <w:t xml:space="preserve">SUR2A </w:t>
      </w:r>
      <w:r w:rsidR="00222338" w:rsidRPr="0006371C">
        <w:rPr>
          <w:rFonts w:ascii="Book Antiqua" w:hAnsi="Book Antiqua" w:cs="Arial"/>
          <w:kern w:val="0"/>
          <w:sz w:val="24"/>
          <w:szCs w:val="24"/>
        </w:rPr>
        <w:t>and</w:t>
      </w:r>
      <w:r w:rsidR="00F31FB8" w:rsidRPr="0006371C">
        <w:rPr>
          <w:rFonts w:ascii="Book Antiqua" w:hAnsi="Book Antiqua" w:cs="Arial"/>
          <w:kern w:val="0"/>
          <w:sz w:val="24"/>
          <w:szCs w:val="24"/>
        </w:rPr>
        <w:t>/or</w:t>
      </w:r>
      <w:r w:rsidRPr="0006371C">
        <w:rPr>
          <w:rFonts w:ascii="Book Antiqua" w:hAnsi="Book Antiqua" w:cs="Arial"/>
          <w:kern w:val="0"/>
          <w:sz w:val="24"/>
          <w:szCs w:val="24"/>
        </w:rPr>
        <w:t xml:space="preserve"> SUR2B antibody</w:t>
      </w:r>
      <w:r w:rsidRPr="0006371C">
        <w:rPr>
          <w:rFonts w:ascii="Book Antiqua" w:hAnsi="Book Antiqua" w:cs="Arial"/>
          <w:kern w:val="0"/>
          <w:sz w:val="24"/>
          <w:szCs w:val="24"/>
          <w:vertAlign w:val="superscript"/>
        </w:rPr>
        <w:t>[</w:t>
      </w:r>
      <w:r w:rsidR="00615DC6" w:rsidRPr="0006371C">
        <w:rPr>
          <w:rFonts w:ascii="Book Antiqua" w:hAnsi="Book Antiqua" w:cs="Arial"/>
          <w:kern w:val="0"/>
          <w:sz w:val="24"/>
          <w:szCs w:val="24"/>
          <w:vertAlign w:val="superscript"/>
        </w:rPr>
        <w:t>35</w:t>
      </w:r>
      <w:r w:rsidRPr="0006371C">
        <w:rPr>
          <w:rFonts w:ascii="Book Antiqua" w:hAnsi="Book Antiqua" w:cs="Arial"/>
          <w:kern w:val="0"/>
          <w:sz w:val="24"/>
          <w:szCs w:val="24"/>
          <w:vertAlign w:val="superscript"/>
        </w:rPr>
        <w:t>]</w:t>
      </w:r>
      <w:r w:rsidR="009F79F2" w:rsidRPr="0006371C">
        <w:rPr>
          <w:rFonts w:ascii="Book Antiqua" w:hAnsi="Book Antiqua" w:cs="Arial"/>
          <w:kern w:val="0"/>
          <w:sz w:val="24"/>
          <w:szCs w:val="24"/>
        </w:rPr>
        <w:t xml:space="preserve">, each diluted to 1:1000, </w:t>
      </w:r>
      <w:r w:rsidR="00F31FB8" w:rsidRPr="0006371C">
        <w:rPr>
          <w:rFonts w:ascii="Book Antiqua" w:hAnsi="Book Antiqua" w:cs="Arial"/>
          <w:kern w:val="0"/>
          <w:sz w:val="24"/>
          <w:szCs w:val="24"/>
        </w:rPr>
        <w:t xml:space="preserve">respectively, </w:t>
      </w:r>
      <w:r w:rsidR="009F79F2" w:rsidRPr="0006371C">
        <w:rPr>
          <w:rFonts w:ascii="Book Antiqua" w:hAnsi="Book Antiqua" w:cs="Arial"/>
          <w:kern w:val="0"/>
          <w:sz w:val="24"/>
          <w:szCs w:val="24"/>
        </w:rPr>
        <w:t xml:space="preserve">for 1 h at room temperature. </w:t>
      </w:r>
      <w:r w:rsidR="00F31FB8" w:rsidRPr="0006371C">
        <w:rPr>
          <w:rFonts w:ascii="Book Antiqua" w:hAnsi="Book Antiqua" w:cs="Arial"/>
          <w:kern w:val="0"/>
          <w:sz w:val="24"/>
          <w:szCs w:val="24"/>
        </w:rPr>
        <w:t>Following</w:t>
      </w:r>
      <w:r w:rsidR="007103C0" w:rsidRPr="0006371C">
        <w:rPr>
          <w:rFonts w:ascii="Book Antiqua" w:hAnsi="Book Antiqua" w:cs="Arial"/>
          <w:kern w:val="0"/>
          <w:sz w:val="24"/>
          <w:szCs w:val="24"/>
        </w:rPr>
        <w:t xml:space="preserve"> thoroug</w:t>
      </w:r>
      <w:r w:rsidR="00CB15D0" w:rsidRPr="0006371C">
        <w:rPr>
          <w:rFonts w:ascii="Book Antiqua" w:hAnsi="Book Antiqua" w:cs="Arial"/>
          <w:kern w:val="0"/>
          <w:sz w:val="24"/>
          <w:szCs w:val="24"/>
        </w:rPr>
        <w:t xml:space="preserve">h </w:t>
      </w:r>
      <w:r w:rsidR="007103C0" w:rsidRPr="0006371C">
        <w:rPr>
          <w:rFonts w:ascii="Book Antiqua" w:hAnsi="Book Antiqua" w:cs="Arial"/>
          <w:kern w:val="0"/>
          <w:sz w:val="24"/>
          <w:szCs w:val="24"/>
        </w:rPr>
        <w:t>wash</w:t>
      </w:r>
      <w:r w:rsidR="00750F0D" w:rsidRPr="0006371C">
        <w:rPr>
          <w:rFonts w:ascii="Book Antiqua" w:hAnsi="Book Antiqua" w:cs="Arial"/>
          <w:kern w:val="0"/>
          <w:sz w:val="24"/>
          <w:szCs w:val="24"/>
        </w:rPr>
        <w:t>ing with</w:t>
      </w:r>
      <w:r w:rsidR="007103C0" w:rsidRPr="0006371C">
        <w:rPr>
          <w:rFonts w:ascii="Book Antiqua" w:hAnsi="Book Antiqua" w:cs="Arial"/>
          <w:kern w:val="0"/>
          <w:sz w:val="24"/>
          <w:szCs w:val="24"/>
        </w:rPr>
        <w:t xml:space="preserve"> PBS-T</w:t>
      </w:r>
      <w:r w:rsidR="00CB15D0" w:rsidRPr="0006371C">
        <w:rPr>
          <w:rFonts w:ascii="Book Antiqua" w:hAnsi="Book Antiqua" w:cs="Arial"/>
          <w:kern w:val="0"/>
          <w:sz w:val="24"/>
          <w:szCs w:val="24"/>
        </w:rPr>
        <w:t>,</w:t>
      </w:r>
      <w:r w:rsidR="00F31FB8" w:rsidRPr="0006371C">
        <w:rPr>
          <w:rFonts w:ascii="Book Antiqua" w:hAnsi="Book Antiqua" w:cs="Arial"/>
          <w:kern w:val="0"/>
          <w:sz w:val="24"/>
          <w:szCs w:val="24"/>
        </w:rPr>
        <w:t xml:space="preserve"> </w:t>
      </w:r>
      <w:r w:rsidR="00750F0D" w:rsidRPr="0006371C">
        <w:rPr>
          <w:rFonts w:ascii="Book Antiqua" w:hAnsi="Book Antiqua" w:cs="Arial"/>
          <w:kern w:val="0"/>
          <w:sz w:val="24"/>
          <w:szCs w:val="24"/>
        </w:rPr>
        <w:t>t</w:t>
      </w:r>
      <w:r w:rsidR="009F79F2" w:rsidRPr="0006371C">
        <w:rPr>
          <w:rFonts w:ascii="Book Antiqua" w:hAnsi="Book Antiqua" w:cs="Arial"/>
          <w:kern w:val="0"/>
          <w:sz w:val="24"/>
          <w:szCs w:val="24"/>
        </w:rPr>
        <w:t xml:space="preserve">he PVDF membranes were then </w:t>
      </w:r>
      <w:r w:rsidR="00675765" w:rsidRPr="0006371C">
        <w:rPr>
          <w:rFonts w:ascii="Book Antiqua" w:hAnsi="Book Antiqua" w:cs="Arial"/>
          <w:kern w:val="0"/>
          <w:sz w:val="24"/>
          <w:szCs w:val="24"/>
        </w:rPr>
        <w:t>incubated with HRP-conjugated donkey anti-rabbit IgG (NA9340; Amersham Pharmacia Biotechnology, England), or HRP-conjugated donkey anti-goat IgG (AP180P),</w:t>
      </w:r>
      <w:r w:rsidR="00CB15D0" w:rsidRPr="0006371C">
        <w:rPr>
          <w:rFonts w:ascii="Book Antiqua" w:hAnsi="Book Antiqua" w:cs="Arial"/>
          <w:kern w:val="0"/>
          <w:sz w:val="24"/>
          <w:szCs w:val="24"/>
        </w:rPr>
        <w:t xml:space="preserve"> each </w:t>
      </w:r>
      <w:r w:rsidR="00675765" w:rsidRPr="0006371C">
        <w:rPr>
          <w:rFonts w:ascii="Book Antiqua" w:hAnsi="Book Antiqua" w:cs="Arial"/>
          <w:kern w:val="0"/>
          <w:sz w:val="24"/>
          <w:szCs w:val="24"/>
        </w:rPr>
        <w:t>diluted 1:3000</w:t>
      </w:r>
      <w:r w:rsidR="00750F0D" w:rsidRPr="0006371C">
        <w:rPr>
          <w:rFonts w:ascii="Book Antiqua" w:hAnsi="Book Antiqua" w:cs="Arial"/>
          <w:kern w:val="0"/>
          <w:sz w:val="24"/>
          <w:szCs w:val="24"/>
        </w:rPr>
        <w:t>.</w:t>
      </w:r>
      <w:r w:rsidR="00675765" w:rsidRPr="0006371C">
        <w:rPr>
          <w:rFonts w:ascii="Book Antiqua" w:hAnsi="Book Antiqua" w:cs="Arial"/>
          <w:kern w:val="0"/>
          <w:sz w:val="24"/>
          <w:szCs w:val="24"/>
        </w:rPr>
        <w:t xml:space="preserve"> S</w:t>
      </w:r>
      <w:r w:rsidR="009F79F2" w:rsidRPr="0006371C">
        <w:rPr>
          <w:rFonts w:ascii="Book Antiqua" w:hAnsi="Book Antiqua" w:cs="Arial"/>
          <w:kern w:val="0"/>
          <w:sz w:val="24"/>
          <w:szCs w:val="24"/>
        </w:rPr>
        <w:t xml:space="preserve">ignals were </w:t>
      </w:r>
      <w:r w:rsidR="00750F0D" w:rsidRPr="0006371C">
        <w:rPr>
          <w:rFonts w:ascii="Book Antiqua" w:hAnsi="Book Antiqua" w:cs="Arial"/>
          <w:kern w:val="0"/>
          <w:sz w:val="24"/>
          <w:szCs w:val="24"/>
        </w:rPr>
        <w:t>visualiz</w:t>
      </w:r>
      <w:r w:rsidR="009F79F2" w:rsidRPr="0006371C">
        <w:rPr>
          <w:rFonts w:ascii="Book Antiqua" w:hAnsi="Book Antiqua" w:cs="Arial"/>
          <w:kern w:val="0"/>
          <w:sz w:val="24"/>
          <w:szCs w:val="24"/>
        </w:rPr>
        <w:t xml:space="preserve">ed with </w:t>
      </w:r>
      <w:r w:rsidR="00750F0D" w:rsidRPr="0006371C">
        <w:rPr>
          <w:rFonts w:ascii="Book Antiqua" w:hAnsi="Book Antiqua" w:cs="Arial"/>
          <w:kern w:val="0"/>
          <w:sz w:val="24"/>
          <w:szCs w:val="24"/>
        </w:rPr>
        <w:t xml:space="preserve">chemiluminescence </w:t>
      </w:r>
      <w:r w:rsidR="009F79F2" w:rsidRPr="0006371C">
        <w:rPr>
          <w:rFonts w:ascii="Book Antiqua" w:hAnsi="Book Antiqua" w:cs="Arial"/>
          <w:kern w:val="0"/>
          <w:sz w:val="24"/>
          <w:szCs w:val="24"/>
        </w:rPr>
        <w:t>detection reagent</w:t>
      </w:r>
      <w:r w:rsidR="00750F0D" w:rsidRPr="0006371C">
        <w:rPr>
          <w:rFonts w:ascii="Book Antiqua" w:hAnsi="Book Antiqua" w:cs="Arial"/>
          <w:kern w:val="0"/>
          <w:sz w:val="24"/>
          <w:szCs w:val="24"/>
        </w:rPr>
        <w:t>s</w:t>
      </w:r>
      <w:r w:rsidR="009F79F2" w:rsidRPr="0006371C">
        <w:rPr>
          <w:rFonts w:ascii="Book Antiqua" w:hAnsi="Book Antiqua" w:cs="Arial"/>
          <w:kern w:val="0"/>
          <w:sz w:val="24"/>
          <w:szCs w:val="24"/>
        </w:rPr>
        <w:t xml:space="preserve"> (Amersham Pharmacia Biotechnology, England)</w:t>
      </w:r>
      <w:r w:rsidR="00CB15D0" w:rsidRPr="0006371C">
        <w:rPr>
          <w:rFonts w:ascii="Book Antiqua" w:hAnsi="Book Antiqua" w:cs="Arial"/>
          <w:kern w:val="0"/>
          <w:sz w:val="24"/>
          <w:szCs w:val="24"/>
        </w:rPr>
        <w:t xml:space="preserve">, </w:t>
      </w:r>
      <w:r w:rsidR="009F79F2" w:rsidRPr="0006371C">
        <w:rPr>
          <w:rFonts w:ascii="Book Antiqua" w:hAnsi="Book Antiqua" w:cs="Arial"/>
          <w:kern w:val="0"/>
          <w:sz w:val="24"/>
          <w:szCs w:val="24"/>
        </w:rPr>
        <w:t>and</w:t>
      </w:r>
      <w:r w:rsidR="00CB15D0" w:rsidRPr="0006371C">
        <w:rPr>
          <w:rFonts w:ascii="Book Antiqua" w:hAnsi="Book Antiqua" w:cs="Arial"/>
          <w:kern w:val="0"/>
          <w:sz w:val="24"/>
          <w:szCs w:val="24"/>
        </w:rPr>
        <w:t xml:space="preserve"> PVDF membranes were</w:t>
      </w:r>
      <w:r w:rsidR="009F79F2" w:rsidRPr="0006371C">
        <w:rPr>
          <w:rFonts w:ascii="Book Antiqua" w:hAnsi="Book Antiqua" w:cs="Arial"/>
          <w:kern w:val="0"/>
          <w:sz w:val="24"/>
          <w:szCs w:val="24"/>
        </w:rPr>
        <w:t xml:space="preserve"> </w:t>
      </w:r>
      <w:r w:rsidR="00531261" w:rsidRPr="0006371C">
        <w:rPr>
          <w:rFonts w:ascii="Book Antiqua" w:hAnsi="Book Antiqua" w:cs="Arial"/>
          <w:kern w:val="0"/>
          <w:sz w:val="24"/>
          <w:szCs w:val="24"/>
        </w:rPr>
        <w:t>exposed</w:t>
      </w:r>
      <w:r w:rsidR="00750F0D" w:rsidRPr="0006371C">
        <w:rPr>
          <w:rFonts w:ascii="Book Antiqua" w:hAnsi="Book Antiqua" w:cs="Arial"/>
          <w:kern w:val="0"/>
          <w:sz w:val="24"/>
          <w:szCs w:val="24"/>
        </w:rPr>
        <w:t xml:space="preserve"> </w:t>
      </w:r>
      <w:r w:rsidR="00531261" w:rsidRPr="0006371C">
        <w:rPr>
          <w:rFonts w:ascii="Book Antiqua" w:hAnsi="Book Antiqua" w:cs="Arial"/>
          <w:kern w:val="0"/>
          <w:sz w:val="24"/>
          <w:szCs w:val="24"/>
        </w:rPr>
        <w:t>to</w:t>
      </w:r>
      <w:r w:rsidR="00750F0D" w:rsidRPr="0006371C">
        <w:rPr>
          <w:rFonts w:ascii="Book Antiqua" w:hAnsi="Book Antiqua" w:cs="Arial"/>
          <w:kern w:val="0"/>
          <w:sz w:val="24"/>
          <w:szCs w:val="24"/>
        </w:rPr>
        <w:t xml:space="preserve"> XOMAT film (Eastman Kodak, Rochester, NY</w:t>
      </w:r>
      <w:r w:rsidR="00EA68E8" w:rsidRPr="0006371C">
        <w:rPr>
          <w:rFonts w:ascii="Book Antiqua" w:hAnsi="Book Antiqua" w:cs="Arial"/>
          <w:kern w:val="0"/>
          <w:sz w:val="24"/>
          <w:szCs w:val="24"/>
        </w:rPr>
        <w:t>, United States</w:t>
      </w:r>
      <w:r w:rsidR="00750F0D" w:rsidRPr="0006371C">
        <w:rPr>
          <w:rFonts w:ascii="Book Antiqua" w:hAnsi="Book Antiqua" w:cs="Arial"/>
          <w:kern w:val="0"/>
          <w:sz w:val="24"/>
          <w:szCs w:val="24"/>
        </w:rPr>
        <w:t>) in the dark room</w:t>
      </w:r>
      <w:r w:rsidR="009F79F2" w:rsidRPr="0006371C">
        <w:rPr>
          <w:rFonts w:ascii="Book Antiqua" w:hAnsi="Book Antiqua" w:cs="Arial"/>
          <w:kern w:val="0"/>
          <w:sz w:val="24"/>
          <w:szCs w:val="24"/>
        </w:rPr>
        <w:t xml:space="preserve">. </w:t>
      </w:r>
      <w:r w:rsidR="00675765" w:rsidRPr="0006371C">
        <w:rPr>
          <w:rFonts w:ascii="Book Antiqua" w:hAnsi="Book Antiqua" w:cs="Arial"/>
          <w:kern w:val="0"/>
          <w:sz w:val="24"/>
          <w:szCs w:val="24"/>
        </w:rPr>
        <w:t>Negative control</w:t>
      </w:r>
      <w:r w:rsidR="00CB15D0" w:rsidRPr="0006371C">
        <w:rPr>
          <w:rFonts w:ascii="Book Antiqua" w:hAnsi="Book Antiqua" w:cs="Arial"/>
          <w:kern w:val="0"/>
          <w:sz w:val="24"/>
          <w:szCs w:val="24"/>
        </w:rPr>
        <w:t>s</w:t>
      </w:r>
      <w:r w:rsidR="00675765" w:rsidRPr="0006371C">
        <w:rPr>
          <w:rFonts w:ascii="Book Antiqua" w:hAnsi="Book Antiqua" w:cs="Arial"/>
          <w:kern w:val="0"/>
          <w:sz w:val="24"/>
          <w:szCs w:val="24"/>
        </w:rPr>
        <w:t xml:space="preserve"> </w:t>
      </w:r>
      <w:r w:rsidR="0021075A" w:rsidRPr="0006371C">
        <w:rPr>
          <w:rFonts w:ascii="Book Antiqua" w:hAnsi="Book Antiqua" w:cs="Arial"/>
          <w:kern w:val="0"/>
          <w:sz w:val="24"/>
          <w:szCs w:val="24"/>
        </w:rPr>
        <w:t>and specificity</w:t>
      </w:r>
      <w:r w:rsidR="00CB15D0" w:rsidRPr="0006371C">
        <w:rPr>
          <w:rFonts w:ascii="Book Antiqua" w:hAnsi="Book Antiqua" w:cs="Arial"/>
          <w:kern w:val="0"/>
          <w:sz w:val="24"/>
          <w:szCs w:val="24"/>
        </w:rPr>
        <w:t xml:space="preserve"> verification</w:t>
      </w:r>
      <w:r w:rsidR="0021075A" w:rsidRPr="0006371C">
        <w:rPr>
          <w:rFonts w:ascii="Book Antiqua" w:hAnsi="Book Antiqua" w:cs="Arial"/>
          <w:kern w:val="0"/>
          <w:sz w:val="24"/>
          <w:szCs w:val="24"/>
        </w:rPr>
        <w:t xml:space="preserve"> of</w:t>
      </w:r>
      <w:r w:rsidR="00CB15D0" w:rsidRPr="0006371C">
        <w:rPr>
          <w:rFonts w:ascii="Book Antiqua" w:hAnsi="Book Antiqua" w:cs="Arial"/>
          <w:kern w:val="0"/>
          <w:sz w:val="24"/>
          <w:szCs w:val="24"/>
        </w:rPr>
        <w:t xml:space="preserve"> the</w:t>
      </w:r>
      <w:r w:rsidR="0021075A" w:rsidRPr="0006371C">
        <w:rPr>
          <w:rFonts w:ascii="Book Antiqua" w:hAnsi="Book Antiqua" w:cs="Arial"/>
          <w:kern w:val="0"/>
          <w:sz w:val="24"/>
          <w:szCs w:val="24"/>
        </w:rPr>
        <w:t xml:space="preserve"> SUR1 antibody were performed </w:t>
      </w:r>
      <w:r w:rsidR="00CB15D0" w:rsidRPr="0006371C">
        <w:rPr>
          <w:rFonts w:ascii="Book Antiqua" w:hAnsi="Book Antiqua" w:cs="Arial"/>
          <w:kern w:val="0"/>
          <w:sz w:val="24"/>
          <w:szCs w:val="24"/>
        </w:rPr>
        <w:t xml:space="preserve">using </w:t>
      </w:r>
      <w:r w:rsidR="0021075A" w:rsidRPr="0006371C">
        <w:rPr>
          <w:rFonts w:ascii="Book Antiqua" w:hAnsi="Book Antiqua" w:cs="Arial"/>
          <w:kern w:val="0"/>
          <w:sz w:val="24"/>
          <w:szCs w:val="24"/>
        </w:rPr>
        <w:t>the antigen peptide preabsorption test</w:t>
      </w:r>
      <w:r w:rsidR="007722FE" w:rsidRPr="0006371C">
        <w:rPr>
          <w:rFonts w:ascii="Book Antiqua" w:hAnsi="Book Antiqua" w:cs="Arial"/>
          <w:kern w:val="0"/>
          <w:sz w:val="24"/>
          <w:szCs w:val="24"/>
        </w:rPr>
        <w:t>.</w:t>
      </w:r>
    </w:p>
    <w:p w:rsidR="007722FE" w:rsidRPr="0006371C" w:rsidRDefault="007722FE" w:rsidP="00440FB7">
      <w:pPr>
        <w:snapToGrid w:val="0"/>
        <w:spacing w:line="360" w:lineRule="auto"/>
        <w:rPr>
          <w:rFonts w:ascii="Book Antiqua" w:hAnsi="Book Antiqua" w:cs="Arial"/>
          <w:kern w:val="0"/>
          <w:sz w:val="24"/>
          <w:szCs w:val="24"/>
        </w:rPr>
      </w:pPr>
    </w:p>
    <w:p w:rsidR="009F79F2" w:rsidRPr="0006371C" w:rsidRDefault="009F79F2" w:rsidP="00440FB7">
      <w:pPr>
        <w:snapToGrid w:val="0"/>
        <w:spacing w:line="360" w:lineRule="auto"/>
        <w:rPr>
          <w:rFonts w:ascii="Book Antiqua" w:hAnsi="Book Antiqua" w:cs="Arial"/>
          <w:b/>
          <w:i/>
          <w:kern w:val="0"/>
          <w:sz w:val="24"/>
          <w:szCs w:val="24"/>
        </w:rPr>
      </w:pPr>
      <w:r w:rsidRPr="0006371C">
        <w:rPr>
          <w:rFonts w:ascii="Book Antiqua" w:hAnsi="Book Antiqua" w:cs="Arial"/>
          <w:b/>
          <w:i/>
          <w:kern w:val="0"/>
          <w:sz w:val="24"/>
          <w:szCs w:val="24"/>
        </w:rPr>
        <w:t>Immunohistochemistry</w:t>
      </w:r>
    </w:p>
    <w:p w:rsidR="009F79F2" w:rsidRPr="0006371C" w:rsidRDefault="00134A7D" w:rsidP="00440FB7">
      <w:pPr>
        <w:snapToGrid w:val="0"/>
        <w:spacing w:line="360" w:lineRule="auto"/>
        <w:rPr>
          <w:rFonts w:ascii="Book Antiqua" w:hAnsi="Book Antiqua" w:cs="Arial"/>
          <w:kern w:val="0"/>
          <w:sz w:val="24"/>
          <w:szCs w:val="24"/>
        </w:rPr>
      </w:pPr>
      <w:r w:rsidRPr="0006371C">
        <w:rPr>
          <w:rFonts w:ascii="Book Antiqua" w:hAnsi="Book Antiqua" w:cs="Arial"/>
          <w:kern w:val="0"/>
          <w:sz w:val="24"/>
          <w:szCs w:val="24"/>
        </w:rPr>
        <w:t>After air drying</w:t>
      </w:r>
      <w:r w:rsidR="009F79F2" w:rsidRPr="0006371C">
        <w:rPr>
          <w:rFonts w:ascii="Book Antiqua" w:hAnsi="Book Antiqua" w:cs="Arial"/>
          <w:kern w:val="0"/>
          <w:sz w:val="24"/>
          <w:szCs w:val="24"/>
        </w:rPr>
        <w:t xml:space="preserve"> for 30 min, cryosections of </w:t>
      </w:r>
      <w:r w:rsidR="00A3362F" w:rsidRPr="0006371C">
        <w:rPr>
          <w:rFonts w:ascii="Book Antiqua" w:hAnsi="Book Antiqua" w:cs="Arial"/>
          <w:kern w:val="0"/>
          <w:sz w:val="24"/>
          <w:szCs w:val="24"/>
        </w:rPr>
        <w:t>liver</w:t>
      </w:r>
      <w:r w:rsidR="009F79F2" w:rsidRPr="0006371C">
        <w:rPr>
          <w:rFonts w:ascii="Book Antiqua" w:hAnsi="Book Antiqua" w:cs="Arial"/>
          <w:kern w:val="0"/>
          <w:sz w:val="24"/>
          <w:szCs w:val="24"/>
        </w:rPr>
        <w:t xml:space="preserve"> were treated with 0.3% Tween-20 </w:t>
      </w:r>
      <w:r w:rsidR="00062123" w:rsidRPr="0006371C">
        <w:rPr>
          <w:rFonts w:ascii="Book Antiqua" w:hAnsi="Book Antiqua" w:cs="Arial"/>
          <w:kern w:val="0"/>
          <w:sz w:val="24"/>
          <w:szCs w:val="24"/>
        </w:rPr>
        <w:t xml:space="preserve">in PBS </w:t>
      </w:r>
      <w:r w:rsidR="009F79F2" w:rsidRPr="0006371C">
        <w:rPr>
          <w:rFonts w:ascii="Book Antiqua" w:hAnsi="Book Antiqua" w:cs="Arial"/>
          <w:kern w:val="0"/>
          <w:sz w:val="24"/>
          <w:szCs w:val="24"/>
        </w:rPr>
        <w:t>for 45 min</w:t>
      </w:r>
      <w:r w:rsidR="003808A4" w:rsidRPr="0006371C">
        <w:rPr>
          <w:rFonts w:ascii="Book Antiqua" w:hAnsi="Book Antiqua" w:cs="Arial"/>
          <w:kern w:val="0"/>
          <w:sz w:val="24"/>
          <w:szCs w:val="24"/>
        </w:rPr>
        <w:t xml:space="preserve"> at room temperature</w:t>
      </w:r>
      <w:r w:rsidR="009F79F2" w:rsidRPr="0006371C">
        <w:rPr>
          <w:rFonts w:ascii="Book Antiqua" w:hAnsi="Book Antiqua" w:cs="Arial"/>
          <w:kern w:val="0"/>
          <w:sz w:val="24"/>
          <w:szCs w:val="24"/>
        </w:rPr>
        <w:t xml:space="preserve">. Sections were </w:t>
      </w:r>
      <w:r w:rsidR="00A2289F" w:rsidRPr="0006371C">
        <w:rPr>
          <w:rFonts w:ascii="Book Antiqua" w:hAnsi="Book Antiqua" w:cs="Arial"/>
          <w:kern w:val="0"/>
          <w:sz w:val="24"/>
          <w:szCs w:val="24"/>
        </w:rPr>
        <w:t xml:space="preserve">blocked either </w:t>
      </w:r>
      <w:r w:rsidR="00F83D4E" w:rsidRPr="0006371C">
        <w:rPr>
          <w:rFonts w:ascii="Book Antiqua" w:hAnsi="Book Antiqua" w:cs="Arial"/>
          <w:kern w:val="0"/>
          <w:sz w:val="24"/>
          <w:szCs w:val="24"/>
        </w:rPr>
        <w:t xml:space="preserve">with </w:t>
      </w:r>
      <w:r w:rsidR="009F79F2" w:rsidRPr="0006371C">
        <w:rPr>
          <w:rFonts w:ascii="Book Antiqua" w:hAnsi="Book Antiqua" w:cs="Arial"/>
          <w:kern w:val="0"/>
          <w:sz w:val="24"/>
          <w:szCs w:val="24"/>
        </w:rPr>
        <w:t xml:space="preserve">5% normal </w:t>
      </w:r>
      <w:r w:rsidR="00A3362F" w:rsidRPr="0006371C">
        <w:rPr>
          <w:rFonts w:ascii="Book Antiqua" w:hAnsi="Book Antiqua" w:cs="Arial"/>
          <w:kern w:val="0"/>
          <w:sz w:val="24"/>
          <w:szCs w:val="24"/>
        </w:rPr>
        <w:t xml:space="preserve">rabbit serum or </w:t>
      </w:r>
      <w:r w:rsidR="003808A4" w:rsidRPr="0006371C">
        <w:rPr>
          <w:rFonts w:ascii="Book Antiqua" w:hAnsi="Book Antiqua" w:cs="Arial"/>
          <w:kern w:val="0"/>
          <w:sz w:val="24"/>
          <w:szCs w:val="24"/>
        </w:rPr>
        <w:t xml:space="preserve">5% </w:t>
      </w:r>
      <w:r w:rsidR="00A3362F" w:rsidRPr="0006371C">
        <w:rPr>
          <w:rFonts w:ascii="Book Antiqua" w:hAnsi="Book Antiqua" w:cs="Arial"/>
          <w:kern w:val="0"/>
          <w:sz w:val="24"/>
          <w:szCs w:val="24"/>
        </w:rPr>
        <w:t>normal goat serum</w:t>
      </w:r>
      <w:r w:rsidR="009F79F2" w:rsidRPr="0006371C">
        <w:rPr>
          <w:rFonts w:ascii="Book Antiqua" w:hAnsi="Book Antiqua" w:cs="Arial"/>
          <w:kern w:val="0"/>
          <w:sz w:val="24"/>
          <w:szCs w:val="24"/>
        </w:rPr>
        <w:t xml:space="preserve"> for 30 min, and </w:t>
      </w:r>
      <w:r w:rsidR="007B30CE" w:rsidRPr="0006371C">
        <w:rPr>
          <w:rFonts w:ascii="Book Antiqua" w:hAnsi="Book Antiqua" w:cs="Arial"/>
          <w:kern w:val="0"/>
          <w:sz w:val="24"/>
          <w:szCs w:val="24"/>
        </w:rPr>
        <w:t>then</w:t>
      </w:r>
      <w:r w:rsidR="009F79F2" w:rsidRPr="0006371C">
        <w:rPr>
          <w:rFonts w:ascii="Book Antiqua" w:hAnsi="Book Antiqua" w:cs="Arial"/>
          <w:kern w:val="0"/>
          <w:sz w:val="24"/>
          <w:szCs w:val="24"/>
        </w:rPr>
        <w:t xml:space="preserve"> incubated with goat anti-human Kir6.1 (Santa Cruz Biotechnology), goat anti-human Kir6.2 (Santa Cruz Biotechnology), </w:t>
      </w:r>
      <w:r w:rsidR="004E5307" w:rsidRPr="0006371C">
        <w:rPr>
          <w:rFonts w:ascii="Book Antiqua" w:hAnsi="Book Antiqua" w:cs="Arial"/>
          <w:kern w:val="0"/>
          <w:sz w:val="24"/>
          <w:szCs w:val="24"/>
        </w:rPr>
        <w:t xml:space="preserve">and </w:t>
      </w:r>
      <w:r w:rsidR="009F79F2" w:rsidRPr="0006371C">
        <w:rPr>
          <w:rFonts w:ascii="Book Antiqua" w:hAnsi="Book Antiqua" w:cs="Arial"/>
          <w:kern w:val="0"/>
          <w:sz w:val="24"/>
          <w:szCs w:val="24"/>
        </w:rPr>
        <w:t>rabbit anti-rat SUR1, SUR2A</w:t>
      </w:r>
      <w:r w:rsidR="00222338" w:rsidRPr="0006371C">
        <w:rPr>
          <w:rFonts w:ascii="Book Antiqua" w:hAnsi="Book Antiqua" w:cs="Arial"/>
          <w:kern w:val="0"/>
          <w:sz w:val="24"/>
          <w:szCs w:val="24"/>
        </w:rPr>
        <w:t>,</w:t>
      </w:r>
      <w:r w:rsidR="009F79F2" w:rsidRPr="0006371C">
        <w:rPr>
          <w:rFonts w:ascii="Book Antiqua" w:hAnsi="Book Antiqua" w:cs="Arial"/>
          <w:kern w:val="0"/>
          <w:sz w:val="24"/>
          <w:szCs w:val="24"/>
        </w:rPr>
        <w:t xml:space="preserve"> </w:t>
      </w:r>
      <w:r w:rsidR="00222338" w:rsidRPr="0006371C">
        <w:rPr>
          <w:rFonts w:ascii="Book Antiqua" w:hAnsi="Book Antiqua" w:cs="Arial"/>
          <w:kern w:val="0"/>
          <w:sz w:val="24"/>
          <w:szCs w:val="24"/>
        </w:rPr>
        <w:t>and</w:t>
      </w:r>
      <w:r w:rsidR="007B30CE" w:rsidRPr="0006371C">
        <w:rPr>
          <w:rFonts w:ascii="Book Antiqua" w:hAnsi="Book Antiqua" w:cs="Arial"/>
          <w:kern w:val="0"/>
          <w:sz w:val="24"/>
          <w:szCs w:val="24"/>
        </w:rPr>
        <w:t>/or</w:t>
      </w:r>
      <w:r w:rsidR="00222338" w:rsidRPr="0006371C">
        <w:rPr>
          <w:rFonts w:ascii="Book Antiqua" w:hAnsi="Book Antiqua" w:cs="Arial"/>
          <w:kern w:val="0"/>
          <w:sz w:val="24"/>
          <w:szCs w:val="24"/>
        </w:rPr>
        <w:t xml:space="preserve"> SUR2B</w:t>
      </w:r>
      <w:r w:rsidR="009F79F2" w:rsidRPr="0006371C">
        <w:rPr>
          <w:rFonts w:ascii="Book Antiqua" w:hAnsi="Book Antiqua" w:cs="Arial"/>
          <w:kern w:val="0"/>
          <w:sz w:val="24"/>
          <w:szCs w:val="24"/>
        </w:rPr>
        <w:t xml:space="preserve">, each </w:t>
      </w:r>
      <w:r w:rsidR="00F83D4E" w:rsidRPr="0006371C">
        <w:rPr>
          <w:rFonts w:ascii="Book Antiqua" w:hAnsi="Book Antiqua" w:cs="Arial"/>
          <w:kern w:val="0"/>
          <w:sz w:val="24"/>
          <w:szCs w:val="24"/>
        </w:rPr>
        <w:t xml:space="preserve">diluted at </w:t>
      </w:r>
      <w:r w:rsidR="009F79F2" w:rsidRPr="0006371C">
        <w:rPr>
          <w:rFonts w:ascii="Book Antiqua" w:hAnsi="Book Antiqua" w:cs="Arial"/>
          <w:kern w:val="0"/>
          <w:sz w:val="24"/>
          <w:szCs w:val="24"/>
        </w:rPr>
        <w:t>1:500. Aft</w:t>
      </w:r>
      <w:r w:rsidR="00925D6B" w:rsidRPr="0006371C">
        <w:rPr>
          <w:rFonts w:ascii="Book Antiqua" w:hAnsi="Book Antiqua" w:cs="Arial"/>
          <w:kern w:val="0"/>
          <w:sz w:val="24"/>
          <w:szCs w:val="24"/>
        </w:rPr>
        <w:t xml:space="preserve">er washing </w:t>
      </w:r>
      <w:r w:rsidR="007B30CE" w:rsidRPr="0006371C">
        <w:rPr>
          <w:rFonts w:ascii="Book Antiqua" w:hAnsi="Book Antiqua" w:cs="Arial"/>
          <w:kern w:val="0"/>
          <w:sz w:val="24"/>
          <w:szCs w:val="24"/>
        </w:rPr>
        <w:t>with</w:t>
      </w:r>
      <w:r w:rsidR="00561B39" w:rsidRPr="0006371C">
        <w:rPr>
          <w:rFonts w:ascii="Book Antiqua" w:hAnsi="Book Antiqua" w:cs="Arial"/>
          <w:kern w:val="0"/>
          <w:sz w:val="24"/>
          <w:szCs w:val="24"/>
        </w:rPr>
        <w:t xml:space="preserve"> </w:t>
      </w:r>
      <w:r w:rsidR="00925D6B" w:rsidRPr="0006371C">
        <w:rPr>
          <w:rFonts w:ascii="Book Antiqua" w:hAnsi="Book Antiqua" w:cs="Arial"/>
          <w:kern w:val="0"/>
          <w:sz w:val="24"/>
          <w:szCs w:val="24"/>
        </w:rPr>
        <w:t>PBS three times,</w:t>
      </w:r>
      <w:r w:rsidR="009F79F2" w:rsidRPr="0006371C">
        <w:rPr>
          <w:rFonts w:ascii="Book Antiqua" w:hAnsi="Book Antiqua" w:cs="Arial"/>
          <w:kern w:val="0"/>
          <w:sz w:val="24"/>
          <w:szCs w:val="24"/>
        </w:rPr>
        <w:t xml:space="preserve"> the </w:t>
      </w:r>
      <w:r w:rsidR="00A3362F" w:rsidRPr="0006371C">
        <w:rPr>
          <w:rFonts w:ascii="Book Antiqua" w:hAnsi="Book Antiqua" w:cs="Arial"/>
          <w:kern w:val="0"/>
          <w:sz w:val="24"/>
          <w:szCs w:val="24"/>
        </w:rPr>
        <w:t>biotinylated rabbit</w:t>
      </w:r>
      <w:r w:rsidR="009F79F2" w:rsidRPr="0006371C">
        <w:rPr>
          <w:rFonts w:ascii="Book Antiqua" w:hAnsi="Book Antiqua" w:cs="Arial"/>
          <w:kern w:val="0"/>
          <w:sz w:val="24"/>
          <w:szCs w:val="24"/>
        </w:rPr>
        <w:t xml:space="preserve"> anti-goat IgG, or </w:t>
      </w:r>
      <w:r w:rsidR="00A3362F" w:rsidRPr="0006371C">
        <w:rPr>
          <w:rFonts w:ascii="Book Antiqua" w:hAnsi="Book Antiqua" w:cs="Arial"/>
          <w:kern w:val="0"/>
          <w:sz w:val="24"/>
          <w:szCs w:val="24"/>
        </w:rPr>
        <w:t>biotinylated goat anti-rabbit IgG</w:t>
      </w:r>
      <w:r w:rsidR="00797AD9" w:rsidRPr="0006371C">
        <w:rPr>
          <w:rFonts w:ascii="Book Antiqua" w:hAnsi="Book Antiqua" w:cs="Arial"/>
          <w:kern w:val="0"/>
          <w:sz w:val="24"/>
          <w:szCs w:val="24"/>
        </w:rPr>
        <w:t>,</w:t>
      </w:r>
      <w:r w:rsidR="007B30CE" w:rsidRPr="0006371C">
        <w:rPr>
          <w:rFonts w:ascii="Book Antiqua" w:hAnsi="Book Antiqua" w:cs="Arial"/>
          <w:kern w:val="0"/>
          <w:sz w:val="24"/>
          <w:szCs w:val="24"/>
        </w:rPr>
        <w:t xml:space="preserve"> were applied to sections</w:t>
      </w:r>
      <w:r w:rsidR="00A3362F" w:rsidRPr="0006371C">
        <w:rPr>
          <w:rFonts w:ascii="Book Antiqua" w:hAnsi="Book Antiqua" w:cs="Arial"/>
          <w:kern w:val="0"/>
          <w:sz w:val="24"/>
          <w:szCs w:val="24"/>
        </w:rPr>
        <w:t xml:space="preserve">. </w:t>
      </w:r>
      <w:r w:rsidR="009F79F2" w:rsidRPr="0006371C">
        <w:rPr>
          <w:rFonts w:ascii="Book Antiqua" w:hAnsi="Book Antiqua" w:cs="Arial"/>
          <w:kern w:val="0"/>
          <w:sz w:val="24"/>
          <w:szCs w:val="24"/>
        </w:rPr>
        <w:t xml:space="preserve">As a negative control, </w:t>
      </w:r>
      <w:r w:rsidR="00797AD9" w:rsidRPr="0006371C">
        <w:rPr>
          <w:rFonts w:ascii="Book Antiqua" w:hAnsi="Book Antiqua" w:cs="Arial"/>
          <w:kern w:val="0"/>
          <w:sz w:val="24"/>
          <w:szCs w:val="24"/>
        </w:rPr>
        <w:t xml:space="preserve">the immunoreactive solution </w:t>
      </w:r>
      <w:r w:rsidR="009F79F2" w:rsidRPr="0006371C">
        <w:rPr>
          <w:rFonts w:ascii="Book Antiqua" w:hAnsi="Book Antiqua" w:cs="Arial"/>
          <w:kern w:val="0"/>
          <w:sz w:val="24"/>
          <w:szCs w:val="24"/>
        </w:rPr>
        <w:t xml:space="preserve">was prepared without the primary antibody, and an absorption test was also </w:t>
      </w:r>
      <w:r w:rsidR="003808A4" w:rsidRPr="0006371C">
        <w:rPr>
          <w:rFonts w:ascii="Book Antiqua" w:hAnsi="Book Antiqua" w:cs="Arial"/>
          <w:kern w:val="0"/>
          <w:sz w:val="24"/>
          <w:szCs w:val="24"/>
        </w:rPr>
        <w:t xml:space="preserve">confirmed by </w:t>
      </w:r>
      <w:r w:rsidR="009F79F2" w:rsidRPr="0006371C">
        <w:rPr>
          <w:rFonts w:ascii="Book Antiqua" w:hAnsi="Book Antiqua" w:cs="Arial"/>
          <w:kern w:val="0"/>
          <w:sz w:val="24"/>
          <w:szCs w:val="24"/>
        </w:rPr>
        <w:t>pre-incubat</w:t>
      </w:r>
      <w:r w:rsidR="00797AD9" w:rsidRPr="0006371C">
        <w:rPr>
          <w:rFonts w:ascii="Book Antiqua" w:hAnsi="Book Antiqua" w:cs="Arial"/>
          <w:kern w:val="0"/>
          <w:sz w:val="24"/>
          <w:szCs w:val="24"/>
        </w:rPr>
        <w:t>ion</w:t>
      </w:r>
      <w:r w:rsidR="009F79F2" w:rsidRPr="0006371C">
        <w:rPr>
          <w:rFonts w:ascii="Book Antiqua" w:hAnsi="Book Antiqua" w:cs="Arial"/>
          <w:kern w:val="0"/>
          <w:sz w:val="24"/>
          <w:szCs w:val="24"/>
        </w:rPr>
        <w:t xml:space="preserve"> with peptide antigens</w:t>
      </w:r>
      <w:r w:rsidR="003808A4" w:rsidRPr="0006371C">
        <w:rPr>
          <w:rFonts w:ascii="Book Antiqua" w:hAnsi="Book Antiqua" w:cs="Arial"/>
          <w:kern w:val="0"/>
          <w:sz w:val="24"/>
          <w:szCs w:val="24"/>
        </w:rPr>
        <w:t>.</w:t>
      </w:r>
    </w:p>
    <w:p w:rsidR="009F79F2" w:rsidRPr="0006371C" w:rsidRDefault="009F79F2" w:rsidP="00440FB7">
      <w:pPr>
        <w:snapToGrid w:val="0"/>
        <w:spacing w:line="360" w:lineRule="auto"/>
        <w:ind w:firstLineChars="100" w:firstLine="240"/>
        <w:rPr>
          <w:rFonts w:ascii="Book Antiqua" w:hAnsi="Book Antiqua" w:cs="Arial"/>
          <w:kern w:val="0"/>
          <w:sz w:val="24"/>
          <w:szCs w:val="24"/>
        </w:rPr>
      </w:pPr>
      <w:r w:rsidRPr="0006371C">
        <w:rPr>
          <w:rFonts w:ascii="Book Antiqua" w:hAnsi="Book Antiqua" w:cs="Arial"/>
          <w:kern w:val="0"/>
          <w:sz w:val="24"/>
          <w:szCs w:val="24"/>
        </w:rPr>
        <w:t xml:space="preserve">To </w:t>
      </w:r>
      <w:r w:rsidR="00561B39" w:rsidRPr="0006371C">
        <w:rPr>
          <w:rFonts w:ascii="Book Antiqua" w:hAnsi="Book Antiqua" w:cs="Arial"/>
          <w:kern w:val="0"/>
          <w:sz w:val="24"/>
          <w:szCs w:val="24"/>
        </w:rPr>
        <w:t>show</w:t>
      </w:r>
      <w:r w:rsidRPr="0006371C">
        <w:rPr>
          <w:rFonts w:ascii="Book Antiqua" w:hAnsi="Book Antiqua" w:cs="Arial"/>
          <w:kern w:val="0"/>
          <w:sz w:val="24"/>
          <w:szCs w:val="24"/>
        </w:rPr>
        <w:t xml:space="preserve"> </w:t>
      </w:r>
      <w:r w:rsidR="00C45EF1" w:rsidRPr="0006371C">
        <w:rPr>
          <w:rFonts w:ascii="Book Antiqua" w:hAnsi="Book Antiqua" w:cs="Arial"/>
          <w:kern w:val="0"/>
          <w:sz w:val="24"/>
          <w:szCs w:val="24"/>
        </w:rPr>
        <w:t xml:space="preserve">whether the </w:t>
      </w:r>
      <w:r w:rsidR="00561B39" w:rsidRPr="0006371C">
        <w:rPr>
          <w:rFonts w:ascii="Book Antiqua" w:hAnsi="Book Antiqua" w:cs="Arial"/>
          <w:kern w:val="0"/>
          <w:sz w:val="24"/>
          <w:szCs w:val="24"/>
        </w:rPr>
        <w:t>pore-forming subunits</w:t>
      </w:r>
      <w:r w:rsidRPr="0006371C">
        <w:rPr>
          <w:rFonts w:ascii="Book Antiqua" w:hAnsi="Book Antiqua" w:cs="Arial"/>
          <w:kern w:val="0"/>
          <w:sz w:val="24"/>
          <w:szCs w:val="24"/>
        </w:rPr>
        <w:t xml:space="preserve"> Kir6.1 </w:t>
      </w:r>
      <w:r w:rsidR="00561B39" w:rsidRPr="0006371C">
        <w:rPr>
          <w:rFonts w:ascii="Book Antiqua" w:hAnsi="Book Antiqua" w:cs="Arial"/>
          <w:kern w:val="0"/>
          <w:sz w:val="24"/>
          <w:szCs w:val="24"/>
        </w:rPr>
        <w:t>and/</w:t>
      </w:r>
      <w:r w:rsidRPr="0006371C">
        <w:rPr>
          <w:rFonts w:ascii="Book Antiqua" w:hAnsi="Book Antiqua" w:cs="Arial"/>
          <w:kern w:val="0"/>
          <w:sz w:val="24"/>
          <w:szCs w:val="24"/>
        </w:rPr>
        <w:t xml:space="preserve">or Kir6.2 </w:t>
      </w:r>
      <w:r w:rsidR="00C45EF1" w:rsidRPr="0006371C">
        <w:rPr>
          <w:rFonts w:ascii="Book Antiqua" w:hAnsi="Book Antiqua" w:cs="Arial"/>
          <w:kern w:val="0"/>
          <w:sz w:val="24"/>
          <w:szCs w:val="24"/>
        </w:rPr>
        <w:t xml:space="preserve">are </w:t>
      </w:r>
      <w:r w:rsidRPr="0006371C">
        <w:rPr>
          <w:rFonts w:ascii="Book Antiqua" w:hAnsi="Book Antiqua" w:cs="Arial"/>
          <w:kern w:val="0"/>
          <w:sz w:val="24"/>
          <w:szCs w:val="24"/>
        </w:rPr>
        <w:t xml:space="preserve">colocalized with </w:t>
      </w:r>
      <w:r w:rsidR="00C45EF1" w:rsidRPr="0006371C">
        <w:rPr>
          <w:rFonts w:ascii="Book Antiqua" w:hAnsi="Book Antiqua" w:cs="Arial"/>
          <w:kern w:val="0"/>
          <w:sz w:val="24"/>
          <w:szCs w:val="24"/>
        </w:rPr>
        <w:t xml:space="preserve">the </w:t>
      </w:r>
      <w:r w:rsidR="00561B39" w:rsidRPr="0006371C">
        <w:rPr>
          <w:rFonts w:ascii="Book Antiqua" w:hAnsi="Book Antiqua" w:cs="Arial"/>
          <w:kern w:val="0"/>
          <w:sz w:val="24"/>
          <w:szCs w:val="24"/>
        </w:rPr>
        <w:t xml:space="preserve">regulatory subunits </w:t>
      </w:r>
      <w:r w:rsidR="00A3362F" w:rsidRPr="0006371C">
        <w:rPr>
          <w:rFonts w:ascii="Book Antiqua" w:hAnsi="Book Antiqua" w:cs="Arial"/>
          <w:kern w:val="0"/>
          <w:sz w:val="24"/>
          <w:szCs w:val="24"/>
        </w:rPr>
        <w:t xml:space="preserve">SUR1, </w:t>
      </w:r>
      <w:r w:rsidRPr="0006371C">
        <w:rPr>
          <w:rFonts w:ascii="Book Antiqua" w:hAnsi="Book Antiqua" w:cs="Arial"/>
          <w:kern w:val="0"/>
          <w:sz w:val="24"/>
          <w:szCs w:val="24"/>
        </w:rPr>
        <w:t xml:space="preserve">SUR2A </w:t>
      </w:r>
      <w:r w:rsidR="00A3362F" w:rsidRPr="0006371C">
        <w:rPr>
          <w:rFonts w:ascii="Book Antiqua" w:hAnsi="Book Antiqua" w:cs="Arial"/>
          <w:kern w:val="0"/>
          <w:sz w:val="24"/>
          <w:szCs w:val="24"/>
        </w:rPr>
        <w:t>and/</w:t>
      </w:r>
      <w:r w:rsidRPr="0006371C">
        <w:rPr>
          <w:rFonts w:ascii="Book Antiqua" w:hAnsi="Book Antiqua" w:cs="Arial"/>
          <w:kern w:val="0"/>
          <w:sz w:val="24"/>
          <w:szCs w:val="24"/>
        </w:rPr>
        <w:t xml:space="preserve">or SUR2B in the </w:t>
      </w:r>
      <w:r w:rsidR="00A3362F" w:rsidRPr="0006371C">
        <w:rPr>
          <w:rFonts w:ascii="Book Antiqua" w:hAnsi="Book Antiqua" w:cs="Arial"/>
          <w:kern w:val="0"/>
          <w:sz w:val="24"/>
          <w:szCs w:val="24"/>
        </w:rPr>
        <w:t>liver</w:t>
      </w:r>
      <w:r w:rsidRPr="0006371C">
        <w:rPr>
          <w:rFonts w:ascii="Book Antiqua" w:hAnsi="Book Antiqua" w:cs="Arial"/>
          <w:kern w:val="0"/>
          <w:sz w:val="24"/>
          <w:szCs w:val="24"/>
        </w:rPr>
        <w:t>, sections were incubated with</w:t>
      </w:r>
      <w:r w:rsidR="008567A5" w:rsidRPr="0006371C">
        <w:rPr>
          <w:rFonts w:ascii="Book Antiqua" w:hAnsi="Book Antiqua" w:cs="Arial"/>
          <w:kern w:val="0"/>
          <w:sz w:val="24"/>
          <w:szCs w:val="24"/>
        </w:rPr>
        <w:t xml:space="preserve"> a</w:t>
      </w:r>
      <w:r w:rsidRPr="0006371C">
        <w:rPr>
          <w:rFonts w:ascii="Book Antiqua" w:hAnsi="Book Antiqua" w:cs="Arial"/>
          <w:kern w:val="0"/>
          <w:sz w:val="24"/>
          <w:szCs w:val="24"/>
        </w:rPr>
        <w:t xml:space="preserve"> mixture of goat anti-human Kir6.1 and rabbit </w:t>
      </w:r>
      <w:r w:rsidR="00BD00BC" w:rsidRPr="0006371C">
        <w:rPr>
          <w:rFonts w:ascii="Book Antiqua" w:hAnsi="Book Antiqua" w:cs="Arial"/>
          <w:kern w:val="0"/>
          <w:sz w:val="24"/>
          <w:szCs w:val="24"/>
        </w:rPr>
        <w:t xml:space="preserve">anti-rat SUR1, and/or </w:t>
      </w:r>
      <w:r w:rsidRPr="0006371C">
        <w:rPr>
          <w:rFonts w:ascii="Book Antiqua" w:hAnsi="Book Antiqua" w:cs="Arial"/>
          <w:kern w:val="0"/>
          <w:sz w:val="24"/>
          <w:szCs w:val="24"/>
        </w:rPr>
        <w:t xml:space="preserve">anti-rat SUR2A, </w:t>
      </w:r>
      <w:r w:rsidR="00BD00BC" w:rsidRPr="0006371C">
        <w:rPr>
          <w:rFonts w:ascii="Book Antiqua" w:hAnsi="Book Antiqua" w:cs="Arial"/>
          <w:kern w:val="0"/>
          <w:sz w:val="24"/>
          <w:szCs w:val="24"/>
        </w:rPr>
        <w:t xml:space="preserve">and/or SUR2B; </w:t>
      </w:r>
      <w:r w:rsidRPr="0006371C">
        <w:rPr>
          <w:rFonts w:ascii="Book Antiqua" w:hAnsi="Book Antiqua" w:cs="Arial"/>
          <w:kern w:val="0"/>
          <w:sz w:val="24"/>
          <w:szCs w:val="24"/>
        </w:rPr>
        <w:t xml:space="preserve">or </w:t>
      </w:r>
      <w:r w:rsidR="008567A5" w:rsidRPr="0006371C">
        <w:rPr>
          <w:rFonts w:ascii="Book Antiqua" w:hAnsi="Book Antiqua" w:cs="Arial"/>
          <w:kern w:val="0"/>
          <w:sz w:val="24"/>
          <w:szCs w:val="24"/>
        </w:rPr>
        <w:t xml:space="preserve">a </w:t>
      </w:r>
      <w:r w:rsidRPr="0006371C">
        <w:rPr>
          <w:rFonts w:ascii="Book Antiqua" w:hAnsi="Book Antiqua" w:cs="Arial"/>
          <w:kern w:val="0"/>
          <w:sz w:val="24"/>
          <w:szCs w:val="24"/>
        </w:rPr>
        <w:t xml:space="preserve">mixture of goat anti-human Kir6.2 with rabbit anti-rat </w:t>
      </w:r>
      <w:r w:rsidR="00BD00BC" w:rsidRPr="0006371C">
        <w:rPr>
          <w:rFonts w:ascii="Book Antiqua" w:hAnsi="Book Antiqua" w:cs="Arial"/>
          <w:kern w:val="0"/>
          <w:sz w:val="24"/>
          <w:szCs w:val="24"/>
        </w:rPr>
        <w:t xml:space="preserve">SUR1, </w:t>
      </w:r>
      <w:r w:rsidRPr="0006371C">
        <w:rPr>
          <w:rFonts w:ascii="Book Antiqua" w:hAnsi="Book Antiqua" w:cs="Arial"/>
          <w:kern w:val="0"/>
          <w:sz w:val="24"/>
          <w:szCs w:val="24"/>
        </w:rPr>
        <w:t xml:space="preserve">SUR2A </w:t>
      </w:r>
      <w:r w:rsidR="00BD00BC" w:rsidRPr="0006371C">
        <w:rPr>
          <w:rFonts w:ascii="Book Antiqua" w:hAnsi="Book Antiqua" w:cs="Arial"/>
          <w:kern w:val="0"/>
          <w:sz w:val="24"/>
          <w:szCs w:val="24"/>
        </w:rPr>
        <w:t xml:space="preserve">and/or SUR2B </w:t>
      </w:r>
      <w:r w:rsidRPr="0006371C">
        <w:rPr>
          <w:rFonts w:ascii="Book Antiqua" w:hAnsi="Book Antiqua" w:cs="Arial"/>
          <w:kern w:val="0"/>
          <w:sz w:val="24"/>
          <w:szCs w:val="24"/>
        </w:rPr>
        <w:t xml:space="preserve">antibody, </w:t>
      </w:r>
      <w:r w:rsidR="006A75B5" w:rsidRPr="0006371C">
        <w:rPr>
          <w:rFonts w:ascii="Book Antiqua" w:hAnsi="Book Antiqua" w:cs="Arial"/>
          <w:kern w:val="0"/>
          <w:sz w:val="24"/>
          <w:szCs w:val="24"/>
        </w:rPr>
        <w:t xml:space="preserve">each </w:t>
      </w:r>
      <w:r w:rsidR="00A3362F" w:rsidRPr="0006371C">
        <w:rPr>
          <w:rFonts w:ascii="Book Antiqua" w:hAnsi="Book Antiqua" w:cs="Arial"/>
          <w:kern w:val="0"/>
          <w:sz w:val="24"/>
          <w:szCs w:val="24"/>
        </w:rPr>
        <w:t>diluted 1:5</w:t>
      </w:r>
      <w:r w:rsidRPr="0006371C">
        <w:rPr>
          <w:rFonts w:ascii="Book Antiqua" w:hAnsi="Book Antiqua" w:cs="Arial"/>
          <w:kern w:val="0"/>
          <w:sz w:val="24"/>
          <w:szCs w:val="24"/>
        </w:rPr>
        <w:t>00, respectively</w:t>
      </w:r>
      <w:r w:rsidR="008567A5" w:rsidRPr="0006371C">
        <w:rPr>
          <w:rFonts w:ascii="Book Antiqua" w:hAnsi="Book Antiqua" w:cs="Arial"/>
          <w:kern w:val="0"/>
          <w:sz w:val="24"/>
          <w:szCs w:val="24"/>
        </w:rPr>
        <w:t>,</w:t>
      </w:r>
      <w:r w:rsidRPr="0006371C">
        <w:rPr>
          <w:rFonts w:ascii="Book Antiqua" w:hAnsi="Book Antiqua" w:cs="Arial"/>
          <w:kern w:val="0"/>
          <w:sz w:val="24"/>
          <w:szCs w:val="24"/>
        </w:rPr>
        <w:t xml:space="preserve"> for 12 h at room temperature. </w:t>
      </w:r>
      <w:r w:rsidR="008567A5" w:rsidRPr="0006371C">
        <w:rPr>
          <w:rFonts w:ascii="Book Antiqua" w:hAnsi="Book Antiqua" w:cs="Arial"/>
          <w:kern w:val="0"/>
          <w:sz w:val="24"/>
          <w:szCs w:val="24"/>
        </w:rPr>
        <w:t>Sections</w:t>
      </w:r>
      <w:r w:rsidR="00443F3B" w:rsidRPr="0006371C">
        <w:rPr>
          <w:rFonts w:ascii="Book Antiqua" w:hAnsi="Book Antiqua" w:cs="Arial"/>
          <w:kern w:val="0"/>
          <w:sz w:val="24"/>
          <w:szCs w:val="24"/>
        </w:rPr>
        <w:t xml:space="preserve"> were th</w:t>
      </w:r>
      <w:r w:rsidR="001C3128" w:rsidRPr="0006371C">
        <w:rPr>
          <w:rFonts w:ascii="Book Antiqua" w:hAnsi="Book Antiqua" w:cs="Arial"/>
          <w:kern w:val="0"/>
          <w:sz w:val="24"/>
          <w:szCs w:val="24"/>
        </w:rPr>
        <w:t xml:space="preserve">en incubated with a mixture of </w:t>
      </w:r>
      <w:r w:rsidR="00925D6B" w:rsidRPr="0006371C">
        <w:rPr>
          <w:rFonts w:ascii="Book Antiqua" w:hAnsi="Book Antiqua" w:cs="Arial"/>
          <w:kern w:val="0"/>
          <w:sz w:val="24"/>
          <w:szCs w:val="24"/>
        </w:rPr>
        <w:lastRenderedPageBreak/>
        <w:t>A</w:t>
      </w:r>
      <w:r w:rsidR="001C3128" w:rsidRPr="0006371C">
        <w:rPr>
          <w:rFonts w:ascii="Book Antiqua" w:hAnsi="Book Antiqua" w:cs="Arial"/>
          <w:kern w:val="0"/>
          <w:sz w:val="24"/>
          <w:szCs w:val="24"/>
        </w:rPr>
        <w:t>lexa488</w:t>
      </w:r>
      <w:r w:rsidR="00443F3B" w:rsidRPr="0006371C">
        <w:rPr>
          <w:rFonts w:ascii="Book Antiqua" w:hAnsi="Book Antiqua" w:cs="Arial"/>
          <w:kern w:val="0"/>
          <w:sz w:val="24"/>
          <w:szCs w:val="24"/>
        </w:rPr>
        <w:t>-</w:t>
      </w:r>
      <w:r w:rsidR="001C3128" w:rsidRPr="0006371C">
        <w:rPr>
          <w:rFonts w:ascii="Book Antiqua" w:hAnsi="Book Antiqua" w:cs="Arial"/>
          <w:kern w:val="0"/>
          <w:sz w:val="24"/>
          <w:szCs w:val="24"/>
        </w:rPr>
        <w:t>conjugated donkey anti-goat IgG (A21432; Molecular Probes, Inc., Eugene, OR)</w:t>
      </w:r>
      <w:r w:rsidR="00443F3B" w:rsidRPr="0006371C">
        <w:rPr>
          <w:rFonts w:ascii="Book Antiqua" w:hAnsi="Book Antiqua" w:cs="Arial"/>
          <w:kern w:val="0"/>
          <w:sz w:val="24"/>
          <w:szCs w:val="24"/>
        </w:rPr>
        <w:t xml:space="preserve"> and </w:t>
      </w:r>
      <w:r w:rsidR="00925D6B" w:rsidRPr="0006371C">
        <w:rPr>
          <w:rFonts w:ascii="Book Antiqua" w:hAnsi="Book Antiqua" w:cs="Arial"/>
          <w:kern w:val="0"/>
          <w:sz w:val="24"/>
          <w:szCs w:val="24"/>
        </w:rPr>
        <w:t>A</w:t>
      </w:r>
      <w:r w:rsidR="00443F3B" w:rsidRPr="0006371C">
        <w:rPr>
          <w:rFonts w:ascii="Book Antiqua" w:hAnsi="Book Antiqua" w:cs="Arial"/>
          <w:kern w:val="0"/>
          <w:sz w:val="24"/>
          <w:szCs w:val="24"/>
        </w:rPr>
        <w:t>lexa594-</w:t>
      </w:r>
      <w:r w:rsidR="001C3128" w:rsidRPr="0006371C">
        <w:rPr>
          <w:rFonts w:ascii="Book Antiqua" w:hAnsi="Book Antiqua" w:cs="Arial"/>
          <w:kern w:val="0"/>
          <w:sz w:val="24"/>
          <w:szCs w:val="24"/>
        </w:rPr>
        <w:t>conjugated donkey anti-rabbit IgG (A21207</w:t>
      </w:r>
      <w:r w:rsidR="00443F3B" w:rsidRPr="0006371C">
        <w:rPr>
          <w:rFonts w:ascii="Book Antiqua" w:hAnsi="Book Antiqua" w:cs="Arial"/>
          <w:kern w:val="0"/>
          <w:sz w:val="24"/>
          <w:szCs w:val="24"/>
        </w:rPr>
        <w:t>;</w:t>
      </w:r>
      <w:r w:rsidR="001C3128" w:rsidRPr="0006371C">
        <w:rPr>
          <w:rFonts w:ascii="Book Antiqua" w:hAnsi="Book Antiqua" w:cs="Arial"/>
          <w:kern w:val="0"/>
          <w:sz w:val="24"/>
          <w:szCs w:val="24"/>
        </w:rPr>
        <w:t xml:space="preserve"> Molecular Probes, Inc., Eugene, OR), </w:t>
      </w:r>
      <w:r w:rsidR="006A75B5" w:rsidRPr="0006371C">
        <w:rPr>
          <w:rFonts w:ascii="Book Antiqua" w:hAnsi="Book Antiqua" w:cs="Arial"/>
          <w:kern w:val="0"/>
          <w:sz w:val="24"/>
          <w:szCs w:val="24"/>
        </w:rPr>
        <w:t>each diluted</w:t>
      </w:r>
      <w:r w:rsidR="00443F3B" w:rsidRPr="0006371C">
        <w:rPr>
          <w:rFonts w:ascii="Book Antiqua" w:hAnsi="Book Antiqua" w:cs="Arial"/>
          <w:kern w:val="0"/>
          <w:sz w:val="24"/>
          <w:szCs w:val="24"/>
        </w:rPr>
        <w:t xml:space="preserve"> </w:t>
      </w:r>
      <w:r w:rsidR="001C3128" w:rsidRPr="0006371C">
        <w:rPr>
          <w:rFonts w:ascii="Book Antiqua" w:hAnsi="Book Antiqua" w:cs="Arial"/>
          <w:kern w:val="0"/>
          <w:sz w:val="24"/>
          <w:szCs w:val="24"/>
        </w:rPr>
        <w:t>1:200.</w:t>
      </w:r>
    </w:p>
    <w:p w:rsidR="009F79F2" w:rsidRPr="0006371C" w:rsidRDefault="009F79F2" w:rsidP="00440FB7">
      <w:pPr>
        <w:snapToGrid w:val="0"/>
        <w:spacing w:line="360" w:lineRule="auto"/>
        <w:ind w:firstLineChars="100" w:firstLine="240"/>
        <w:rPr>
          <w:rFonts w:ascii="Book Antiqua" w:hAnsi="Book Antiqua" w:cs="Arial"/>
          <w:kern w:val="0"/>
          <w:sz w:val="24"/>
          <w:szCs w:val="24"/>
        </w:rPr>
      </w:pPr>
      <w:r w:rsidRPr="0006371C">
        <w:rPr>
          <w:rFonts w:ascii="Book Antiqua" w:hAnsi="Book Antiqua" w:cs="Arial"/>
          <w:kern w:val="0"/>
          <w:sz w:val="24"/>
          <w:szCs w:val="24"/>
        </w:rPr>
        <w:t xml:space="preserve">To </w:t>
      </w:r>
      <w:r w:rsidR="00CC5428" w:rsidRPr="0006371C">
        <w:rPr>
          <w:rFonts w:ascii="Book Antiqua" w:hAnsi="Book Antiqua" w:cs="Arial"/>
          <w:kern w:val="0"/>
          <w:sz w:val="24"/>
          <w:szCs w:val="24"/>
        </w:rPr>
        <w:t>determine whether</w:t>
      </w:r>
      <w:r w:rsidRPr="0006371C">
        <w:rPr>
          <w:rFonts w:ascii="Book Antiqua" w:hAnsi="Book Antiqua" w:cs="Arial"/>
          <w:kern w:val="0"/>
          <w:sz w:val="24"/>
          <w:szCs w:val="24"/>
        </w:rPr>
        <w:t xml:space="preserve"> the K</w:t>
      </w:r>
      <w:r w:rsidRPr="0006371C">
        <w:rPr>
          <w:rFonts w:ascii="Book Antiqua" w:hAnsi="Book Antiqua" w:cs="Arial"/>
          <w:kern w:val="0"/>
          <w:sz w:val="24"/>
          <w:szCs w:val="24"/>
          <w:vertAlign w:val="subscript"/>
        </w:rPr>
        <w:t>ATP</w:t>
      </w:r>
      <w:r w:rsidRPr="0006371C">
        <w:rPr>
          <w:rFonts w:ascii="Book Antiqua" w:hAnsi="Book Antiqua" w:cs="Arial"/>
          <w:kern w:val="0"/>
          <w:sz w:val="24"/>
          <w:szCs w:val="24"/>
        </w:rPr>
        <w:t xml:space="preserve"> channel subunit molecules colocalize with</w:t>
      </w:r>
      <w:r w:rsidR="00FA1231" w:rsidRPr="0006371C">
        <w:rPr>
          <w:rFonts w:ascii="Book Antiqua" w:hAnsi="Book Antiqua" w:cs="Arial"/>
          <w:kern w:val="0"/>
          <w:sz w:val="24"/>
          <w:szCs w:val="24"/>
        </w:rPr>
        <w:t xml:space="preserve"> </w:t>
      </w:r>
      <w:r w:rsidR="008075C5" w:rsidRPr="0006371C">
        <w:rPr>
          <w:rFonts w:ascii="Book Antiqua" w:hAnsi="Book Antiqua" w:cs="Arial"/>
          <w:kern w:val="0"/>
          <w:sz w:val="24"/>
          <w:szCs w:val="24"/>
        </w:rPr>
        <w:t>HSCs</w:t>
      </w:r>
      <w:r w:rsidR="00FA1231" w:rsidRPr="0006371C">
        <w:rPr>
          <w:rFonts w:ascii="Book Antiqua" w:hAnsi="Book Antiqua" w:cs="Arial"/>
          <w:kern w:val="0"/>
          <w:sz w:val="24"/>
          <w:szCs w:val="24"/>
        </w:rPr>
        <w:t>,</w:t>
      </w:r>
      <w:r w:rsidRPr="0006371C">
        <w:rPr>
          <w:rFonts w:ascii="Book Antiqua" w:hAnsi="Book Antiqua" w:cs="Arial"/>
          <w:kern w:val="0"/>
          <w:sz w:val="24"/>
          <w:szCs w:val="24"/>
        </w:rPr>
        <w:t xml:space="preserve"> </w:t>
      </w:r>
      <w:r w:rsidR="0072521D" w:rsidRPr="0006371C">
        <w:rPr>
          <w:rFonts w:ascii="Book Antiqua" w:hAnsi="Book Antiqua" w:cs="Arial"/>
          <w:kern w:val="0"/>
          <w:sz w:val="24"/>
          <w:szCs w:val="24"/>
        </w:rPr>
        <w:t xml:space="preserve">Kupffer cells and/or </w:t>
      </w:r>
      <w:r w:rsidR="00561B39" w:rsidRPr="0006371C">
        <w:rPr>
          <w:rFonts w:ascii="Book Antiqua" w:hAnsi="Book Antiqua" w:cs="Arial"/>
          <w:kern w:val="0"/>
          <w:sz w:val="24"/>
          <w:szCs w:val="24"/>
        </w:rPr>
        <w:t>SEC</w:t>
      </w:r>
      <w:r w:rsidR="0072521D" w:rsidRPr="0006371C">
        <w:rPr>
          <w:rFonts w:ascii="Book Antiqua" w:hAnsi="Book Antiqua" w:cs="Arial"/>
          <w:kern w:val="0"/>
          <w:sz w:val="24"/>
          <w:szCs w:val="24"/>
        </w:rPr>
        <w:t xml:space="preserve">s, </w:t>
      </w:r>
      <w:r w:rsidRPr="0006371C">
        <w:rPr>
          <w:rFonts w:ascii="Book Antiqua" w:hAnsi="Book Antiqua" w:cs="Arial"/>
          <w:kern w:val="0"/>
          <w:sz w:val="24"/>
          <w:szCs w:val="24"/>
        </w:rPr>
        <w:t xml:space="preserve">sections were incubated with </w:t>
      </w:r>
      <w:r w:rsidR="00FC49E7" w:rsidRPr="0006371C">
        <w:rPr>
          <w:rFonts w:ascii="Book Antiqua" w:hAnsi="Book Antiqua" w:cs="Arial"/>
          <w:kern w:val="0"/>
          <w:sz w:val="24"/>
          <w:szCs w:val="24"/>
        </w:rPr>
        <w:t xml:space="preserve">a </w:t>
      </w:r>
      <w:r w:rsidRPr="0006371C">
        <w:rPr>
          <w:rFonts w:ascii="Book Antiqua" w:hAnsi="Book Antiqua" w:cs="Arial"/>
          <w:kern w:val="0"/>
          <w:sz w:val="24"/>
          <w:szCs w:val="24"/>
        </w:rPr>
        <w:t>mixture of mouse anti-</w:t>
      </w:r>
      <w:r w:rsidR="008075C5" w:rsidRPr="0006371C">
        <w:rPr>
          <w:rFonts w:ascii="Book Antiqua" w:hAnsi="Book Antiqua" w:cs="Arial"/>
          <w:kern w:val="0"/>
          <w:sz w:val="24"/>
          <w:szCs w:val="24"/>
        </w:rPr>
        <w:t xml:space="preserve">GFAP </w:t>
      </w:r>
      <w:r w:rsidR="00473C5B" w:rsidRPr="0006371C">
        <w:rPr>
          <w:rFonts w:ascii="Book Antiqua" w:hAnsi="Book Antiqua" w:cs="Arial"/>
          <w:kern w:val="0"/>
          <w:sz w:val="24"/>
          <w:szCs w:val="24"/>
        </w:rPr>
        <w:t>(</w:t>
      </w:r>
      <w:r w:rsidR="00FA1231" w:rsidRPr="0006371C">
        <w:rPr>
          <w:rFonts w:ascii="Book Antiqua" w:hAnsi="Book Antiqua" w:cs="Arial"/>
          <w:kern w:val="0"/>
          <w:sz w:val="24"/>
          <w:szCs w:val="24"/>
        </w:rPr>
        <w:t xml:space="preserve">marker of </w:t>
      </w:r>
      <w:r w:rsidR="00A0049D" w:rsidRPr="0006371C">
        <w:rPr>
          <w:rFonts w:ascii="Book Antiqua" w:hAnsi="Book Antiqua" w:cs="Arial"/>
          <w:kern w:val="0"/>
          <w:sz w:val="24"/>
          <w:szCs w:val="24"/>
        </w:rPr>
        <w:t>HSCs)</w:t>
      </w:r>
      <w:r w:rsidR="00561B39" w:rsidRPr="0006371C">
        <w:rPr>
          <w:rFonts w:ascii="Book Antiqua" w:hAnsi="Book Antiqua" w:cs="Arial"/>
          <w:kern w:val="0"/>
          <w:sz w:val="24"/>
          <w:szCs w:val="24"/>
        </w:rPr>
        <w:t>, or incubated with a mixture of mouse anti-CD68 (marker of Kupffer cells),</w:t>
      </w:r>
      <w:r w:rsidR="00A0049D" w:rsidRPr="0006371C">
        <w:rPr>
          <w:rFonts w:ascii="Book Antiqua" w:hAnsi="Book Antiqua" w:cs="Arial"/>
          <w:kern w:val="0"/>
          <w:sz w:val="24"/>
          <w:szCs w:val="24"/>
        </w:rPr>
        <w:t xml:space="preserve"> and</w:t>
      </w:r>
      <w:r w:rsidR="00561B39" w:rsidRPr="0006371C">
        <w:rPr>
          <w:rFonts w:ascii="Book Antiqua" w:hAnsi="Book Antiqua" w:cs="Arial"/>
          <w:kern w:val="0"/>
          <w:sz w:val="24"/>
          <w:szCs w:val="24"/>
        </w:rPr>
        <w:t>/or</w:t>
      </w:r>
      <w:r w:rsidR="00A0049D" w:rsidRPr="0006371C">
        <w:rPr>
          <w:rFonts w:ascii="Book Antiqua" w:hAnsi="Book Antiqua" w:cs="Arial"/>
          <w:kern w:val="0"/>
          <w:sz w:val="24"/>
          <w:szCs w:val="24"/>
        </w:rPr>
        <w:t xml:space="preserve"> </w:t>
      </w:r>
      <w:r w:rsidR="00561B39" w:rsidRPr="0006371C">
        <w:rPr>
          <w:rFonts w:ascii="Book Antiqua" w:hAnsi="Book Antiqua" w:cs="Arial"/>
          <w:kern w:val="0"/>
          <w:sz w:val="24"/>
          <w:szCs w:val="24"/>
        </w:rPr>
        <w:t>incubated with</w:t>
      </w:r>
      <w:r w:rsidR="00473C5B" w:rsidRPr="0006371C">
        <w:rPr>
          <w:rFonts w:ascii="Book Antiqua" w:hAnsi="Book Antiqua" w:cs="Arial"/>
          <w:kern w:val="0"/>
          <w:sz w:val="24"/>
          <w:szCs w:val="24"/>
        </w:rPr>
        <w:t xml:space="preserve"> a</w:t>
      </w:r>
      <w:r w:rsidR="00561B39" w:rsidRPr="0006371C">
        <w:rPr>
          <w:rFonts w:ascii="Book Antiqua" w:hAnsi="Book Antiqua" w:cs="Arial"/>
          <w:kern w:val="0"/>
          <w:sz w:val="24"/>
          <w:szCs w:val="24"/>
        </w:rPr>
        <w:t xml:space="preserve"> mixture of mouse anti-SE-1 antibody (marker of SEs)</w:t>
      </w:r>
      <w:r w:rsidR="00CC5428" w:rsidRPr="0006371C">
        <w:rPr>
          <w:rFonts w:ascii="Book Antiqua" w:hAnsi="Book Antiqua" w:cs="Arial"/>
          <w:kern w:val="0"/>
          <w:sz w:val="24"/>
          <w:szCs w:val="24"/>
        </w:rPr>
        <w:t xml:space="preserve"> and one of the K</w:t>
      </w:r>
      <w:r w:rsidR="00CC5428" w:rsidRPr="0006371C">
        <w:rPr>
          <w:rFonts w:ascii="Book Antiqua" w:hAnsi="Book Antiqua" w:cs="Arial"/>
          <w:kern w:val="0"/>
          <w:sz w:val="24"/>
          <w:szCs w:val="24"/>
          <w:vertAlign w:val="subscript"/>
        </w:rPr>
        <w:t>ATP</w:t>
      </w:r>
      <w:r w:rsidR="00CC5428" w:rsidRPr="0006371C">
        <w:rPr>
          <w:rFonts w:ascii="Book Antiqua" w:hAnsi="Book Antiqua" w:cs="Arial"/>
          <w:kern w:val="0"/>
          <w:sz w:val="24"/>
          <w:szCs w:val="24"/>
        </w:rPr>
        <w:t xml:space="preserve"> channel subunit </w:t>
      </w:r>
      <w:r w:rsidR="00A0049D" w:rsidRPr="0006371C">
        <w:rPr>
          <w:rFonts w:ascii="Book Antiqua" w:hAnsi="Book Antiqua" w:cs="Arial"/>
          <w:kern w:val="0"/>
          <w:sz w:val="24"/>
          <w:szCs w:val="24"/>
        </w:rPr>
        <w:t>antibodies</w:t>
      </w:r>
      <w:r w:rsidR="00CC5428" w:rsidRPr="0006371C">
        <w:rPr>
          <w:rFonts w:ascii="Book Antiqua" w:hAnsi="Book Antiqua" w:cs="Arial"/>
          <w:kern w:val="0"/>
          <w:sz w:val="24"/>
          <w:szCs w:val="24"/>
        </w:rPr>
        <w:t>,</w:t>
      </w:r>
      <w:r w:rsidR="00A0049D" w:rsidRPr="0006371C">
        <w:rPr>
          <w:rFonts w:ascii="Book Antiqua" w:hAnsi="Book Antiqua" w:cs="Arial"/>
          <w:kern w:val="0"/>
          <w:sz w:val="24"/>
          <w:szCs w:val="24"/>
        </w:rPr>
        <w:t xml:space="preserve"> </w:t>
      </w:r>
      <w:r w:rsidR="00CC5428" w:rsidRPr="0006371C">
        <w:rPr>
          <w:rFonts w:ascii="Book Antiqua" w:hAnsi="Book Antiqua" w:cs="Arial"/>
          <w:kern w:val="0"/>
          <w:sz w:val="24"/>
          <w:szCs w:val="24"/>
        </w:rPr>
        <w:t xml:space="preserve">such </w:t>
      </w:r>
      <w:r w:rsidR="00A0049D" w:rsidRPr="0006371C">
        <w:rPr>
          <w:rFonts w:ascii="Book Antiqua" w:hAnsi="Book Antiqua" w:cs="Arial"/>
          <w:kern w:val="0"/>
          <w:sz w:val="24"/>
          <w:szCs w:val="24"/>
        </w:rPr>
        <w:t xml:space="preserve">as goat anti-human </w:t>
      </w:r>
      <w:r w:rsidR="00CC5428" w:rsidRPr="0006371C">
        <w:rPr>
          <w:rFonts w:ascii="Book Antiqua" w:hAnsi="Book Antiqua" w:cs="Arial"/>
          <w:kern w:val="0"/>
          <w:sz w:val="24"/>
          <w:szCs w:val="24"/>
        </w:rPr>
        <w:t>Kir6.1, goat anti-human Kir6.2,</w:t>
      </w:r>
      <w:r w:rsidR="00FC49E7" w:rsidRPr="0006371C">
        <w:rPr>
          <w:rFonts w:ascii="Book Antiqua" w:hAnsi="Book Antiqua" w:cs="Arial"/>
          <w:kern w:val="0"/>
          <w:sz w:val="24"/>
          <w:szCs w:val="24"/>
        </w:rPr>
        <w:t xml:space="preserve"> </w:t>
      </w:r>
      <w:r w:rsidR="00A0049D" w:rsidRPr="0006371C">
        <w:rPr>
          <w:rFonts w:ascii="Book Antiqua" w:hAnsi="Book Antiqua" w:cs="Arial"/>
          <w:kern w:val="0"/>
          <w:sz w:val="24"/>
          <w:szCs w:val="24"/>
        </w:rPr>
        <w:t xml:space="preserve">rabbit anti-rat SUR1, </w:t>
      </w:r>
      <w:r w:rsidR="00CC5428" w:rsidRPr="0006371C">
        <w:rPr>
          <w:rFonts w:ascii="Book Antiqua" w:hAnsi="Book Antiqua" w:cs="Arial"/>
          <w:kern w:val="0"/>
          <w:sz w:val="24"/>
          <w:szCs w:val="24"/>
        </w:rPr>
        <w:t xml:space="preserve">rabbit anti-rat </w:t>
      </w:r>
      <w:r w:rsidR="00A0049D" w:rsidRPr="0006371C">
        <w:rPr>
          <w:rFonts w:ascii="Book Antiqua" w:hAnsi="Book Antiqua" w:cs="Arial"/>
          <w:kern w:val="0"/>
          <w:sz w:val="24"/>
          <w:szCs w:val="24"/>
        </w:rPr>
        <w:t>SUR2A</w:t>
      </w:r>
      <w:r w:rsidR="00FC49E7" w:rsidRPr="0006371C">
        <w:rPr>
          <w:rFonts w:ascii="Book Antiqua" w:hAnsi="Book Antiqua" w:cs="Arial"/>
          <w:kern w:val="0"/>
          <w:sz w:val="24"/>
          <w:szCs w:val="24"/>
        </w:rPr>
        <w:t>,</w:t>
      </w:r>
      <w:r w:rsidR="00A0049D" w:rsidRPr="0006371C">
        <w:rPr>
          <w:rFonts w:ascii="Book Antiqua" w:hAnsi="Book Antiqua" w:cs="Arial"/>
          <w:kern w:val="0"/>
          <w:sz w:val="24"/>
          <w:szCs w:val="24"/>
        </w:rPr>
        <w:t xml:space="preserve"> </w:t>
      </w:r>
      <w:r w:rsidR="00CC5428" w:rsidRPr="0006371C">
        <w:rPr>
          <w:rFonts w:ascii="Book Antiqua" w:hAnsi="Book Antiqua" w:cs="Arial"/>
          <w:kern w:val="0"/>
          <w:sz w:val="24"/>
          <w:szCs w:val="24"/>
        </w:rPr>
        <w:t>and/</w:t>
      </w:r>
      <w:r w:rsidR="00A0049D" w:rsidRPr="0006371C">
        <w:rPr>
          <w:rFonts w:ascii="Book Antiqua" w:hAnsi="Book Antiqua" w:cs="Arial"/>
          <w:kern w:val="0"/>
          <w:sz w:val="24"/>
          <w:szCs w:val="24"/>
        </w:rPr>
        <w:t>or</w:t>
      </w:r>
      <w:r w:rsidR="00CC5428" w:rsidRPr="0006371C">
        <w:rPr>
          <w:rFonts w:ascii="Book Antiqua" w:hAnsi="Book Antiqua" w:cs="Arial"/>
          <w:kern w:val="0"/>
          <w:sz w:val="24"/>
          <w:szCs w:val="24"/>
        </w:rPr>
        <w:t xml:space="preserve"> rabbit anti-rat</w:t>
      </w:r>
      <w:r w:rsidR="00A0049D" w:rsidRPr="0006371C">
        <w:rPr>
          <w:rFonts w:ascii="Book Antiqua" w:hAnsi="Book Antiqua" w:cs="Arial"/>
          <w:kern w:val="0"/>
          <w:sz w:val="24"/>
          <w:szCs w:val="24"/>
        </w:rPr>
        <w:t xml:space="preserve"> SU</w:t>
      </w:r>
      <w:r w:rsidR="00FA1DB4" w:rsidRPr="0006371C">
        <w:rPr>
          <w:rFonts w:ascii="Book Antiqua" w:hAnsi="Book Antiqua" w:cs="Arial"/>
          <w:kern w:val="0"/>
          <w:sz w:val="24"/>
          <w:szCs w:val="24"/>
        </w:rPr>
        <w:t>R2B</w:t>
      </w:r>
      <w:r w:rsidR="00FC49E7" w:rsidRPr="0006371C">
        <w:rPr>
          <w:rFonts w:ascii="Book Antiqua" w:hAnsi="Book Antiqua" w:cs="Arial"/>
          <w:kern w:val="0"/>
          <w:sz w:val="24"/>
          <w:szCs w:val="24"/>
        </w:rPr>
        <w:t>,</w:t>
      </w:r>
      <w:r w:rsidR="00FA1DB4" w:rsidRPr="0006371C">
        <w:rPr>
          <w:rFonts w:ascii="Book Antiqua" w:hAnsi="Book Antiqua" w:cs="Arial"/>
          <w:kern w:val="0"/>
          <w:sz w:val="24"/>
          <w:szCs w:val="24"/>
        </w:rPr>
        <w:t xml:space="preserve"> respectively, </w:t>
      </w:r>
      <w:r w:rsidR="00473C5B" w:rsidRPr="0006371C">
        <w:rPr>
          <w:rFonts w:ascii="Book Antiqua" w:hAnsi="Book Antiqua" w:cs="Arial"/>
          <w:kern w:val="0"/>
          <w:sz w:val="24"/>
          <w:szCs w:val="24"/>
        </w:rPr>
        <w:t>each diluted</w:t>
      </w:r>
      <w:r w:rsidR="00FA1DB4" w:rsidRPr="0006371C">
        <w:rPr>
          <w:rFonts w:ascii="Book Antiqua" w:hAnsi="Book Antiqua" w:cs="Arial"/>
          <w:kern w:val="0"/>
          <w:sz w:val="24"/>
          <w:szCs w:val="24"/>
        </w:rPr>
        <w:t xml:space="preserve"> 1:2</w:t>
      </w:r>
      <w:r w:rsidR="00A0049D" w:rsidRPr="0006371C">
        <w:rPr>
          <w:rFonts w:ascii="Book Antiqua" w:hAnsi="Book Antiqua" w:cs="Arial"/>
          <w:kern w:val="0"/>
          <w:sz w:val="24"/>
          <w:szCs w:val="24"/>
        </w:rPr>
        <w:t xml:space="preserve">00. </w:t>
      </w:r>
      <w:r w:rsidRPr="0006371C">
        <w:rPr>
          <w:rFonts w:ascii="Book Antiqua" w:hAnsi="Book Antiqua" w:cs="Arial"/>
          <w:kern w:val="0"/>
          <w:sz w:val="24"/>
          <w:szCs w:val="24"/>
        </w:rPr>
        <w:t>After thoroughly wash</w:t>
      </w:r>
      <w:r w:rsidR="002D7FD3" w:rsidRPr="0006371C">
        <w:rPr>
          <w:rFonts w:ascii="Book Antiqua" w:hAnsi="Book Antiqua" w:cs="Arial"/>
          <w:kern w:val="0"/>
          <w:sz w:val="24"/>
          <w:szCs w:val="24"/>
        </w:rPr>
        <w:t>ing</w:t>
      </w:r>
      <w:r w:rsidRPr="0006371C">
        <w:rPr>
          <w:rFonts w:ascii="Book Antiqua" w:hAnsi="Book Antiqua" w:cs="Arial"/>
          <w:kern w:val="0"/>
          <w:sz w:val="24"/>
          <w:szCs w:val="24"/>
        </w:rPr>
        <w:t xml:space="preserve"> with PBS, </w:t>
      </w:r>
      <w:r w:rsidR="003A65E5" w:rsidRPr="0006371C">
        <w:rPr>
          <w:rFonts w:ascii="Book Antiqua" w:hAnsi="Book Antiqua" w:cs="Arial"/>
          <w:kern w:val="0"/>
          <w:sz w:val="24"/>
          <w:szCs w:val="24"/>
        </w:rPr>
        <w:t xml:space="preserve">the liver </w:t>
      </w:r>
      <w:r w:rsidRPr="0006371C">
        <w:rPr>
          <w:rFonts w:ascii="Book Antiqua" w:hAnsi="Book Antiqua" w:cs="Arial"/>
          <w:kern w:val="0"/>
          <w:sz w:val="24"/>
          <w:szCs w:val="24"/>
        </w:rPr>
        <w:t xml:space="preserve">sections </w:t>
      </w:r>
      <w:r w:rsidR="003A65E5" w:rsidRPr="0006371C">
        <w:rPr>
          <w:rFonts w:ascii="Book Antiqua" w:hAnsi="Book Antiqua" w:cs="Arial"/>
          <w:kern w:val="0"/>
          <w:sz w:val="24"/>
          <w:szCs w:val="24"/>
        </w:rPr>
        <w:t>were then incubated</w:t>
      </w:r>
      <w:r w:rsidR="00404FA4" w:rsidRPr="0006371C">
        <w:rPr>
          <w:rFonts w:ascii="Book Antiqua" w:hAnsi="Book Antiqua" w:cs="Arial"/>
          <w:kern w:val="0"/>
          <w:sz w:val="24"/>
          <w:szCs w:val="24"/>
        </w:rPr>
        <w:t xml:space="preserve"> for 30 min</w:t>
      </w:r>
      <w:r w:rsidR="003A65E5" w:rsidRPr="0006371C">
        <w:rPr>
          <w:rFonts w:ascii="Book Antiqua" w:hAnsi="Book Antiqua" w:cs="Arial"/>
          <w:kern w:val="0"/>
          <w:sz w:val="24"/>
          <w:szCs w:val="24"/>
        </w:rPr>
        <w:t xml:space="preserve"> with </w:t>
      </w:r>
      <w:r w:rsidR="00404FA4" w:rsidRPr="0006371C">
        <w:rPr>
          <w:rFonts w:ascii="Book Antiqua" w:hAnsi="Book Antiqua" w:cs="Arial"/>
          <w:kern w:val="0"/>
          <w:sz w:val="24"/>
          <w:szCs w:val="24"/>
        </w:rPr>
        <w:t xml:space="preserve">a </w:t>
      </w:r>
      <w:r w:rsidR="003A65E5" w:rsidRPr="0006371C">
        <w:rPr>
          <w:rFonts w:ascii="Book Antiqua" w:hAnsi="Book Antiqua" w:cs="Arial"/>
          <w:kern w:val="0"/>
          <w:sz w:val="24"/>
          <w:szCs w:val="24"/>
        </w:rPr>
        <w:t xml:space="preserve">mixture of </w:t>
      </w:r>
      <w:r w:rsidR="00E6786B" w:rsidRPr="0006371C">
        <w:rPr>
          <w:rFonts w:ascii="Book Antiqua" w:hAnsi="Book Antiqua" w:cs="Arial"/>
          <w:kern w:val="0"/>
          <w:sz w:val="24"/>
          <w:szCs w:val="24"/>
        </w:rPr>
        <w:t xml:space="preserve">the </w:t>
      </w:r>
      <w:r w:rsidR="003A65E5" w:rsidRPr="0006371C">
        <w:rPr>
          <w:rFonts w:ascii="Book Antiqua" w:hAnsi="Book Antiqua" w:cs="Arial"/>
          <w:kern w:val="0"/>
          <w:sz w:val="24"/>
          <w:szCs w:val="24"/>
        </w:rPr>
        <w:t xml:space="preserve">appropriate fluorescent </w:t>
      </w:r>
      <w:r w:rsidR="00794C98" w:rsidRPr="0006371C">
        <w:rPr>
          <w:rFonts w:ascii="Book Antiqua" w:hAnsi="Book Antiqua" w:cs="Arial"/>
          <w:kern w:val="0"/>
          <w:sz w:val="24"/>
          <w:szCs w:val="24"/>
        </w:rPr>
        <w:t xml:space="preserve">Alexa 488 or Alexa 594-conjugated </w:t>
      </w:r>
      <w:r w:rsidR="003A65E5" w:rsidRPr="0006371C">
        <w:rPr>
          <w:rFonts w:ascii="Book Antiqua" w:hAnsi="Book Antiqua" w:cs="Arial"/>
          <w:kern w:val="0"/>
          <w:sz w:val="24"/>
          <w:szCs w:val="24"/>
        </w:rPr>
        <w:t xml:space="preserve">secondary antibodies (Molecular Probes, Inc., Eugene, OR) </w:t>
      </w:r>
      <w:r w:rsidR="00404FA4" w:rsidRPr="0006371C">
        <w:rPr>
          <w:rFonts w:ascii="Book Antiqua" w:hAnsi="Book Antiqua" w:cs="Arial"/>
          <w:kern w:val="0"/>
          <w:sz w:val="24"/>
          <w:szCs w:val="24"/>
        </w:rPr>
        <w:t xml:space="preserve">each </w:t>
      </w:r>
      <w:r w:rsidR="003A65E5" w:rsidRPr="0006371C">
        <w:rPr>
          <w:rFonts w:ascii="Book Antiqua" w:hAnsi="Book Antiqua" w:cs="Arial"/>
          <w:kern w:val="0"/>
          <w:sz w:val="24"/>
          <w:szCs w:val="24"/>
        </w:rPr>
        <w:t>d</w:t>
      </w:r>
      <w:r w:rsidR="00CE279B" w:rsidRPr="0006371C">
        <w:rPr>
          <w:rFonts w:ascii="Book Antiqua" w:hAnsi="Book Antiqua" w:cs="Arial"/>
          <w:kern w:val="0"/>
          <w:sz w:val="24"/>
          <w:szCs w:val="24"/>
        </w:rPr>
        <w:t>iluted 1:200.</w:t>
      </w:r>
      <w:r w:rsidR="00843DBA" w:rsidRPr="0006371C">
        <w:rPr>
          <w:rFonts w:ascii="Book Antiqua" w:eastAsia="等线" w:hAnsi="Book Antiqua" w:cs="Arial"/>
          <w:kern w:val="0"/>
          <w:sz w:val="24"/>
          <w:szCs w:val="24"/>
          <w:lang w:eastAsia="zh-CN"/>
        </w:rPr>
        <w:t xml:space="preserve"> </w:t>
      </w:r>
      <w:r w:rsidRPr="0006371C">
        <w:rPr>
          <w:rFonts w:ascii="Book Antiqua" w:hAnsi="Book Antiqua" w:cs="Arial"/>
          <w:kern w:val="0"/>
          <w:sz w:val="24"/>
          <w:szCs w:val="24"/>
        </w:rPr>
        <w:t xml:space="preserve">Finally, the sections </w:t>
      </w:r>
      <w:r w:rsidR="004863EC" w:rsidRPr="0006371C">
        <w:rPr>
          <w:rFonts w:ascii="Book Antiqua" w:hAnsi="Book Antiqua" w:cs="Arial"/>
          <w:kern w:val="0"/>
          <w:sz w:val="24"/>
          <w:szCs w:val="24"/>
        </w:rPr>
        <w:t xml:space="preserve">stained above </w:t>
      </w:r>
      <w:r w:rsidRPr="0006371C">
        <w:rPr>
          <w:rFonts w:ascii="Book Antiqua" w:hAnsi="Book Antiqua" w:cs="Arial"/>
          <w:kern w:val="0"/>
          <w:sz w:val="24"/>
          <w:szCs w:val="24"/>
        </w:rPr>
        <w:t xml:space="preserve">were </w:t>
      </w:r>
      <w:r w:rsidR="00794C98" w:rsidRPr="0006371C">
        <w:rPr>
          <w:rFonts w:ascii="Book Antiqua" w:hAnsi="Book Antiqua" w:cs="Arial"/>
          <w:kern w:val="0"/>
          <w:sz w:val="24"/>
          <w:szCs w:val="24"/>
        </w:rPr>
        <w:t>mount</w:t>
      </w:r>
      <w:r w:rsidRPr="0006371C">
        <w:rPr>
          <w:rFonts w:ascii="Book Antiqua" w:hAnsi="Book Antiqua" w:cs="Arial"/>
          <w:kern w:val="0"/>
          <w:sz w:val="24"/>
          <w:szCs w:val="24"/>
        </w:rPr>
        <w:t xml:space="preserve">ed with </w:t>
      </w:r>
      <w:r w:rsidR="007E54EB" w:rsidRPr="0006371C">
        <w:rPr>
          <w:rFonts w:ascii="Book Antiqua" w:hAnsi="Book Antiqua" w:cs="Arial"/>
          <w:kern w:val="0"/>
          <w:sz w:val="24"/>
          <w:szCs w:val="24"/>
        </w:rPr>
        <w:t>aqueous mounting medium (Thermo,</w:t>
      </w:r>
      <w:r w:rsidRPr="0006371C">
        <w:rPr>
          <w:rFonts w:ascii="Book Antiqua" w:hAnsi="Book Antiqua" w:cs="Arial"/>
          <w:kern w:val="0"/>
          <w:sz w:val="24"/>
          <w:szCs w:val="24"/>
        </w:rPr>
        <w:t xml:space="preserve"> Pittsburgh, PA</w:t>
      </w:r>
      <w:r w:rsidR="00843DBA" w:rsidRPr="0006371C">
        <w:rPr>
          <w:rFonts w:ascii="Book Antiqua" w:hAnsi="Book Antiqua" w:cs="Arial"/>
          <w:kern w:val="0"/>
          <w:sz w:val="24"/>
          <w:szCs w:val="24"/>
        </w:rPr>
        <w:t>, United States</w:t>
      </w:r>
      <w:r w:rsidRPr="0006371C">
        <w:rPr>
          <w:rFonts w:ascii="Book Antiqua" w:hAnsi="Book Antiqua" w:cs="Arial"/>
          <w:kern w:val="0"/>
          <w:sz w:val="24"/>
          <w:szCs w:val="24"/>
        </w:rPr>
        <w:t xml:space="preserve">). </w:t>
      </w:r>
    </w:p>
    <w:p w:rsidR="00D37F6C" w:rsidRPr="0006371C" w:rsidRDefault="003A72D2" w:rsidP="00440FB7">
      <w:pPr>
        <w:snapToGrid w:val="0"/>
        <w:spacing w:line="360" w:lineRule="auto"/>
        <w:ind w:firstLineChars="100" w:firstLine="240"/>
        <w:rPr>
          <w:rFonts w:ascii="Book Antiqua" w:hAnsi="Book Antiqua" w:cs="Arial"/>
          <w:kern w:val="0"/>
          <w:sz w:val="24"/>
          <w:szCs w:val="24"/>
        </w:rPr>
      </w:pPr>
      <w:r w:rsidRPr="0006371C">
        <w:rPr>
          <w:rFonts w:ascii="Book Antiqua" w:hAnsi="Book Antiqua" w:cs="Arial"/>
          <w:kern w:val="0"/>
          <w:sz w:val="24"/>
          <w:szCs w:val="24"/>
        </w:rPr>
        <w:t>Primary cultured</w:t>
      </w:r>
      <w:r w:rsidR="000D5709" w:rsidRPr="0006371C">
        <w:rPr>
          <w:rFonts w:ascii="Book Antiqua" w:hAnsi="Book Antiqua" w:cs="Arial"/>
          <w:kern w:val="0"/>
          <w:sz w:val="24"/>
          <w:szCs w:val="24"/>
        </w:rPr>
        <w:t xml:space="preserve"> HSCs and K</w:t>
      </w:r>
      <w:r w:rsidR="00D37F6C" w:rsidRPr="0006371C">
        <w:rPr>
          <w:rFonts w:ascii="Book Antiqua" w:hAnsi="Book Antiqua" w:cs="Arial"/>
          <w:kern w:val="0"/>
          <w:sz w:val="24"/>
          <w:szCs w:val="24"/>
        </w:rPr>
        <w:t>upffer</w:t>
      </w:r>
      <w:r w:rsidR="0008308B" w:rsidRPr="0006371C">
        <w:rPr>
          <w:rFonts w:ascii="Book Antiqua" w:hAnsi="Book Antiqua" w:cs="Arial"/>
          <w:kern w:val="0"/>
          <w:sz w:val="24"/>
          <w:szCs w:val="24"/>
        </w:rPr>
        <w:t xml:space="preserve"> cells were fixed with Za</w:t>
      </w:r>
      <w:r w:rsidR="000D5709" w:rsidRPr="0006371C">
        <w:rPr>
          <w:rFonts w:ascii="Book Antiqua" w:hAnsi="Book Antiqua" w:cs="Arial"/>
          <w:kern w:val="0"/>
          <w:sz w:val="24"/>
          <w:szCs w:val="24"/>
        </w:rPr>
        <w:t>mboni’</w:t>
      </w:r>
      <w:r w:rsidR="00E01C9F" w:rsidRPr="0006371C">
        <w:rPr>
          <w:rFonts w:ascii="Book Antiqua" w:hAnsi="Book Antiqua" w:cs="Arial"/>
          <w:kern w:val="0"/>
          <w:sz w:val="24"/>
          <w:szCs w:val="24"/>
        </w:rPr>
        <w:t>s fixa</w:t>
      </w:r>
      <w:r w:rsidR="000D5709" w:rsidRPr="0006371C">
        <w:rPr>
          <w:rFonts w:ascii="Book Antiqua" w:hAnsi="Book Antiqua" w:cs="Arial"/>
          <w:kern w:val="0"/>
          <w:sz w:val="24"/>
          <w:szCs w:val="24"/>
        </w:rPr>
        <w:t xml:space="preserve">tives for 5 min and then double </w:t>
      </w:r>
      <w:r w:rsidR="006870D7" w:rsidRPr="0006371C">
        <w:rPr>
          <w:rFonts w:ascii="Book Antiqua" w:hAnsi="Book Antiqua" w:cs="Arial"/>
          <w:kern w:val="0"/>
          <w:sz w:val="24"/>
          <w:szCs w:val="24"/>
        </w:rPr>
        <w:t>immunofluorescent</w:t>
      </w:r>
      <w:r w:rsidR="000D5709" w:rsidRPr="0006371C">
        <w:rPr>
          <w:rFonts w:ascii="Book Antiqua" w:hAnsi="Book Antiqua" w:cs="Arial"/>
          <w:kern w:val="0"/>
          <w:sz w:val="24"/>
          <w:szCs w:val="24"/>
        </w:rPr>
        <w:t xml:space="preserve"> staining was carried out as </w:t>
      </w:r>
      <w:r w:rsidRPr="0006371C">
        <w:rPr>
          <w:rFonts w:ascii="Book Antiqua" w:hAnsi="Book Antiqua" w:cs="Arial"/>
          <w:kern w:val="0"/>
          <w:sz w:val="24"/>
          <w:szCs w:val="24"/>
        </w:rPr>
        <w:t>(</w:t>
      </w:r>
      <w:r w:rsidR="000D5709" w:rsidRPr="0006371C">
        <w:rPr>
          <w:rFonts w:ascii="Book Antiqua" w:hAnsi="Book Antiqua" w:cs="Arial"/>
          <w:kern w:val="0"/>
          <w:sz w:val="24"/>
          <w:szCs w:val="24"/>
        </w:rPr>
        <w:t>1</w:t>
      </w:r>
      <w:r w:rsidRPr="0006371C">
        <w:rPr>
          <w:rFonts w:ascii="Book Antiqua" w:hAnsi="Book Antiqua" w:cs="Arial"/>
          <w:kern w:val="0"/>
          <w:sz w:val="24"/>
          <w:szCs w:val="24"/>
        </w:rPr>
        <w:t xml:space="preserve">) </w:t>
      </w:r>
      <w:r w:rsidR="000D5709" w:rsidRPr="0006371C">
        <w:rPr>
          <w:rFonts w:ascii="Book Antiqua" w:hAnsi="Book Antiqua" w:cs="Arial"/>
          <w:kern w:val="0"/>
          <w:sz w:val="24"/>
          <w:szCs w:val="24"/>
        </w:rPr>
        <w:t xml:space="preserve">mouse anti-GFAP with one of </w:t>
      </w:r>
      <w:r w:rsidR="00E01C9F" w:rsidRPr="0006371C">
        <w:rPr>
          <w:rFonts w:ascii="Book Antiqua" w:hAnsi="Book Antiqua" w:cs="Arial"/>
          <w:kern w:val="0"/>
          <w:sz w:val="24"/>
          <w:szCs w:val="24"/>
        </w:rPr>
        <w:t xml:space="preserve">the antibodies of </w:t>
      </w:r>
      <w:r w:rsidR="009A6623" w:rsidRPr="0006371C">
        <w:rPr>
          <w:rFonts w:ascii="Book Antiqua" w:hAnsi="Book Antiqua" w:cs="Arial"/>
          <w:kern w:val="0"/>
          <w:sz w:val="24"/>
          <w:szCs w:val="24"/>
        </w:rPr>
        <w:t xml:space="preserve">the </w:t>
      </w:r>
      <w:r w:rsidR="00794C98" w:rsidRPr="0006371C">
        <w:rPr>
          <w:rFonts w:ascii="Book Antiqua" w:hAnsi="Book Antiqua" w:cs="Arial"/>
          <w:kern w:val="0"/>
          <w:sz w:val="24"/>
          <w:szCs w:val="24"/>
        </w:rPr>
        <w:t>pore-forming subunits</w:t>
      </w:r>
      <w:r w:rsidR="00E01C9F" w:rsidRPr="0006371C">
        <w:rPr>
          <w:rFonts w:ascii="Book Antiqua" w:hAnsi="Book Antiqua" w:cs="Arial"/>
          <w:kern w:val="0"/>
          <w:sz w:val="24"/>
          <w:szCs w:val="24"/>
        </w:rPr>
        <w:t xml:space="preserve"> Kir6.1 and/or </w:t>
      </w:r>
      <w:r w:rsidR="000D5709" w:rsidRPr="0006371C">
        <w:rPr>
          <w:rFonts w:ascii="Book Antiqua" w:hAnsi="Book Antiqua" w:cs="Arial"/>
          <w:kern w:val="0"/>
          <w:sz w:val="24"/>
          <w:szCs w:val="24"/>
        </w:rPr>
        <w:t xml:space="preserve">Kir6.2, </w:t>
      </w:r>
      <w:r w:rsidRPr="0006371C">
        <w:rPr>
          <w:rFonts w:ascii="Book Antiqua" w:hAnsi="Book Antiqua" w:cs="Arial"/>
          <w:kern w:val="0"/>
          <w:sz w:val="24"/>
          <w:szCs w:val="24"/>
        </w:rPr>
        <w:t>and</w:t>
      </w:r>
      <w:r w:rsidR="00794C98" w:rsidRPr="0006371C">
        <w:rPr>
          <w:rFonts w:ascii="Book Antiqua" w:hAnsi="Book Antiqua" w:cs="Arial"/>
          <w:kern w:val="0"/>
          <w:sz w:val="24"/>
          <w:szCs w:val="24"/>
        </w:rPr>
        <w:t xml:space="preserve">/or </w:t>
      </w:r>
      <w:r w:rsidR="00F760D4" w:rsidRPr="0006371C">
        <w:rPr>
          <w:rFonts w:ascii="Book Antiqua" w:hAnsi="Book Antiqua" w:cs="Arial"/>
          <w:kern w:val="0"/>
          <w:sz w:val="24"/>
          <w:szCs w:val="24"/>
        </w:rPr>
        <w:t xml:space="preserve">one of the antibodies of </w:t>
      </w:r>
      <w:r w:rsidR="009A6623" w:rsidRPr="0006371C">
        <w:rPr>
          <w:rFonts w:ascii="Book Antiqua" w:hAnsi="Book Antiqua" w:cs="Arial"/>
          <w:kern w:val="0"/>
          <w:sz w:val="24"/>
          <w:szCs w:val="24"/>
        </w:rPr>
        <w:t xml:space="preserve">the </w:t>
      </w:r>
      <w:r w:rsidR="00794C98" w:rsidRPr="0006371C">
        <w:rPr>
          <w:rFonts w:ascii="Book Antiqua" w:hAnsi="Book Antiqua" w:cs="Arial"/>
          <w:kern w:val="0"/>
          <w:sz w:val="24"/>
          <w:szCs w:val="24"/>
        </w:rPr>
        <w:t>regulatory subunits</w:t>
      </w:r>
      <w:r w:rsidRPr="0006371C">
        <w:rPr>
          <w:rFonts w:ascii="Book Antiqua" w:hAnsi="Book Antiqua" w:cs="Arial"/>
          <w:kern w:val="0"/>
          <w:sz w:val="24"/>
          <w:szCs w:val="24"/>
        </w:rPr>
        <w:t xml:space="preserve"> </w:t>
      </w:r>
      <w:r w:rsidR="000D5709" w:rsidRPr="0006371C">
        <w:rPr>
          <w:rFonts w:ascii="Book Antiqua" w:hAnsi="Book Antiqua" w:cs="Arial"/>
          <w:kern w:val="0"/>
          <w:sz w:val="24"/>
          <w:szCs w:val="24"/>
        </w:rPr>
        <w:t xml:space="preserve">SUR1, SUR2A </w:t>
      </w:r>
      <w:r w:rsidR="00E01C9F" w:rsidRPr="0006371C">
        <w:rPr>
          <w:rFonts w:ascii="Book Antiqua" w:hAnsi="Book Antiqua" w:cs="Arial"/>
          <w:kern w:val="0"/>
          <w:sz w:val="24"/>
          <w:szCs w:val="24"/>
        </w:rPr>
        <w:t>and/or</w:t>
      </w:r>
      <w:r w:rsidR="000D5709" w:rsidRPr="0006371C">
        <w:rPr>
          <w:rFonts w:ascii="Book Antiqua" w:hAnsi="Book Antiqua" w:cs="Arial"/>
          <w:kern w:val="0"/>
          <w:sz w:val="24"/>
          <w:szCs w:val="24"/>
        </w:rPr>
        <w:t xml:space="preserve"> SUR2B; </w:t>
      </w:r>
      <w:r w:rsidRPr="0006371C">
        <w:rPr>
          <w:rFonts w:ascii="Book Antiqua" w:hAnsi="Book Antiqua" w:cs="Arial"/>
          <w:kern w:val="0"/>
          <w:sz w:val="24"/>
          <w:szCs w:val="24"/>
        </w:rPr>
        <w:t>(</w:t>
      </w:r>
      <w:r w:rsidR="000D5709" w:rsidRPr="0006371C">
        <w:rPr>
          <w:rFonts w:ascii="Book Antiqua" w:hAnsi="Book Antiqua" w:cs="Arial"/>
          <w:kern w:val="0"/>
          <w:sz w:val="24"/>
          <w:szCs w:val="24"/>
        </w:rPr>
        <w:t>2</w:t>
      </w:r>
      <w:r w:rsidRPr="0006371C">
        <w:rPr>
          <w:rFonts w:ascii="Book Antiqua" w:hAnsi="Book Antiqua" w:cs="Arial"/>
          <w:kern w:val="0"/>
          <w:sz w:val="24"/>
          <w:szCs w:val="24"/>
        </w:rPr>
        <w:t>)</w:t>
      </w:r>
      <w:r w:rsidR="000D5709" w:rsidRPr="0006371C">
        <w:rPr>
          <w:rFonts w:ascii="Book Antiqua" w:hAnsi="Book Antiqua" w:cs="Arial"/>
          <w:kern w:val="0"/>
          <w:sz w:val="24"/>
          <w:szCs w:val="24"/>
        </w:rPr>
        <w:t xml:space="preserve"> mouse anti-</w:t>
      </w:r>
      <w:r w:rsidR="003C7E84" w:rsidRPr="0006371C">
        <w:rPr>
          <w:rFonts w:ascii="Book Antiqua" w:hAnsi="Book Antiqua" w:cs="Arial"/>
          <w:kern w:val="0"/>
          <w:sz w:val="24"/>
          <w:szCs w:val="24"/>
        </w:rPr>
        <w:t>CD</w:t>
      </w:r>
      <w:r w:rsidR="000D5709" w:rsidRPr="0006371C">
        <w:rPr>
          <w:rFonts w:ascii="Book Antiqua" w:hAnsi="Book Antiqua" w:cs="Arial"/>
          <w:kern w:val="0"/>
          <w:sz w:val="24"/>
          <w:szCs w:val="24"/>
        </w:rPr>
        <w:t xml:space="preserve">68 with one of the antibodies </w:t>
      </w:r>
      <w:r w:rsidR="00E6786B" w:rsidRPr="0006371C">
        <w:rPr>
          <w:rFonts w:ascii="Book Antiqua" w:hAnsi="Book Antiqua" w:cs="Arial"/>
          <w:kern w:val="0"/>
          <w:sz w:val="24"/>
          <w:szCs w:val="24"/>
        </w:rPr>
        <w:t xml:space="preserve">of </w:t>
      </w:r>
      <w:r w:rsidR="00E01C9F" w:rsidRPr="0006371C">
        <w:rPr>
          <w:rFonts w:ascii="Book Antiqua" w:hAnsi="Book Antiqua" w:cs="Arial"/>
          <w:kern w:val="0"/>
          <w:sz w:val="24"/>
          <w:szCs w:val="24"/>
        </w:rPr>
        <w:t xml:space="preserve">goat anti-human </w:t>
      </w:r>
      <w:r w:rsidR="000D5709" w:rsidRPr="0006371C">
        <w:rPr>
          <w:rFonts w:ascii="Book Antiqua" w:hAnsi="Book Antiqua" w:cs="Arial"/>
          <w:kern w:val="0"/>
          <w:sz w:val="24"/>
          <w:szCs w:val="24"/>
        </w:rPr>
        <w:t xml:space="preserve">Kir6.1, </w:t>
      </w:r>
      <w:r w:rsidR="00E01C9F" w:rsidRPr="0006371C">
        <w:rPr>
          <w:rFonts w:ascii="Book Antiqua" w:hAnsi="Book Antiqua" w:cs="Arial"/>
          <w:kern w:val="0"/>
          <w:sz w:val="24"/>
          <w:szCs w:val="24"/>
        </w:rPr>
        <w:t xml:space="preserve">and/or </w:t>
      </w:r>
      <w:r w:rsidR="000D5709" w:rsidRPr="0006371C">
        <w:rPr>
          <w:rFonts w:ascii="Book Antiqua" w:hAnsi="Book Antiqua" w:cs="Arial"/>
          <w:kern w:val="0"/>
          <w:sz w:val="24"/>
          <w:szCs w:val="24"/>
        </w:rPr>
        <w:t xml:space="preserve">Kir6.2, </w:t>
      </w:r>
      <w:r w:rsidRPr="0006371C">
        <w:rPr>
          <w:rFonts w:ascii="Book Antiqua" w:hAnsi="Book Antiqua" w:cs="Arial"/>
          <w:kern w:val="0"/>
          <w:sz w:val="24"/>
          <w:szCs w:val="24"/>
        </w:rPr>
        <w:t xml:space="preserve">and </w:t>
      </w:r>
      <w:r w:rsidR="00E01C9F" w:rsidRPr="0006371C">
        <w:rPr>
          <w:rFonts w:ascii="Book Antiqua" w:hAnsi="Book Antiqua" w:cs="Arial"/>
          <w:kern w:val="0"/>
          <w:sz w:val="24"/>
          <w:szCs w:val="24"/>
        </w:rPr>
        <w:t xml:space="preserve">rabbit anti-rat </w:t>
      </w:r>
      <w:r w:rsidR="000D5709" w:rsidRPr="0006371C">
        <w:rPr>
          <w:rFonts w:ascii="Book Antiqua" w:hAnsi="Book Antiqua" w:cs="Arial"/>
          <w:kern w:val="0"/>
          <w:sz w:val="24"/>
          <w:szCs w:val="24"/>
        </w:rPr>
        <w:t>SUR1, SUR2A and</w:t>
      </w:r>
      <w:r w:rsidR="00E01C9F" w:rsidRPr="0006371C">
        <w:rPr>
          <w:rFonts w:ascii="Book Antiqua" w:hAnsi="Book Antiqua" w:cs="Arial"/>
          <w:kern w:val="0"/>
          <w:sz w:val="24"/>
          <w:szCs w:val="24"/>
        </w:rPr>
        <w:t>/or</w:t>
      </w:r>
      <w:r w:rsidR="000D5709" w:rsidRPr="0006371C">
        <w:rPr>
          <w:rFonts w:ascii="Book Antiqua" w:hAnsi="Book Antiqua" w:cs="Arial"/>
          <w:kern w:val="0"/>
          <w:sz w:val="24"/>
          <w:szCs w:val="24"/>
        </w:rPr>
        <w:t xml:space="preserve"> SUR2B; </w:t>
      </w:r>
      <w:r w:rsidRPr="0006371C">
        <w:rPr>
          <w:rFonts w:ascii="Book Antiqua" w:hAnsi="Book Antiqua" w:cs="Arial"/>
          <w:kern w:val="0"/>
          <w:sz w:val="24"/>
          <w:szCs w:val="24"/>
        </w:rPr>
        <w:t>(</w:t>
      </w:r>
      <w:r w:rsidR="000D5709" w:rsidRPr="0006371C">
        <w:rPr>
          <w:rFonts w:ascii="Book Antiqua" w:hAnsi="Book Antiqua" w:cs="Arial"/>
          <w:kern w:val="0"/>
          <w:sz w:val="24"/>
          <w:szCs w:val="24"/>
        </w:rPr>
        <w:t>3</w:t>
      </w:r>
      <w:r w:rsidRPr="0006371C">
        <w:rPr>
          <w:rFonts w:ascii="Book Antiqua" w:hAnsi="Book Antiqua" w:cs="Arial"/>
          <w:kern w:val="0"/>
          <w:sz w:val="24"/>
          <w:szCs w:val="24"/>
        </w:rPr>
        <w:t>)</w:t>
      </w:r>
      <w:r w:rsidR="000D5709" w:rsidRPr="0006371C">
        <w:rPr>
          <w:rFonts w:ascii="Book Antiqua" w:hAnsi="Book Antiqua" w:cs="Arial"/>
          <w:kern w:val="0"/>
          <w:sz w:val="24"/>
          <w:szCs w:val="24"/>
        </w:rPr>
        <w:t xml:space="preserve"> goat anti-human Kir6.1 or Kir6.2 with one of the antibodies of </w:t>
      </w:r>
      <w:r w:rsidR="00E01C9F" w:rsidRPr="0006371C">
        <w:rPr>
          <w:rFonts w:ascii="Book Antiqua" w:hAnsi="Book Antiqua" w:cs="Arial"/>
          <w:kern w:val="0"/>
          <w:sz w:val="24"/>
          <w:szCs w:val="24"/>
        </w:rPr>
        <w:t>rabbit anti-rat S</w:t>
      </w:r>
      <w:r w:rsidR="000D5709" w:rsidRPr="0006371C">
        <w:rPr>
          <w:rFonts w:ascii="Book Antiqua" w:hAnsi="Book Antiqua" w:cs="Arial"/>
          <w:kern w:val="0"/>
          <w:sz w:val="24"/>
          <w:szCs w:val="24"/>
        </w:rPr>
        <w:t>UR1</w:t>
      </w:r>
      <w:r w:rsidR="00E01C9F" w:rsidRPr="0006371C">
        <w:rPr>
          <w:rFonts w:ascii="Book Antiqua" w:hAnsi="Book Antiqua" w:cs="Arial"/>
          <w:kern w:val="0"/>
          <w:sz w:val="24"/>
          <w:szCs w:val="24"/>
        </w:rPr>
        <w:t>, SUR2A</w:t>
      </w:r>
      <w:r w:rsidRPr="0006371C">
        <w:rPr>
          <w:rFonts w:ascii="Book Antiqua" w:hAnsi="Book Antiqua" w:cs="Arial"/>
          <w:kern w:val="0"/>
          <w:sz w:val="24"/>
          <w:szCs w:val="24"/>
        </w:rPr>
        <w:t>,</w:t>
      </w:r>
      <w:r w:rsidR="00E01C9F" w:rsidRPr="0006371C">
        <w:rPr>
          <w:rFonts w:ascii="Book Antiqua" w:hAnsi="Book Antiqua" w:cs="Arial"/>
          <w:kern w:val="0"/>
          <w:sz w:val="24"/>
          <w:szCs w:val="24"/>
        </w:rPr>
        <w:t xml:space="preserve"> and/o</w:t>
      </w:r>
      <w:r w:rsidRPr="0006371C">
        <w:rPr>
          <w:rFonts w:ascii="Book Antiqua" w:hAnsi="Book Antiqua" w:cs="Arial"/>
          <w:kern w:val="0"/>
          <w:sz w:val="24"/>
          <w:szCs w:val="24"/>
        </w:rPr>
        <w:t>r SUR2B. After thoroughly washing</w:t>
      </w:r>
      <w:r w:rsidR="00E01C9F" w:rsidRPr="0006371C">
        <w:rPr>
          <w:rFonts w:ascii="Book Antiqua" w:hAnsi="Book Antiqua" w:cs="Arial"/>
          <w:kern w:val="0"/>
          <w:sz w:val="24"/>
          <w:szCs w:val="24"/>
        </w:rPr>
        <w:t xml:space="preserve"> with PBS, the </w:t>
      </w:r>
      <w:r w:rsidR="00794C98" w:rsidRPr="0006371C">
        <w:rPr>
          <w:rFonts w:ascii="Book Antiqua" w:hAnsi="Book Antiqua" w:cs="Arial"/>
          <w:kern w:val="0"/>
          <w:sz w:val="24"/>
          <w:szCs w:val="24"/>
        </w:rPr>
        <w:t>dishe</w:t>
      </w:r>
      <w:r w:rsidR="00E01C9F" w:rsidRPr="0006371C">
        <w:rPr>
          <w:rFonts w:ascii="Book Antiqua" w:hAnsi="Book Antiqua" w:cs="Arial"/>
          <w:kern w:val="0"/>
          <w:sz w:val="24"/>
          <w:szCs w:val="24"/>
        </w:rPr>
        <w:t xml:space="preserve">s were incubated </w:t>
      </w:r>
      <w:r w:rsidR="00E6786B" w:rsidRPr="0006371C">
        <w:rPr>
          <w:rFonts w:ascii="Book Antiqua" w:hAnsi="Book Antiqua" w:cs="Arial"/>
          <w:kern w:val="0"/>
          <w:sz w:val="24"/>
          <w:szCs w:val="24"/>
        </w:rPr>
        <w:t xml:space="preserve">for 30 min </w:t>
      </w:r>
      <w:r w:rsidR="00E01C9F" w:rsidRPr="0006371C">
        <w:rPr>
          <w:rFonts w:ascii="Book Antiqua" w:hAnsi="Book Antiqua" w:cs="Arial"/>
          <w:kern w:val="0"/>
          <w:sz w:val="24"/>
          <w:szCs w:val="24"/>
        </w:rPr>
        <w:t xml:space="preserve">with </w:t>
      </w:r>
      <w:r w:rsidR="00E6786B" w:rsidRPr="0006371C">
        <w:rPr>
          <w:rFonts w:ascii="Book Antiqua" w:hAnsi="Book Antiqua" w:cs="Arial"/>
          <w:kern w:val="0"/>
          <w:sz w:val="24"/>
          <w:szCs w:val="24"/>
        </w:rPr>
        <w:t xml:space="preserve">the </w:t>
      </w:r>
      <w:r w:rsidR="00F760D4" w:rsidRPr="0006371C">
        <w:rPr>
          <w:rFonts w:ascii="Book Antiqua" w:hAnsi="Book Antiqua" w:cs="Arial"/>
          <w:kern w:val="0"/>
          <w:sz w:val="24"/>
          <w:szCs w:val="24"/>
        </w:rPr>
        <w:t xml:space="preserve">appropriate fluorescent </w:t>
      </w:r>
      <w:r w:rsidR="00925D6B" w:rsidRPr="0006371C">
        <w:rPr>
          <w:rFonts w:ascii="Book Antiqua" w:hAnsi="Book Antiqua" w:cs="Arial"/>
          <w:kern w:val="0"/>
          <w:sz w:val="24"/>
          <w:szCs w:val="24"/>
        </w:rPr>
        <w:t>A</w:t>
      </w:r>
      <w:r w:rsidR="00E01C9F" w:rsidRPr="0006371C">
        <w:rPr>
          <w:rFonts w:ascii="Book Antiqua" w:hAnsi="Book Antiqua" w:cs="Arial"/>
          <w:kern w:val="0"/>
          <w:sz w:val="24"/>
          <w:szCs w:val="24"/>
        </w:rPr>
        <w:t>lexa</w:t>
      </w:r>
      <w:r w:rsidR="00794C98" w:rsidRPr="0006371C">
        <w:rPr>
          <w:rFonts w:ascii="Book Antiqua" w:hAnsi="Book Antiqua" w:cs="Arial"/>
          <w:kern w:val="0"/>
          <w:sz w:val="24"/>
          <w:szCs w:val="24"/>
        </w:rPr>
        <w:t xml:space="preserve"> </w:t>
      </w:r>
      <w:r w:rsidR="00E01C9F" w:rsidRPr="0006371C">
        <w:rPr>
          <w:rFonts w:ascii="Book Antiqua" w:hAnsi="Book Antiqua" w:cs="Arial"/>
          <w:kern w:val="0"/>
          <w:sz w:val="24"/>
          <w:szCs w:val="24"/>
        </w:rPr>
        <w:t>488</w:t>
      </w:r>
      <w:r w:rsidRPr="0006371C">
        <w:rPr>
          <w:rFonts w:ascii="Book Antiqua" w:hAnsi="Book Antiqua" w:cs="Arial"/>
          <w:kern w:val="0"/>
          <w:sz w:val="24"/>
          <w:szCs w:val="24"/>
        </w:rPr>
        <w:t>-</w:t>
      </w:r>
      <w:r w:rsidR="00F760D4" w:rsidRPr="0006371C">
        <w:rPr>
          <w:rFonts w:ascii="Book Antiqua" w:hAnsi="Book Antiqua" w:cs="Arial"/>
          <w:kern w:val="0"/>
          <w:sz w:val="24"/>
          <w:szCs w:val="24"/>
        </w:rPr>
        <w:t xml:space="preserve"> or Alexa 594-</w:t>
      </w:r>
      <w:r w:rsidR="00E01C9F" w:rsidRPr="0006371C">
        <w:rPr>
          <w:rFonts w:ascii="Book Antiqua" w:hAnsi="Book Antiqua" w:cs="Arial"/>
          <w:kern w:val="0"/>
          <w:sz w:val="24"/>
          <w:szCs w:val="24"/>
        </w:rPr>
        <w:t xml:space="preserve">conjugated </w:t>
      </w:r>
      <w:r w:rsidR="00F760D4" w:rsidRPr="0006371C">
        <w:rPr>
          <w:rFonts w:ascii="Book Antiqua" w:hAnsi="Book Antiqua" w:cs="Arial"/>
          <w:kern w:val="0"/>
          <w:sz w:val="24"/>
          <w:szCs w:val="24"/>
        </w:rPr>
        <w:t>secondary antibodies (</w:t>
      </w:r>
      <w:r w:rsidR="00E01C9F" w:rsidRPr="0006371C">
        <w:rPr>
          <w:rFonts w:ascii="Book Antiqua" w:hAnsi="Book Antiqua" w:cs="Arial"/>
          <w:kern w:val="0"/>
          <w:sz w:val="24"/>
          <w:szCs w:val="24"/>
        </w:rPr>
        <w:t>Molecula</w:t>
      </w:r>
      <w:r w:rsidR="00EB283E" w:rsidRPr="0006371C">
        <w:rPr>
          <w:rFonts w:ascii="Book Antiqua" w:hAnsi="Book Antiqua" w:cs="Arial"/>
          <w:kern w:val="0"/>
          <w:sz w:val="24"/>
          <w:szCs w:val="24"/>
        </w:rPr>
        <w:t>r Probes, Inc., Eugene, OR)</w:t>
      </w:r>
      <w:r w:rsidR="00E01C9F" w:rsidRPr="0006371C">
        <w:rPr>
          <w:rFonts w:ascii="Book Antiqua" w:hAnsi="Book Antiqua" w:cs="Arial"/>
          <w:kern w:val="0"/>
          <w:sz w:val="24"/>
          <w:szCs w:val="24"/>
        </w:rPr>
        <w:t xml:space="preserve"> </w:t>
      </w:r>
      <w:r w:rsidR="00E6786B" w:rsidRPr="0006371C">
        <w:rPr>
          <w:rFonts w:ascii="Book Antiqua" w:hAnsi="Book Antiqua" w:cs="Arial"/>
          <w:kern w:val="0"/>
          <w:sz w:val="24"/>
          <w:szCs w:val="24"/>
        </w:rPr>
        <w:t xml:space="preserve">each </w:t>
      </w:r>
      <w:r w:rsidR="00E01C9F" w:rsidRPr="0006371C">
        <w:rPr>
          <w:rFonts w:ascii="Book Antiqua" w:hAnsi="Book Antiqua" w:cs="Arial"/>
          <w:kern w:val="0"/>
          <w:sz w:val="24"/>
          <w:szCs w:val="24"/>
        </w:rPr>
        <w:t>diluted</w:t>
      </w:r>
      <w:r w:rsidRPr="0006371C">
        <w:rPr>
          <w:rFonts w:ascii="Book Antiqua" w:hAnsi="Book Antiqua" w:cs="Arial"/>
          <w:kern w:val="0"/>
          <w:sz w:val="24"/>
          <w:szCs w:val="24"/>
        </w:rPr>
        <w:t xml:space="preserve"> </w:t>
      </w:r>
      <w:r w:rsidR="00E01C9F" w:rsidRPr="0006371C">
        <w:rPr>
          <w:rFonts w:ascii="Book Antiqua" w:hAnsi="Book Antiqua" w:cs="Arial"/>
          <w:kern w:val="0"/>
          <w:sz w:val="24"/>
          <w:szCs w:val="24"/>
        </w:rPr>
        <w:t xml:space="preserve">1:200. Fluorescence image signals were acquired </w:t>
      </w:r>
      <w:r w:rsidR="0002328E" w:rsidRPr="0006371C">
        <w:rPr>
          <w:rFonts w:ascii="Book Antiqua" w:hAnsi="Book Antiqua" w:cs="Arial"/>
          <w:kern w:val="0"/>
          <w:sz w:val="24"/>
          <w:szCs w:val="24"/>
        </w:rPr>
        <w:t xml:space="preserve">using an </w:t>
      </w:r>
      <w:r w:rsidR="004D31FE" w:rsidRPr="0006371C">
        <w:rPr>
          <w:rFonts w:ascii="Book Antiqua" w:hAnsi="Book Antiqua" w:cs="Arial"/>
          <w:kern w:val="0"/>
          <w:sz w:val="24"/>
          <w:szCs w:val="24"/>
        </w:rPr>
        <w:t xml:space="preserve">Olympus </w:t>
      </w:r>
      <w:r w:rsidR="001C3128" w:rsidRPr="0006371C">
        <w:rPr>
          <w:rFonts w:ascii="Book Antiqua" w:hAnsi="Book Antiqua" w:cs="Arial"/>
          <w:kern w:val="0"/>
          <w:sz w:val="24"/>
          <w:szCs w:val="24"/>
        </w:rPr>
        <w:t xml:space="preserve">microscope </w:t>
      </w:r>
      <w:r w:rsidR="004D31FE" w:rsidRPr="0006371C">
        <w:rPr>
          <w:rFonts w:ascii="Book Antiqua" w:hAnsi="Book Antiqua" w:cs="Arial"/>
          <w:kern w:val="0"/>
          <w:sz w:val="24"/>
          <w:szCs w:val="24"/>
        </w:rPr>
        <w:t>(</w:t>
      </w:r>
      <w:r w:rsidRPr="0006371C">
        <w:rPr>
          <w:rFonts w:ascii="Book Antiqua" w:hAnsi="Book Antiqua" w:cs="Arial"/>
          <w:kern w:val="0"/>
          <w:sz w:val="24"/>
          <w:szCs w:val="24"/>
        </w:rPr>
        <w:t>DP7;</w:t>
      </w:r>
      <w:r w:rsidR="001C3128" w:rsidRPr="0006371C">
        <w:rPr>
          <w:rFonts w:ascii="Book Antiqua" w:hAnsi="Book Antiqua" w:cs="Arial"/>
          <w:kern w:val="0"/>
          <w:sz w:val="24"/>
          <w:szCs w:val="24"/>
        </w:rPr>
        <w:t xml:space="preserve"> Tokyo, Japan</w:t>
      </w:r>
      <w:r w:rsidR="004D31FE" w:rsidRPr="0006371C">
        <w:rPr>
          <w:rFonts w:ascii="Book Antiqua" w:hAnsi="Book Antiqua" w:cs="Arial"/>
          <w:kern w:val="0"/>
          <w:sz w:val="24"/>
          <w:szCs w:val="24"/>
        </w:rPr>
        <w:t xml:space="preserve">) and </w:t>
      </w:r>
      <w:r w:rsidR="00E01C9F" w:rsidRPr="0006371C">
        <w:rPr>
          <w:rFonts w:ascii="Book Antiqua" w:hAnsi="Book Antiqua" w:cs="Arial"/>
          <w:kern w:val="0"/>
          <w:sz w:val="24"/>
          <w:szCs w:val="24"/>
        </w:rPr>
        <w:t xml:space="preserve">a laser scanning </w:t>
      </w:r>
      <w:r w:rsidRPr="0006371C">
        <w:rPr>
          <w:rFonts w:ascii="Book Antiqua" w:hAnsi="Book Antiqua" w:cs="Arial"/>
          <w:kern w:val="0"/>
          <w:sz w:val="24"/>
          <w:szCs w:val="24"/>
        </w:rPr>
        <w:t>confocal microscope (LSM 510;</w:t>
      </w:r>
      <w:r w:rsidR="0008308B" w:rsidRPr="0006371C">
        <w:rPr>
          <w:rFonts w:ascii="Book Antiqua" w:hAnsi="Book Antiqua" w:cs="Arial"/>
          <w:kern w:val="0"/>
          <w:sz w:val="24"/>
          <w:szCs w:val="24"/>
        </w:rPr>
        <w:t xml:space="preserve"> Carl Zeiss, Germany).</w:t>
      </w:r>
    </w:p>
    <w:p w:rsidR="00A008BA" w:rsidRPr="0006371C" w:rsidRDefault="00A008BA" w:rsidP="00440FB7">
      <w:pPr>
        <w:widowControl/>
        <w:snapToGrid w:val="0"/>
        <w:spacing w:line="360" w:lineRule="auto"/>
        <w:rPr>
          <w:rFonts w:ascii="Book Antiqua" w:hAnsi="Book Antiqua" w:cs="Arial"/>
          <w:kern w:val="0"/>
          <w:sz w:val="24"/>
          <w:szCs w:val="24"/>
        </w:rPr>
      </w:pPr>
    </w:p>
    <w:p w:rsidR="00003F8B" w:rsidRPr="0006371C" w:rsidRDefault="00D37F6C" w:rsidP="00440FB7">
      <w:pPr>
        <w:widowControl/>
        <w:snapToGrid w:val="0"/>
        <w:spacing w:line="360" w:lineRule="auto"/>
        <w:rPr>
          <w:rFonts w:ascii="Book Antiqua" w:hAnsi="Book Antiqua" w:cs="Arial"/>
          <w:b/>
          <w:kern w:val="0"/>
          <w:sz w:val="24"/>
          <w:szCs w:val="24"/>
        </w:rPr>
      </w:pPr>
      <w:r w:rsidRPr="0006371C">
        <w:rPr>
          <w:rFonts w:ascii="Book Antiqua" w:hAnsi="Book Antiqua" w:cs="Arial"/>
          <w:b/>
          <w:kern w:val="0"/>
          <w:sz w:val="24"/>
          <w:szCs w:val="24"/>
        </w:rPr>
        <w:t>R</w:t>
      </w:r>
      <w:r w:rsidR="00A008BA" w:rsidRPr="0006371C">
        <w:rPr>
          <w:rFonts w:ascii="Book Antiqua" w:hAnsi="Book Antiqua" w:cs="Arial"/>
          <w:b/>
          <w:kern w:val="0"/>
          <w:sz w:val="24"/>
          <w:szCs w:val="24"/>
        </w:rPr>
        <w:t>ESULTS</w:t>
      </w:r>
    </w:p>
    <w:p w:rsidR="007402B5" w:rsidRPr="0006371C" w:rsidRDefault="004E4A20" w:rsidP="00440FB7">
      <w:pPr>
        <w:snapToGrid w:val="0"/>
        <w:spacing w:line="360" w:lineRule="auto"/>
        <w:rPr>
          <w:rFonts w:ascii="Book Antiqua" w:hAnsi="Book Antiqua" w:cs="Arial"/>
          <w:b/>
          <w:i/>
          <w:kern w:val="0"/>
          <w:sz w:val="24"/>
          <w:szCs w:val="24"/>
        </w:rPr>
      </w:pPr>
      <w:r w:rsidRPr="0006371C">
        <w:rPr>
          <w:rFonts w:ascii="Book Antiqua" w:hAnsi="Book Antiqua" w:cs="Arial"/>
          <w:b/>
          <w:i/>
          <w:kern w:val="0"/>
          <w:sz w:val="24"/>
          <w:szCs w:val="24"/>
        </w:rPr>
        <w:t>Expression of K</w:t>
      </w:r>
      <w:r w:rsidRPr="0006371C">
        <w:rPr>
          <w:rFonts w:ascii="Book Antiqua" w:hAnsi="Book Antiqua" w:cs="Arial"/>
          <w:b/>
          <w:i/>
          <w:kern w:val="0"/>
          <w:sz w:val="24"/>
          <w:szCs w:val="24"/>
          <w:vertAlign w:val="subscript"/>
        </w:rPr>
        <w:t>ATP</w:t>
      </w:r>
      <w:r w:rsidRPr="0006371C">
        <w:rPr>
          <w:rFonts w:ascii="Book Antiqua" w:hAnsi="Book Antiqua" w:cs="Arial"/>
          <w:b/>
          <w:i/>
          <w:kern w:val="0"/>
          <w:sz w:val="24"/>
          <w:szCs w:val="24"/>
        </w:rPr>
        <w:t xml:space="preserve"> channel subunits in rat liver</w:t>
      </w:r>
    </w:p>
    <w:p w:rsidR="00304EDF" w:rsidRPr="0006371C" w:rsidRDefault="004E4A20" w:rsidP="00440FB7">
      <w:pPr>
        <w:snapToGrid w:val="0"/>
        <w:spacing w:line="360" w:lineRule="auto"/>
        <w:rPr>
          <w:rFonts w:ascii="Book Antiqua" w:hAnsi="Book Antiqua" w:cs="Arial"/>
          <w:kern w:val="0"/>
          <w:sz w:val="24"/>
          <w:szCs w:val="24"/>
        </w:rPr>
      </w:pPr>
      <w:r w:rsidRPr="0006371C">
        <w:rPr>
          <w:rFonts w:ascii="Book Antiqua" w:hAnsi="Book Antiqua" w:cs="Arial"/>
          <w:kern w:val="0"/>
          <w:sz w:val="24"/>
          <w:szCs w:val="24"/>
        </w:rPr>
        <w:t xml:space="preserve">Immunoblot analysis demonstrated that Kir6.1, Kir6.2, SUR2A and SUR2B were </w:t>
      </w:r>
      <w:r w:rsidRPr="0006371C">
        <w:rPr>
          <w:rFonts w:ascii="Book Antiqua" w:hAnsi="Book Antiqua" w:cs="Arial"/>
          <w:kern w:val="0"/>
          <w:sz w:val="24"/>
          <w:szCs w:val="24"/>
        </w:rPr>
        <w:lastRenderedPageBreak/>
        <w:t>expressed in rat liver (Fig</w:t>
      </w:r>
      <w:r w:rsidR="00190C54" w:rsidRPr="0006371C">
        <w:rPr>
          <w:rFonts w:ascii="Book Antiqua" w:hAnsi="Book Antiqua" w:cs="Arial"/>
          <w:kern w:val="0"/>
          <w:sz w:val="24"/>
          <w:szCs w:val="24"/>
        </w:rPr>
        <w:t>ure</w:t>
      </w:r>
      <w:r w:rsidRPr="0006371C">
        <w:rPr>
          <w:rFonts w:ascii="Book Antiqua" w:hAnsi="Book Antiqua" w:cs="Arial"/>
          <w:kern w:val="0"/>
          <w:sz w:val="24"/>
          <w:szCs w:val="24"/>
        </w:rPr>
        <w:t xml:space="preserve"> 1</w:t>
      </w:r>
      <w:r w:rsidR="00190C54" w:rsidRPr="0006371C">
        <w:rPr>
          <w:rFonts w:ascii="Book Antiqua" w:hAnsi="Book Antiqua" w:cs="Arial"/>
          <w:kern w:val="0"/>
          <w:sz w:val="24"/>
          <w:szCs w:val="24"/>
        </w:rPr>
        <w:t>A</w:t>
      </w:r>
      <w:r w:rsidRPr="0006371C">
        <w:rPr>
          <w:rFonts w:ascii="Book Antiqua" w:hAnsi="Book Antiqua" w:cs="Arial"/>
          <w:kern w:val="0"/>
          <w:sz w:val="24"/>
          <w:szCs w:val="24"/>
        </w:rPr>
        <w:t>).</w:t>
      </w:r>
      <w:r w:rsidR="00431ED9" w:rsidRPr="0006371C">
        <w:rPr>
          <w:rFonts w:ascii="Book Antiqua" w:hAnsi="Book Antiqua" w:cs="Arial"/>
          <w:kern w:val="0"/>
          <w:sz w:val="24"/>
          <w:szCs w:val="24"/>
        </w:rPr>
        <w:t xml:space="preserve"> </w:t>
      </w:r>
      <w:r w:rsidRPr="0006371C">
        <w:rPr>
          <w:rFonts w:ascii="Book Antiqua" w:hAnsi="Book Antiqua" w:cs="Arial"/>
          <w:kern w:val="0"/>
          <w:sz w:val="24"/>
          <w:szCs w:val="24"/>
        </w:rPr>
        <w:t>For</w:t>
      </w:r>
      <w:r w:rsidR="00431ED9" w:rsidRPr="0006371C">
        <w:rPr>
          <w:rFonts w:ascii="Book Antiqua" w:hAnsi="Book Antiqua" w:cs="Arial"/>
          <w:kern w:val="0"/>
          <w:sz w:val="24"/>
          <w:szCs w:val="24"/>
        </w:rPr>
        <w:t xml:space="preserve"> </w:t>
      </w:r>
      <w:r w:rsidR="008A04BF" w:rsidRPr="0006371C">
        <w:rPr>
          <w:rFonts w:ascii="Book Antiqua" w:hAnsi="Book Antiqua" w:cs="Arial"/>
          <w:kern w:val="0"/>
          <w:sz w:val="24"/>
          <w:szCs w:val="24"/>
        </w:rPr>
        <w:t xml:space="preserve">the </w:t>
      </w:r>
      <w:r w:rsidR="00431ED9" w:rsidRPr="0006371C">
        <w:rPr>
          <w:rFonts w:ascii="Book Antiqua" w:hAnsi="Book Antiqua" w:cs="Arial"/>
          <w:kern w:val="0"/>
          <w:sz w:val="24"/>
          <w:szCs w:val="24"/>
        </w:rPr>
        <w:t>anti-SUR1 antibody</w:t>
      </w:r>
      <w:r w:rsidRPr="0006371C">
        <w:rPr>
          <w:rFonts w:ascii="Book Antiqua" w:hAnsi="Book Antiqua" w:cs="Arial"/>
          <w:kern w:val="0"/>
          <w:sz w:val="24"/>
          <w:szCs w:val="24"/>
        </w:rPr>
        <w:t xml:space="preserve">, immunoblot analysis showed that </w:t>
      </w:r>
      <w:r w:rsidR="00C83A4B" w:rsidRPr="0006371C">
        <w:rPr>
          <w:rFonts w:ascii="Book Antiqua" w:hAnsi="Book Antiqua" w:cs="Arial"/>
          <w:kern w:val="0"/>
          <w:sz w:val="24"/>
          <w:szCs w:val="24"/>
        </w:rPr>
        <w:t xml:space="preserve">the </w:t>
      </w:r>
      <w:r w:rsidRPr="0006371C">
        <w:rPr>
          <w:rFonts w:ascii="Book Antiqua" w:hAnsi="Book Antiqua" w:cs="Arial"/>
          <w:kern w:val="0"/>
          <w:sz w:val="24"/>
          <w:szCs w:val="24"/>
        </w:rPr>
        <w:t>molecular weight of SUR1</w:t>
      </w:r>
      <w:r w:rsidR="00431ED9" w:rsidRPr="0006371C">
        <w:rPr>
          <w:rFonts w:ascii="Book Antiqua" w:hAnsi="Book Antiqua" w:cs="Arial"/>
          <w:kern w:val="0"/>
          <w:sz w:val="24"/>
          <w:szCs w:val="24"/>
        </w:rPr>
        <w:t xml:space="preserve"> </w:t>
      </w:r>
      <w:r w:rsidR="0093481F" w:rsidRPr="0006371C">
        <w:rPr>
          <w:rFonts w:ascii="Book Antiqua" w:hAnsi="Book Antiqua" w:cs="Arial"/>
          <w:kern w:val="0"/>
          <w:sz w:val="24"/>
          <w:szCs w:val="24"/>
        </w:rPr>
        <w:t xml:space="preserve">was </w:t>
      </w:r>
      <w:r w:rsidR="00431ED9" w:rsidRPr="0006371C">
        <w:rPr>
          <w:rFonts w:ascii="Book Antiqua" w:hAnsi="Book Antiqua" w:cs="Arial"/>
          <w:kern w:val="0"/>
          <w:sz w:val="24"/>
          <w:szCs w:val="24"/>
        </w:rPr>
        <w:t xml:space="preserve">about 100 kDa with some </w:t>
      </w:r>
      <w:r w:rsidR="00411F6E" w:rsidRPr="0006371C">
        <w:rPr>
          <w:rFonts w:ascii="Book Antiqua" w:hAnsi="Book Antiqua" w:cs="Arial"/>
          <w:kern w:val="0"/>
          <w:sz w:val="24"/>
          <w:szCs w:val="24"/>
        </w:rPr>
        <w:t xml:space="preserve">weak </w:t>
      </w:r>
      <w:r w:rsidR="00431ED9" w:rsidRPr="0006371C">
        <w:rPr>
          <w:rFonts w:ascii="Book Antiqua" w:hAnsi="Book Antiqua" w:cs="Arial"/>
          <w:kern w:val="0"/>
          <w:sz w:val="24"/>
          <w:szCs w:val="24"/>
        </w:rPr>
        <w:t xml:space="preserve">small bands </w:t>
      </w:r>
      <w:r w:rsidR="00411F6E" w:rsidRPr="0006371C">
        <w:rPr>
          <w:rFonts w:ascii="Book Antiqua" w:hAnsi="Book Antiqua" w:cs="Arial"/>
          <w:kern w:val="0"/>
          <w:sz w:val="24"/>
          <w:szCs w:val="24"/>
        </w:rPr>
        <w:t xml:space="preserve">below. </w:t>
      </w:r>
      <w:r w:rsidR="00852C57" w:rsidRPr="0006371C">
        <w:rPr>
          <w:rFonts w:ascii="Book Antiqua" w:hAnsi="Book Antiqua" w:cs="Arial"/>
          <w:kern w:val="0"/>
          <w:sz w:val="24"/>
          <w:szCs w:val="24"/>
        </w:rPr>
        <w:t xml:space="preserve">After </w:t>
      </w:r>
      <w:r w:rsidR="00411F6E" w:rsidRPr="0006371C">
        <w:rPr>
          <w:rFonts w:ascii="Book Antiqua" w:hAnsi="Book Antiqua" w:cs="Arial"/>
          <w:kern w:val="0"/>
          <w:sz w:val="24"/>
          <w:szCs w:val="24"/>
        </w:rPr>
        <w:t xml:space="preserve">preincubation with immunizing peptide </w:t>
      </w:r>
      <w:r w:rsidR="00852C57" w:rsidRPr="0006371C">
        <w:rPr>
          <w:rFonts w:ascii="Book Antiqua" w:hAnsi="Book Antiqua" w:cs="Arial"/>
          <w:kern w:val="0"/>
          <w:sz w:val="24"/>
          <w:szCs w:val="24"/>
        </w:rPr>
        <w:t xml:space="preserve">from which the antibody </w:t>
      </w:r>
      <w:r w:rsidR="004717E8" w:rsidRPr="0006371C">
        <w:rPr>
          <w:rFonts w:ascii="Book Antiqua" w:hAnsi="Book Antiqua" w:cs="Arial"/>
          <w:kern w:val="0"/>
          <w:sz w:val="24"/>
          <w:szCs w:val="24"/>
        </w:rPr>
        <w:t>was</w:t>
      </w:r>
      <w:r w:rsidR="00852C57" w:rsidRPr="0006371C">
        <w:rPr>
          <w:rFonts w:ascii="Book Antiqua" w:hAnsi="Book Antiqua" w:cs="Arial"/>
          <w:kern w:val="0"/>
          <w:sz w:val="24"/>
          <w:szCs w:val="24"/>
        </w:rPr>
        <w:t xml:space="preserve"> raised, </w:t>
      </w:r>
      <w:r w:rsidR="004717E8" w:rsidRPr="0006371C">
        <w:rPr>
          <w:rFonts w:ascii="Book Antiqua" w:hAnsi="Book Antiqua" w:cs="Arial"/>
          <w:kern w:val="0"/>
          <w:sz w:val="24"/>
          <w:szCs w:val="24"/>
        </w:rPr>
        <w:t xml:space="preserve">the </w:t>
      </w:r>
      <w:r w:rsidR="00411F6E" w:rsidRPr="0006371C">
        <w:rPr>
          <w:rFonts w:ascii="Book Antiqua" w:hAnsi="Book Antiqua" w:cs="Arial"/>
          <w:kern w:val="0"/>
          <w:sz w:val="24"/>
          <w:szCs w:val="24"/>
        </w:rPr>
        <w:t xml:space="preserve">SUR1 </w:t>
      </w:r>
      <w:r w:rsidR="00995331" w:rsidRPr="0006371C">
        <w:rPr>
          <w:rFonts w:ascii="Book Antiqua" w:hAnsi="Book Antiqua" w:cs="Arial"/>
          <w:kern w:val="0"/>
          <w:sz w:val="24"/>
          <w:szCs w:val="24"/>
        </w:rPr>
        <w:t>band</w:t>
      </w:r>
      <w:r w:rsidR="00995331" w:rsidRPr="0006371C" w:rsidDel="004717E8">
        <w:rPr>
          <w:rFonts w:ascii="Book Antiqua" w:hAnsi="Book Antiqua" w:cs="Arial"/>
          <w:kern w:val="0"/>
          <w:sz w:val="24"/>
          <w:szCs w:val="24"/>
        </w:rPr>
        <w:t xml:space="preserve"> </w:t>
      </w:r>
      <w:r w:rsidR="00852C57" w:rsidRPr="0006371C">
        <w:rPr>
          <w:rFonts w:ascii="Book Antiqua" w:hAnsi="Book Antiqua" w:cs="Arial"/>
          <w:kern w:val="0"/>
          <w:sz w:val="24"/>
          <w:szCs w:val="24"/>
        </w:rPr>
        <w:t xml:space="preserve">disappeared </w:t>
      </w:r>
      <w:r w:rsidR="00411F6E" w:rsidRPr="0006371C">
        <w:rPr>
          <w:rFonts w:ascii="Book Antiqua" w:hAnsi="Book Antiqua" w:cs="Arial"/>
          <w:kern w:val="0"/>
          <w:sz w:val="24"/>
          <w:szCs w:val="24"/>
        </w:rPr>
        <w:t>(Fig</w:t>
      </w:r>
      <w:r w:rsidR="00190C54" w:rsidRPr="0006371C">
        <w:rPr>
          <w:rFonts w:ascii="Book Antiqua" w:hAnsi="Book Antiqua" w:cs="Arial"/>
          <w:kern w:val="0"/>
          <w:sz w:val="24"/>
          <w:szCs w:val="24"/>
        </w:rPr>
        <w:t>ure</w:t>
      </w:r>
      <w:r w:rsidR="00411F6E" w:rsidRPr="0006371C">
        <w:rPr>
          <w:rFonts w:ascii="Book Antiqua" w:hAnsi="Book Antiqua" w:cs="Arial"/>
          <w:kern w:val="0"/>
          <w:sz w:val="24"/>
          <w:szCs w:val="24"/>
        </w:rPr>
        <w:t xml:space="preserve"> 1</w:t>
      </w:r>
      <w:r w:rsidR="00190C54" w:rsidRPr="0006371C">
        <w:rPr>
          <w:rFonts w:ascii="Book Antiqua" w:hAnsi="Book Antiqua" w:cs="Arial"/>
          <w:kern w:val="0"/>
          <w:sz w:val="24"/>
          <w:szCs w:val="24"/>
        </w:rPr>
        <w:t>B</w:t>
      </w:r>
      <w:r w:rsidR="00852C57" w:rsidRPr="0006371C">
        <w:rPr>
          <w:rFonts w:ascii="Book Antiqua" w:hAnsi="Book Antiqua" w:cs="Arial"/>
          <w:kern w:val="0"/>
          <w:sz w:val="24"/>
          <w:szCs w:val="24"/>
        </w:rPr>
        <w:t>, +peptide</w:t>
      </w:r>
      <w:r w:rsidR="00411F6E" w:rsidRPr="0006371C">
        <w:rPr>
          <w:rFonts w:ascii="Book Antiqua" w:hAnsi="Book Antiqua" w:cs="Arial"/>
          <w:kern w:val="0"/>
          <w:sz w:val="24"/>
          <w:szCs w:val="24"/>
        </w:rPr>
        <w:t>).</w:t>
      </w:r>
    </w:p>
    <w:p w:rsidR="00411F6E" w:rsidRPr="0006371C" w:rsidRDefault="005A325A" w:rsidP="00440FB7">
      <w:pPr>
        <w:snapToGrid w:val="0"/>
        <w:spacing w:line="360" w:lineRule="auto"/>
        <w:ind w:firstLineChars="100" w:firstLine="240"/>
        <w:rPr>
          <w:rFonts w:ascii="Book Antiqua" w:hAnsi="Book Antiqua" w:cs="Arial"/>
          <w:kern w:val="0"/>
          <w:sz w:val="24"/>
          <w:szCs w:val="24"/>
        </w:rPr>
      </w:pPr>
      <w:r w:rsidRPr="0006371C">
        <w:rPr>
          <w:rFonts w:ascii="Book Antiqua" w:hAnsi="Book Antiqua" w:cs="Arial"/>
          <w:kern w:val="0"/>
          <w:sz w:val="24"/>
          <w:szCs w:val="24"/>
        </w:rPr>
        <w:t>I</w:t>
      </w:r>
      <w:r w:rsidR="00411F6E" w:rsidRPr="0006371C">
        <w:rPr>
          <w:rFonts w:ascii="Book Antiqua" w:hAnsi="Book Antiqua" w:cs="Arial"/>
          <w:kern w:val="0"/>
          <w:sz w:val="24"/>
          <w:szCs w:val="24"/>
        </w:rPr>
        <w:t>mmunohistochemistry</w:t>
      </w:r>
      <w:r w:rsidRPr="0006371C">
        <w:rPr>
          <w:rFonts w:ascii="Book Antiqua" w:hAnsi="Book Antiqua" w:cs="Arial"/>
          <w:kern w:val="0"/>
          <w:sz w:val="24"/>
          <w:szCs w:val="24"/>
        </w:rPr>
        <w:t xml:space="preserve"> revealed that</w:t>
      </w:r>
      <w:r w:rsidR="00AA7D25" w:rsidRPr="0006371C">
        <w:rPr>
          <w:rFonts w:ascii="Book Antiqua" w:hAnsi="Book Antiqua" w:cs="Arial"/>
          <w:kern w:val="0"/>
          <w:sz w:val="24"/>
          <w:szCs w:val="24"/>
        </w:rPr>
        <w:t xml:space="preserve"> immunoreactivity for </w:t>
      </w:r>
      <w:r w:rsidR="00411F6E" w:rsidRPr="0006371C">
        <w:rPr>
          <w:rFonts w:ascii="Book Antiqua" w:hAnsi="Book Antiqua" w:cs="Arial"/>
          <w:kern w:val="0"/>
          <w:sz w:val="24"/>
          <w:szCs w:val="24"/>
        </w:rPr>
        <w:t xml:space="preserve">Kir6.1 </w:t>
      </w:r>
      <w:r w:rsidR="00660399" w:rsidRPr="0006371C">
        <w:rPr>
          <w:rFonts w:ascii="Book Antiqua" w:hAnsi="Book Antiqua" w:cs="Arial"/>
          <w:kern w:val="0"/>
          <w:sz w:val="24"/>
          <w:szCs w:val="24"/>
        </w:rPr>
        <w:t xml:space="preserve">was </w:t>
      </w:r>
      <w:r w:rsidR="00C96C6D" w:rsidRPr="0006371C">
        <w:rPr>
          <w:rFonts w:ascii="Book Antiqua" w:hAnsi="Book Antiqua" w:cs="Arial"/>
          <w:kern w:val="0"/>
          <w:sz w:val="24"/>
          <w:szCs w:val="24"/>
        </w:rPr>
        <w:t xml:space="preserve">widely </w:t>
      </w:r>
      <w:r w:rsidR="00D71FF1" w:rsidRPr="0006371C">
        <w:rPr>
          <w:rFonts w:ascii="Book Antiqua" w:hAnsi="Book Antiqua" w:cs="Arial"/>
          <w:kern w:val="0"/>
          <w:sz w:val="24"/>
          <w:szCs w:val="24"/>
        </w:rPr>
        <w:t>and weakly</w:t>
      </w:r>
      <w:r w:rsidR="00145C74" w:rsidRPr="0006371C">
        <w:rPr>
          <w:rFonts w:ascii="Book Antiqua" w:hAnsi="Book Antiqua" w:cs="Arial"/>
          <w:kern w:val="0"/>
          <w:sz w:val="24"/>
          <w:szCs w:val="24"/>
        </w:rPr>
        <w:t xml:space="preserve"> </w:t>
      </w:r>
      <w:r w:rsidR="00AA7D25" w:rsidRPr="0006371C">
        <w:rPr>
          <w:rFonts w:ascii="Book Antiqua" w:hAnsi="Book Antiqua" w:cs="Arial"/>
          <w:kern w:val="0"/>
          <w:sz w:val="24"/>
          <w:szCs w:val="24"/>
        </w:rPr>
        <w:t>observed</w:t>
      </w:r>
      <w:r w:rsidR="00C96C6D" w:rsidRPr="0006371C">
        <w:rPr>
          <w:rFonts w:ascii="Book Antiqua" w:hAnsi="Book Antiqua" w:cs="Arial"/>
          <w:kern w:val="0"/>
          <w:sz w:val="24"/>
          <w:szCs w:val="24"/>
        </w:rPr>
        <w:t xml:space="preserve"> in </w:t>
      </w:r>
      <w:r w:rsidR="00AA7D25" w:rsidRPr="0006371C">
        <w:rPr>
          <w:rFonts w:ascii="Book Antiqua" w:hAnsi="Book Antiqua" w:cs="Arial"/>
          <w:kern w:val="0"/>
          <w:sz w:val="24"/>
          <w:szCs w:val="24"/>
        </w:rPr>
        <w:t xml:space="preserve">hepatocytes in </w:t>
      </w:r>
      <w:r w:rsidR="00C96C6D" w:rsidRPr="0006371C">
        <w:rPr>
          <w:rFonts w:ascii="Book Antiqua" w:hAnsi="Book Antiqua" w:cs="Arial"/>
          <w:kern w:val="0"/>
          <w:sz w:val="24"/>
          <w:szCs w:val="24"/>
        </w:rPr>
        <w:t xml:space="preserve">the </w:t>
      </w:r>
      <w:r w:rsidR="00320D0F" w:rsidRPr="0006371C">
        <w:rPr>
          <w:rFonts w:ascii="Book Antiqua" w:hAnsi="Book Antiqua" w:cs="Arial"/>
          <w:kern w:val="0"/>
          <w:sz w:val="24"/>
          <w:szCs w:val="24"/>
        </w:rPr>
        <w:t xml:space="preserve">hepatic </w:t>
      </w:r>
      <w:r w:rsidR="00AA7D25" w:rsidRPr="0006371C">
        <w:rPr>
          <w:rFonts w:ascii="Book Antiqua" w:hAnsi="Book Antiqua" w:cs="Arial"/>
          <w:kern w:val="0"/>
          <w:sz w:val="24"/>
          <w:szCs w:val="24"/>
        </w:rPr>
        <w:t>lobules</w:t>
      </w:r>
      <w:r w:rsidR="00320D0F" w:rsidRPr="0006371C">
        <w:rPr>
          <w:rFonts w:ascii="Book Antiqua" w:hAnsi="Book Antiqua" w:cs="Arial"/>
          <w:kern w:val="0"/>
          <w:sz w:val="24"/>
          <w:szCs w:val="24"/>
        </w:rPr>
        <w:t xml:space="preserve"> </w:t>
      </w:r>
      <w:r w:rsidR="002D0B81" w:rsidRPr="0006371C">
        <w:rPr>
          <w:rFonts w:ascii="Book Antiqua" w:hAnsi="Book Antiqua" w:cs="Arial"/>
          <w:kern w:val="0"/>
          <w:sz w:val="24"/>
          <w:szCs w:val="24"/>
        </w:rPr>
        <w:t>(Fig</w:t>
      </w:r>
      <w:r w:rsidR="00724A76" w:rsidRPr="0006371C">
        <w:rPr>
          <w:rFonts w:ascii="Book Antiqua" w:hAnsi="Book Antiqua" w:cs="Arial"/>
          <w:kern w:val="0"/>
          <w:sz w:val="24"/>
          <w:szCs w:val="24"/>
        </w:rPr>
        <w:t>ure</w:t>
      </w:r>
      <w:r w:rsidR="002D0B81" w:rsidRPr="0006371C">
        <w:rPr>
          <w:rFonts w:ascii="Book Antiqua" w:hAnsi="Book Antiqua" w:cs="Arial"/>
          <w:kern w:val="0"/>
          <w:sz w:val="24"/>
          <w:szCs w:val="24"/>
        </w:rPr>
        <w:t xml:space="preserve"> 2</w:t>
      </w:r>
      <w:r w:rsidR="00724A76" w:rsidRPr="0006371C">
        <w:rPr>
          <w:rFonts w:ascii="Book Antiqua" w:hAnsi="Book Antiqua" w:cs="Arial"/>
          <w:kern w:val="0"/>
          <w:sz w:val="24"/>
          <w:szCs w:val="24"/>
        </w:rPr>
        <w:t>A</w:t>
      </w:r>
      <w:r w:rsidR="002D0B81" w:rsidRPr="0006371C">
        <w:rPr>
          <w:rFonts w:ascii="Book Antiqua" w:hAnsi="Book Antiqua" w:cs="Arial"/>
          <w:kern w:val="0"/>
          <w:sz w:val="24"/>
          <w:szCs w:val="24"/>
        </w:rPr>
        <w:t>)</w:t>
      </w:r>
      <w:r w:rsidR="00AA7D25" w:rsidRPr="0006371C">
        <w:rPr>
          <w:rFonts w:ascii="Book Antiqua" w:hAnsi="Book Antiqua" w:cs="Arial"/>
          <w:kern w:val="0"/>
          <w:sz w:val="24"/>
          <w:szCs w:val="24"/>
        </w:rPr>
        <w:t>,</w:t>
      </w:r>
      <w:r w:rsidR="002D0B81" w:rsidRPr="0006371C">
        <w:rPr>
          <w:rFonts w:ascii="Book Antiqua" w:hAnsi="Book Antiqua" w:cs="Arial"/>
          <w:kern w:val="0"/>
          <w:sz w:val="24"/>
          <w:szCs w:val="24"/>
        </w:rPr>
        <w:t xml:space="preserve"> </w:t>
      </w:r>
      <w:r w:rsidRPr="0006371C">
        <w:rPr>
          <w:rFonts w:ascii="Book Antiqua" w:hAnsi="Book Antiqua" w:cs="Arial"/>
          <w:kern w:val="0"/>
          <w:sz w:val="24"/>
          <w:szCs w:val="24"/>
        </w:rPr>
        <w:t>as well as</w:t>
      </w:r>
      <w:r w:rsidR="002D0B81" w:rsidRPr="0006371C">
        <w:rPr>
          <w:rFonts w:ascii="Book Antiqua" w:hAnsi="Book Antiqua" w:cs="Arial"/>
          <w:kern w:val="0"/>
          <w:sz w:val="24"/>
          <w:szCs w:val="24"/>
        </w:rPr>
        <w:t xml:space="preserve"> in the </w:t>
      </w:r>
      <w:r w:rsidR="00AA7D25" w:rsidRPr="0006371C">
        <w:rPr>
          <w:rFonts w:ascii="Book Antiqua" w:hAnsi="Book Antiqua" w:cs="Arial"/>
          <w:kern w:val="0"/>
          <w:sz w:val="24"/>
          <w:szCs w:val="24"/>
        </w:rPr>
        <w:t xml:space="preserve">endothelia of </w:t>
      </w:r>
      <w:r w:rsidR="002D0B81" w:rsidRPr="0006371C">
        <w:rPr>
          <w:rFonts w:ascii="Book Antiqua" w:hAnsi="Book Antiqua" w:cs="Arial"/>
          <w:kern w:val="0"/>
          <w:sz w:val="24"/>
          <w:szCs w:val="24"/>
        </w:rPr>
        <w:t xml:space="preserve">the </w:t>
      </w:r>
      <w:r w:rsidR="007402AD" w:rsidRPr="0006371C">
        <w:rPr>
          <w:rFonts w:ascii="Book Antiqua" w:hAnsi="Book Antiqua" w:cs="Arial"/>
          <w:kern w:val="0"/>
          <w:sz w:val="24"/>
          <w:szCs w:val="24"/>
        </w:rPr>
        <w:t xml:space="preserve">central </w:t>
      </w:r>
      <w:r w:rsidR="002D0B81" w:rsidRPr="0006371C">
        <w:rPr>
          <w:rFonts w:ascii="Book Antiqua" w:hAnsi="Book Antiqua" w:cs="Arial"/>
          <w:kern w:val="0"/>
          <w:sz w:val="24"/>
          <w:szCs w:val="24"/>
        </w:rPr>
        <w:t xml:space="preserve">vein, </w:t>
      </w:r>
      <w:r w:rsidR="007402AD" w:rsidRPr="0006371C">
        <w:rPr>
          <w:rFonts w:ascii="Book Antiqua" w:hAnsi="Book Antiqua" w:cs="Arial"/>
          <w:kern w:val="0"/>
          <w:sz w:val="24"/>
          <w:szCs w:val="24"/>
        </w:rPr>
        <w:t xml:space="preserve">the </w:t>
      </w:r>
      <w:r w:rsidR="00A4694D" w:rsidRPr="0006371C">
        <w:rPr>
          <w:rFonts w:ascii="Book Antiqua" w:hAnsi="Book Antiqua" w:cs="Arial"/>
          <w:kern w:val="0"/>
          <w:sz w:val="24"/>
          <w:szCs w:val="24"/>
        </w:rPr>
        <w:t xml:space="preserve">branches of </w:t>
      </w:r>
      <w:r w:rsidR="00796DCF" w:rsidRPr="0006371C">
        <w:rPr>
          <w:rFonts w:ascii="Book Antiqua" w:hAnsi="Book Antiqua" w:cs="Arial"/>
          <w:kern w:val="0"/>
          <w:sz w:val="24"/>
          <w:szCs w:val="24"/>
        </w:rPr>
        <w:t xml:space="preserve">the </w:t>
      </w:r>
      <w:r w:rsidR="00A4694D" w:rsidRPr="0006371C">
        <w:rPr>
          <w:rFonts w:ascii="Book Antiqua" w:hAnsi="Book Antiqua" w:cs="Arial"/>
          <w:kern w:val="0"/>
          <w:sz w:val="24"/>
          <w:szCs w:val="24"/>
        </w:rPr>
        <w:t>hepatic</w:t>
      </w:r>
      <w:r w:rsidR="007402AD" w:rsidRPr="0006371C">
        <w:rPr>
          <w:rFonts w:ascii="Book Antiqua" w:hAnsi="Book Antiqua" w:cs="Arial"/>
          <w:kern w:val="0"/>
          <w:sz w:val="24"/>
          <w:szCs w:val="24"/>
        </w:rPr>
        <w:t xml:space="preserve"> </w:t>
      </w:r>
      <w:r w:rsidR="002D0B81" w:rsidRPr="0006371C">
        <w:rPr>
          <w:rFonts w:ascii="Book Antiqua" w:hAnsi="Book Antiqua" w:cs="Arial"/>
          <w:kern w:val="0"/>
          <w:sz w:val="24"/>
          <w:szCs w:val="24"/>
        </w:rPr>
        <w:t>artery</w:t>
      </w:r>
      <w:r w:rsidR="007402AD" w:rsidRPr="0006371C">
        <w:rPr>
          <w:rFonts w:ascii="Book Antiqua" w:hAnsi="Book Antiqua" w:cs="Arial"/>
          <w:kern w:val="0"/>
          <w:sz w:val="24"/>
          <w:szCs w:val="24"/>
        </w:rPr>
        <w:t xml:space="preserve">, </w:t>
      </w:r>
      <w:r w:rsidR="00032982" w:rsidRPr="0006371C">
        <w:rPr>
          <w:rFonts w:ascii="Book Antiqua" w:hAnsi="Book Antiqua" w:cs="Arial"/>
          <w:kern w:val="0"/>
          <w:sz w:val="24"/>
          <w:szCs w:val="24"/>
        </w:rPr>
        <w:t xml:space="preserve">and </w:t>
      </w:r>
      <w:r w:rsidR="007402AD" w:rsidRPr="0006371C">
        <w:rPr>
          <w:rFonts w:ascii="Book Antiqua" w:hAnsi="Book Antiqua" w:cs="Arial"/>
          <w:kern w:val="0"/>
          <w:sz w:val="24"/>
          <w:szCs w:val="24"/>
        </w:rPr>
        <w:t xml:space="preserve">the </w:t>
      </w:r>
      <w:r w:rsidR="00A4694D" w:rsidRPr="0006371C">
        <w:rPr>
          <w:rFonts w:ascii="Book Antiqua" w:hAnsi="Book Antiqua" w:cs="Arial"/>
          <w:kern w:val="0"/>
          <w:sz w:val="24"/>
          <w:szCs w:val="24"/>
        </w:rPr>
        <w:t>portal</w:t>
      </w:r>
      <w:r w:rsidR="007402AD" w:rsidRPr="0006371C">
        <w:rPr>
          <w:rFonts w:ascii="Book Antiqua" w:hAnsi="Book Antiqua" w:cs="Arial"/>
          <w:kern w:val="0"/>
          <w:sz w:val="24"/>
          <w:szCs w:val="24"/>
        </w:rPr>
        <w:t xml:space="preserve"> vein at the portal </w:t>
      </w:r>
      <w:r w:rsidR="00EC62B4" w:rsidRPr="0006371C">
        <w:rPr>
          <w:rFonts w:ascii="Book Antiqua" w:hAnsi="Book Antiqua" w:cs="Arial"/>
          <w:kern w:val="0"/>
          <w:sz w:val="24"/>
          <w:szCs w:val="24"/>
        </w:rPr>
        <w:t>area</w:t>
      </w:r>
      <w:r w:rsidR="00F82120" w:rsidRPr="0006371C">
        <w:rPr>
          <w:rFonts w:ascii="Book Antiqua" w:hAnsi="Book Antiqua" w:cs="Arial"/>
          <w:kern w:val="0"/>
          <w:sz w:val="24"/>
          <w:szCs w:val="24"/>
        </w:rPr>
        <w:t xml:space="preserve"> (Fig</w:t>
      </w:r>
      <w:r w:rsidR="00724A76" w:rsidRPr="0006371C">
        <w:rPr>
          <w:rFonts w:ascii="Book Antiqua" w:hAnsi="Book Antiqua" w:cs="Arial"/>
          <w:kern w:val="0"/>
          <w:sz w:val="24"/>
          <w:szCs w:val="24"/>
        </w:rPr>
        <w:t>ure</w:t>
      </w:r>
      <w:r w:rsidR="007A4F32" w:rsidRPr="0006371C">
        <w:rPr>
          <w:rFonts w:ascii="Book Antiqua" w:hAnsi="Book Antiqua" w:cs="Arial"/>
          <w:kern w:val="0"/>
          <w:sz w:val="24"/>
          <w:szCs w:val="24"/>
        </w:rPr>
        <w:t xml:space="preserve"> 2</w:t>
      </w:r>
      <w:r w:rsidR="00724A76" w:rsidRPr="0006371C">
        <w:rPr>
          <w:rFonts w:ascii="Book Antiqua" w:hAnsi="Book Antiqua" w:cs="Arial"/>
          <w:kern w:val="0"/>
          <w:sz w:val="24"/>
          <w:szCs w:val="24"/>
        </w:rPr>
        <w:t>C</w:t>
      </w:r>
      <w:r w:rsidR="00F82120" w:rsidRPr="0006371C">
        <w:rPr>
          <w:rFonts w:ascii="Book Antiqua" w:hAnsi="Book Antiqua" w:cs="Arial"/>
          <w:kern w:val="0"/>
          <w:sz w:val="24"/>
          <w:szCs w:val="24"/>
        </w:rPr>
        <w:t>)</w:t>
      </w:r>
      <w:r w:rsidR="007402AD" w:rsidRPr="0006371C">
        <w:rPr>
          <w:rFonts w:ascii="Book Antiqua" w:hAnsi="Book Antiqua" w:cs="Arial"/>
          <w:kern w:val="0"/>
          <w:sz w:val="24"/>
          <w:szCs w:val="24"/>
        </w:rPr>
        <w:t xml:space="preserve">. </w:t>
      </w:r>
      <w:r w:rsidR="006C0CFE" w:rsidRPr="0006371C">
        <w:rPr>
          <w:rFonts w:ascii="Book Antiqua" w:hAnsi="Book Antiqua" w:cs="Arial"/>
          <w:kern w:val="0"/>
          <w:sz w:val="24"/>
          <w:szCs w:val="24"/>
        </w:rPr>
        <w:t>The intensity of immunoreactivity was gradually decreased along the liver plate from</w:t>
      </w:r>
      <w:r w:rsidR="00796DCF" w:rsidRPr="0006371C">
        <w:rPr>
          <w:rFonts w:ascii="Book Antiqua" w:hAnsi="Book Antiqua" w:cs="Arial"/>
          <w:kern w:val="0"/>
          <w:sz w:val="24"/>
          <w:szCs w:val="24"/>
        </w:rPr>
        <w:t xml:space="preserve"> the</w:t>
      </w:r>
      <w:r w:rsidR="006C0CFE" w:rsidRPr="0006371C">
        <w:rPr>
          <w:rFonts w:ascii="Book Antiqua" w:hAnsi="Book Antiqua" w:cs="Arial"/>
          <w:kern w:val="0"/>
          <w:sz w:val="24"/>
          <w:szCs w:val="24"/>
        </w:rPr>
        <w:t xml:space="preserve"> central vein to</w:t>
      </w:r>
      <w:r w:rsidR="000010A6" w:rsidRPr="0006371C">
        <w:rPr>
          <w:rFonts w:ascii="Book Antiqua" w:hAnsi="Book Antiqua" w:cs="Arial"/>
          <w:kern w:val="0"/>
          <w:sz w:val="24"/>
          <w:szCs w:val="24"/>
        </w:rPr>
        <w:t xml:space="preserve"> the</w:t>
      </w:r>
      <w:r w:rsidR="006C0CFE" w:rsidRPr="0006371C">
        <w:rPr>
          <w:rFonts w:ascii="Book Antiqua" w:hAnsi="Book Antiqua" w:cs="Arial"/>
          <w:kern w:val="0"/>
          <w:sz w:val="24"/>
          <w:szCs w:val="24"/>
        </w:rPr>
        <w:t xml:space="preserve"> distal area</w:t>
      </w:r>
      <w:r w:rsidR="007402AD" w:rsidRPr="0006371C">
        <w:rPr>
          <w:rFonts w:ascii="Book Antiqua" w:hAnsi="Book Antiqua" w:cs="Arial"/>
          <w:kern w:val="0"/>
          <w:sz w:val="24"/>
          <w:szCs w:val="24"/>
        </w:rPr>
        <w:t xml:space="preserve"> (Fig</w:t>
      </w:r>
      <w:r w:rsidR="00724A76" w:rsidRPr="0006371C">
        <w:rPr>
          <w:rFonts w:ascii="Book Antiqua" w:hAnsi="Book Antiqua" w:cs="Arial"/>
          <w:kern w:val="0"/>
          <w:sz w:val="24"/>
          <w:szCs w:val="24"/>
        </w:rPr>
        <w:t>ure</w:t>
      </w:r>
      <w:r w:rsidR="007402AD" w:rsidRPr="0006371C">
        <w:rPr>
          <w:rFonts w:ascii="Book Antiqua" w:hAnsi="Book Antiqua" w:cs="Arial"/>
          <w:kern w:val="0"/>
          <w:sz w:val="24"/>
          <w:szCs w:val="24"/>
        </w:rPr>
        <w:t xml:space="preserve"> 2</w:t>
      </w:r>
      <w:r w:rsidR="00724A76" w:rsidRPr="0006371C">
        <w:rPr>
          <w:rFonts w:ascii="Book Antiqua" w:hAnsi="Book Antiqua" w:cs="Arial"/>
          <w:kern w:val="0"/>
          <w:sz w:val="24"/>
          <w:szCs w:val="24"/>
        </w:rPr>
        <w:t>A</w:t>
      </w:r>
      <w:r w:rsidR="007402AD" w:rsidRPr="0006371C">
        <w:rPr>
          <w:rFonts w:ascii="Book Antiqua" w:hAnsi="Book Antiqua" w:cs="Arial"/>
          <w:kern w:val="0"/>
          <w:sz w:val="24"/>
          <w:szCs w:val="24"/>
        </w:rPr>
        <w:t>).</w:t>
      </w:r>
      <w:r w:rsidR="002D0B81" w:rsidRPr="0006371C">
        <w:rPr>
          <w:rFonts w:ascii="Book Antiqua" w:hAnsi="Book Antiqua" w:cs="Arial"/>
          <w:kern w:val="0"/>
          <w:sz w:val="24"/>
          <w:szCs w:val="24"/>
        </w:rPr>
        <w:t xml:space="preserve"> </w:t>
      </w:r>
      <w:r w:rsidR="007402AD" w:rsidRPr="0006371C">
        <w:rPr>
          <w:rFonts w:ascii="Book Antiqua" w:hAnsi="Book Antiqua" w:cs="Arial"/>
          <w:kern w:val="0"/>
          <w:sz w:val="24"/>
          <w:szCs w:val="24"/>
        </w:rPr>
        <w:t xml:space="preserve">Weak immunoreactivity for Kir6.1 was expressed in the cell membrane </w:t>
      </w:r>
      <w:r w:rsidR="00693E91" w:rsidRPr="0006371C">
        <w:rPr>
          <w:rFonts w:ascii="Book Antiqua" w:hAnsi="Book Antiqua" w:cs="Arial"/>
          <w:kern w:val="0"/>
          <w:sz w:val="24"/>
          <w:szCs w:val="24"/>
        </w:rPr>
        <w:t xml:space="preserve">and cytoplasm </w:t>
      </w:r>
      <w:r w:rsidR="007402AD" w:rsidRPr="0006371C">
        <w:rPr>
          <w:rFonts w:ascii="Book Antiqua" w:hAnsi="Book Antiqua" w:cs="Arial"/>
          <w:kern w:val="0"/>
          <w:sz w:val="24"/>
          <w:szCs w:val="24"/>
        </w:rPr>
        <w:t xml:space="preserve">of hepatocytes. </w:t>
      </w:r>
      <w:r w:rsidR="008954E2" w:rsidRPr="0006371C">
        <w:rPr>
          <w:rFonts w:ascii="Book Antiqua" w:hAnsi="Book Antiqua" w:cs="Arial"/>
          <w:kern w:val="0"/>
          <w:sz w:val="24"/>
          <w:szCs w:val="24"/>
        </w:rPr>
        <w:t xml:space="preserve">Under </w:t>
      </w:r>
      <w:r w:rsidR="007402AD" w:rsidRPr="0006371C">
        <w:rPr>
          <w:rFonts w:ascii="Book Antiqua" w:hAnsi="Book Antiqua" w:cs="Arial"/>
          <w:kern w:val="0"/>
          <w:sz w:val="24"/>
          <w:szCs w:val="24"/>
        </w:rPr>
        <w:t xml:space="preserve">high </w:t>
      </w:r>
      <w:r w:rsidR="00393173" w:rsidRPr="0006371C">
        <w:rPr>
          <w:rFonts w:ascii="Book Antiqua" w:hAnsi="Book Antiqua" w:cs="Arial"/>
          <w:kern w:val="0"/>
          <w:sz w:val="24"/>
          <w:szCs w:val="24"/>
        </w:rPr>
        <w:t>magnification, the Kir6.1 p</w:t>
      </w:r>
      <w:r w:rsidRPr="0006371C">
        <w:rPr>
          <w:rFonts w:ascii="Book Antiqua" w:hAnsi="Book Antiqua" w:cs="Arial"/>
          <w:kern w:val="0"/>
          <w:sz w:val="24"/>
          <w:szCs w:val="24"/>
        </w:rPr>
        <w:t xml:space="preserve">rotein was observed as punctate </w:t>
      </w:r>
      <w:r w:rsidR="00393173" w:rsidRPr="0006371C">
        <w:rPr>
          <w:rFonts w:ascii="Book Antiqua" w:hAnsi="Book Antiqua" w:cs="Arial"/>
          <w:kern w:val="0"/>
          <w:sz w:val="24"/>
          <w:szCs w:val="24"/>
        </w:rPr>
        <w:t>immunoreactive products in the cytoplasm of liver cells</w:t>
      </w:r>
      <w:r w:rsidR="001135DC" w:rsidRPr="0006371C">
        <w:rPr>
          <w:rFonts w:ascii="Book Antiqua" w:hAnsi="Book Antiqua" w:cs="Arial"/>
          <w:kern w:val="0"/>
          <w:sz w:val="24"/>
          <w:szCs w:val="24"/>
        </w:rPr>
        <w:t xml:space="preserve"> and</w:t>
      </w:r>
      <w:r w:rsidR="006A37B2" w:rsidRPr="0006371C">
        <w:rPr>
          <w:rFonts w:ascii="Book Antiqua" w:hAnsi="Book Antiqua" w:cs="Arial"/>
          <w:kern w:val="0"/>
          <w:sz w:val="24"/>
          <w:szCs w:val="24"/>
        </w:rPr>
        <w:t xml:space="preserve"> </w:t>
      </w:r>
      <w:r w:rsidR="00617983" w:rsidRPr="0006371C">
        <w:rPr>
          <w:rFonts w:ascii="Book Antiqua" w:hAnsi="Book Antiqua" w:cs="Arial"/>
          <w:kern w:val="0"/>
          <w:sz w:val="24"/>
          <w:szCs w:val="24"/>
        </w:rPr>
        <w:t>sinusoid</w:t>
      </w:r>
      <w:r w:rsidR="007402AD" w:rsidRPr="0006371C">
        <w:rPr>
          <w:rFonts w:ascii="Book Antiqua" w:hAnsi="Book Antiqua" w:cs="Arial"/>
          <w:kern w:val="0"/>
          <w:sz w:val="24"/>
          <w:szCs w:val="24"/>
        </w:rPr>
        <w:t>al</w:t>
      </w:r>
      <w:r w:rsidR="00617983" w:rsidRPr="0006371C">
        <w:rPr>
          <w:rFonts w:ascii="Book Antiqua" w:hAnsi="Book Antiqua" w:cs="Arial"/>
          <w:kern w:val="0"/>
          <w:sz w:val="24"/>
          <w:szCs w:val="24"/>
        </w:rPr>
        <w:t xml:space="preserve"> </w:t>
      </w:r>
      <w:r w:rsidR="007402AD" w:rsidRPr="0006371C">
        <w:rPr>
          <w:rFonts w:ascii="Book Antiqua" w:hAnsi="Book Antiqua" w:cs="Arial"/>
          <w:kern w:val="0"/>
          <w:sz w:val="24"/>
          <w:szCs w:val="24"/>
        </w:rPr>
        <w:t>lining</w:t>
      </w:r>
      <w:r w:rsidR="00617983" w:rsidRPr="0006371C">
        <w:rPr>
          <w:rFonts w:ascii="Book Antiqua" w:hAnsi="Book Antiqua" w:cs="Arial"/>
          <w:kern w:val="0"/>
          <w:sz w:val="24"/>
          <w:szCs w:val="24"/>
        </w:rPr>
        <w:t xml:space="preserve"> cells</w:t>
      </w:r>
      <w:r w:rsidR="00393173" w:rsidRPr="0006371C">
        <w:rPr>
          <w:rFonts w:ascii="Book Antiqua" w:hAnsi="Book Antiqua" w:cs="Arial"/>
          <w:kern w:val="0"/>
          <w:sz w:val="24"/>
          <w:szCs w:val="24"/>
        </w:rPr>
        <w:t xml:space="preserve"> (Fig</w:t>
      </w:r>
      <w:r w:rsidR="00724A76" w:rsidRPr="0006371C">
        <w:rPr>
          <w:rFonts w:ascii="Book Antiqua" w:hAnsi="Book Antiqua" w:cs="Arial"/>
          <w:kern w:val="0"/>
          <w:sz w:val="24"/>
          <w:szCs w:val="24"/>
        </w:rPr>
        <w:t>ure</w:t>
      </w:r>
      <w:r w:rsidR="00393173" w:rsidRPr="0006371C">
        <w:rPr>
          <w:rFonts w:ascii="Book Antiqua" w:hAnsi="Book Antiqua" w:cs="Arial"/>
          <w:kern w:val="0"/>
          <w:sz w:val="24"/>
          <w:szCs w:val="24"/>
        </w:rPr>
        <w:t xml:space="preserve"> 2</w:t>
      </w:r>
      <w:r w:rsidR="00724A76" w:rsidRPr="0006371C">
        <w:rPr>
          <w:rFonts w:ascii="Book Antiqua" w:hAnsi="Book Antiqua" w:cs="Arial"/>
          <w:kern w:val="0"/>
          <w:sz w:val="24"/>
          <w:szCs w:val="24"/>
        </w:rPr>
        <w:t>B</w:t>
      </w:r>
      <w:r w:rsidR="00393173" w:rsidRPr="0006371C">
        <w:rPr>
          <w:rFonts w:ascii="Book Antiqua" w:hAnsi="Book Antiqua" w:cs="Arial"/>
          <w:kern w:val="0"/>
          <w:sz w:val="24"/>
          <w:szCs w:val="24"/>
        </w:rPr>
        <w:t xml:space="preserve">). </w:t>
      </w:r>
      <w:r w:rsidR="000F6F97" w:rsidRPr="0006371C">
        <w:rPr>
          <w:rFonts w:ascii="Book Antiqua" w:hAnsi="Book Antiqua" w:cs="Arial"/>
          <w:kern w:val="0"/>
          <w:sz w:val="24"/>
          <w:szCs w:val="24"/>
        </w:rPr>
        <w:t xml:space="preserve">When the </w:t>
      </w:r>
      <w:r w:rsidR="007402AD" w:rsidRPr="0006371C">
        <w:rPr>
          <w:rFonts w:ascii="Book Antiqua" w:hAnsi="Book Antiqua" w:cs="Arial"/>
          <w:kern w:val="0"/>
          <w:sz w:val="24"/>
          <w:szCs w:val="24"/>
        </w:rPr>
        <w:t>anti-Kir6.1 antibody was</w:t>
      </w:r>
      <w:r w:rsidR="003F3C3B" w:rsidRPr="0006371C">
        <w:rPr>
          <w:rFonts w:ascii="Book Antiqua" w:hAnsi="Book Antiqua" w:cs="Arial"/>
          <w:kern w:val="0"/>
          <w:sz w:val="24"/>
          <w:szCs w:val="24"/>
        </w:rPr>
        <w:t xml:space="preserve"> omitted or</w:t>
      </w:r>
      <w:r w:rsidR="007402AD" w:rsidRPr="0006371C">
        <w:rPr>
          <w:rFonts w:ascii="Book Antiqua" w:hAnsi="Book Antiqua" w:cs="Arial"/>
          <w:kern w:val="0"/>
          <w:sz w:val="24"/>
          <w:szCs w:val="24"/>
        </w:rPr>
        <w:t xml:space="preserve"> </w:t>
      </w:r>
      <w:r w:rsidR="00A828A6" w:rsidRPr="0006371C">
        <w:rPr>
          <w:rFonts w:ascii="Book Antiqua" w:hAnsi="Book Antiqua" w:cs="Arial"/>
          <w:kern w:val="0"/>
          <w:sz w:val="24"/>
          <w:szCs w:val="24"/>
        </w:rPr>
        <w:t>pre</w:t>
      </w:r>
      <w:r w:rsidR="007402AD" w:rsidRPr="0006371C">
        <w:rPr>
          <w:rFonts w:ascii="Book Antiqua" w:hAnsi="Book Antiqua" w:cs="Arial"/>
          <w:kern w:val="0"/>
          <w:sz w:val="24"/>
          <w:szCs w:val="24"/>
        </w:rPr>
        <w:t xml:space="preserve">incubated with antigen peptide, </w:t>
      </w:r>
      <w:r w:rsidR="000F6F97" w:rsidRPr="0006371C">
        <w:rPr>
          <w:rFonts w:ascii="Book Antiqua" w:hAnsi="Book Antiqua" w:cs="Arial"/>
          <w:kern w:val="0"/>
          <w:sz w:val="24"/>
          <w:szCs w:val="24"/>
        </w:rPr>
        <w:t>significant immunoreactiv</w:t>
      </w:r>
      <w:r w:rsidR="007402AD" w:rsidRPr="0006371C">
        <w:rPr>
          <w:rFonts w:ascii="Book Antiqua" w:hAnsi="Book Antiqua" w:cs="Arial"/>
          <w:kern w:val="0"/>
          <w:sz w:val="24"/>
          <w:szCs w:val="24"/>
        </w:rPr>
        <w:t>ity</w:t>
      </w:r>
      <w:r w:rsidR="000F6F97" w:rsidRPr="0006371C">
        <w:rPr>
          <w:rFonts w:ascii="Book Antiqua" w:hAnsi="Book Antiqua" w:cs="Arial"/>
          <w:kern w:val="0"/>
          <w:sz w:val="24"/>
          <w:szCs w:val="24"/>
        </w:rPr>
        <w:t xml:space="preserve"> could not be observed</w:t>
      </w:r>
      <w:r w:rsidR="007402AD" w:rsidRPr="0006371C">
        <w:rPr>
          <w:rFonts w:ascii="Book Antiqua" w:hAnsi="Book Antiqua" w:cs="Arial"/>
          <w:kern w:val="0"/>
          <w:sz w:val="24"/>
          <w:szCs w:val="24"/>
        </w:rPr>
        <w:t xml:space="preserve"> (</w:t>
      </w:r>
      <w:r w:rsidR="00F82120" w:rsidRPr="0006371C">
        <w:rPr>
          <w:rFonts w:ascii="Book Antiqua" w:hAnsi="Book Antiqua" w:cs="Arial"/>
          <w:kern w:val="0"/>
          <w:sz w:val="24"/>
          <w:szCs w:val="24"/>
        </w:rPr>
        <w:t>Fig</w:t>
      </w:r>
      <w:r w:rsidR="00724A76" w:rsidRPr="0006371C">
        <w:rPr>
          <w:rFonts w:ascii="Book Antiqua" w:hAnsi="Book Antiqua" w:cs="Arial"/>
          <w:kern w:val="0"/>
          <w:sz w:val="24"/>
          <w:szCs w:val="24"/>
        </w:rPr>
        <w:t>ure</w:t>
      </w:r>
      <w:r w:rsidR="00F82120" w:rsidRPr="0006371C">
        <w:rPr>
          <w:rFonts w:ascii="Book Antiqua" w:hAnsi="Book Antiqua" w:cs="Arial"/>
          <w:kern w:val="0"/>
          <w:sz w:val="24"/>
          <w:szCs w:val="24"/>
        </w:rPr>
        <w:t xml:space="preserve"> </w:t>
      </w:r>
      <w:r w:rsidR="007A4F32" w:rsidRPr="0006371C">
        <w:rPr>
          <w:rFonts w:ascii="Book Antiqua" w:hAnsi="Book Antiqua" w:cs="Arial"/>
          <w:kern w:val="0"/>
          <w:sz w:val="24"/>
          <w:szCs w:val="24"/>
        </w:rPr>
        <w:t>2</w:t>
      </w:r>
      <w:r w:rsidR="00724A76" w:rsidRPr="0006371C">
        <w:rPr>
          <w:rFonts w:ascii="Book Antiqua" w:hAnsi="Book Antiqua" w:cs="Arial"/>
          <w:kern w:val="0"/>
          <w:sz w:val="24"/>
          <w:szCs w:val="24"/>
        </w:rPr>
        <w:t>D</w:t>
      </w:r>
      <w:r w:rsidR="007402AD" w:rsidRPr="0006371C">
        <w:rPr>
          <w:rFonts w:ascii="Book Antiqua" w:hAnsi="Book Antiqua" w:cs="Arial"/>
          <w:kern w:val="0"/>
          <w:sz w:val="24"/>
          <w:szCs w:val="24"/>
        </w:rPr>
        <w:t>).</w:t>
      </w:r>
    </w:p>
    <w:p w:rsidR="00411F6E" w:rsidRPr="0006371C" w:rsidRDefault="00017CDE" w:rsidP="00440FB7">
      <w:pPr>
        <w:snapToGrid w:val="0"/>
        <w:spacing w:line="360" w:lineRule="auto"/>
        <w:ind w:firstLineChars="100" w:firstLine="240"/>
        <w:rPr>
          <w:rFonts w:ascii="Book Antiqua" w:hAnsi="Book Antiqua" w:cs="Arial"/>
          <w:kern w:val="0"/>
          <w:sz w:val="24"/>
          <w:szCs w:val="24"/>
        </w:rPr>
      </w:pPr>
      <w:r w:rsidRPr="0006371C">
        <w:rPr>
          <w:rFonts w:ascii="Book Antiqua" w:hAnsi="Book Antiqua" w:cs="Arial"/>
          <w:kern w:val="0"/>
          <w:sz w:val="24"/>
          <w:szCs w:val="24"/>
        </w:rPr>
        <w:t>I</w:t>
      </w:r>
      <w:r w:rsidR="006C0CFE" w:rsidRPr="0006371C">
        <w:rPr>
          <w:rFonts w:ascii="Book Antiqua" w:hAnsi="Book Antiqua" w:cs="Arial"/>
          <w:kern w:val="0"/>
          <w:sz w:val="24"/>
          <w:szCs w:val="24"/>
        </w:rPr>
        <w:t>mmunoreactivity for Kir6.2 was also weakly</w:t>
      </w:r>
      <w:r w:rsidR="00650C99" w:rsidRPr="0006371C">
        <w:rPr>
          <w:rFonts w:ascii="Book Antiqua" w:hAnsi="Book Antiqua" w:cs="Arial"/>
          <w:kern w:val="0"/>
          <w:sz w:val="24"/>
          <w:szCs w:val="24"/>
        </w:rPr>
        <w:t xml:space="preserve"> distributed in the </w:t>
      </w:r>
      <w:r w:rsidR="00617983" w:rsidRPr="0006371C">
        <w:rPr>
          <w:rFonts w:ascii="Book Antiqua" w:hAnsi="Book Antiqua" w:cs="Arial"/>
          <w:kern w:val="0"/>
          <w:sz w:val="24"/>
          <w:szCs w:val="24"/>
        </w:rPr>
        <w:t>he</w:t>
      </w:r>
      <w:r w:rsidR="006C0CFE" w:rsidRPr="0006371C">
        <w:rPr>
          <w:rFonts w:ascii="Book Antiqua" w:hAnsi="Book Antiqua" w:cs="Arial"/>
          <w:kern w:val="0"/>
          <w:sz w:val="24"/>
          <w:szCs w:val="24"/>
        </w:rPr>
        <w:t>patic lobule</w:t>
      </w:r>
      <w:r w:rsidR="00650C99" w:rsidRPr="0006371C">
        <w:rPr>
          <w:rFonts w:ascii="Book Antiqua" w:hAnsi="Book Antiqua" w:cs="Arial"/>
          <w:kern w:val="0"/>
          <w:sz w:val="24"/>
          <w:szCs w:val="24"/>
        </w:rPr>
        <w:t xml:space="preserve"> (Fig</w:t>
      </w:r>
      <w:r w:rsidR="00724A76" w:rsidRPr="0006371C">
        <w:rPr>
          <w:rFonts w:ascii="Book Antiqua" w:hAnsi="Book Antiqua" w:cs="Arial"/>
          <w:kern w:val="0"/>
          <w:sz w:val="24"/>
          <w:szCs w:val="24"/>
        </w:rPr>
        <w:t>ure</w:t>
      </w:r>
      <w:r w:rsidR="00650C99" w:rsidRPr="0006371C">
        <w:rPr>
          <w:rFonts w:ascii="Book Antiqua" w:hAnsi="Book Antiqua" w:cs="Arial"/>
          <w:kern w:val="0"/>
          <w:sz w:val="24"/>
          <w:szCs w:val="24"/>
        </w:rPr>
        <w:t xml:space="preserve"> 3</w:t>
      </w:r>
      <w:r w:rsidR="00724A76" w:rsidRPr="0006371C">
        <w:rPr>
          <w:rFonts w:ascii="Book Antiqua" w:hAnsi="Book Antiqua" w:cs="Arial"/>
          <w:kern w:val="0"/>
          <w:sz w:val="24"/>
          <w:szCs w:val="24"/>
        </w:rPr>
        <w:t>A</w:t>
      </w:r>
      <w:r w:rsidR="00650C99" w:rsidRPr="0006371C">
        <w:rPr>
          <w:rFonts w:ascii="Book Antiqua" w:hAnsi="Book Antiqua" w:cs="Arial"/>
          <w:kern w:val="0"/>
          <w:sz w:val="24"/>
          <w:szCs w:val="24"/>
        </w:rPr>
        <w:t xml:space="preserve">) and in the </w:t>
      </w:r>
      <w:r w:rsidR="00637990" w:rsidRPr="0006371C">
        <w:rPr>
          <w:rFonts w:ascii="Book Antiqua" w:hAnsi="Book Antiqua" w:cs="Arial"/>
          <w:kern w:val="0"/>
          <w:sz w:val="24"/>
          <w:szCs w:val="24"/>
        </w:rPr>
        <w:t xml:space="preserve">endothelium </w:t>
      </w:r>
      <w:r w:rsidR="006C0CFE" w:rsidRPr="0006371C">
        <w:rPr>
          <w:rFonts w:ascii="Book Antiqua" w:hAnsi="Book Antiqua" w:cs="Arial"/>
          <w:kern w:val="0"/>
          <w:sz w:val="24"/>
          <w:szCs w:val="24"/>
        </w:rPr>
        <w:t>of the central</w:t>
      </w:r>
      <w:r w:rsidR="00650C99" w:rsidRPr="0006371C">
        <w:rPr>
          <w:rFonts w:ascii="Book Antiqua" w:hAnsi="Book Antiqua" w:cs="Arial"/>
          <w:kern w:val="0"/>
          <w:sz w:val="24"/>
          <w:szCs w:val="24"/>
        </w:rPr>
        <w:t xml:space="preserve"> vein, </w:t>
      </w:r>
      <w:r w:rsidR="006C0CFE" w:rsidRPr="0006371C">
        <w:rPr>
          <w:rFonts w:ascii="Book Antiqua" w:hAnsi="Book Antiqua" w:cs="Arial"/>
          <w:kern w:val="0"/>
          <w:sz w:val="24"/>
          <w:szCs w:val="24"/>
        </w:rPr>
        <w:t xml:space="preserve">the </w:t>
      </w:r>
      <w:r w:rsidR="00A4694D" w:rsidRPr="0006371C">
        <w:rPr>
          <w:rFonts w:ascii="Book Antiqua" w:hAnsi="Book Antiqua" w:cs="Arial"/>
          <w:kern w:val="0"/>
          <w:sz w:val="24"/>
          <w:szCs w:val="24"/>
        </w:rPr>
        <w:t xml:space="preserve">branches of </w:t>
      </w:r>
      <w:r w:rsidR="00637990" w:rsidRPr="0006371C">
        <w:rPr>
          <w:rFonts w:ascii="Book Antiqua" w:hAnsi="Book Antiqua" w:cs="Arial"/>
          <w:kern w:val="0"/>
          <w:sz w:val="24"/>
          <w:szCs w:val="24"/>
        </w:rPr>
        <w:t xml:space="preserve">the </w:t>
      </w:r>
      <w:r w:rsidR="00A4694D" w:rsidRPr="0006371C">
        <w:rPr>
          <w:rFonts w:ascii="Book Antiqua" w:hAnsi="Book Antiqua" w:cs="Arial"/>
          <w:kern w:val="0"/>
          <w:sz w:val="24"/>
          <w:szCs w:val="24"/>
        </w:rPr>
        <w:t>hepatic</w:t>
      </w:r>
      <w:r w:rsidR="006C0CFE" w:rsidRPr="0006371C">
        <w:rPr>
          <w:rFonts w:ascii="Book Antiqua" w:hAnsi="Book Antiqua" w:cs="Arial"/>
          <w:kern w:val="0"/>
          <w:sz w:val="24"/>
          <w:szCs w:val="24"/>
        </w:rPr>
        <w:t xml:space="preserve"> </w:t>
      </w:r>
      <w:r w:rsidR="00650C99" w:rsidRPr="0006371C">
        <w:rPr>
          <w:rFonts w:ascii="Book Antiqua" w:hAnsi="Book Antiqua" w:cs="Arial"/>
          <w:kern w:val="0"/>
          <w:sz w:val="24"/>
          <w:szCs w:val="24"/>
        </w:rPr>
        <w:t>arter</w:t>
      </w:r>
      <w:r w:rsidR="006C0CFE" w:rsidRPr="0006371C">
        <w:rPr>
          <w:rFonts w:ascii="Book Antiqua" w:hAnsi="Book Antiqua" w:cs="Arial"/>
          <w:kern w:val="0"/>
          <w:sz w:val="24"/>
          <w:szCs w:val="24"/>
        </w:rPr>
        <w:t>y</w:t>
      </w:r>
      <w:r w:rsidR="00650C99" w:rsidRPr="0006371C">
        <w:rPr>
          <w:rFonts w:ascii="Book Antiqua" w:hAnsi="Book Antiqua" w:cs="Arial"/>
          <w:kern w:val="0"/>
          <w:sz w:val="24"/>
          <w:szCs w:val="24"/>
        </w:rPr>
        <w:t xml:space="preserve"> and</w:t>
      </w:r>
      <w:r w:rsidR="00637990" w:rsidRPr="0006371C">
        <w:rPr>
          <w:rFonts w:ascii="Book Antiqua" w:hAnsi="Book Antiqua" w:cs="Arial"/>
          <w:kern w:val="0"/>
          <w:sz w:val="24"/>
          <w:szCs w:val="24"/>
        </w:rPr>
        <w:t xml:space="preserve"> the</w:t>
      </w:r>
      <w:r w:rsidR="00650C99" w:rsidRPr="0006371C">
        <w:rPr>
          <w:rFonts w:ascii="Book Antiqua" w:hAnsi="Book Antiqua" w:cs="Arial"/>
          <w:kern w:val="0"/>
          <w:sz w:val="24"/>
          <w:szCs w:val="24"/>
        </w:rPr>
        <w:t xml:space="preserve"> </w:t>
      </w:r>
      <w:r w:rsidR="00A4694D" w:rsidRPr="0006371C">
        <w:rPr>
          <w:rFonts w:ascii="Book Antiqua" w:hAnsi="Book Antiqua" w:cs="Arial"/>
          <w:kern w:val="0"/>
          <w:sz w:val="24"/>
          <w:szCs w:val="24"/>
        </w:rPr>
        <w:t xml:space="preserve">portal </w:t>
      </w:r>
      <w:r w:rsidR="00032982" w:rsidRPr="0006371C">
        <w:rPr>
          <w:rFonts w:ascii="Book Antiqua" w:hAnsi="Book Antiqua" w:cs="Arial"/>
          <w:kern w:val="0"/>
          <w:sz w:val="24"/>
          <w:szCs w:val="24"/>
        </w:rPr>
        <w:t>vein</w:t>
      </w:r>
      <w:r w:rsidR="006C0CFE" w:rsidRPr="0006371C">
        <w:rPr>
          <w:rFonts w:ascii="Book Antiqua" w:hAnsi="Book Antiqua" w:cs="Arial"/>
          <w:kern w:val="0"/>
          <w:sz w:val="24"/>
          <w:szCs w:val="24"/>
        </w:rPr>
        <w:t xml:space="preserve"> in the portal</w:t>
      </w:r>
      <w:r w:rsidR="00650C99" w:rsidRPr="0006371C">
        <w:rPr>
          <w:rFonts w:ascii="Book Antiqua" w:hAnsi="Book Antiqua" w:cs="Arial"/>
          <w:kern w:val="0"/>
          <w:sz w:val="24"/>
          <w:szCs w:val="24"/>
        </w:rPr>
        <w:t xml:space="preserve"> area (Fig</w:t>
      </w:r>
      <w:r w:rsidR="00724A76" w:rsidRPr="0006371C">
        <w:rPr>
          <w:rFonts w:ascii="Book Antiqua" w:hAnsi="Book Antiqua" w:cs="Arial"/>
          <w:kern w:val="0"/>
          <w:sz w:val="24"/>
          <w:szCs w:val="24"/>
        </w:rPr>
        <w:t>ure</w:t>
      </w:r>
      <w:r w:rsidR="00650C99" w:rsidRPr="0006371C">
        <w:rPr>
          <w:rFonts w:ascii="Book Antiqua" w:hAnsi="Book Antiqua" w:cs="Arial"/>
          <w:kern w:val="0"/>
          <w:sz w:val="24"/>
          <w:szCs w:val="24"/>
        </w:rPr>
        <w:t xml:space="preserve"> 3</w:t>
      </w:r>
      <w:r w:rsidR="00724A76" w:rsidRPr="0006371C">
        <w:rPr>
          <w:rFonts w:ascii="Book Antiqua" w:hAnsi="Book Antiqua" w:cs="Arial"/>
          <w:kern w:val="0"/>
          <w:sz w:val="24"/>
          <w:szCs w:val="24"/>
        </w:rPr>
        <w:t>C</w:t>
      </w:r>
      <w:r w:rsidR="00650C99" w:rsidRPr="0006371C">
        <w:rPr>
          <w:rFonts w:ascii="Book Antiqua" w:hAnsi="Book Antiqua" w:cs="Arial"/>
          <w:kern w:val="0"/>
          <w:sz w:val="24"/>
          <w:szCs w:val="24"/>
        </w:rPr>
        <w:t>).</w:t>
      </w:r>
      <w:r w:rsidR="00617983" w:rsidRPr="0006371C">
        <w:rPr>
          <w:rFonts w:ascii="Book Antiqua" w:hAnsi="Book Antiqua" w:cs="Arial"/>
          <w:kern w:val="0"/>
          <w:sz w:val="24"/>
          <w:szCs w:val="24"/>
        </w:rPr>
        <w:t xml:space="preserve"> </w:t>
      </w:r>
      <w:r w:rsidR="006C0CFE" w:rsidRPr="0006371C">
        <w:rPr>
          <w:rFonts w:ascii="Book Antiqua" w:hAnsi="Book Antiqua" w:cs="Arial"/>
          <w:kern w:val="0"/>
          <w:sz w:val="24"/>
          <w:szCs w:val="24"/>
        </w:rPr>
        <w:t>The intensity of immunoreactivity was gradually decreased along the liver plate (Fig</w:t>
      </w:r>
      <w:r w:rsidR="00724A76" w:rsidRPr="0006371C">
        <w:rPr>
          <w:rFonts w:ascii="Book Antiqua" w:hAnsi="Book Antiqua" w:cs="Arial"/>
          <w:kern w:val="0"/>
          <w:sz w:val="24"/>
          <w:szCs w:val="24"/>
        </w:rPr>
        <w:t>ure</w:t>
      </w:r>
      <w:r w:rsidR="006C0CFE" w:rsidRPr="0006371C">
        <w:rPr>
          <w:rFonts w:ascii="Book Antiqua" w:hAnsi="Book Antiqua" w:cs="Arial"/>
          <w:kern w:val="0"/>
          <w:sz w:val="24"/>
          <w:szCs w:val="24"/>
        </w:rPr>
        <w:t xml:space="preserve"> 3</w:t>
      </w:r>
      <w:r w:rsidR="00724A76" w:rsidRPr="0006371C">
        <w:rPr>
          <w:rFonts w:ascii="Book Antiqua" w:hAnsi="Book Antiqua" w:cs="Arial"/>
          <w:kern w:val="0"/>
          <w:sz w:val="24"/>
          <w:szCs w:val="24"/>
        </w:rPr>
        <w:t>A</w:t>
      </w:r>
      <w:r w:rsidR="00710311" w:rsidRPr="0006371C">
        <w:rPr>
          <w:rFonts w:ascii="Book Antiqua" w:hAnsi="Book Antiqua" w:cs="Arial"/>
          <w:kern w:val="0"/>
          <w:sz w:val="24"/>
          <w:szCs w:val="24"/>
        </w:rPr>
        <w:t xml:space="preserve"> </w:t>
      </w:r>
      <w:r w:rsidR="00724A76" w:rsidRPr="0006371C">
        <w:rPr>
          <w:rFonts w:ascii="Book Antiqua" w:hAnsi="Book Antiqua" w:cs="Arial"/>
          <w:kern w:val="0"/>
          <w:sz w:val="24"/>
          <w:szCs w:val="24"/>
        </w:rPr>
        <w:t>and B</w:t>
      </w:r>
      <w:r w:rsidR="006C0CFE" w:rsidRPr="0006371C">
        <w:rPr>
          <w:rFonts w:ascii="Book Antiqua" w:hAnsi="Book Antiqua" w:cs="Arial"/>
          <w:kern w:val="0"/>
          <w:sz w:val="24"/>
          <w:szCs w:val="24"/>
        </w:rPr>
        <w:t xml:space="preserve">). Weak immunoreactivity for Kir6.2 was expressed in the cell membrane </w:t>
      </w:r>
      <w:r w:rsidR="00693E91" w:rsidRPr="0006371C">
        <w:rPr>
          <w:rFonts w:ascii="Book Antiqua" w:hAnsi="Book Antiqua" w:cs="Arial"/>
          <w:kern w:val="0"/>
          <w:sz w:val="24"/>
          <w:szCs w:val="24"/>
        </w:rPr>
        <w:t xml:space="preserve">and cytoplasm </w:t>
      </w:r>
      <w:r w:rsidR="00F9532D" w:rsidRPr="0006371C">
        <w:rPr>
          <w:rFonts w:ascii="Book Antiqua" w:hAnsi="Book Antiqua" w:cs="Arial"/>
          <w:kern w:val="0"/>
          <w:sz w:val="24"/>
          <w:szCs w:val="24"/>
        </w:rPr>
        <w:t>of</w:t>
      </w:r>
      <w:r w:rsidR="006C0CFE" w:rsidRPr="0006371C">
        <w:rPr>
          <w:rFonts w:ascii="Book Antiqua" w:hAnsi="Book Antiqua" w:cs="Arial"/>
          <w:kern w:val="0"/>
          <w:sz w:val="24"/>
          <w:szCs w:val="24"/>
        </w:rPr>
        <w:t xml:space="preserve"> hepatocytes. </w:t>
      </w:r>
      <w:r w:rsidR="00921CD7" w:rsidRPr="0006371C">
        <w:rPr>
          <w:rFonts w:ascii="Book Antiqua" w:hAnsi="Book Antiqua" w:cs="Arial"/>
          <w:kern w:val="0"/>
          <w:sz w:val="24"/>
          <w:szCs w:val="24"/>
        </w:rPr>
        <w:t xml:space="preserve">Under </w:t>
      </w:r>
      <w:r w:rsidR="006C0CFE" w:rsidRPr="0006371C">
        <w:rPr>
          <w:rFonts w:ascii="Book Antiqua" w:hAnsi="Book Antiqua" w:cs="Arial"/>
          <w:kern w:val="0"/>
          <w:sz w:val="24"/>
          <w:szCs w:val="24"/>
        </w:rPr>
        <w:t>high magnification, the immunoreactive products for Kir6.2 could be observed as rough granules in the cytoplasm of hepatocytes and sinusoidal lining cells</w:t>
      </w:r>
      <w:r w:rsidR="00617983" w:rsidRPr="0006371C">
        <w:rPr>
          <w:rFonts w:ascii="Book Antiqua" w:hAnsi="Book Antiqua" w:cs="Arial"/>
          <w:kern w:val="0"/>
          <w:sz w:val="24"/>
          <w:szCs w:val="24"/>
        </w:rPr>
        <w:t xml:space="preserve"> (Fig</w:t>
      </w:r>
      <w:r w:rsidR="00724A76" w:rsidRPr="0006371C">
        <w:rPr>
          <w:rFonts w:ascii="Book Antiqua" w:hAnsi="Book Antiqua" w:cs="Arial"/>
          <w:kern w:val="0"/>
          <w:sz w:val="24"/>
          <w:szCs w:val="24"/>
        </w:rPr>
        <w:t>ure</w:t>
      </w:r>
      <w:r w:rsidR="00617983" w:rsidRPr="0006371C">
        <w:rPr>
          <w:rFonts w:ascii="Book Antiqua" w:hAnsi="Book Antiqua" w:cs="Arial"/>
          <w:kern w:val="0"/>
          <w:sz w:val="24"/>
          <w:szCs w:val="24"/>
        </w:rPr>
        <w:t xml:space="preserve"> 3</w:t>
      </w:r>
      <w:r w:rsidR="00724A76" w:rsidRPr="0006371C">
        <w:rPr>
          <w:rFonts w:ascii="Book Antiqua" w:hAnsi="Book Antiqua" w:cs="Arial"/>
          <w:kern w:val="0"/>
          <w:sz w:val="24"/>
          <w:szCs w:val="24"/>
        </w:rPr>
        <w:t>B</w:t>
      </w:r>
      <w:r w:rsidR="00617983" w:rsidRPr="0006371C">
        <w:rPr>
          <w:rFonts w:ascii="Book Antiqua" w:hAnsi="Book Antiqua" w:cs="Arial"/>
          <w:kern w:val="0"/>
          <w:sz w:val="24"/>
          <w:szCs w:val="24"/>
        </w:rPr>
        <w:t xml:space="preserve">). </w:t>
      </w:r>
      <w:r w:rsidR="006C0CFE" w:rsidRPr="0006371C">
        <w:rPr>
          <w:rFonts w:ascii="Book Antiqua" w:hAnsi="Book Antiqua" w:cs="Arial"/>
          <w:kern w:val="0"/>
          <w:sz w:val="24"/>
          <w:szCs w:val="24"/>
        </w:rPr>
        <w:t xml:space="preserve">When </w:t>
      </w:r>
      <w:r w:rsidR="005E443C" w:rsidRPr="0006371C">
        <w:rPr>
          <w:rFonts w:ascii="Book Antiqua" w:hAnsi="Book Antiqua" w:cs="Arial"/>
          <w:kern w:val="0"/>
          <w:sz w:val="24"/>
          <w:szCs w:val="24"/>
        </w:rPr>
        <w:t xml:space="preserve">the </w:t>
      </w:r>
      <w:r w:rsidR="006C0CFE" w:rsidRPr="0006371C">
        <w:rPr>
          <w:rFonts w:ascii="Book Antiqua" w:hAnsi="Book Antiqua" w:cs="Arial"/>
          <w:kern w:val="0"/>
          <w:sz w:val="24"/>
          <w:szCs w:val="24"/>
        </w:rPr>
        <w:t>anti-Kir6.2</w:t>
      </w:r>
      <w:r w:rsidR="005E443C" w:rsidRPr="0006371C">
        <w:rPr>
          <w:rFonts w:ascii="Book Antiqua" w:hAnsi="Book Antiqua" w:cs="Arial"/>
          <w:kern w:val="0"/>
          <w:sz w:val="24"/>
          <w:szCs w:val="24"/>
        </w:rPr>
        <w:t xml:space="preserve"> antibody </w:t>
      </w:r>
      <w:r w:rsidR="003F3C3B" w:rsidRPr="0006371C">
        <w:rPr>
          <w:rFonts w:ascii="Book Antiqua" w:hAnsi="Book Antiqua" w:cs="Arial"/>
          <w:kern w:val="0"/>
          <w:sz w:val="24"/>
          <w:szCs w:val="24"/>
        </w:rPr>
        <w:t>was omitted or</w:t>
      </w:r>
      <w:r w:rsidR="006C0CFE" w:rsidRPr="0006371C">
        <w:rPr>
          <w:rFonts w:ascii="Book Antiqua" w:hAnsi="Book Antiqua" w:cs="Arial"/>
          <w:kern w:val="0"/>
          <w:sz w:val="24"/>
          <w:szCs w:val="24"/>
        </w:rPr>
        <w:t xml:space="preserve"> pre-incubated </w:t>
      </w:r>
      <w:r w:rsidR="00921CD7" w:rsidRPr="0006371C">
        <w:rPr>
          <w:rFonts w:ascii="Book Antiqua" w:hAnsi="Book Antiqua" w:cs="Arial"/>
          <w:kern w:val="0"/>
          <w:sz w:val="24"/>
          <w:szCs w:val="24"/>
        </w:rPr>
        <w:t>with</w:t>
      </w:r>
      <w:r w:rsidR="006C0CFE" w:rsidRPr="0006371C">
        <w:rPr>
          <w:rFonts w:ascii="Book Antiqua" w:hAnsi="Book Antiqua" w:cs="Arial"/>
          <w:kern w:val="0"/>
          <w:sz w:val="24"/>
          <w:szCs w:val="24"/>
        </w:rPr>
        <w:t xml:space="preserve"> immunizing antigen peptides, no significant immunoreactivity could be observed</w:t>
      </w:r>
      <w:r w:rsidR="00617983" w:rsidRPr="0006371C">
        <w:rPr>
          <w:rFonts w:ascii="Book Antiqua" w:hAnsi="Book Antiqua" w:cs="Arial"/>
          <w:kern w:val="0"/>
          <w:sz w:val="24"/>
          <w:szCs w:val="24"/>
        </w:rPr>
        <w:t xml:space="preserve"> (</w:t>
      </w:r>
      <w:r w:rsidR="00F82120" w:rsidRPr="0006371C">
        <w:rPr>
          <w:rFonts w:ascii="Book Antiqua" w:hAnsi="Book Antiqua" w:cs="Arial"/>
          <w:kern w:val="0"/>
          <w:sz w:val="24"/>
          <w:szCs w:val="24"/>
        </w:rPr>
        <w:t>Fig</w:t>
      </w:r>
      <w:r w:rsidR="00724A76" w:rsidRPr="0006371C">
        <w:rPr>
          <w:rFonts w:ascii="Book Antiqua" w:hAnsi="Book Antiqua" w:cs="Arial"/>
          <w:kern w:val="0"/>
          <w:sz w:val="24"/>
          <w:szCs w:val="24"/>
        </w:rPr>
        <w:t>ure</w:t>
      </w:r>
      <w:r w:rsidR="00F82120" w:rsidRPr="0006371C">
        <w:rPr>
          <w:rFonts w:ascii="Book Antiqua" w:hAnsi="Book Antiqua" w:cs="Arial"/>
          <w:kern w:val="0"/>
          <w:sz w:val="24"/>
          <w:szCs w:val="24"/>
        </w:rPr>
        <w:t xml:space="preserve"> 3</w:t>
      </w:r>
      <w:r w:rsidR="00724A76" w:rsidRPr="0006371C">
        <w:rPr>
          <w:rFonts w:ascii="Book Antiqua" w:hAnsi="Book Antiqua" w:cs="Arial"/>
          <w:kern w:val="0"/>
          <w:sz w:val="24"/>
          <w:szCs w:val="24"/>
        </w:rPr>
        <w:t>D</w:t>
      </w:r>
      <w:r w:rsidR="00617983" w:rsidRPr="0006371C">
        <w:rPr>
          <w:rFonts w:ascii="Book Antiqua" w:hAnsi="Book Antiqua" w:cs="Arial"/>
          <w:kern w:val="0"/>
          <w:sz w:val="24"/>
          <w:szCs w:val="24"/>
        </w:rPr>
        <w:t>).</w:t>
      </w:r>
    </w:p>
    <w:p w:rsidR="004A25A5" w:rsidRPr="0006371C" w:rsidRDefault="000B7EA7" w:rsidP="00440FB7">
      <w:pPr>
        <w:snapToGrid w:val="0"/>
        <w:spacing w:line="360" w:lineRule="auto"/>
        <w:ind w:firstLineChars="100" w:firstLine="240"/>
        <w:rPr>
          <w:rFonts w:ascii="Book Antiqua" w:hAnsi="Book Antiqua" w:cs="Arial"/>
          <w:kern w:val="0"/>
          <w:sz w:val="24"/>
          <w:szCs w:val="24"/>
        </w:rPr>
      </w:pPr>
      <w:r w:rsidRPr="0006371C">
        <w:rPr>
          <w:rFonts w:ascii="Book Antiqua" w:hAnsi="Book Antiqua" w:cs="Arial"/>
          <w:kern w:val="0"/>
          <w:sz w:val="24"/>
          <w:szCs w:val="24"/>
        </w:rPr>
        <w:t>I</w:t>
      </w:r>
      <w:r w:rsidR="00DE4D30" w:rsidRPr="0006371C">
        <w:rPr>
          <w:rFonts w:ascii="Book Antiqua" w:hAnsi="Book Antiqua" w:cs="Arial"/>
          <w:kern w:val="0"/>
          <w:sz w:val="24"/>
          <w:szCs w:val="24"/>
        </w:rPr>
        <w:t xml:space="preserve">mmunoreactivity for SUR1 was </w:t>
      </w:r>
      <w:r w:rsidR="00E8264E" w:rsidRPr="0006371C">
        <w:rPr>
          <w:rFonts w:ascii="Book Antiqua" w:hAnsi="Book Antiqua" w:cs="Arial"/>
          <w:kern w:val="0"/>
          <w:sz w:val="24"/>
          <w:szCs w:val="24"/>
        </w:rPr>
        <w:t xml:space="preserve">quite </w:t>
      </w:r>
      <w:r w:rsidR="0001759A" w:rsidRPr="0006371C">
        <w:rPr>
          <w:rFonts w:ascii="Book Antiqua" w:hAnsi="Book Antiqua" w:cs="Arial"/>
          <w:kern w:val="0"/>
          <w:sz w:val="24"/>
          <w:szCs w:val="24"/>
        </w:rPr>
        <w:t xml:space="preserve">different from that </w:t>
      </w:r>
      <w:r w:rsidR="0039014D" w:rsidRPr="0006371C">
        <w:rPr>
          <w:rFonts w:ascii="Book Antiqua" w:hAnsi="Book Antiqua" w:cs="Arial"/>
          <w:kern w:val="0"/>
          <w:sz w:val="24"/>
          <w:szCs w:val="24"/>
        </w:rPr>
        <w:t xml:space="preserve">for </w:t>
      </w:r>
      <w:r w:rsidR="0001759A" w:rsidRPr="0006371C">
        <w:rPr>
          <w:rFonts w:ascii="Book Antiqua" w:hAnsi="Book Antiqua" w:cs="Arial"/>
          <w:kern w:val="0"/>
          <w:sz w:val="24"/>
          <w:szCs w:val="24"/>
        </w:rPr>
        <w:t>Kir6.1 and Kir6.2</w:t>
      </w:r>
      <w:r w:rsidR="00E8264E" w:rsidRPr="0006371C">
        <w:rPr>
          <w:rFonts w:ascii="Book Antiqua" w:hAnsi="Book Antiqua" w:cs="Arial"/>
          <w:kern w:val="0"/>
          <w:sz w:val="24"/>
          <w:szCs w:val="24"/>
        </w:rPr>
        <w:t>.</w:t>
      </w:r>
      <w:r w:rsidR="006A37B2" w:rsidRPr="0006371C">
        <w:rPr>
          <w:rFonts w:ascii="Book Antiqua" w:hAnsi="Book Antiqua" w:cs="Arial"/>
          <w:kern w:val="0"/>
          <w:sz w:val="24"/>
          <w:szCs w:val="24"/>
        </w:rPr>
        <w:t xml:space="preserve"> </w:t>
      </w:r>
      <w:r w:rsidRPr="0006371C">
        <w:rPr>
          <w:rFonts w:ascii="Book Antiqua" w:hAnsi="Book Antiqua" w:cs="Arial"/>
          <w:kern w:val="0"/>
          <w:sz w:val="24"/>
          <w:szCs w:val="24"/>
        </w:rPr>
        <w:t>M</w:t>
      </w:r>
      <w:r w:rsidR="00E8264E" w:rsidRPr="0006371C">
        <w:rPr>
          <w:rFonts w:ascii="Book Antiqua" w:hAnsi="Book Antiqua" w:cs="Arial"/>
          <w:kern w:val="0"/>
          <w:sz w:val="24"/>
          <w:szCs w:val="24"/>
        </w:rPr>
        <w:t>oderate immunoreactivity for SUR1 was distributed in small sinusoidal lining cells with round, ov</w:t>
      </w:r>
      <w:r w:rsidR="001168AB" w:rsidRPr="0006371C">
        <w:rPr>
          <w:rFonts w:ascii="Book Antiqua" w:hAnsi="Book Antiqua" w:cs="Arial"/>
          <w:kern w:val="0"/>
          <w:sz w:val="24"/>
          <w:szCs w:val="24"/>
        </w:rPr>
        <w:t>ular</w:t>
      </w:r>
      <w:r w:rsidRPr="0006371C">
        <w:rPr>
          <w:rFonts w:ascii="Book Antiqua" w:hAnsi="Book Antiqua" w:cs="Arial"/>
          <w:kern w:val="0"/>
          <w:sz w:val="24"/>
          <w:szCs w:val="24"/>
        </w:rPr>
        <w:t>,</w:t>
      </w:r>
      <w:r w:rsidR="00E8264E" w:rsidRPr="0006371C">
        <w:rPr>
          <w:rFonts w:ascii="Book Antiqua" w:hAnsi="Book Antiqua" w:cs="Arial"/>
          <w:kern w:val="0"/>
          <w:sz w:val="24"/>
          <w:szCs w:val="24"/>
        </w:rPr>
        <w:t xml:space="preserve"> or spindle shape</w:t>
      </w:r>
      <w:r w:rsidR="001168AB" w:rsidRPr="0006371C">
        <w:rPr>
          <w:rFonts w:ascii="Book Antiqua" w:hAnsi="Book Antiqua" w:cs="Arial"/>
          <w:kern w:val="0"/>
          <w:sz w:val="24"/>
          <w:szCs w:val="24"/>
        </w:rPr>
        <w:t>s</w:t>
      </w:r>
      <w:r w:rsidR="00E8264E" w:rsidRPr="0006371C">
        <w:rPr>
          <w:rFonts w:ascii="Book Antiqua" w:hAnsi="Book Antiqua" w:cs="Arial"/>
          <w:kern w:val="0"/>
          <w:sz w:val="24"/>
          <w:szCs w:val="24"/>
        </w:rPr>
        <w:t xml:space="preserve"> beside the liver plate </w:t>
      </w:r>
      <w:r w:rsidR="00F92D3D" w:rsidRPr="0006371C">
        <w:rPr>
          <w:rFonts w:ascii="Book Antiqua" w:hAnsi="Book Antiqua" w:cs="Arial"/>
          <w:kern w:val="0"/>
          <w:sz w:val="24"/>
          <w:szCs w:val="24"/>
        </w:rPr>
        <w:t>(Fig</w:t>
      </w:r>
      <w:r w:rsidR="007D38B2" w:rsidRPr="0006371C">
        <w:rPr>
          <w:rFonts w:ascii="Book Antiqua" w:hAnsi="Book Antiqua" w:cs="Arial"/>
          <w:kern w:val="0"/>
          <w:sz w:val="24"/>
          <w:szCs w:val="24"/>
        </w:rPr>
        <w:t>ure</w:t>
      </w:r>
      <w:r w:rsidR="00F92D3D" w:rsidRPr="0006371C">
        <w:rPr>
          <w:rFonts w:ascii="Book Antiqua" w:hAnsi="Book Antiqua" w:cs="Arial"/>
          <w:kern w:val="0"/>
          <w:sz w:val="24"/>
          <w:szCs w:val="24"/>
        </w:rPr>
        <w:t xml:space="preserve"> 4</w:t>
      </w:r>
      <w:r w:rsidR="007D38B2" w:rsidRPr="0006371C">
        <w:rPr>
          <w:rFonts w:ascii="Book Antiqua" w:hAnsi="Book Antiqua" w:cs="Arial"/>
          <w:kern w:val="0"/>
          <w:sz w:val="24"/>
          <w:szCs w:val="24"/>
        </w:rPr>
        <w:t>A and B</w:t>
      </w:r>
      <w:r w:rsidR="00F92D3D" w:rsidRPr="0006371C">
        <w:rPr>
          <w:rFonts w:ascii="Book Antiqua" w:hAnsi="Book Antiqua" w:cs="Arial"/>
          <w:kern w:val="0"/>
          <w:sz w:val="24"/>
          <w:szCs w:val="24"/>
        </w:rPr>
        <w:t xml:space="preserve">), </w:t>
      </w:r>
      <w:r w:rsidR="004049F5" w:rsidRPr="0006371C">
        <w:rPr>
          <w:rFonts w:ascii="Book Antiqua" w:hAnsi="Book Antiqua" w:cs="Arial"/>
          <w:kern w:val="0"/>
          <w:sz w:val="24"/>
          <w:szCs w:val="24"/>
        </w:rPr>
        <w:t>and</w:t>
      </w:r>
      <w:r w:rsidR="00F92D3D" w:rsidRPr="0006371C">
        <w:rPr>
          <w:rFonts w:ascii="Book Antiqua" w:hAnsi="Book Antiqua" w:cs="Arial"/>
          <w:kern w:val="0"/>
          <w:sz w:val="24"/>
          <w:szCs w:val="24"/>
        </w:rPr>
        <w:t xml:space="preserve"> also</w:t>
      </w:r>
      <w:r w:rsidR="004049F5" w:rsidRPr="0006371C">
        <w:rPr>
          <w:rFonts w:ascii="Book Antiqua" w:hAnsi="Book Antiqua" w:cs="Arial"/>
          <w:kern w:val="0"/>
          <w:sz w:val="24"/>
          <w:szCs w:val="24"/>
        </w:rPr>
        <w:t xml:space="preserve"> in the endothelial cells of the </w:t>
      </w:r>
      <w:r w:rsidR="007303E8" w:rsidRPr="0006371C">
        <w:rPr>
          <w:rFonts w:ascii="Book Antiqua" w:hAnsi="Book Antiqua" w:cs="Arial"/>
          <w:kern w:val="0"/>
          <w:sz w:val="24"/>
          <w:szCs w:val="24"/>
        </w:rPr>
        <w:t xml:space="preserve">branches of hepatic </w:t>
      </w:r>
      <w:r w:rsidR="00920D7F" w:rsidRPr="0006371C">
        <w:rPr>
          <w:rFonts w:ascii="Book Antiqua" w:hAnsi="Book Antiqua" w:cs="Arial"/>
          <w:kern w:val="0"/>
          <w:sz w:val="24"/>
          <w:szCs w:val="24"/>
        </w:rPr>
        <w:t xml:space="preserve">artery and </w:t>
      </w:r>
      <w:r w:rsidR="007303E8" w:rsidRPr="0006371C">
        <w:rPr>
          <w:rFonts w:ascii="Book Antiqua" w:hAnsi="Book Antiqua" w:cs="Arial"/>
          <w:kern w:val="0"/>
          <w:sz w:val="24"/>
          <w:szCs w:val="24"/>
        </w:rPr>
        <w:t xml:space="preserve">portal </w:t>
      </w:r>
      <w:r w:rsidR="00920D7F" w:rsidRPr="0006371C">
        <w:rPr>
          <w:rFonts w:ascii="Book Antiqua" w:hAnsi="Book Antiqua" w:cs="Arial"/>
          <w:kern w:val="0"/>
          <w:sz w:val="24"/>
          <w:szCs w:val="24"/>
        </w:rPr>
        <w:t>vein</w:t>
      </w:r>
      <w:r w:rsidR="001168AB" w:rsidRPr="0006371C">
        <w:rPr>
          <w:rFonts w:ascii="Book Antiqua" w:hAnsi="Book Antiqua" w:cs="Arial"/>
          <w:kern w:val="0"/>
          <w:sz w:val="24"/>
          <w:szCs w:val="24"/>
        </w:rPr>
        <w:t>s</w:t>
      </w:r>
      <w:r w:rsidR="00920D7F" w:rsidRPr="0006371C">
        <w:rPr>
          <w:rFonts w:ascii="Book Antiqua" w:hAnsi="Book Antiqua" w:cs="Arial"/>
          <w:kern w:val="0"/>
          <w:sz w:val="24"/>
          <w:szCs w:val="24"/>
        </w:rPr>
        <w:t xml:space="preserve"> </w:t>
      </w:r>
      <w:r w:rsidR="007303E8" w:rsidRPr="0006371C">
        <w:rPr>
          <w:rFonts w:ascii="Book Antiqua" w:hAnsi="Book Antiqua" w:cs="Arial"/>
          <w:kern w:val="0"/>
          <w:sz w:val="24"/>
          <w:szCs w:val="24"/>
        </w:rPr>
        <w:t>at</w:t>
      </w:r>
      <w:r w:rsidR="001168AB" w:rsidRPr="0006371C">
        <w:rPr>
          <w:rFonts w:ascii="Book Antiqua" w:hAnsi="Book Antiqua" w:cs="Arial"/>
          <w:kern w:val="0"/>
          <w:sz w:val="24"/>
          <w:szCs w:val="24"/>
        </w:rPr>
        <w:t xml:space="preserve"> the</w:t>
      </w:r>
      <w:r w:rsidR="007303E8" w:rsidRPr="0006371C">
        <w:rPr>
          <w:rFonts w:ascii="Book Antiqua" w:hAnsi="Book Antiqua" w:cs="Arial"/>
          <w:kern w:val="0"/>
          <w:sz w:val="24"/>
          <w:szCs w:val="24"/>
        </w:rPr>
        <w:t xml:space="preserve"> </w:t>
      </w:r>
      <w:r w:rsidR="00920D7F" w:rsidRPr="0006371C">
        <w:rPr>
          <w:rFonts w:ascii="Book Antiqua" w:hAnsi="Book Antiqua" w:cs="Arial"/>
          <w:kern w:val="0"/>
          <w:sz w:val="24"/>
          <w:szCs w:val="24"/>
        </w:rPr>
        <w:t>portal area</w:t>
      </w:r>
      <w:r w:rsidR="004049F5" w:rsidRPr="0006371C">
        <w:rPr>
          <w:rFonts w:ascii="Book Antiqua" w:hAnsi="Book Antiqua" w:cs="Arial"/>
          <w:kern w:val="0"/>
          <w:sz w:val="24"/>
          <w:szCs w:val="24"/>
        </w:rPr>
        <w:t xml:space="preserve"> </w:t>
      </w:r>
      <w:r w:rsidR="0001759A" w:rsidRPr="0006371C">
        <w:rPr>
          <w:rFonts w:ascii="Book Antiqua" w:hAnsi="Book Antiqua" w:cs="Arial"/>
          <w:kern w:val="0"/>
          <w:sz w:val="24"/>
          <w:szCs w:val="24"/>
        </w:rPr>
        <w:t>(</w:t>
      </w:r>
      <w:r w:rsidR="00F92D3D" w:rsidRPr="0006371C">
        <w:rPr>
          <w:rFonts w:ascii="Book Antiqua" w:hAnsi="Book Antiqua" w:cs="Arial"/>
          <w:kern w:val="0"/>
          <w:sz w:val="24"/>
          <w:szCs w:val="24"/>
        </w:rPr>
        <w:t>Fig</w:t>
      </w:r>
      <w:r w:rsidR="007D38B2" w:rsidRPr="0006371C">
        <w:rPr>
          <w:rFonts w:ascii="Book Antiqua" w:hAnsi="Book Antiqua" w:cs="Arial"/>
          <w:kern w:val="0"/>
          <w:sz w:val="24"/>
          <w:szCs w:val="24"/>
        </w:rPr>
        <w:t>ure</w:t>
      </w:r>
      <w:r w:rsidR="00F92D3D" w:rsidRPr="0006371C">
        <w:rPr>
          <w:rFonts w:ascii="Book Antiqua" w:hAnsi="Book Antiqua" w:cs="Arial"/>
          <w:kern w:val="0"/>
          <w:sz w:val="24"/>
          <w:szCs w:val="24"/>
        </w:rPr>
        <w:t xml:space="preserve"> 4</w:t>
      </w:r>
      <w:r w:rsidR="007D38B2" w:rsidRPr="0006371C">
        <w:rPr>
          <w:rFonts w:ascii="Book Antiqua" w:hAnsi="Book Antiqua" w:cs="Arial"/>
          <w:kern w:val="0"/>
          <w:sz w:val="24"/>
          <w:szCs w:val="24"/>
        </w:rPr>
        <w:t>C</w:t>
      </w:r>
      <w:r w:rsidR="0001759A" w:rsidRPr="0006371C">
        <w:rPr>
          <w:rFonts w:ascii="Book Antiqua" w:hAnsi="Book Antiqua" w:cs="Arial"/>
          <w:kern w:val="0"/>
          <w:sz w:val="24"/>
          <w:szCs w:val="24"/>
        </w:rPr>
        <w:t>)</w:t>
      </w:r>
      <w:r w:rsidR="00DE7508" w:rsidRPr="0006371C">
        <w:rPr>
          <w:rFonts w:ascii="Book Antiqua" w:hAnsi="Book Antiqua" w:cs="Arial"/>
          <w:kern w:val="0"/>
          <w:sz w:val="24"/>
          <w:szCs w:val="24"/>
        </w:rPr>
        <w:t>.</w:t>
      </w:r>
      <w:r w:rsidR="0001759A" w:rsidRPr="0006371C">
        <w:rPr>
          <w:rFonts w:ascii="Book Antiqua" w:hAnsi="Book Antiqua" w:cs="Arial"/>
          <w:kern w:val="0"/>
          <w:sz w:val="24"/>
          <w:szCs w:val="24"/>
        </w:rPr>
        <w:t xml:space="preserve"> </w:t>
      </w:r>
      <w:r w:rsidR="00920D7F" w:rsidRPr="0006371C">
        <w:rPr>
          <w:rFonts w:ascii="Book Antiqua" w:hAnsi="Book Antiqua" w:cs="Arial"/>
          <w:kern w:val="0"/>
          <w:sz w:val="24"/>
          <w:szCs w:val="24"/>
        </w:rPr>
        <w:t xml:space="preserve">The intensity was not decreased along the liver plate. </w:t>
      </w:r>
      <w:r w:rsidR="00DE7508" w:rsidRPr="0006371C">
        <w:rPr>
          <w:rFonts w:ascii="Book Antiqua" w:hAnsi="Book Antiqua" w:cs="Arial"/>
          <w:kern w:val="0"/>
          <w:sz w:val="24"/>
          <w:szCs w:val="24"/>
        </w:rPr>
        <w:t>I</w:t>
      </w:r>
      <w:r w:rsidR="0001759A" w:rsidRPr="0006371C">
        <w:rPr>
          <w:rFonts w:ascii="Book Antiqua" w:hAnsi="Book Antiqua" w:cs="Arial"/>
          <w:kern w:val="0"/>
          <w:sz w:val="24"/>
          <w:szCs w:val="24"/>
        </w:rPr>
        <w:t>n hepatocytes</w:t>
      </w:r>
      <w:r w:rsidR="00DE7508" w:rsidRPr="0006371C">
        <w:rPr>
          <w:rFonts w:ascii="Book Antiqua" w:hAnsi="Book Antiqua" w:cs="Arial"/>
          <w:kern w:val="0"/>
          <w:sz w:val="24"/>
          <w:szCs w:val="24"/>
        </w:rPr>
        <w:t xml:space="preserve">, </w:t>
      </w:r>
      <w:r w:rsidR="00920D7F" w:rsidRPr="0006371C">
        <w:rPr>
          <w:rFonts w:ascii="Book Antiqua" w:hAnsi="Book Antiqua" w:cs="Arial"/>
          <w:kern w:val="0"/>
          <w:sz w:val="24"/>
          <w:szCs w:val="24"/>
        </w:rPr>
        <w:t>the immunoreactivity for SUR1</w:t>
      </w:r>
      <w:r w:rsidR="00DE7508" w:rsidRPr="0006371C">
        <w:rPr>
          <w:rFonts w:ascii="Book Antiqua" w:hAnsi="Book Antiqua" w:cs="Arial"/>
          <w:kern w:val="0"/>
          <w:sz w:val="24"/>
          <w:szCs w:val="24"/>
        </w:rPr>
        <w:t xml:space="preserve"> was hardly observe</w:t>
      </w:r>
      <w:r w:rsidR="00920D7F" w:rsidRPr="0006371C">
        <w:rPr>
          <w:rFonts w:ascii="Book Antiqua" w:hAnsi="Book Antiqua" w:cs="Arial"/>
          <w:kern w:val="0"/>
          <w:sz w:val="24"/>
          <w:szCs w:val="24"/>
        </w:rPr>
        <w:t xml:space="preserve">d in the cytoplasm, </w:t>
      </w:r>
      <w:r w:rsidRPr="0006371C">
        <w:rPr>
          <w:rFonts w:ascii="Book Antiqua" w:hAnsi="Book Antiqua" w:cs="Arial"/>
          <w:kern w:val="0"/>
          <w:sz w:val="24"/>
          <w:szCs w:val="24"/>
        </w:rPr>
        <w:lastRenderedPageBreak/>
        <w:t>and</w:t>
      </w:r>
      <w:r w:rsidR="00920D7F" w:rsidRPr="0006371C">
        <w:rPr>
          <w:rFonts w:ascii="Book Antiqua" w:hAnsi="Book Antiqua" w:cs="Arial"/>
          <w:kern w:val="0"/>
          <w:sz w:val="24"/>
          <w:szCs w:val="24"/>
        </w:rPr>
        <w:t xml:space="preserve"> only faintly in the cell membrane </w:t>
      </w:r>
      <w:r w:rsidR="0001759A" w:rsidRPr="0006371C">
        <w:rPr>
          <w:rFonts w:ascii="Book Antiqua" w:hAnsi="Book Antiqua" w:cs="Arial"/>
          <w:kern w:val="0"/>
          <w:sz w:val="24"/>
          <w:szCs w:val="24"/>
        </w:rPr>
        <w:t>(Fig</w:t>
      </w:r>
      <w:r w:rsidR="007D38B2" w:rsidRPr="0006371C">
        <w:rPr>
          <w:rFonts w:ascii="Book Antiqua" w:hAnsi="Book Antiqua" w:cs="Arial"/>
          <w:kern w:val="0"/>
          <w:sz w:val="24"/>
          <w:szCs w:val="24"/>
        </w:rPr>
        <w:t>ure</w:t>
      </w:r>
      <w:r w:rsidR="0001759A" w:rsidRPr="0006371C">
        <w:rPr>
          <w:rFonts w:ascii="Book Antiqua" w:hAnsi="Book Antiqua" w:cs="Arial"/>
          <w:kern w:val="0"/>
          <w:sz w:val="24"/>
          <w:szCs w:val="24"/>
        </w:rPr>
        <w:t xml:space="preserve"> 4</w:t>
      </w:r>
      <w:r w:rsidR="007D38B2" w:rsidRPr="0006371C">
        <w:rPr>
          <w:rFonts w:ascii="Book Antiqua" w:hAnsi="Book Antiqua" w:cs="Arial"/>
          <w:kern w:val="0"/>
          <w:sz w:val="24"/>
          <w:szCs w:val="24"/>
        </w:rPr>
        <w:t>B</w:t>
      </w:r>
      <w:r w:rsidR="0001759A" w:rsidRPr="0006371C">
        <w:rPr>
          <w:rFonts w:ascii="Book Antiqua" w:hAnsi="Book Antiqua" w:cs="Arial"/>
          <w:kern w:val="0"/>
          <w:sz w:val="24"/>
          <w:szCs w:val="24"/>
        </w:rPr>
        <w:t xml:space="preserve">). </w:t>
      </w:r>
      <w:r w:rsidR="00DE7508" w:rsidRPr="0006371C">
        <w:rPr>
          <w:rFonts w:ascii="Book Antiqua" w:hAnsi="Book Antiqua" w:cs="Arial"/>
          <w:kern w:val="0"/>
          <w:sz w:val="24"/>
          <w:szCs w:val="24"/>
        </w:rPr>
        <w:t xml:space="preserve">When the anti-SUR1 antibody </w:t>
      </w:r>
      <w:r w:rsidR="00920D7F" w:rsidRPr="0006371C">
        <w:rPr>
          <w:rFonts w:ascii="Book Antiqua" w:hAnsi="Book Antiqua" w:cs="Arial"/>
          <w:kern w:val="0"/>
          <w:sz w:val="24"/>
          <w:szCs w:val="24"/>
        </w:rPr>
        <w:t xml:space="preserve">was </w:t>
      </w:r>
      <w:r w:rsidR="003B5324" w:rsidRPr="0006371C">
        <w:rPr>
          <w:rFonts w:ascii="Book Antiqua" w:hAnsi="Book Antiqua" w:cs="Arial"/>
          <w:kern w:val="0"/>
          <w:sz w:val="24"/>
          <w:szCs w:val="24"/>
        </w:rPr>
        <w:t xml:space="preserve">omitted or </w:t>
      </w:r>
      <w:r w:rsidR="00920D7F" w:rsidRPr="0006371C">
        <w:rPr>
          <w:rFonts w:ascii="Book Antiqua" w:hAnsi="Book Antiqua" w:cs="Arial"/>
          <w:kern w:val="0"/>
          <w:sz w:val="24"/>
          <w:szCs w:val="24"/>
        </w:rPr>
        <w:t xml:space="preserve">preincubated </w:t>
      </w:r>
      <w:r w:rsidR="00DE7508" w:rsidRPr="0006371C">
        <w:rPr>
          <w:rFonts w:ascii="Book Antiqua" w:hAnsi="Book Antiqua" w:cs="Arial"/>
          <w:kern w:val="0"/>
          <w:sz w:val="24"/>
          <w:szCs w:val="24"/>
        </w:rPr>
        <w:t xml:space="preserve">with </w:t>
      </w:r>
      <w:r w:rsidR="00920D7F" w:rsidRPr="0006371C">
        <w:rPr>
          <w:rFonts w:ascii="Book Antiqua" w:hAnsi="Book Antiqua" w:cs="Arial"/>
          <w:kern w:val="0"/>
          <w:sz w:val="24"/>
          <w:szCs w:val="24"/>
        </w:rPr>
        <w:t xml:space="preserve">immunizing </w:t>
      </w:r>
      <w:r w:rsidR="00DE7508" w:rsidRPr="0006371C">
        <w:rPr>
          <w:rFonts w:ascii="Book Antiqua" w:hAnsi="Book Antiqua" w:cs="Arial"/>
          <w:kern w:val="0"/>
          <w:sz w:val="24"/>
          <w:szCs w:val="24"/>
        </w:rPr>
        <w:t>peptide antigen</w:t>
      </w:r>
      <w:r w:rsidR="00920D7F" w:rsidRPr="0006371C">
        <w:rPr>
          <w:rFonts w:ascii="Book Antiqua" w:hAnsi="Book Antiqua" w:cs="Arial"/>
          <w:kern w:val="0"/>
          <w:sz w:val="24"/>
          <w:szCs w:val="24"/>
        </w:rPr>
        <w:t>, the positive immunoreactivity</w:t>
      </w:r>
      <w:r w:rsidR="00DE7508" w:rsidRPr="0006371C">
        <w:rPr>
          <w:rFonts w:ascii="Book Antiqua" w:hAnsi="Book Antiqua" w:cs="Arial"/>
          <w:kern w:val="0"/>
          <w:sz w:val="24"/>
          <w:szCs w:val="24"/>
        </w:rPr>
        <w:t xml:space="preserve"> disappeared </w:t>
      </w:r>
      <w:r w:rsidR="007402B5" w:rsidRPr="0006371C">
        <w:rPr>
          <w:rFonts w:ascii="Book Antiqua" w:hAnsi="Book Antiqua" w:cs="Arial"/>
          <w:kern w:val="0"/>
          <w:sz w:val="24"/>
          <w:szCs w:val="24"/>
        </w:rPr>
        <w:t>(Fig</w:t>
      </w:r>
      <w:r w:rsidR="007D38B2" w:rsidRPr="0006371C">
        <w:rPr>
          <w:rFonts w:ascii="Book Antiqua" w:hAnsi="Book Antiqua" w:cs="Arial"/>
          <w:kern w:val="0"/>
          <w:sz w:val="24"/>
          <w:szCs w:val="24"/>
        </w:rPr>
        <w:t>ure</w:t>
      </w:r>
      <w:r w:rsidR="007402B5" w:rsidRPr="0006371C">
        <w:rPr>
          <w:rFonts w:ascii="Book Antiqua" w:hAnsi="Book Antiqua" w:cs="Arial"/>
          <w:kern w:val="0"/>
          <w:sz w:val="24"/>
          <w:szCs w:val="24"/>
        </w:rPr>
        <w:t xml:space="preserve"> 4</w:t>
      </w:r>
      <w:r w:rsidR="007D38B2" w:rsidRPr="0006371C">
        <w:rPr>
          <w:rFonts w:ascii="Book Antiqua" w:hAnsi="Book Antiqua" w:cs="Arial"/>
          <w:kern w:val="0"/>
          <w:sz w:val="24"/>
          <w:szCs w:val="24"/>
        </w:rPr>
        <w:t>D</w:t>
      </w:r>
      <w:r w:rsidR="00DE7508" w:rsidRPr="0006371C">
        <w:rPr>
          <w:rFonts w:ascii="Book Antiqua" w:hAnsi="Book Antiqua" w:cs="Arial"/>
          <w:kern w:val="0"/>
          <w:sz w:val="24"/>
          <w:szCs w:val="24"/>
        </w:rPr>
        <w:t>).</w:t>
      </w:r>
    </w:p>
    <w:p w:rsidR="00C91552" w:rsidRPr="0006371C" w:rsidRDefault="00401CA0" w:rsidP="00440FB7">
      <w:pPr>
        <w:snapToGrid w:val="0"/>
        <w:spacing w:line="360" w:lineRule="auto"/>
        <w:ind w:firstLineChars="100" w:firstLine="240"/>
        <w:rPr>
          <w:rFonts w:ascii="Book Antiqua" w:hAnsi="Book Antiqua" w:cs="Arial"/>
          <w:kern w:val="0"/>
          <w:sz w:val="24"/>
          <w:szCs w:val="24"/>
        </w:rPr>
      </w:pPr>
      <w:r w:rsidRPr="0006371C">
        <w:rPr>
          <w:rFonts w:ascii="Book Antiqua" w:hAnsi="Book Antiqua" w:cs="Arial"/>
          <w:kern w:val="0"/>
          <w:sz w:val="24"/>
          <w:szCs w:val="24"/>
        </w:rPr>
        <w:t>I</w:t>
      </w:r>
      <w:r w:rsidR="00920D7F" w:rsidRPr="0006371C">
        <w:rPr>
          <w:rFonts w:ascii="Book Antiqua" w:hAnsi="Book Antiqua" w:cs="Arial"/>
          <w:kern w:val="0"/>
          <w:sz w:val="24"/>
          <w:szCs w:val="24"/>
        </w:rPr>
        <w:t xml:space="preserve">mmunoreactivity for SUR2A was distributed in </w:t>
      </w:r>
      <w:r w:rsidRPr="0006371C">
        <w:rPr>
          <w:rFonts w:ascii="Book Antiqua" w:hAnsi="Book Antiqua" w:cs="Arial"/>
          <w:kern w:val="0"/>
          <w:sz w:val="24"/>
          <w:szCs w:val="24"/>
        </w:rPr>
        <w:t xml:space="preserve">the </w:t>
      </w:r>
      <w:r w:rsidR="00920D7F" w:rsidRPr="0006371C">
        <w:rPr>
          <w:rFonts w:ascii="Book Antiqua" w:hAnsi="Book Antiqua" w:cs="Arial"/>
          <w:kern w:val="0"/>
          <w:sz w:val="24"/>
          <w:szCs w:val="24"/>
        </w:rPr>
        <w:t>hepatic lobule with moderate intensity around the central vein (Fig</w:t>
      </w:r>
      <w:r w:rsidR="007E3B31" w:rsidRPr="0006371C">
        <w:rPr>
          <w:rFonts w:ascii="Book Antiqua" w:hAnsi="Book Antiqua" w:cs="Arial"/>
          <w:kern w:val="0"/>
          <w:sz w:val="24"/>
          <w:szCs w:val="24"/>
        </w:rPr>
        <w:t>ure</w:t>
      </w:r>
      <w:r w:rsidR="00920D7F" w:rsidRPr="0006371C">
        <w:rPr>
          <w:rFonts w:ascii="Book Antiqua" w:hAnsi="Book Antiqua" w:cs="Arial"/>
          <w:kern w:val="0"/>
          <w:sz w:val="24"/>
          <w:szCs w:val="24"/>
        </w:rPr>
        <w:t xml:space="preserve"> 5</w:t>
      </w:r>
      <w:r w:rsidR="007E3B31" w:rsidRPr="0006371C">
        <w:rPr>
          <w:rFonts w:ascii="Book Antiqua" w:hAnsi="Book Antiqua" w:cs="Arial"/>
          <w:kern w:val="0"/>
          <w:sz w:val="24"/>
          <w:szCs w:val="24"/>
        </w:rPr>
        <w:t>A</w:t>
      </w:r>
      <w:r w:rsidR="00920D7F" w:rsidRPr="0006371C">
        <w:rPr>
          <w:rFonts w:ascii="Book Antiqua" w:hAnsi="Book Antiqua" w:cs="Arial"/>
          <w:kern w:val="0"/>
          <w:sz w:val="24"/>
          <w:szCs w:val="24"/>
        </w:rPr>
        <w:t>)</w:t>
      </w:r>
      <w:r w:rsidR="001168AB" w:rsidRPr="0006371C">
        <w:rPr>
          <w:rFonts w:ascii="Book Antiqua" w:hAnsi="Book Antiqua" w:cs="Arial"/>
          <w:kern w:val="0"/>
          <w:sz w:val="24"/>
          <w:szCs w:val="24"/>
        </w:rPr>
        <w:t>,</w:t>
      </w:r>
      <w:r w:rsidR="00920D7F" w:rsidRPr="0006371C">
        <w:rPr>
          <w:rFonts w:ascii="Book Antiqua" w:hAnsi="Book Antiqua" w:cs="Arial"/>
          <w:kern w:val="0"/>
          <w:sz w:val="24"/>
          <w:szCs w:val="24"/>
        </w:rPr>
        <w:t xml:space="preserve"> and gradually attenuated along the liver plate. It was mainly localized in irregular</w:t>
      </w:r>
      <w:r w:rsidRPr="0006371C">
        <w:rPr>
          <w:rFonts w:ascii="Book Antiqua" w:hAnsi="Book Antiqua" w:cs="Arial"/>
          <w:kern w:val="0"/>
          <w:sz w:val="24"/>
          <w:szCs w:val="24"/>
        </w:rPr>
        <w:t>-</w:t>
      </w:r>
      <w:r w:rsidR="00920D7F" w:rsidRPr="0006371C">
        <w:rPr>
          <w:rFonts w:ascii="Book Antiqua" w:hAnsi="Book Antiqua" w:cs="Arial"/>
          <w:kern w:val="0"/>
          <w:sz w:val="24"/>
          <w:szCs w:val="24"/>
        </w:rPr>
        <w:t xml:space="preserve"> or spindle</w:t>
      </w:r>
      <w:r w:rsidRPr="0006371C">
        <w:rPr>
          <w:rFonts w:ascii="Book Antiqua" w:hAnsi="Book Antiqua" w:cs="Arial"/>
          <w:kern w:val="0"/>
          <w:sz w:val="24"/>
          <w:szCs w:val="24"/>
        </w:rPr>
        <w:t>-</w:t>
      </w:r>
      <w:r w:rsidR="00920D7F" w:rsidRPr="0006371C">
        <w:rPr>
          <w:rFonts w:ascii="Book Antiqua" w:hAnsi="Book Antiqua" w:cs="Arial"/>
          <w:kern w:val="0"/>
          <w:sz w:val="24"/>
          <w:szCs w:val="24"/>
        </w:rPr>
        <w:t>shaped cells in the sinusoidal lining (Fig</w:t>
      </w:r>
      <w:r w:rsidR="007E3B31" w:rsidRPr="0006371C">
        <w:rPr>
          <w:rFonts w:ascii="Book Antiqua" w:hAnsi="Book Antiqua" w:cs="Arial"/>
          <w:kern w:val="0"/>
          <w:sz w:val="24"/>
          <w:szCs w:val="24"/>
        </w:rPr>
        <w:t>ure</w:t>
      </w:r>
      <w:r w:rsidR="00920D7F" w:rsidRPr="0006371C">
        <w:rPr>
          <w:rFonts w:ascii="Book Antiqua" w:hAnsi="Book Antiqua" w:cs="Arial"/>
          <w:kern w:val="0"/>
          <w:sz w:val="24"/>
          <w:szCs w:val="24"/>
        </w:rPr>
        <w:t xml:space="preserve"> 5</w:t>
      </w:r>
      <w:r w:rsidR="007E3B31" w:rsidRPr="0006371C">
        <w:rPr>
          <w:rFonts w:ascii="Book Antiqua" w:hAnsi="Book Antiqua" w:cs="Arial"/>
          <w:kern w:val="0"/>
          <w:sz w:val="24"/>
          <w:szCs w:val="24"/>
        </w:rPr>
        <w:t>B</w:t>
      </w:r>
      <w:r w:rsidR="00920D7F" w:rsidRPr="0006371C">
        <w:rPr>
          <w:rFonts w:ascii="Book Antiqua" w:hAnsi="Book Antiqua" w:cs="Arial"/>
          <w:kern w:val="0"/>
          <w:sz w:val="24"/>
          <w:szCs w:val="24"/>
        </w:rPr>
        <w:t>). Weak immunoreactivity for SUR2A was exp</w:t>
      </w:r>
      <w:r w:rsidRPr="0006371C">
        <w:rPr>
          <w:rFonts w:ascii="Book Antiqua" w:hAnsi="Book Antiqua" w:cs="Arial"/>
          <w:kern w:val="0"/>
          <w:sz w:val="24"/>
          <w:szCs w:val="24"/>
        </w:rPr>
        <w:t>ressed in the cell membrane of</w:t>
      </w:r>
      <w:r w:rsidR="00920D7F" w:rsidRPr="0006371C">
        <w:rPr>
          <w:rFonts w:ascii="Book Antiqua" w:hAnsi="Book Antiqua" w:cs="Arial"/>
          <w:kern w:val="0"/>
          <w:sz w:val="24"/>
          <w:szCs w:val="24"/>
        </w:rPr>
        <w:t xml:space="preserve"> hepatocytes. In the portal area, it was weakly expressed in the </w:t>
      </w:r>
      <w:r w:rsidR="007303E8" w:rsidRPr="0006371C">
        <w:rPr>
          <w:rFonts w:ascii="Book Antiqua" w:hAnsi="Book Antiqua" w:cs="Arial"/>
          <w:kern w:val="0"/>
          <w:sz w:val="24"/>
          <w:szCs w:val="24"/>
        </w:rPr>
        <w:t>branches of hepatic</w:t>
      </w:r>
      <w:r w:rsidR="00920D7F" w:rsidRPr="0006371C">
        <w:rPr>
          <w:rFonts w:ascii="Book Antiqua" w:hAnsi="Book Antiqua" w:cs="Arial"/>
          <w:kern w:val="0"/>
          <w:sz w:val="24"/>
          <w:szCs w:val="24"/>
        </w:rPr>
        <w:t xml:space="preserve"> arteries and </w:t>
      </w:r>
      <w:r w:rsidR="007303E8" w:rsidRPr="0006371C">
        <w:rPr>
          <w:rFonts w:ascii="Book Antiqua" w:hAnsi="Book Antiqua" w:cs="Arial"/>
          <w:kern w:val="0"/>
          <w:sz w:val="24"/>
          <w:szCs w:val="24"/>
        </w:rPr>
        <w:t xml:space="preserve">portal </w:t>
      </w:r>
      <w:r w:rsidR="00920D7F" w:rsidRPr="0006371C">
        <w:rPr>
          <w:rFonts w:ascii="Book Antiqua" w:hAnsi="Book Antiqua" w:cs="Arial"/>
          <w:kern w:val="0"/>
          <w:sz w:val="24"/>
          <w:szCs w:val="24"/>
        </w:rPr>
        <w:t>veins (Fig</w:t>
      </w:r>
      <w:r w:rsidR="007E3B31" w:rsidRPr="0006371C">
        <w:rPr>
          <w:rFonts w:ascii="Book Antiqua" w:hAnsi="Book Antiqua" w:cs="Arial"/>
          <w:kern w:val="0"/>
          <w:sz w:val="24"/>
          <w:szCs w:val="24"/>
        </w:rPr>
        <w:t>ure</w:t>
      </w:r>
      <w:r w:rsidR="00920D7F" w:rsidRPr="0006371C">
        <w:rPr>
          <w:rFonts w:ascii="Book Antiqua" w:hAnsi="Book Antiqua" w:cs="Arial"/>
          <w:kern w:val="0"/>
          <w:sz w:val="24"/>
          <w:szCs w:val="24"/>
        </w:rPr>
        <w:t xml:space="preserve"> 5</w:t>
      </w:r>
      <w:r w:rsidR="007E3B31" w:rsidRPr="0006371C">
        <w:rPr>
          <w:rFonts w:ascii="Book Antiqua" w:hAnsi="Book Antiqua" w:cs="Arial"/>
          <w:kern w:val="0"/>
          <w:sz w:val="24"/>
          <w:szCs w:val="24"/>
        </w:rPr>
        <w:t>C</w:t>
      </w:r>
      <w:r w:rsidR="00920D7F" w:rsidRPr="0006371C">
        <w:rPr>
          <w:rFonts w:ascii="Book Antiqua" w:hAnsi="Book Antiqua" w:cs="Arial"/>
          <w:kern w:val="0"/>
          <w:sz w:val="24"/>
          <w:szCs w:val="24"/>
        </w:rPr>
        <w:t>).</w:t>
      </w:r>
    </w:p>
    <w:p w:rsidR="00003F8B" w:rsidRPr="0006371C" w:rsidRDefault="00401CA0" w:rsidP="00440FB7">
      <w:pPr>
        <w:snapToGrid w:val="0"/>
        <w:spacing w:line="360" w:lineRule="auto"/>
        <w:ind w:firstLineChars="100" w:firstLine="240"/>
        <w:rPr>
          <w:rFonts w:ascii="Book Antiqua" w:hAnsi="Book Antiqua" w:cs="Arial"/>
          <w:kern w:val="0"/>
          <w:sz w:val="24"/>
          <w:szCs w:val="24"/>
        </w:rPr>
      </w:pPr>
      <w:r w:rsidRPr="0006371C">
        <w:rPr>
          <w:rFonts w:ascii="Book Antiqua" w:hAnsi="Book Antiqua" w:cs="Arial"/>
          <w:kern w:val="0"/>
          <w:sz w:val="24"/>
          <w:szCs w:val="24"/>
        </w:rPr>
        <w:t>I</w:t>
      </w:r>
      <w:r w:rsidR="00F92D3D" w:rsidRPr="0006371C">
        <w:rPr>
          <w:rFonts w:ascii="Book Antiqua" w:hAnsi="Book Antiqua" w:cs="Arial"/>
          <w:kern w:val="0"/>
          <w:sz w:val="24"/>
          <w:szCs w:val="24"/>
        </w:rPr>
        <w:t xml:space="preserve">mmunoreactivity for SUR2B </w:t>
      </w:r>
      <w:r w:rsidR="00AE7D6C" w:rsidRPr="0006371C">
        <w:rPr>
          <w:rFonts w:ascii="Book Antiqua" w:hAnsi="Book Antiqua" w:cs="Arial"/>
          <w:kern w:val="0"/>
          <w:sz w:val="24"/>
          <w:szCs w:val="24"/>
        </w:rPr>
        <w:t>was widely and weakly distributed in the hepatic lobule (Fig</w:t>
      </w:r>
      <w:r w:rsidR="00B428B6" w:rsidRPr="0006371C">
        <w:rPr>
          <w:rFonts w:ascii="Book Antiqua" w:hAnsi="Book Antiqua" w:cs="Arial"/>
          <w:kern w:val="0"/>
          <w:sz w:val="24"/>
          <w:szCs w:val="24"/>
        </w:rPr>
        <w:t>ure</w:t>
      </w:r>
      <w:r w:rsidR="00AE7D6C" w:rsidRPr="0006371C">
        <w:rPr>
          <w:rFonts w:ascii="Book Antiqua" w:hAnsi="Book Antiqua" w:cs="Arial"/>
          <w:kern w:val="0"/>
          <w:sz w:val="24"/>
          <w:szCs w:val="24"/>
        </w:rPr>
        <w:t xml:space="preserve"> 6</w:t>
      </w:r>
      <w:r w:rsidR="00B428B6" w:rsidRPr="0006371C">
        <w:rPr>
          <w:rFonts w:ascii="Book Antiqua" w:hAnsi="Book Antiqua" w:cs="Arial"/>
          <w:kern w:val="0"/>
          <w:sz w:val="24"/>
          <w:szCs w:val="24"/>
        </w:rPr>
        <w:t>A</w:t>
      </w:r>
      <w:r w:rsidR="00AE7D6C" w:rsidRPr="0006371C">
        <w:rPr>
          <w:rFonts w:ascii="Book Antiqua" w:hAnsi="Book Antiqua" w:cs="Arial"/>
          <w:kern w:val="0"/>
          <w:sz w:val="24"/>
          <w:szCs w:val="24"/>
        </w:rPr>
        <w:t>). It was mainly localized in small round or oval</w:t>
      </w:r>
      <w:r w:rsidRPr="0006371C">
        <w:rPr>
          <w:rFonts w:ascii="Book Antiqua" w:hAnsi="Book Antiqua" w:cs="Arial"/>
          <w:kern w:val="0"/>
          <w:sz w:val="24"/>
          <w:szCs w:val="24"/>
        </w:rPr>
        <w:t>-</w:t>
      </w:r>
      <w:r w:rsidR="00AE7D6C" w:rsidRPr="0006371C">
        <w:rPr>
          <w:rFonts w:ascii="Book Antiqua" w:hAnsi="Book Antiqua" w:cs="Arial"/>
          <w:kern w:val="0"/>
          <w:sz w:val="24"/>
          <w:szCs w:val="24"/>
        </w:rPr>
        <w:t>shaped cells in the sinusoidal lining. Weak immunoreactivity for SUR2B was expressed in the cell membrane of hepatocytes (Fig</w:t>
      </w:r>
      <w:r w:rsidR="00B428B6" w:rsidRPr="0006371C">
        <w:rPr>
          <w:rFonts w:ascii="Book Antiqua" w:hAnsi="Book Antiqua" w:cs="Arial"/>
          <w:kern w:val="0"/>
          <w:sz w:val="24"/>
          <w:szCs w:val="24"/>
        </w:rPr>
        <w:t>ure</w:t>
      </w:r>
      <w:r w:rsidR="00AE7D6C" w:rsidRPr="0006371C">
        <w:rPr>
          <w:rFonts w:ascii="Book Antiqua" w:hAnsi="Book Antiqua" w:cs="Arial"/>
          <w:kern w:val="0"/>
          <w:sz w:val="24"/>
          <w:szCs w:val="24"/>
        </w:rPr>
        <w:t xml:space="preserve"> 6</w:t>
      </w:r>
      <w:r w:rsidR="00B428B6" w:rsidRPr="0006371C">
        <w:rPr>
          <w:rFonts w:ascii="Book Antiqua" w:hAnsi="Book Antiqua" w:cs="Arial"/>
          <w:kern w:val="0"/>
          <w:sz w:val="24"/>
          <w:szCs w:val="24"/>
        </w:rPr>
        <w:t>B</w:t>
      </w:r>
      <w:r w:rsidR="00AE7D6C" w:rsidRPr="0006371C">
        <w:rPr>
          <w:rFonts w:ascii="Book Antiqua" w:hAnsi="Book Antiqua" w:cs="Arial"/>
          <w:kern w:val="0"/>
          <w:sz w:val="24"/>
          <w:szCs w:val="24"/>
        </w:rPr>
        <w:t>). The intensity of immunoreactivity was gradually</w:t>
      </w:r>
      <w:r w:rsidR="00F92D3D" w:rsidRPr="0006371C">
        <w:rPr>
          <w:rFonts w:ascii="Book Antiqua" w:hAnsi="Book Antiqua" w:cs="Arial"/>
          <w:kern w:val="0"/>
          <w:sz w:val="24"/>
          <w:szCs w:val="24"/>
        </w:rPr>
        <w:t xml:space="preserve"> </w:t>
      </w:r>
      <w:r w:rsidR="00AE7D6C" w:rsidRPr="0006371C">
        <w:rPr>
          <w:rFonts w:ascii="Book Antiqua" w:hAnsi="Book Antiqua" w:cs="Arial"/>
          <w:kern w:val="0"/>
          <w:sz w:val="24"/>
          <w:szCs w:val="24"/>
        </w:rPr>
        <w:t xml:space="preserve">decreased along the liver plate from the central vein to </w:t>
      </w:r>
      <w:r w:rsidR="00CD61A8" w:rsidRPr="0006371C">
        <w:rPr>
          <w:rFonts w:ascii="Book Antiqua" w:hAnsi="Book Antiqua" w:cs="Arial"/>
          <w:kern w:val="0"/>
          <w:sz w:val="24"/>
          <w:szCs w:val="24"/>
        </w:rPr>
        <w:t xml:space="preserve">the </w:t>
      </w:r>
      <w:r w:rsidR="00AE7D6C" w:rsidRPr="0006371C">
        <w:rPr>
          <w:rFonts w:ascii="Book Antiqua" w:hAnsi="Book Antiqua" w:cs="Arial"/>
          <w:kern w:val="0"/>
          <w:sz w:val="24"/>
          <w:szCs w:val="24"/>
        </w:rPr>
        <w:t>distal area (Fig</w:t>
      </w:r>
      <w:r w:rsidR="00B428B6" w:rsidRPr="0006371C">
        <w:rPr>
          <w:rFonts w:ascii="Book Antiqua" w:hAnsi="Book Antiqua" w:cs="Arial"/>
          <w:kern w:val="0"/>
          <w:sz w:val="24"/>
          <w:szCs w:val="24"/>
        </w:rPr>
        <w:t>ure</w:t>
      </w:r>
      <w:r w:rsidR="00AE7D6C" w:rsidRPr="0006371C">
        <w:rPr>
          <w:rFonts w:ascii="Book Antiqua" w:hAnsi="Book Antiqua" w:cs="Arial"/>
          <w:kern w:val="0"/>
          <w:sz w:val="24"/>
          <w:szCs w:val="24"/>
        </w:rPr>
        <w:t xml:space="preserve"> 6</w:t>
      </w:r>
      <w:r w:rsidR="00B428B6" w:rsidRPr="0006371C">
        <w:rPr>
          <w:rFonts w:ascii="Book Antiqua" w:hAnsi="Book Antiqua" w:cs="Arial"/>
          <w:kern w:val="0"/>
          <w:sz w:val="24"/>
          <w:szCs w:val="24"/>
        </w:rPr>
        <w:t>A</w:t>
      </w:r>
      <w:r w:rsidR="00AE7D6C" w:rsidRPr="0006371C">
        <w:rPr>
          <w:rFonts w:ascii="Book Antiqua" w:hAnsi="Book Antiqua" w:cs="Arial"/>
          <w:kern w:val="0"/>
          <w:sz w:val="24"/>
          <w:szCs w:val="24"/>
        </w:rPr>
        <w:t xml:space="preserve">). In the portal area, it was moderately expressed in the </w:t>
      </w:r>
      <w:r w:rsidR="007303E8" w:rsidRPr="0006371C">
        <w:rPr>
          <w:rFonts w:ascii="Book Antiqua" w:hAnsi="Book Antiqua" w:cs="Arial"/>
          <w:kern w:val="0"/>
          <w:sz w:val="24"/>
          <w:szCs w:val="24"/>
        </w:rPr>
        <w:t xml:space="preserve">branches of </w:t>
      </w:r>
      <w:r w:rsidR="00001103" w:rsidRPr="0006371C">
        <w:rPr>
          <w:rFonts w:ascii="Book Antiqua" w:hAnsi="Book Antiqua" w:cs="Arial"/>
          <w:kern w:val="0"/>
          <w:sz w:val="24"/>
          <w:szCs w:val="24"/>
        </w:rPr>
        <w:t xml:space="preserve">the </w:t>
      </w:r>
      <w:r w:rsidR="007303E8" w:rsidRPr="0006371C">
        <w:rPr>
          <w:rFonts w:ascii="Book Antiqua" w:hAnsi="Book Antiqua" w:cs="Arial"/>
          <w:kern w:val="0"/>
          <w:sz w:val="24"/>
          <w:szCs w:val="24"/>
        </w:rPr>
        <w:t>hepatic</w:t>
      </w:r>
      <w:r w:rsidR="00AE7D6C" w:rsidRPr="0006371C">
        <w:rPr>
          <w:rFonts w:ascii="Book Antiqua" w:hAnsi="Book Antiqua" w:cs="Arial"/>
          <w:kern w:val="0"/>
          <w:sz w:val="24"/>
          <w:szCs w:val="24"/>
        </w:rPr>
        <w:t xml:space="preserve"> artery and </w:t>
      </w:r>
      <w:r w:rsidR="007303E8" w:rsidRPr="0006371C">
        <w:rPr>
          <w:rFonts w:ascii="Book Antiqua" w:hAnsi="Book Antiqua" w:cs="Arial"/>
          <w:kern w:val="0"/>
          <w:sz w:val="24"/>
          <w:szCs w:val="24"/>
        </w:rPr>
        <w:t xml:space="preserve">portal </w:t>
      </w:r>
      <w:r w:rsidR="00AE7D6C" w:rsidRPr="0006371C">
        <w:rPr>
          <w:rFonts w:ascii="Book Antiqua" w:hAnsi="Book Antiqua" w:cs="Arial"/>
          <w:kern w:val="0"/>
          <w:sz w:val="24"/>
          <w:szCs w:val="24"/>
        </w:rPr>
        <w:t>vein</w:t>
      </w:r>
      <w:r w:rsidR="007303E8" w:rsidRPr="0006371C">
        <w:rPr>
          <w:rFonts w:ascii="Book Antiqua" w:hAnsi="Book Antiqua" w:cs="Arial"/>
          <w:kern w:val="0"/>
          <w:sz w:val="24"/>
          <w:szCs w:val="24"/>
        </w:rPr>
        <w:t xml:space="preserve">, </w:t>
      </w:r>
      <w:r w:rsidR="00001103" w:rsidRPr="0006371C">
        <w:rPr>
          <w:rFonts w:ascii="Book Antiqua" w:hAnsi="Book Antiqua" w:cs="Arial"/>
          <w:kern w:val="0"/>
          <w:sz w:val="24"/>
          <w:szCs w:val="24"/>
        </w:rPr>
        <w:t xml:space="preserve">and was </w:t>
      </w:r>
      <w:r w:rsidR="007303E8" w:rsidRPr="0006371C">
        <w:rPr>
          <w:rFonts w:ascii="Book Antiqua" w:hAnsi="Book Antiqua" w:cs="Arial"/>
          <w:kern w:val="0"/>
          <w:sz w:val="24"/>
          <w:szCs w:val="24"/>
        </w:rPr>
        <w:t xml:space="preserve">especially intense in </w:t>
      </w:r>
      <w:r w:rsidR="00001103" w:rsidRPr="0006371C">
        <w:rPr>
          <w:rFonts w:ascii="Book Antiqua" w:hAnsi="Book Antiqua" w:cs="Arial"/>
          <w:kern w:val="0"/>
          <w:sz w:val="24"/>
          <w:szCs w:val="24"/>
        </w:rPr>
        <w:t xml:space="preserve">the </w:t>
      </w:r>
      <w:r w:rsidR="007303E8" w:rsidRPr="0006371C">
        <w:rPr>
          <w:rFonts w:ascii="Book Antiqua" w:hAnsi="Book Antiqua" w:cs="Arial"/>
          <w:kern w:val="0"/>
          <w:sz w:val="24"/>
          <w:szCs w:val="24"/>
        </w:rPr>
        <w:t>bile duct</w:t>
      </w:r>
      <w:r w:rsidR="00AE7D6C" w:rsidRPr="0006371C">
        <w:rPr>
          <w:rFonts w:ascii="Book Antiqua" w:hAnsi="Book Antiqua" w:cs="Arial"/>
          <w:kern w:val="0"/>
          <w:sz w:val="24"/>
          <w:szCs w:val="24"/>
        </w:rPr>
        <w:t xml:space="preserve"> (Fig</w:t>
      </w:r>
      <w:r w:rsidR="00B428B6" w:rsidRPr="0006371C">
        <w:rPr>
          <w:rFonts w:ascii="Book Antiqua" w:hAnsi="Book Antiqua" w:cs="Arial"/>
          <w:kern w:val="0"/>
          <w:sz w:val="24"/>
          <w:szCs w:val="24"/>
        </w:rPr>
        <w:t>ure</w:t>
      </w:r>
      <w:r w:rsidR="00AE7D6C" w:rsidRPr="0006371C">
        <w:rPr>
          <w:rFonts w:ascii="Book Antiqua" w:hAnsi="Book Antiqua" w:cs="Arial"/>
          <w:kern w:val="0"/>
          <w:sz w:val="24"/>
          <w:szCs w:val="24"/>
        </w:rPr>
        <w:t xml:space="preserve"> 6</w:t>
      </w:r>
      <w:r w:rsidR="00B428B6" w:rsidRPr="0006371C">
        <w:rPr>
          <w:rFonts w:ascii="Book Antiqua" w:hAnsi="Book Antiqua" w:cs="Arial"/>
          <w:kern w:val="0"/>
          <w:sz w:val="24"/>
          <w:szCs w:val="24"/>
        </w:rPr>
        <w:t>C</w:t>
      </w:r>
      <w:r w:rsidR="00AE7D6C" w:rsidRPr="0006371C">
        <w:rPr>
          <w:rFonts w:ascii="Book Antiqua" w:hAnsi="Book Antiqua" w:cs="Arial"/>
          <w:kern w:val="0"/>
          <w:sz w:val="24"/>
          <w:szCs w:val="24"/>
        </w:rPr>
        <w:t>). When the anti-SUR2A or anti-SUR2B antibod</w:t>
      </w:r>
      <w:r w:rsidR="00BC4C19" w:rsidRPr="0006371C">
        <w:rPr>
          <w:rFonts w:ascii="Book Antiqua" w:hAnsi="Book Antiqua" w:cs="Arial"/>
          <w:kern w:val="0"/>
          <w:sz w:val="24"/>
          <w:szCs w:val="24"/>
        </w:rPr>
        <w:t>ies</w:t>
      </w:r>
      <w:r w:rsidR="00AE7D6C" w:rsidRPr="0006371C">
        <w:rPr>
          <w:rFonts w:ascii="Book Antiqua" w:hAnsi="Book Antiqua" w:cs="Arial"/>
          <w:kern w:val="0"/>
          <w:sz w:val="24"/>
          <w:szCs w:val="24"/>
        </w:rPr>
        <w:t xml:space="preserve"> </w:t>
      </w:r>
      <w:r w:rsidR="00BC4C19" w:rsidRPr="0006371C">
        <w:rPr>
          <w:rFonts w:ascii="Book Antiqua" w:hAnsi="Book Antiqua" w:cs="Arial"/>
          <w:kern w:val="0"/>
          <w:sz w:val="24"/>
          <w:szCs w:val="24"/>
        </w:rPr>
        <w:t xml:space="preserve">were </w:t>
      </w:r>
      <w:r w:rsidR="003B5324" w:rsidRPr="0006371C">
        <w:rPr>
          <w:rFonts w:ascii="Book Antiqua" w:hAnsi="Book Antiqua" w:cs="Arial"/>
          <w:kern w:val="0"/>
          <w:sz w:val="24"/>
          <w:szCs w:val="24"/>
        </w:rPr>
        <w:t xml:space="preserve">omitted or </w:t>
      </w:r>
      <w:r w:rsidR="00AE7D6C" w:rsidRPr="0006371C">
        <w:rPr>
          <w:rFonts w:ascii="Book Antiqua" w:hAnsi="Book Antiqua" w:cs="Arial"/>
          <w:kern w:val="0"/>
          <w:sz w:val="24"/>
          <w:szCs w:val="24"/>
        </w:rPr>
        <w:t xml:space="preserve">preincubated with each immunizing peptide antigen, the immunoreactivity for SUR2A </w:t>
      </w:r>
      <w:r w:rsidR="007303E8" w:rsidRPr="0006371C">
        <w:rPr>
          <w:rFonts w:ascii="Book Antiqua" w:hAnsi="Book Antiqua" w:cs="Arial"/>
          <w:kern w:val="0"/>
          <w:sz w:val="24"/>
          <w:szCs w:val="24"/>
        </w:rPr>
        <w:t>and/</w:t>
      </w:r>
      <w:r w:rsidR="00AE7D6C" w:rsidRPr="0006371C">
        <w:rPr>
          <w:rFonts w:ascii="Book Antiqua" w:hAnsi="Book Antiqua" w:cs="Arial"/>
          <w:kern w:val="0"/>
          <w:sz w:val="24"/>
          <w:szCs w:val="24"/>
        </w:rPr>
        <w:t>or SUR2B disappeared</w:t>
      </w:r>
      <w:r w:rsidRPr="0006371C">
        <w:rPr>
          <w:rFonts w:ascii="Book Antiqua" w:hAnsi="Book Antiqua" w:cs="Arial"/>
          <w:kern w:val="0"/>
          <w:sz w:val="24"/>
          <w:szCs w:val="24"/>
        </w:rPr>
        <w:t xml:space="preserve"> </w:t>
      </w:r>
      <w:r w:rsidR="006A37B2" w:rsidRPr="0006371C">
        <w:rPr>
          <w:rFonts w:ascii="Book Antiqua" w:hAnsi="Book Antiqua" w:cs="Arial"/>
          <w:kern w:val="0"/>
          <w:sz w:val="24"/>
          <w:szCs w:val="24"/>
        </w:rPr>
        <w:t>(Fig</w:t>
      </w:r>
      <w:r w:rsidR="00B428B6" w:rsidRPr="0006371C">
        <w:rPr>
          <w:rFonts w:ascii="Book Antiqua" w:hAnsi="Book Antiqua" w:cs="Arial"/>
          <w:kern w:val="0"/>
          <w:sz w:val="24"/>
          <w:szCs w:val="24"/>
        </w:rPr>
        <w:t>ures</w:t>
      </w:r>
      <w:r w:rsidR="006A37B2" w:rsidRPr="0006371C">
        <w:rPr>
          <w:rFonts w:ascii="Book Antiqua" w:hAnsi="Book Antiqua" w:cs="Arial"/>
          <w:kern w:val="0"/>
          <w:sz w:val="24"/>
          <w:szCs w:val="24"/>
        </w:rPr>
        <w:t xml:space="preserve"> 5</w:t>
      </w:r>
      <w:r w:rsidR="00B428B6" w:rsidRPr="0006371C">
        <w:rPr>
          <w:rFonts w:ascii="Book Antiqua" w:hAnsi="Book Antiqua" w:cs="Arial"/>
          <w:kern w:val="0"/>
          <w:sz w:val="24"/>
          <w:szCs w:val="24"/>
        </w:rPr>
        <w:t>D</w:t>
      </w:r>
      <w:r w:rsidR="006A37B2" w:rsidRPr="0006371C">
        <w:rPr>
          <w:rFonts w:ascii="Book Antiqua" w:hAnsi="Book Antiqua" w:cs="Arial"/>
          <w:kern w:val="0"/>
          <w:sz w:val="24"/>
          <w:szCs w:val="24"/>
        </w:rPr>
        <w:t xml:space="preserve"> and </w:t>
      </w:r>
      <w:r w:rsidR="00B428B6" w:rsidRPr="0006371C">
        <w:rPr>
          <w:rFonts w:ascii="Book Antiqua" w:hAnsi="Book Antiqua" w:cs="Arial"/>
          <w:kern w:val="0"/>
          <w:sz w:val="24"/>
          <w:szCs w:val="24"/>
        </w:rPr>
        <w:t>6D</w:t>
      </w:r>
      <w:r w:rsidR="006A37B2" w:rsidRPr="0006371C">
        <w:rPr>
          <w:rFonts w:ascii="Book Antiqua" w:hAnsi="Book Antiqua" w:cs="Arial"/>
          <w:kern w:val="0"/>
          <w:sz w:val="24"/>
          <w:szCs w:val="24"/>
        </w:rPr>
        <w:t>).</w:t>
      </w:r>
    </w:p>
    <w:p w:rsidR="00153679" w:rsidRPr="0006371C" w:rsidRDefault="00153679" w:rsidP="00440FB7">
      <w:pPr>
        <w:widowControl/>
        <w:snapToGrid w:val="0"/>
        <w:spacing w:line="360" w:lineRule="auto"/>
        <w:rPr>
          <w:rFonts w:ascii="Book Antiqua" w:hAnsi="Book Antiqua" w:cs="Arial"/>
          <w:b/>
          <w:i/>
          <w:kern w:val="0"/>
          <w:sz w:val="24"/>
          <w:szCs w:val="24"/>
        </w:rPr>
      </w:pPr>
    </w:p>
    <w:p w:rsidR="00733A60" w:rsidRPr="0006371C" w:rsidRDefault="007402B5" w:rsidP="00440FB7">
      <w:pPr>
        <w:widowControl/>
        <w:snapToGrid w:val="0"/>
        <w:spacing w:line="360" w:lineRule="auto"/>
        <w:rPr>
          <w:rFonts w:ascii="Book Antiqua" w:hAnsi="Book Antiqua" w:cs="Arial"/>
          <w:b/>
          <w:i/>
          <w:kern w:val="0"/>
          <w:sz w:val="24"/>
          <w:szCs w:val="24"/>
        </w:rPr>
      </w:pPr>
      <w:r w:rsidRPr="0006371C">
        <w:rPr>
          <w:rFonts w:ascii="Book Antiqua" w:hAnsi="Book Antiqua" w:cs="Arial"/>
          <w:b/>
          <w:i/>
          <w:kern w:val="0"/>
          <w:sz w:val="24"/>
          <w:szCs w:val="24"/>
        </w:rPr>
        <w:t xml:space="preserve">Colocalization </w:t>
      </w:r>
      <w:r w:rsidR="0084226B" w:rsidRPr="0006371C">
        <w:rPr>
          <w:rFonts w:ascii="Book Antiqua" w:hAnsi="Book Antiqua" w:cs="Arial"/>
          <w:b/>
          <w:i/>
          <w:kern w:val="0"/>
          <w:sz w:val="24"/>
          <w:szCs w:val="24"/>
        </w:rPr>
        <w:t>among K</w:t>
      </w:r>
      <w:r w:rsidR="0084226B" w:rsidRPr="0006371C">
        <w:rPr>
          <w:rFonts w:ascii="Book Antiqua" w:hAnsi="Book Antiqua" w:cs="Arial"/>
          <w:b/>
          <w:i/>
          <w:kern w:val="0"/>
          <w:sz w:val="24"/>
          <w:szCs w:val="24"/>
          <w:vertAlign w:val="subscript"/>
        </w:rPr>
        <w:t>ATP</w:t>
      </w:r>
      <w:r w:rsidR="0084226B" w:rsidRPr="0006371C">
        <w:rPr>
          <w:rFonts w:ascii="Book Antiqua" w:hAnsi="Book Antiqua" w:cs="Arial"/>
          <w:b/>
          <w:i/>
          <w:kern w:val="0"/>
          <w:sz w:val="24"/>
          <w:szCs w:val="24"/>
        </w:rPr>
        <w:t xml:space="preserve"> channel</w:t>
      </w:r>
      <w:r w:rsidRPr="0006371C">
        <w:rPr>
          <w:rFonts w:ascii="Book Antiqua" w:hAnsi="Book Antiqua" w:cs="Arial"/>
          <w:b/>
          <w:i/>
          <w:kern w:val="0"/>
          <w:sz w:val="24"/>
          <w:szCs w:val="24"/>
        </w:rPr>
        <w:t xml:space="preserve"> </w:t>
      </w:r>
      <w:r w:rsidR="00F05ABC" w:rsidRPr="0006371C">
        <w:rPr>
          <w:rFonts w:ascii="Book Antiqua" w:hAnsi="Book Antiqua" w:cs="Arial"/>
          <w:b/>
          <w:i/>
          <w:kern w:val="0"/>
          <w:sz w:val="24"/>
          <w:szCs w:val="24"/>
        </w:rPr>
        <w:t xml:space="preserve">subunits </w:t>
      </w:r>
      <w:r w:rsidRPr="0006371C">
        <w:rPr>
          <w:rFonts w:ascii="Book Antiqua" w:hAnsi="Book Antiqua" w:cs="Arial"/>
          <w:b/>
          <w:i/>
          <w:kern w:val="0"/>
          <w:sz w:val="24"/>
          <w:szCs w:val="24"/>
        </w:rPr>
        <w:t>and</w:t>
      </w:r>
      <w:r w:rsidRPr="0006371C">
        <w:rPr>
          <w:rFonts w:ascii="Book Antiqua" w:hAnsi="Book Antiqua" w:cs="Arial"/>
          <w:b/>
          <w:kern w:val="0"/>
          <w:sz w:val="24"/>
          <w:szCs w:val="24"/>
        </w:rPr>
        <w:t xml:space="preserve"> </w:t>
      </w:r>
      <w:r w:rsidR="0009431B" w:rsidRPr="0006371C">
        <w:rPr>
          <w:rFonts w:ascii="Book Antiqua" w:hAnsi="Book Antiqua" w:cs="Arial"/>
          <w:b/>
          <w:i/>
          <w:kern w:val="0"/>
          <w:sz w:val="24"/>
          <w:szCs w:val="24"/>
        </w:rPr>
        <w:t>sinu</w:t>
      </w:r>
      <w:r w:rsidR="00733A60" w:rsidRPr="0006371C">
        <w:rPr>
          <w:rFonts w:ascii="Book Antiqua" w:hAnsi="Book Antiqua" w:cs="Arial"/>
          <w:b/>
          <w:i/>
          <w:kern w:val="0"/>
          <w:sz w:val="24"/>
          <w:szCs w:val="24"/>
        </w:rPr>
        <w:t>soidal</w:t>
      </w:r>
      <w:r w:rsidR="0084226B" w:rsidRPr="0006371C">
        <w:rPr>
          <w:rFonts w:ascii="Book Antiqua" w:hAnsi="Book Antiqua" w:cs="Arial"/>
          <w:b/>
          <w:i/>
          <w:kern w:val="0"/>
          <w:sz w:val="24"/>
          <w:szCs w:val="24"/>
        </w:rPr>
        <w:t xml:space="preserve"> cell marker proteins</w:t>
      </w:r>
    </w:p>
    <w:p w:rsidR="00E2628F" w:rsidRPr="0006371C" w:rsidRDefault="004863EC" w:rsidP="00440FB7">
      <w:pPr>
        <w:widowControl/>
        <w:snapToGrid w:val="0"/>
        <w:spacing w:line="360" w:lineRule="auto"/>
        <w:rPr>
          <w:rFonts w:ascii="Book Antiqua" w:hAnsi="Book Antiqua" w:cs="Arial"/>
          <w:kern w:val="0"/>
          <w:sz w:val="24"/>
          <w:szCs w:val="24"/>
        </w:rPr>
      </w:pPr>
      <w:r w:rsidRPr="0006371C">
        <w:rPr>
          <w:rFonts w:ascii="Book Antiqua" w:hAnsi="Book Antiqua" w:cs="Arial"/>
          <w:kern w:val="0"/>
          <w:sz w:val="24"/>
          <w:szCs w:val="24"/>
        </w:rPr>
        <w:t xml:space="preserve">To </w:t>
      </w:r>
      <w:r w:rsidR="002E56BF" w:rsidRPr="0006371C">
        <w:rPr>
          <w:rFonts w:ascii="Book Antiqua" w:hAnsi="Book Antiqua" w:cs="Arial"/>
          <w:kern w:val="0"/>
          <w:sz w:val="24"/>
          <w:szCs w:val="24"/>
        </w:rPr>
        <w:t>show if</w:t>
      </w:r>
      <w:r w:rsidRPr="0006371C">
        <w:rPr>
          <w:rFonts w:ascii="Book Antiqua" w:hAnsi="Book Antiqua" w:cs="Arial"/>
          <w:kern w:val="0"/>
          <w:sz w:val="24"/>
          <w:szCs w:val="24"/>
        </w:rPr>
        <w:t xml:space="preserve"> </w:t>
      </w:r>
      <w:r w:rsidR="002E56BF" w:rsidRPr="0006371C">
        <w:rPr>
          <w:rFonts w:ascii="Book Antiqua" w:hAnsi="Book Antiqua" w:cs="Arial"/>
          <w:kern w:val="0"/>
          <w:sz w:val="24"/>
          <w:szCs w:val="24"/>
        </w:rPr>
        <w:t xml:space="preserve">pore-forming subunits </w:t>
      </w:r>
      <w:r w:rsidRPr="0006371C">
        <w:rPr>
          <w:rFonts w:ascii="Book Antiqua" w:hAnsi="Book Antiqua" w:cs="Arial"/>
          <w:kern w:val="0"/>
          <w:sz w:val="24"/>
          <w:szCs w:val="24"/>
        </w:rPr>
        <w:t xml:space="preserve">are co-localized with </w:t>
      </w:r>
      <w:r w:rsidR="002E56BF" w:rsidRPr="0006371C">
        <w:rPr>
          <w:rFonts w:ascii="Book Antiqua" w:hAnsi="Book Antiqua" w:cs="Arial"/>
          <w:kern w:val="0"/>
          <w:sz w:val="24"/>
          <w:szCs w:val="24"/>
        </w:rPr>
        <w:t>regulatory subunits</w:t>
      </w:r>
      <w:r w:rsidRPr="0006371C">
        <w:rPr>
          <w:rFonts w:ascii="Book Antiqua" w:hAnsi="Book Antiqua" w:cs="Arial"/>
          <w:kern w:val="0"/>
          <w:sz w:val="24"/>
          <w:szCs w:val="24"/>
        </w:rPr>
        <w:t xml:space="preserve"> in rat liver, immunofluorescence double staining was performed. </w:t>
      </w:r>
      <w:r w:rsidR="0009431B" w:rsidRPr="0006371C">
        <w:rPr>
          <w:rFonts w:ascii="Book Antiqua" w:hAnsi="Book Antiqua" w:cs="Arial"/>
          <w:kern w:val="0"/>
          <w:sz w:val="24"/>
          <w:szCs w:val="24"/>
        </w:rPr>
        <w:t xml:space="preserve">Positive </w:t>
      </w:r>
      <w:r w:rsidR="002E56BF" w:rsidRPr="0006371C">
        <w:rPr>
          <w:rFonts w:ascii="Book Antiqua" w:hAnsi="Book Antiqua" w:cs="Arial"/>
          <w:kern w:val="0"/>
          <w:sz w:val="24"/>
          <w:szCs w:val="24"/>
        </w:rPr>
        <w:t>immunoreactivity of Kir6.1</w:t>
      </w:r>
      <w:r w:rsidR="00DD79F6" w:rsidRPr="0006371C">
        <w:rPr>
          <w:rFonts w:ascii="Book Antiqua" w:eastAsia="等线" w:hAnsi="Book Antiqua" w:cs="Arial"/>
          <w:kern w:val="0"/>
          <w:sz w:val="24"/>
          <w:szCs w:val="24"/>
          <w:lang w:eastAsia="zh-CN"/>
        </w:rPr>
        <w:t xml:space="preserve"> </w:t>
      </w:r>
      <w:r w:rsidR="0009431B" w:rsidRPr="0006371C">
        <w:rPr>
          <w:rFonts w:ascii="Book Antiqua" w:hAnsi="Book Antiqua" w:cs="Arial"/>
          <w:kern w:val="0"/>
          <w:sz w:val="24"/>
          <w:szCs w:val="24"/>
        </w:rPr>
        <w:t>(Kir6.1</w:t>
      </w:r>
      <w:r w:rsidR="0009431B" w:rsidRPr="0006371C">
        <w:rPr>
          <w:rFonts w:ascii="Book Antiqua" w:hAnsi="Book Antiqua" w:cs="Arial"/>
          <w:kern w:val="0"/>
          <w:sz w:val="24"/>
          <w:szCs w:val="24"/>
          <w:vertAlign w:val="superscript"/>
        </w:rPr>
        <w:t>+</w:t>
      </w:r>
      <w:r w:rsidR="0009431B" w:rsidRPr="0006371C">
        <w:rPr>
          <w:rFonts w:ascii="Book Antiqua" w:hAnsi="Book Antiqua" w:cs="Arial"/>
          <w:kern w:val="0"/>
          <w:sz w:val="24"/>
          <w:szCs w:val="24"/>
        </w:rPr>
        <w:t>)</w:t>
      </w:r>
      <w:r w:rsidRPr="0006371C">
        <w:rPr>
          <w:rFonts w:ascii="Book Antiqua" w:hAnsi="Book Antiqua" w:cs="Arial"/>
          <w:kern w:val="0"/>
          <w:sz w:val="24"/>
          <w:szCs w:val="24"/>
        </w:rPr>
        <w:t xml:space="preserve"> and</w:t>
      </w:r>
      <w:r w:rsidR="0009431B" w:rsidRPr="0006371C">
        <w:rPr>
          <w:rFonts w:ascii="Book Antiqua" w:hAnsi="Book Antiqua" w:cs="Arial"/>
          <w:kern w:val="0"/>
          <w:sz w:val="24"/>
          <w:szCs w:val="24"/>
        </w:rPr>
        <w:t xml:space="preserve"> </w:t>
      </w:r>
      <w:r w:rsidRPr="0006371C">
        <w:rPr>
          <w:rFonts w:ascii="Book Antiqua" w:hAnsi="Book Antiqua" w:cs="Arial"/>
          <w:kern w:val="0"/>
          <w:sz w:val="24"/>
          <w:szCs w:val="24"/>
        </w:rPr>
        <w:t xml:space="preserve">Kir6.2 </w:t>
      </w:r>
      <w:r w:rsidR="0009431B" w:rsidRPr="0006371C">
        <w:rPr>
          <w:rFonts w:ascii="Book Antiqua" w:hAnsi="Book Antiqua" w:cs="Arial"/>
          <w:kern w:val="0"/>
          <w:sz w:val="24"/>
          <w:szCs w:val="24"/>
        </w:rPr>
        <w:t>(Kir6.2</w:t>
      </w:r>
      <w:r w:rsidR="0009431B" w:rsidRPr="0006371C">
        <w:rPr>
          <w:rFonts w:ascii="Book Antiqua" w:hAnsi="Book Antiqua" w:cs="Arial"/>
          <w:kern w:val="0"/>
          <w:sz w:val="24"/>
          <w:szCs w:val="24"/>
          <w:vertAlign w:val="superscript"/>
        </w:rPr>
        <w:t>+</w:t>
      </w:r>
      <w:r w:rsidR="0009431B" w:rsidRPr="0006371C">
        <w:rPr>
          <w:rFonts w:ascii="Book Antiqua" w:hAnsi="Book Antiqua" w:cs="Arial"/>
          <w:kern w:val="0"/>
          <w:sz w:val="24"/>
          <w:szCs w:val="24"/>
        </w:rPr>
        <w:t xml:space="preserve">) </w:t>
      </w:r>
      <w:r w:rsidRPr="0006371C">
        <w:rPr>
          <w:rFonts w:ascii="Book Antiqua" w:hAnsi="Book Antiqua" w:cs="Arial"/>
          <w:kern w:val="0"/>
          <w:sz w:val="24"/>
          <w:szCs w:val="24"/>
        </w:rPr>
        <w:t>was detected as green fluorescence</w:t>
      </w:r>
      <w:r w:rsidR="008776A7" w:rsidRPr="0006371C">
        <w:rPr>
          <w:rFonts w:ascii="Book Antiqua" w:hAnsi="Book Antiqua" w:cs="Arial"/>
          <w:kern w:val="0"/>
          <w:sz w:val="24"/>
          <w:szCs w:val="24"/>
        </w:rPr>
        <w:t xml:space="preserve"> (</w:t>
      </w:r>
      <w:r w:rsidR="005E3F7C" w:rsidRPr="0006371C">
        <w:rPr>
          <w:rFonts w:ascii="Book Antiqua" w:hAnsi="Book Antiqua" w:cs="Arial"/>
          <w:kern w:val="0"/>
          <w:sz w:val="24"/>
          <w:szCs w:val="24"/>
        </w:rPr>
        <w:t>A</w:t>
      </w:r>
      <w:r w:rsidR="008776A7" w:rsidRPr="0006371C">
        <w:rPr>
          <w:rFonts w:ascii="Book Antiqua" w:hAnsi="Book Antiqua" w:cs="Arial"/>
          <w:kern w:val="0"/>
          <w:sz w:val="24"/>
          <w:szCs w:val="24"/>
        </w:rPr>
        <w:t>lexa488, Fig</w:t>
      </w:r>
      <w:r w:rsidR="005A4D50" w:rsidRPr="0006371C">
        <w:rPr>
          <w:rFonts w:ascii="Book Antiqua" w:hAnsi="Book Antiqua" w:cs="Arial"/>
          <w:kern w:val="0"/>
          <w:sz w:val="24"/>
          <w:szCs w:val="24"/>
        </w:rPr>
        <w:t>ures</w:t>
      </w:r>
      <w:r w:rsidR="008776A7" w:rsidRPr="0006371C">
        <w:rPr>
          <w:rFonts w:ascii="Book Antiqua" w:hAnsi="Book Antiqua" w:cs="Arial"/>
          <w:kern w:val="0"/>
          <w:sz w:val="24"/>
          <w:szCs w:val="24"/>
        </w:rPr>
        <w:t xml:space="preserve"> 7</w:t>
      </w:r>
      <w:r w:rsidR="005A4D50" w:rsidRPr="0006371C">
        <w:rPr>
          <w:rFonts w:ascii="Book Antiqua" w:hAnsi="Book Antiqua" w:cs="Arial"/>
          <w:kern w:val="0"/>
          <w:sz w:val="24"/>
          <w:szCs w:val="24"/>
        </w:rPr>
        <w:t>A</w:t>
      </w:r>
      <w:r w:rsidR="008776A7" w:rsidRPr="0006371C">
        <w:rPr>
          <w:rFonts w:ascii="Book Antiqua" w:hAnsi="Book Antiqua" w:cs="Arial"/>
          <w:kern w:val="0"/>
          <w:sz w:val="24"/>
          <w:szCs w:val="24"/>
        </w:rPr>
        <w:t>,</w:t>
      </w:r>
      <w:r w:rsidR="002A0268" w:rsidRPr="0006371C">
        <w:rPr>
          <w:rFonts w:ascii="Book Antiqua" w:hAnsi="Book Antiqua" w:cs="Arial"/>
          <w:kern w:val="0"/>
          <w:sz w:val="24"/>
          <w:szCs w:val="24"/>
        </w:rPr>
        <w:t xml:space="preserve"> </w:t>
      </w:r>
      <w:r w:rsidR="005A4D50" w:rsidRPr="0006371C">
        <w:rPr>
          <w:rFonts w:ascii="Book Antiqua" w:hAnsi="Book Antiqua" w:cs="Arial"/>
          <w:kern w:val="0"/>
          <w:sz w:val="24"/>
          <w:szCs w:val="24"/>
        </w:rPr>
        <w:t>7D,</w:t>
      </w:r>
      <w:r w:rsidR="008776A7" w:rsidRPr="0006371C">
        <w:rPr>
          <w:rFonts w:ascii="Book Antiqua" w:hAnsi="Book Antiqua" w:cs="Arial"/>
          <w:kern w:val="0"/>
          <w:sz w:val="24"/>
          <w:szCs w:val="24"/>
        </w:rPr>
        <w:t xml:space="preserve"> 8</w:t>
      </w:r>
      <w:r w:rsidR="005A4D50" w:rsidRPr="0006371C">
        <w:rPr>
          <w:rFonts w:ascii="Book Antiqua" w:hAnsi="Book Antiqua" w:cs="Arial"/>
          <w:kern w:val="0"/>
          <w:sz w:val="24"/>
          <w:szCs w:val="24"/>
        </w:rPr>
        <w:t>A</w:t>
      </w:r>
      <w:r w:rsidR="008776A7" w:rsidRPr="0006371C">
        <w:rPr>
          <w:rFonts w:ascii="Book Antiqua" w:hAnsi="Book Antiqua" w:cs="Arial"/>
          <w:kern w:val="0"/>
          <w:sz w:val="24"/>
          <w:szCs w:val="24"/>
        </w:rPr>
        <w:t>,</w:t>
      </w:r>
      <w:r w:rsidR="002A0268" w:rsidRPr="0006371C">
        <w:rPr>
          <w:rFonts w:ascii="Book Antiqua" w:hAnsi="Book Antiqua" w:cs="Arial"/>
          <w:kern w:val="0"/>
          <w:sz w:val="24"/>
          <w:szCs w:val="24"/>
        </w:rPr>
        <w:t xml:space="preserve"> </w:t>
      </w:r>
      <w:r w:rsidR="005A4D50" w:rsidRPr="0006371C">
        <w:rPr>
          <w:rFonts w:ascii="Book Antiqua" w:hAnsi="Book Antiqua" w:cs="Arial"/>
          <w:kern w:val="0"/>
          <w:sz w:val="24"/>
          <w:szCs w:val="24"/>
        </w:rPr>
        <w:t>8D,</w:t>
      </w:r>
      <w:r w:rsidR="008776A7" w:rsidRPr="0006371C">
        <w:rPr>
          <w:rFonts w:ascii="Book Antiqua" w:hAnsi="Book Antiqua" w:cs="Arial"/>
          <w:kern w:val="0"/>
          <w:sz w:val="24"/>
          <w:szCs w:val="24"/>
        </w:rPr>
        <w:t xml:space="preserve"> 9</w:t>
      </w:r>
      <w:r w:rsidR="005A4D50" w:rsidRPr="0006371C">
        <w:rPr>
          <w:rFonts w:ascii="Book Antiqua" w:hAnsi="Book Antiqua" w:cs="Arial"/>
          <w:kern w:val="0"/>
          <w:sz w:val="24"/>
          <w:szCs w:val="24"/>
        </w:rPr>
        <w:t>A and 9D</w:t>
      </w:r>
      <w:r w:rsidR="008776A7" w:rsidRPr="0006371C">
        <w:rPr>
          <w:rFonts w:ascii="Book Antiqua" w:hAnsi="Book Antiqua" w:cs="Arial"/>
          <w:kern w:val="0"/>
          <w:sz w:val="24"/>
          <w:szCs w:val="24"/>
        </w:rPr>
        <w:t>), and that of SUR1</w:t>
      </w:r>
      <w:r w:rsidR="002E56BF" w:rsidRPr="0006371C">
        <w:rPr>
          <w:rFonts w:ascii="Book Antiqua" w:hAnsi="Book Antiqua" w:cs="Arial"/>
          <w:kern w:val="0"/>
          <w:sz w:val="24"/>
          <w:szCs w:val="24"/>
        </w:rPr>
        <w:t xml:space="preserve"> </w:t>
      </w:r>
      <w:r w:rsidR="0009431B" w:rsidRPr="0006371C">
        <w:rPr>
          <w:rFonts w:ascii="Book Antiqua" w:hAnsi="Book Antiqua" w:cs="Arial"/>
          <w:kern w:val="0"/>
          <w:sz w:val="24"/>
          <w:szCs w:val="24"/>
        </w:rPr>
        <w:t>(SUR1</w:t>
      </w:r>
      <w:r w:rsidR="0009431B" w:rsidRPr="0006371C">
        <w:rPr>
          <w:rFonts w:ascii="Book Antiqua" w:hAnsi="Book Antiqua" w:cs="Arial"/>
          <w:kern w:val="0"/>
          <w:sz w:val="24"/>
          <w:szCs w:val="24"/>
          <w:vertAlign w:val="superscript"/>
        </w:rPr>
        <w:t>+</w:t>
      </w:r>
      <w:r w:rsidR="0009431B" w:rsidRPr="0006371C">
        <w:rPr>
          <w:rFonts w:ascii="Book Antiqua" w:hAnsi="Book Antiqua" w:cs="Arial"/>
          <w:kern w:val="0"/>
          <w:sz w:val="24"/>
          <w:szCs w:val="24"/>
        </w:rPr>
        <w:t>)</w:t>
      </w:r>
      <w:r w:rsidR="008776A7" w:rsidRPr="0006371C">
        <w:rPr>
          <w:rFonts w:ascii="Book Antiqua" w:hAnsi="Book Antiqua" w:cs="Arial"/>
          <w:kern w:val="0"/>
          <w:sz w:val="24"/>
          <w:szCs w:val="24"/>
        </w:rPr>
        <w:t xml:space="preserve">, SUR2A </w:t>
      </w:r>
      <w:r w:rsidR="0009431B" w:rsidRPr="0006371C">
        <w:rPr>
          <w:rFonts w:ascii="Book Antiqua" w:hAnsi="Book Antiqua" w:cs="Arial"/>
          <w:kern w:val="0"/>
          <w:sz w:val="24"/>
          <w:szCs w:val="24"/>
        </w:rPr>
        <w:t>(SUR2A</w:t>
      </w:r>
      <w:r w:rsidR="0009431B" w:rsidRPr="0006371C">
        <w:rPr>
          <w:rFonts w:ascii="Book Antiqua" w:hAnsi="Book Antiqua" w:cs="Arial"/>
          <w:kern w:val="0"/>
          <w:sz w:val="24"/>
          <w:szCs w:val="24"/>
          <w:vertAlign w:val="superscript"/>
        </w:rPr>
        <w:t>+</w:t>
      </w:r>
      <w:r w:rsidR="0009431B" w:rsidRPr="0006371C">
        <w:rPr>
          <w:rFonts w:ascii="Book Antiqua" w:hAnsi="Book Antiqua" w:cs="Arial"/>
          <w:kern w:val="0"/>
          <w:sz w:val="24"/>
          <w:szCs w:val="24"/>
        </w:rPr>
        <w:t xml:space="preserve">) </w:t>
      </w:r>
      <w:r w:rsidR="008776A7" w:rsidRPr="0006371C">
        <w:rPr>
          <w:rFonts w:ascii="Book Antiqua" w:hAnsi="Book Antiqua" w:cs="Arial"/>
          <w:kern w:val="0"/>
          <w:sz w:val="24"/>
          <w:szCs w:val="24"/>
        </w:rPr>
        <w:t xml:space="preserve">and SUR2B </w:t>
      </w:r>
      <w:r w:rsidR="0009431B" w:rsidRPr="0006371C">
        <w:rPr>
          <w:rFonts w:ascii="Book Antiqua" w:hAnsi="Book Antiqua" w:cs="Arial"/>
          <w:kern w:val="0"/>
          <w:sz w:val="24"/>
          <w:szCs w:val="24"/>
        </w:rPr>
        <w:t>(SUR2B</w:t>
      </w:r>
      <w:r w:rsidR="0009431B" w:rsidRPr="0006371C">
        <w:rPr>
          <w:rFonts w:ascii="Book Antiqua" w:hAnsi="Book Antiqua" w:cs="Arial"/>
          <w:kern w:val="0"/>
          <w:sz w:val="24"/>
          <w:szCs w:val="24"/>
          <w:vertAlign w:val="superscript"/>
        </w:rPr>
        <w:t>+</w:t>
      </w:r>
      <w:r w:rsidR="0009431B" w:rsidRPr="0006371C">
        <w:rPr>
          <w:rFonts w:ascii="Book Antiqua" w:hAnsi="Book Antiqua" w:cs="Arial"/>
          <w:kern w:val="0"/>
          <w:sz w:val="24"/>
          <w:szCs w:val="24"/>
        </w:rPr>
        <w:t xml:space="preserve">) </w:t>
      </w:r>
      <w:r w:rsidR="008776A7" w:rsidRPr="0006371C">
        <w:rPr>
          <w:rFonts w:ascii="Book Antiqua" w:hAnsi="Book Antiqua" w:cs="Arial"/>
          <w:kern w:val="0"/>
          <w:sz w:val="24"/>
          <w:szCs w:val="24"/>
        </w:rPr>
        <w:t xml:space="preserve">was detected as red </w:t>
      </w:r>
      <w:r w:rsidR="0009431B" w:rsidRPr="0006371C">
        <w:rPr>
          <w:rFonts w:ascii="Book Antiqua" w:hAnsi="Book Antiqua" w:cs="Arial"/>
          <w:kern w:val="0"/>
          <w:sz w:val="24"/>
          <w:szCs w:val="24"/>
        </w:rPr>
        <w:t xml:space="preserve">fluorescence </w:t>
      </w:r>
      <w:r w:rsidR="008776A7" w:rsidRPr="0006371C">
        <w:rPr>
          <w:rFonts w:ascii="Book Antiqua" w:hAnsi="Book Antiqua" w:cs="Arial"/>
          <w:kern w:val="0"/>
          <w:sz w:val="24"/>
          <w:szCs w:val="24"/>
        </w:rPr>
        <w:t>(</w:t>
      </w:r>
      <w:r w:rsidR="005E3F7C" w:rsidRPr="0006371C">
        <w:rPr>
          <w:rFonts w:ascii="Book Antiqua" w:hAnsi="Book Antiqua" w:cs="Arial"/>
          <w:kern w:val="0"/>
          <w:sz w:val="24"/>
          <w:szCs w:val="24"/>
        </w:rPr>
        <w:t>A</w:t>
      </w:r>
      <w:r w:rsidR="008776A7" w:rsidRPr="0006371C">
        <w:rPr>
          <w:rFonts w:ascii="Book Antiqua" w:hAnsi="Book Antiqua" w:cs="Arial"/>
          <w:kern w:val="0"/>
          <w:sz w:val="24"/>
          <w:szCs w:val="24"/>
        </w:rPr>
        <w:t>lexa594, Fig</w:t>
      </w:r>
      <w:r w:rsidR="005A4D50" w:rsidRPr="0006371C">
        <w:rPr>
          <w:rFonts w:ascii="Book Antiqua" w:hAnsi="Book Antiqua" w:cs="Arial"/>
          <w:kern w:val="0"/>
          <w:sz w:val="24"/>
          <w:szCs w:val="24"/>
        </w:rPr>
        <w:t>ures</w:t>
      </w:r>
      <w:r w:rsidR="008776A7" w:rsidRPr="0006371C">
        <w:rPr>
          <w:rFonts w:ascii="Book Antiqua" w:hAnsi="Book Antiqua" w:cs="Arial"/>
          <w:kern w:val="0"/>
          <w:sz w:val="24"/>
          <w:szCs w:val="24"/>
        </w:rPr>
        <w:t xml:space="preserve"> 7</w:t>
      </w:r>
      <w:r w:rsidR="005A4D50" w:rsidRPr="0006371C">
        <w:rPr>
          <w:rFonts w:ascii="Book Antiqua" w:hAnsi="Book Antiqua" w:cs="Arial"/>
          <w:kern w:val="0"/>
          <w:sz w:val="24"/>
          <w:szCs w:val="24"/>
        </w:rPr>
        <w:t>B</w:t>
      </w:r>
      <w:r w:rsidR="002537EE" w:rsidRPr="0006371C">
        <w:rPr>
          <w:rFonts w:ascii="Book Antiqua" w:hAnsi="Book Antiqua" w:cs="Arial"/>
          <w:kern w:val="0"/>
          <w:sz w:val="24"/>
          <w:szCs w:val="24"/>
        </w:rPr>
        <w:t xml:space="preserve">, </w:t>
      </w:r>
      <w:r w:rsidR="005A4D50" w:rsidRPr="0006371C">
        <w:rPr>
          <w:rFonts w:ascii="Book Antiqua" w:hAnsi="Book Antiqua" w:cs="Arial"/>
          <w:kern w:val="0"/>
          <w:sz w:val="24"/>
          <w:szCs w:val="24"/>
        </w:rPr>
        <w:t>7E,</w:t>
      </w:r>
      <w:r w:rsidR="008776A7" w:rsidRPr="0006371C">
        <w:rPr>
          <w:rFonts w:ascii="Book Antiqua" w:hAnsi="Book Antiqua" w:cs="Arial"/>
          <w:kern w:val="0"/>
          <w:sz w:val="24"/>
          <w:szCs w:val="24"/>
        </w:rPr>
        <w:t xml:space="preserve"> 8</w:t>
      </w:r>
      <w:r w:rsidR="005A4D50" w:rsidRPr="0006371C">
        <w:rPr>
          <w:rFonts w:ascii="Book Antiqua" w:hAnsi="Book Antiqua" w:cs="Arial"/>
          <w:kern w:val="0"/>
          <w:sz w:val="24"/>
          <w:szCs w:val="24"/>
        </w:rPr>
        <w:t>B</w:t>
      </w:r>
      <w:r w:rsidR="002537EE" w:rsidRPr="0006371C">
        <w:rPr>
          <w:rFonts w:ascii="Book Antiqua" w:hAnsi="Book Antiqua" w:cs="Arial"/>
          <w:kern w:val="0"/>
          <w:sz w:val="24"/>
          <w:szCs w:val="24"/>
        </w:rPr>
        <w:t xml:space="preserve">, </w:t>
      </w:r>
      <w:r w:rsidR="005A4D50" w:rsidRPr="0006371C">
        <w:rPr>
          <w:rFonts w:ascii="Book Antiqua" w:hAnsi="Book Antiqua" w:cs="Arial"/>
          <w:kern w:val="0"/>
          <w:sz w:val="24"/>
          <w:szCs w:val="24"/>
        </w:rPr>
        <w:t>8E,</w:t>
      </w:r>
      <w:r w:rsidR="008776A7" w:rsidRPr="0006371C">
        <w:rPr>
          <w:rFonts w:ascii="Book Antiqua" w:hAnsi="Book Antiqua" w:cs="Arial"/>
          <w:kern w:val="0"/>
          <w:sz w:val="24"/>
          <w:szCs w:val="24"/>
        </w:rPr>
        <w:t xml:space="preserve"> 9</w:t>
      </w:r>
      <w:r w:rsidR="005A4D50" w:rsidRPr="0006371C">
        <w:rPr>
          <w:rFonts w:ascii="Book Antiqua" w:hAnsi="Book Antiqua" w:cs="Arial"/>
          <w:kern w:val="0"/>
          <w:sz w:val="24"/>
          <w:szCs w:val="24"/>
        </w:rPr>
        <w:t>B</w:t>
      </w:r>
      <w:r w:rsidR="002537EE" w:rsidRPr="0006371C">
        <w:rPr>
          <w:rFonts w:ascii="Book Antiqua" w:hAnsi="Book Antiqua" w:cs="Arial"/>
          <w:kern w:val="0"/>
          <w:sz w:val="24"/>
          <w:szCs w:val="24"/>
        </w:rPr>
        <w:t xml:space="preserve">, </w:t>
      </w:r>
      <w:r w:rsidR="005A4D50" w:rsidRPr="0006371C">
        <w:rPr>
          <w:rFonts w:ascii="Book Antiqua" w:hAnsi="Book Antiqua" w:cs="Arial"/>
          <w:kern w:val="0"/>
          <w:sz w:val="24"/>
          <w:szCs w:val="24"/>
        </w:rPr>
        <w:t>and 9E</w:t>
      </w:r>
      <w:r w:rsidR="008776A7" w:rsidRPr="0006371C">
        <w:rPr>
          <w:rFonts w:ascii="Book Antiqua" w:hAnsi="Book Antiqua" w:cs="Arial"/>
          <w:kern w:val="0"/>
          <w:sz w:val="24"/>
          <w:szCs w:val="24"/>
        </w:rPr>
        <w:t>)</w:t>
      </w:r>
      <w:r w:rsidR="00F1448D" w:rsidRPr="0006371C">
        <w:rPr>
          <w:rFonts w:ascii="Book Antiqua" w:hAnsi="Book Antiqua" w:cs="Arial"/>
          <w:kern w:val="0"/>
          <w:sz w:val="24"/>
          <w:szCs w:val="24"/>
        </w:rPr>
        <w:t>.</w:t>
      </w:r>
      <w:r w:rsidR="002E0038" w:rsidRPr="0006371C">
        <w:rPr>
          <w:rFonts w:ascii="Book Antiqua" w:hAnsi="Book Antiqua" w:cs="Arial"/>
          <w:kern w:val="0"/>
          <w:sz w:val="24"/>
          <w:szCs w:val="24"/>
        </w:rPr>
        <w:t xml:space="preserve"> In </w:t>
      </w:r>
      <w:r w:rsidR="003F289B" w:rsidRPr="0006371C">
        <w:rPr>
          <w:rFonts w:ascii="Book Antiqua" w:hAnsi="Book Antiqua" w:cs="Arial"/>
          <w:kern w:val="0"/>
          <w:sz w:val="24"/>
          <w:szCs w:val="24"/>
        </w:rPr>
        <w:t>hepatocytes</w:t>
      </w:r>
      <w:r w:rsidR="008F5230" w:rsidRPr="0006371C">
        <w:rPr>
          <w:rFonts w:ascii="Book Antiqua" w:hAnsi="Book Antiqua" w:cs="Arial"/>
          <w:kern w:val="0"/>
          <w:sz w:val="24"/>
          <w:szCs w:val="24"/>
        </w:rPr>
        <w:t>,</w:t>
      </w:r>
      <w:r w:rsidR="003F289B" w:rsidRPr="0006371C">
        <w:rPr>
          <w:rFonts w:ascii="Book Antiqua" w:hAnsi="Book Antiqua" w:cs="Arial"/>
          <w:kern w:val="0"/>
          <w:sz w:val="24"/>
          <w:szCs w:val="24"/>
        </w:rPr>
        <w:t xml:space="preserve"> </w:t>
      </w:r>
      <w:r w:rsidR="002E0038" w:rsidRPr="0006371C">
        <w:rPr>
          <w:rFonts w:ascii="Book Antiqua" w:hAnsi="Book Antiqua" w:cs="Arial"/>
          <w:kern w:val="0"/>
          <w:sz w:val="24"/>
          <w:szCs w:val="24"/>
        </w:rPr>
        <w:t>Kir6.1</w:t>
      </w:r>
      <w:r w:rsidR="00DC67FB" w:rsidRPr="0006371C">
        <w:rPr>
          <w:rFonts w:ascii="Book Antiqua" w:hAnsi="Book Antiqua" w:cs="Arial"/>
          <w:kern w:val="0"/>
          <w:sz w:val="24"/>
          <w:szCs w:val="24"/>
          <w:vertAlign w:val="superscript"/>
        </w:rPr>
        <w:t>+</w:t>
      </w:r>
      <w:r w:rsidR="002E0038" w:rsidRPr="0006371C">
        <w:rPr>
          <w:rFonts w:ascii="Book Antiqua" w:hAnsi="Book Antiqua" w:cs="Arial"/>
          <w:kern w:val="0"/>
          <w:sz w:val="24"/>
          <w:szCs w:val="24"/>
        </w:rPr>
        <w:t xml:space="preserve"> and/or Kir6.2</w:t>
      </w:r>
      <w:r w:rsidR="00DC67FB" w:rsidRPr="0006371C">
        <w:rPr>
          <w:rFonts w:ascii="Book Antiqua" w:hAnsi="Book Antiqua" w:cs="Arial"/>
          <w:kern w:val="0"/>
          <w:sz w:val="24"/>
          <w:szCs w:val="24"/>
          <w:vertAlign w:val="superscript"/>
        </w:rPr>
        <w:t>+</w:t>
      </w:r>
      <w:r w:rsidR="002E0038" w:rsidRPr="0006371C">
        <w:rPr>
          <w:rFonts w:ascii="Book Antiqua" w:hAnsi="Book Antiqua" w:cs="Arial"/>
          <w:kern w:val="0"/>
          <w:sz w:val="24"/>
          <w:szCs w:val="24"/>
        </w:rPr>
        <w:t xml:space="preserve"> </w:t>
      </w:r>
      <w:r w:rsidR="00B757B0" w:rsidRPr="0006371C">
        <w:rPr>
          <w:rFonts w:ascii="Book Antiqua" w:hAnsi="Book Antiqua" w:cs="Arial"/>
          <w:kern w:val="0"/>
          <w:sz w:val="24"/>
          <w:szCs w:val="24"/>
        </w:rPr>
        <w:t>were</w:t>
      </w:r>
      <w:r w:rsidR="003F289B" w:rsidRPr="0006371C">
        <w:rPr>
          <w:rFonts w:ascii="Book Antiqua" w:hAnsi="Book Antiqua" w:cs="Arial"/>
          <w:kern w:val="0"/>
          <w:sz w:val="24"/>
          <w:szCs w:val="24"/>
        </w:rPr>
        <w:t xml:space="preserve"> hardly </w:t>
      </w:r>
      <w:r w:rsidR="005E443C" w:rsidRPr="0006371C">
        <w:rPr>
          <w:rFonts w:ascii="Book Antiqua" w:hAnsi="Book Antiqua" w:cs="Arial"/>
          <w:kern w:val="0"/>
          <w:sz w:val="24"/>
          <w:szCs w:val="24"/>
        </w:rPr>
        <w:t xml:space="preserve">observed </w:t>
      </w:r>
      <w:r w:rsidR="008F5230" w:rsidRPr="0006371C">
        <w:rPr>
          <w:rFonts w:ascii="Book Antiqua" w:hAnsi="Book Antiqua" w:cs="Arial"/>
          <w:kern w:val="0"/>
          <w:sz w:val="24"/>
          <w:szCs w:val="24"/>
        </w:rPr>
        <w:t xml:space="preserve">to be </w:t>
      </w:r>
      <w:r w:rsidR="002E56BF" w:rsidRPr="0006371C">
        <w:rPr>
          <w:rFonts w:ascii="Book Antiqua" w:hAnsi="Book Antiqua" w:cs="Arial"/>
          <w:kern w:val="0"/>
          <w:sz w:val="24"/>
          <w:szCs w:val="24"/>
        </w:rPr>
        <w:t>colocalized with SUR1</w:t>
      </w:r>
      <w:r w:rsidR="002E56BF" w:rsidRPr="0006371C">
        <w:rPr>
          <w:rFonts w:ascii="Book Antiqua" w:hAnsi="Book Antiqua" w:cs="Arial"/>
          <w:kern w:val="0"/>
          <w:sz w:val="24"/>
          <w:szCs w:val="24"/>
          <w:vertAlign w:val="superscript"/>
        </w:rPr>
        <w:t>+</w:t>
      </w:r>
      <w:r w:rsidR="002E56BF" w:rsidRPr="0006371C">
        <w:rPr>
          <w:rFonts w:ascii="Book Antiqua" w:hAnsi="Book Antiqua" w:cs="Arial"/>
          <w:kern w:val="0"/>
          <w:sz w:val="24"/>
          <w:szCs w:val="24"/>
        </w:rPr>
        <w:t>, SUR2A</w:t>
      </w:r>
      <w:r w:rsidR="002E56BF" w:rsidRPr="0006371C">
        <w:rPr>
          <w:rFonts w:ascii="Book Antiqua" w:hAnsi="Book Antiqua" w:cs="Arial"/>
          <w:kern w:val="0"/>
          <w:sz w:val="24"/>
          <w:szCs w:val="24"/>
          <w:vertAlign w:val="superscript"/>
        </w:rPr>
        <w:t>+</w:t>
      </w:r>
      <w:r w:rsidR="002E56BF" w:rsidRPr="0006371C">
        <w:rPr>
          <w:rFonts w:ascii="Book Antiqua" w:hAnsi="Book Antiqua" w:cs="Arial"/>
          <w:kern w:val="0"/>
          <w:sz w:val="24"/>
          <w:szCs w:val="24"/>
        </w:rPr>
        <w:t>,</w:t>
      </w:r>
      <w:r w:rsidR="001135DC" w:rsidRPr="0006371C">
        <w:rPr>
          <w:rFonts w:ascii="Book Antiqua" w:hAnsi="Book Antiqua" w:cs="Arial"/>
          <w:kern w:val="0"/>
          <w:sz w:val="24"/>
          <w:szCs w:val="24"/>
        </w:rPr>
        <w:t xml:space="preserve"> </w:t>
      </w:r>
      <w:r w:rsidR="002E0038" w:rsidRPr="0006371C">
        <w:rPr>
          <w:rFonts w:ascii="Book Antiqua" w:hAnsi="Book Antiqua" w:cs="Arial"/>
          <w:kern w:val="0"/>
          <w:sz w:val="24"/>
          <w:szCs w:val="24"/>
        </w:rPr>
        <w:t>and/or SUR2B</w:t>
      </w:r>
      <w:r w:rsidR="00DC67FB" w:rsidRPr="0006371C">
        <w:rPr>
          <w:rFonts w:ascii="Book Antiqua" w:hAnsi="Book Antiqua" w:cs="Arial"/>
          <w:kern w:val="0"/>
          <w:sz w:val="24"/>
          <w:szCs w:val="24"/>
          <w:vertAlign w:val="superscript"/>
        </w:rPr>
        <w:t>+</w:t>
      </w:r>
      <w:r w:rsidR="003F289B" w:rsidRPr="0006371C">
        <w:rPr>
          <w:rFonts w:ascii="Book Antiqua" w:hAnsi="Book Antiqua" w:cs="Arial"/>
          <w:kern w:val="0"/>
          <w:sz w:val="24"/>
          <w:szCs w:val="24"/>
        </w:rPr>
        <w:t xml:space="preserve">. Instead, in </w:t>
      </w:r>
      <w:r w:rsidR="00B757B0" w:rsidRPr="0006371C">
        <w:rPr>
          <w:rFonts w:ascii="Book Antiqua" w:hAnsi="Book Antiqua" w:cs="Arial"/>
          <w:kern w:val="0"/>
          <w:sz w:val="24"/>
          <w:szCs w:val="24"/>
        </w:rPr>
        <w:t xml:space="preserve">a </w:t>
      </w:r>
      <w:r w:rsidR="003F289B" w:rsidRPr="0006371C">
        <w:rPr>
          <w:rFonts w:ascii="Book Antiqua" w:hAnsi="Book Antiqua" w:cs="Arial"/>
          <w:kern w:val="0"/>
          <w:sz w:val="24"/>
          <w:szCs w:val="24"/>
        </w:rPr>
        <w:t>small</w:t>
      </w:r>
      <w:r w:rsidR="002E0038" w:rsidRPr="0006371C">
        <w:rPr>
          <w:rFonts w:ascii="Book Antiqua" w:hAnsi="Book Antiqua" w:cs="Arial"/>
          <w:kern w:val="0"/>
          <w:sz w:val="24"/>
          <w:szCs w:val="24"/>
        </w:rPr>
        <w:t xml:space="preserve"> </w:t>
      </w:r>
      <w:r w:rsidR="003F289B" w:rsidRPr="0006371C">
        <w:rPr>
          <w:rFonts w:ascii="Book Antiqua" w:hAnsi="Book Antiqua" w:cs="Arial"/>
          <w:kern w:val="0"/>
          <w:sz w:val="24"/>
          <w:szCs w:val="24"/>
        </w:rPr>
        <w:t>number of round, oval, or spindle</w:t>
      </w:r>
      <w:r w:rsidR="00B757B0" w:rsidRPr="0006371C">
        <w:rPr>
          <w:rFonts w:ascii="Book Antiqua" w:hAnsi="Book Antiqua" w:cs="Arial"/>
          <w:kern w:val="0"/>
          <w:sz w:val="24"/>
          <w:szCs w:val="24"/>
        </w:rPr>
        <w:t>-</w:t>
      </w:r>
      <w:r w:rsidR="003F289B" w:rsidRPr="0006371C">
        <w:rPr>
          <w:rFonts w:ascii="Book Antiqua" w:hAnsi="Book Antiqua" w:cs="Arial"/>
          <w:kern w:val="0"/>
          <w:sz w:val="24"/>
          <w:szCs w:val="24"/>
        </w:rPr>
        <w:t>shaped cells located beside the sinusoid, Kir6.1</w:t>
      </w:r>
      <w:r w:rsidR="00DC67FB" w:rsidRPr="0006371C">
        <w:rPr>
          <w:rFonts w:ascii="Book Antiqua" w:hAnsi="Book Antiqua" w:cs="Arial"/>
          <w:kern w:val="0"/>
          <w:sz w:val="24"/>
          <w:szCs w:val="24"/>
          <w:vertAlign w:val="superscript"/>
        </w:rPr>
        <w:t>+</w:t>
      </w:r>
      <w:r w:rsidR="003F289B" w:rsidRPr="0006371C">
        <w:rPr>
          <w:rFonts w:ascii="Book Antiqua" w:hAnsi="Book Antiqua" w:cs="Arial"/>
          <w:kern w:val="0"/>
          <w:sz w:val="24"/>
          <w:szCs w:val="24"/>
          <w:vertAlign w:val="superscript"/>
        </w:rPr>
        <w:t xml:space="preserve"> </w:t>
      </w:r>
      <w:r w:rsidR="003F289B" w:rsidRPr="0006371C">
        <w:rPr>
          <w:rFonts w:ascii="Book Antiqua" w:hAnsi="Book Antiqua" w:cs="Arial"/>
          <w:kern w:val="0"/>
          <w:sz w:val="24"/>
          <w:szCs w:val="24"/>
        </w:rPr>
        <w:t>and/or Kir6.2</w:t>
      </w:r>
      <w:r w:rsidR="00DC67FB" w:rsidRPr="0006371C">
        <w:rPr>
          <w:rFonts w:ascii="Book Antiqua" w:hAnsi="Book Antiqua" w:cs="Arial"/>
          <w:kern w:val="0"/>
          <w:sz w:val="24"/>
          <w:szCs w:val="24"/>
          <w:vertAlign w:val="superscript"/>
        </w:rPr>
        <w:t>+</w:t>
      </w:r>
      <w:r w:rsidR="008F5230" w:rsidRPr="0006371C">
        <w:rPr>
          <w:rFonts w:ascii="Book Antiqua" w:hAnsi="Book Antiqua" w:cs="Arial"/>
          <w:kern w:val="0"/>
          <w:sz w:val="24"/>
          <w:szCs w:val="24"/>
        </w:rPr>
        <w:t xml:space="preserve"> </w:t>
      </w:r>
      <w:r w:rsidR="008B73E9" w:rsidRPr="0006371C">
        <w:rPr>
          <w:rFonts w:ascii="Book Antiqua" w:hAnsi="Book Antiqua" w:cs="Arial"/>
          <w:kern w:val="0"/>
          <w:sz w:val="24"/>
          <w:szCs w:val="24"/>
        </w:rPr>
        <w:t xml:space="preserve">cells </w:t>
      </w:r>
      <w:r w:rsidR="003F289B" w:rsidRPr="0006371C">
        <w:rPr>
          <w:rFonts w:ascii="Book Antiqua" w:hAnsi="Book Antiqua" w:cs="Arial"/>
          <w:kern w:val="0"/>
          <w:sz w:val="24"/>
          <w:szCs w:val="24"/>
        </w:rPr>
        <w:t>w</w:t>
      </w:r>
      <w:r w:rsidR="005E3F7C" w:rsidRPr="0006371C">
        <w:rPr>
          <w:rFonts w:ascii="Book Antiqua" w:hAnsi="Book Antiqua" w:cs="Arial"/>
          <w:kern w:val="0"/>
          <w:sz w:val="24"/>
          <w:szCs w:val="24"/>
        </w:rPr>
        <w:t>ere</w:t>
      </w:r>
      <w:r w:rsidR="003F289B" w:rsidRPr="0006371C">
        <w:rPr>
          <w:rFonts w:ascii="Book Antiqua" w:hAnsi="Book Antiqua" w:cs="Arial"/>
          <w:kern w:val="0"/>
          <w:sz w:val="24"/>
          <w:szCs w:val="24"/>
        </w:rPr>
        <w:t xml:space="preserve"> colocalized with that for SUR1, SUR2A, and</w:t>
      </w:r>
      <w:r w:rsidR="0009431B" w:rsidRPr="0006371C">
        <w:rPr>
          <w:rFonts w:ascii="Book Antiqua" w:hAnsi="Book Antiqua" w:cs="Arial"/>
          <w:kern w:val="0"/>
          <w:sz w:val="24"/>
          <w:szCs w:val="24"/>
        </w:rPr>
        <w:t>/or</w:t>
      </w:r>
      <w:r w:rsidR="003F289B" w:rsidRPr="0006371C">
        <w:rPr>
          <w:rFonts w:ascii="Book Antiqua" w:hAnsi="Book Antiqua" w:cs="Arial"/>
          <w:kern w:val="0"/>
          <w:sz w:val="24"/>
          <w:szCs w:val="24"/>
        </w:rPr>
        <w:t xml:space="preserve"> SUR2B (Fig</w:t>
      </w:r>
      <w:r w:rsidR="005A4D50" w:rsidRPr="0006371C">
        <w:rPr>
          <w:rFonts w:ascii="Book Antiqua" w:hAnsi="Book Antiqua" w:cs="Arial"/>
          <w:kern w:val="0"/>
          <w:sz w:val="24"/>
          <w:szCs w:val="24"/>
        </w:rPr>
        <w:t>ures</w:t>
      </w:r>
      <w:r w:rsidR="003F289B" w:rsidRPr="0006371C">
        <w:rPr>
          <w:rFonts w:ascii="Book Antiqua" w:hAnsi="Book Antiqua" w:cs="Arial"/>
          <w:kern w:val="0"/>
          <w:sz w:val="24"/>
          <w:szCs w:val="24"/>
        </w:rPr>
        <w:t xml:space="preserve"> 7</w:t>
      </w:r>
      <w:r w:rsidR="005A4D50" w:rsidRPr="0006371C">
        <w:rPr>
          <w:rFonts w:ascii="Book Antiqua" w:hAnsi="Book Antiqua" w:cs="Arial"/>
          <w:kern w:val="0"/>
          <w:sz w:val="24"/>
          <w:szCs w:val="24"/>
        </w:rPr>
        <w:t>C</w:t>
      </w:r>
      <w:r w:rsidR="003F289B" w:rsidRPr="0006371C">
        <w:rPr>
          <w:rFonts w:ascii="Book Antiqua" w:hAnsi="Book Antiqua" w:cs="Arial"/>
          <w:kern w:val="0"/>
          <w:sz w:val="24"/>
          <w:szCs w:val="24"/>
        </w:rPr>
        <w:t xml:space="preserve">, </w:t>
      </w:r>
      <w:r w:rsidR="005A4D50" w:rsidRPr="0006371C">
        <w:rPr>
          <w:rFonts w:ascii="Book Antiqua" w:hAnsi="Book Antiqua" w:cs="Arial"/>
          <w:kern w:val="0"/>
          <w:sz w:val="24"/>
          <w:szCs w:val="24"/>
        </w:rPr>
        <w:t>7F,</w:t>
      </w:r>
      <w:r w:rsidR="003F289B" w:rsidRPr="0006371C">
        <w:rPr>
          <w:rFonts w:ascii="Book Antiqua" w:hAnsi="Book Antiqua" w:cs="Arial"/>
          <w:kern w:val="0"/>
          <w:sz w:val="24"/>
          <w:szCs w:val="24"/>
        </w:rPr>
        <w:t xml:space="preserve"> 8</w:t>
      </w:r>
      <w:r w:rsidR="005A4D50" w:rsidRPr="0006371C">
        <w:rPr>
          <w:rFonts w:ascii="Book Antiqua" w:hAnsi="Book Antiqua" w:cs="Arial"/>
          <w:kern w:val="0"/>
          <w:sz w:val="24"/>
          <w:szCs w:val="24"/>
        </w:rPr>
        <w:t>C</w:t>
      </w:r>
      <w:r w:rsidR="003F289B" w:rsidRPr="0006371C">
        <w:rPr>
          <w:rFonts w:ascii="Book Antiqua" w:hAnsi="Book Antiqua" w:cs="Arial"/>
          <w:kern w:val="0"/>
          <w:sz w:val="24"/>
          <w:szCs w:val="24"/>
        </w:rPr>
        <w:t xml:space="preserve">, </w:t>
      </w:r>
      <w:r w:rsidR="005A4D50" w:rsidRPr="0006371C">
        <w:rPr>
          <w:rFonts w:ascii="Book Antiqua" w:hAnsi="Book Antiqua" w:cs="Arial"/>
          <w:kern w:val="0"/>
          <w:sz w:val="24"/>
          <w:szCs w:val="24"/>
        </w:rPr>
        <w:t>8F,</w:t>
      </w:r>
      <w:r w:rsidR="003F289B" w:rsidRPr="0006371C">
        <w:rPr>
          <w:rFonts w:ascii="Book Antiqua" w:hAnsi="Book Antiqua" w:cs="Arial"/>
          <w:kern w:val="0"/>
          <w:sz w:val="24"/>
          <w:szCs w:val="24"/>
        </w:rPr>
        <w:t xml:space="preserve"> 9</w:t>
      </w:r>
      <w:r w:rsidR="005A4D50" w:rsidRPr="0006371C">
        <w:rPr>
          <w:rFonts w:ascii="Book Antiqua" w:hAnsi="Book Antiqua" w:cs="Arial"/>
          <w:kern w:val="0"/>
          <w:sz w:val="24"/>
          <w:szCs w:val="24"/>
        </w:rPr>
        <w:t>C</w:t>
      </w:r>
      <w:r w:rsidR="003F289B" w:rsidRPr="0006371C">
        <w:rPr>
          <w:rFonts w:ascii="Book Antiqua" w:hAnsi="Book Antiqua" w:cs="Arial"/>
          <w:kern w:val="0"/>
          <w:sz w:val="24"/>
          <w:szCs w:val="24"/>
        </w:rPr>
        <w:t xml:space="preserve">, </w:t>
      </w:r>
      <w:r w:rsidR="005A4D50" w:rsidRPr="0006371C">
        <w:rPr>
          <w:rFonts w:ascii="Book Antiqua" w:hAnsi="Book Antiqua" w:cs="Arial"/>
          <w:kern w:val="0"/>
          <w:sz w:val="24"/>
          <w:szCs w:val="24"/>
        </w:rPr>
        <w:t>and 9F</w:t>
      </w:r>
      <w:r w:rsidR="003F289B" w:rsidRPr="0006371C">
        <w:rPr>
          <w:rFonts w:ascii="Book Antiqua" w:hAnsi="Book Antiqua" w:cs="Arial"/>
          <w:kern w:val="0"/>
          <w:sz w:val="24"/>
          <w:szCs w:val="24"/>
        </w:rPr>
        <w:t xml:space="preserve">). </w:t>
      </w:r>
      <w:r w:rsidR="00D94E28" w:rsidRPr="0006371C">
        <w:rPr>
          <w:rFonts w:ascii="Book Antiqua" w:hAnsi="Book Antiqua" w:cs="Arial"/>
          <w:kern w:val="0"/>
          <w:sz w:val="24"/>
          <w:szCs w:val="24"/>
        </w:rPr>
        <w:t xml:space="preserve">When labeled by GFAP, </w:t>
      </w:r>
      <w:r w:rsidR="00B757B0" w:rsidRPr="0006371C">
        <w:rPr>
          <w:rFonts w:ascii="Book Antiqua" w:hAnsi="Book Antiqua" w:cs="Arial"/>
          <w:kern w:val="0"/>
          <w:sz w:val="24"/>
          <w:szCs w:val="24"/>
        </w:rPr>
        <w:t>a</w:t>
      </w:r>
      <w:r w:rsidR="00D94E28" w:rsidRPr="0006371C">
        <w:rPr>
          <w:rFonts w:ascii="Book Antiqua" w:hAnsi="Book Antiqua" w:cs="Arial"/>
          <w:kern w:val="0"/>
          <w:sz w:val="24"/>
          <w:szCs w:val="24"/>
        </w:rPr>
        <w:t xml:space="preserve"> </w:t>
      </w:r>
      <w:r w:rsidR="00D94E28" w:rsidRPr="0006371C">
        <w:rPr>
          <w:rFonts w:ascii="Book Antiqua" w:hAnsi="Book Antiqua" w:cs="Arial"/>
          <w:kern w:val="0"/>
          <w:sz w:val="24"/>
          <w:szCs w:val="24"/>
        </w:rPr>
        <w:lastRenderedPageBreak/>
        <w:t xml:space="preserve">marker of HSCs, </w:t>
      </w:r>
      <w:r w:rsidR="005E443C" w:rsidRPr="0006371C">
        <w:rPr>
          <w:rFonts w:ascii="Book Antiqua" w:hAnsi="Book Antiqua" w:cs="Arial"/>
          <w:kern w:val="0"/>
          <w:sz w:val="24"/>
          <w:szCs w:val="24"/>
        </w:rPr>
        <w:t xml:space="preserve">some of the </w:t>
      </w:r>
      <w:r w:rsidR="00D94E28" w:rsidRPr="0006371C">
        <w:rPr>
          <w:rFonts w:ascii="Book Antiqua" w:hAnsi="Book Antiqua" w:cs="Arial"/>
          <w:kern w:val="0"/>
          <w:sz w:val="24"/>
          <w:szCs w:val="24"/>
        </w:rPr>
        <w:t>Kir6.1</w:t>
      </w:r>
      <w:r w:rsidR="00DC67FB" w:rsidRPr="0006371C">
        <w:rPr>
          <w:rFonts w:ascii="Book Antiqua" w:hAnsi="Book Antiqua" w:cs="Arial"/>
          <w:kern w:val="0"/>
          <w:sz w:val="24"/>
          <w:szCs w:val="24"/>
          <w:vertAlign w:val="superscript"/>
        </w:rPr>
        <w:t>+</w:t>
      </w:r>
      <w:r w:rsidR="00D94E28" w:rsidRPr="0006371C">
        <w:rPr>
          <w:rFonts w:ascii="Book Antiqua" w:hAnsi="Book Antiqua" w:cs="Arial"/>
          <w:kern w:val="0"/>
          <w:sz w:val="24"/>
          <w:szCs w:val="24"/>
        </w:rPr>
        <w:t xml:space="preserve"> and</w:t>
      </w:r>
      <w:r w:rsidR="00DC67FB" w:rsidRPr="0006371C">
        <w:rPr>
          <w:rFonts w:ascii="Book Antiqua" w:hAnsi="Book Antiqua" w:cs="Arial"/>
          <w:kern w:val="0"/>
          <w:sz w:val="24"/>
          <w:szCs w:val="24"/>
        </w:rPr>
        <w:t>/or</w:t>
      </w:r>
      <w:r w:rsidR="00D94E28" w:rsidRPr="0006371C">
        <w:rPr>
          <w:rFonts w:ascii="Book Antiqua" w:hAnsi="Book Antiqua" w:cs="Arial"/>
          <w:kern w:val="0"/>
          <w:sz w:val="24"/>
          <w:szCs w:val="24"/>
        </w:rPr>
        <w:t xml:space="preserve"> Kir6.2</w:t>
      </w:r>
      <w:r w:rsidR="00DC67FB" w:rsidRPr="0006371C">
        <w:rPr>
          <w:rFonts w:ascii="Book Antiqua" w:hAnsi="Book Antiqua" w:cs="Arial"/>
          <w:kern w:val="0"/>
          <w:sz w:val="24"/>
          <w:szCs w:val="24"/>
          <w:vertAlign w:val="superscript"/>
        </w:rPr>
        <w:t>+</w:t>
      </w:r>
      <w:r w:rsidR="00D94E28" w:rsidRPr="0006371C">
        <w:rPr>
          <w:rFonts w:ascii="Book Antiqua" w:hAnsi="Book Antiqua" w:cs="Arial"/>
          <w:kern w:val="0"/>
          <w:sz w:val="24"/>
          <w:szCs w:val="24"/>
        </w:rPr>
        <w:t xml:space="preserve"> </w:t>
      </w:r>
      <w:r w:rsidR="005E443C" w:rsidRPr="0006371C">
        <w:rPr>
          <w:rFonts w:ascii="Book Antiqua" w:hAnsi="Book Antiqua" w:cs="Arial"/>
          <w:kern w:val="0"/>
          <w:sz w:val="24"/>
          <w:szCs w:val="24"/>
        </w:rPr>
        <w:t xml:space="preserve">cells </w:t>
      </w:r>
      <w:r w:rsidR="00D94E28" w:rsidRPr="0006371C">
        <w:rPr>
          <w:rFonts w:ascii="Book Antiqua" w:hAnsi="Book Antiqua" w:cs="Arial"/>
          <w:kern w:val="0"/>
          <w:sz w:val="24"/>
          <w:szCs w:val="24"/>
        </w:rPr>
        <w:t>w</w:t>
      </w:r>
      <w:r w:rsidR="00DC67FB" w:rsidRPr="0006371C">
        <w:rPr>
          <w:rFonts w:ascii="Book Antiqua" w:hAnsi="Book Antiqua" w:cs="Arial"/>
          <w:kern w:val="0"/>
          <w:sz w:val="24"/>
          <w:szCs w:val="24"/>
        </w:rPr>
        <w:t>ere</w:t>
      </w:r>
      <w:r w:rsidR="00D94E28" w:rsidRPr="0006371C">
        <w:rPr>
          <w:rFonts w:ascii="Book Antiqua" w:hAnsi="Book Antiqua" w:cs="Arial"/>
          <w:kern w:val="0"/>
          <w:sz w:val="24"/>
          <w:szCs w:val="24"/>
        </w:rPr>
        <w:t xml:space="preserve"> colocalized with GFAP</w:t>
      </w:r>
      <w:r w:rsidR="00DC67FB" w:rsidRPr="0006371C">
        <w:rPr>
          <w:rFonts w:ascii="Book Antiqua" w:hAnsi="Book Antiqua" w:cs="Arial"/>
          <w:kern w:val="0"/>
          <w:sz w:val="24"/>
          <w:szCs w:val="24"/>
        </w:rPr>
        <w:t xml:space="preserve"> positive (GFAP</w:t>
      </w:r>
      <w:r w:rsidR="00DC67FB" w:rsidRPr="0006371C">
        <w:rPr>
          <w:rFonts w:ascii="Book Antiqua" w:hAnsi="Book Antiqua" w:cs="Arial"/>
          <w:kern w:val="0"/>
          <w:sz w:val="24"/>
          <w:szCs w:val="24"/>
          <w:vertAlign w:val="superscript"/>
        </w:rPr>
        <w:t>+</w:t>
      </w:r>
      <w:r w:rsidR="00DC67FB" w:rsidRPr="0006371C">
        <w:rPr>
          <w:rFonts w:ascii="Book Antiqua" w:hAnsi="Book Antiqua" w:cs="Arial"/>
          <w:kern w:val="0"/>
          <w:sz w:val="24"/>
          <w:szCs w:val="24"/>
        </w:rPr>
        <w:t>) cells</w:t>
      </w:r>
      <w:r w:rsidR="00D94E28" w:rsidRPr="0006371C">
        <w:rPr>
          <w:rFonts w:ascii="Book Antiqua" w:hAnsi="Book Antiqua" w:cs="Arial"/>
          <w:kern w:val="0"/>
          <w:sz w:val="24"/>
          <w:szCs w:val="24"/>
        </w:rPr>
        <w:t xml:space="preserve"> </w:t>
      </w:r>
      <w:r w:rsidR="00DC67FB" w:rsidRPr="0006371C">
        <w:rPr>
          <w:rFonts w:ascii="Book Antiqua" w:hAnsi="Book Antiqua" w:cs="Arial"/>
          <w:kern w:val="0"/>
          <w:sz w:val="24"/>
          <w:szCs w:val="24"/>
        </w:rPr>
        <w:t xml:space="preserve">beside the sinusoid </w:t>
      </w:r>
      <w:r w:rsidR="00D94E28" w:rsidRPr="0006371C">
        <w:rPr>
          <w:rFonts w:ascii="Book Antiqua" w:hAnsi="Book Antiqua" w:cs="Arial"/>
          <w:kern w:val="0"/>
          <w:sz w:val="24"/>
          <w:szCs w:val="24"/>
        </w:rPr>
        <w:t>(Fig</w:t>
      </w:r>
      <w:r w:rsidR="005A4D50" w:rsidRPr="0006371C">
        <w:rPr>
          <w:rFonts w:ascii="Book Antiqua" w:hAnsi="Book Antiqua" w:cs="Arial"/>
          <w:kern w:val="0"/>
          <w:sz w:val="24"/>
          <w:szCs w:val="24"/>
        </w:rPr>
        <w:t>ure</w:t>
      </w:r>
      <w:r w:rsidR="00D94E28" w:rsidRPr="0006371C">
        <w:rPr>
          <w:rFonts w:ascii="Book Antiqua" w:hAnsi="Book Antiqua" w:cs="Arial"/>
          <w:kern w:val="0"/>
          <w:sz w:val="24"/>
          <w:szCs w:val="24"/>
        </w:rPr>
        <w:t xml:space="preserve"> 10). </w:t>
      </w:r>
      <w:r w:rsidR="00DC67FB" w:rsidRPr="0006371C">
        <w:rPr>
          <w:rFonts w:ascii="Book Antiqua" w:hAnsi="Book Antiqua" w:cs="Arial"/>
          <w:kern w:val="0"/>
          <w:sz w:val="24"/>
          <w:szCs w:val="24"/>
        </w:rPr>
        <w:t>GFAP</w:t>
      </w:r>
      <w:r w:rsidR="00DC67FB" w:rsidRPr="0006371C">
        <w:rPr>
          <w:rFonts w:ascii="Book Antiqua" w:hAnsi="Book Antiqua" w:cs="Arial"/>
          <w:kern w:val="0"/>
          <w:sz w:val="24"/>
          <w:szCs w:val="24"/>
          <w:vertAlign w:val="superscript"/>
        </w:rPr>
        <w:t>+</w:t>
      </w:r>
      <w:r w:rsidR="00DC67FB" w:rsidRPr="0006371C">
        <w:rPr>
          <w:rFonts w:ascii="Book Antiqua" w:hAnsi="Book Antiqua" w:cs="Arial"/>
          <w:kern w:val="0"/>
          <w:sz w:val="24"/>
          <w:szCs w:val="24"/>
        </w:rPr>
        <w:t xml:space="preserve"> </w:t>
      </w:r>
      <w:r w:rsidR="00902DA5" w:rsidRPr="0006371C">
        <w:rPr>
          <w:rFonts w:ascii="Book Antiqua" w:hAnsi="Book Antiqua" w:cs="Arial"/>
          <w:kern w:val="0"/>
          <w:sz w:val="24"/>
          <w:szCs w:val="24"/>
        </w:rPr>
        <w:t xml:space="preserve">cells </w:t>
      </w:r>
      <w:r w:rsidR="00DC67FB" w:rsidRPr="0006371C">
        <w:rPr>
          <w:rFonts w:ascii="Book Antiqua" w:hAnsi="Book Antiqua" w:cs="Arial"/>
          <w:kern w:val="0"/>
          <w:sz w:val="24"/>
          <w:szCs w:val="24"/>
        </w:rPr>
        <w:t>w</w:t>
      </w:r>
      <w:r w:rsidR="00902DA5" w:rsidRPr="0006371C">
        <w:rPr>
          <w:rFonts w:ascii="Book Antiqua" w:hAnsi="Book Antiqua" w:cs="Arial"/>
          <w:kern w:val="0"/>
          <w:sz w:val="24"/>
          <w:szCs w:val="24"/>
        </w:rPr>
        <w:t>ere</w:t>
      </w:r>
      <w:r w:rsidR="00DC67FB" w:rsidRPr="0006371C">
        <w:rPr>
          <w:rFonts w:ascii="Book Antiqua" w:hAnsi="Book Antiqua" w:cs="Arial"/>
          <w:kern w:val="0"/>
          <w:sz w:val="24"/>
          <w:szCs w:val="24"/>
        </w:rPr>
        <w:t xml:space="preserve"> also colocalized with SUR1</w:t>
      </w:r>
      <w:r w:rsidR="00DC67FB" w:rsidRPr="0006371C">
        <w:rPr>
          <w:rFonts w:ascii="Book Antiqua" w:hAnsi="Book Antiqua" w:cs="Arial"/>
          <w:kern w:val="0"/>
          <w:sz w:val="24"/>
          <w:szCs w:val="24"/>
          <w:vertAlign w:val="superscript"/>
        </w:rPr>
        <w:t>+</w:t>
      </w:r>
      <w:r w:rsidR="00DC67FB" w:rsidRPr="0006371C">
        <w:rPr>
          <w:rFonts w:ascii="Book Antiqua" w:hAnsi="Book Antiqua" w:cs="Arial"/>
          <w:kern w:val="0"/>
          <w:sz w:val="24"/>
          <w:szCs w:val="24"/>
        </w:rPr>
        <w:t>, SUR2A</w:t>
      </w:r>
      <w:r w:rsidR="00DC67FB" w:rsidRPr="0006371C">
        <w:rPr>
          <w:rFonts w:ascii="Book Antiqua" w:hAnsi="Book Antiqua" w:cs="Arial"/>
          <w:kern w:val="0"/>
          <w:sz w:val="24"/>
          <w:szCs w:val="24"/>
          <w:vertAlign w:val="superscript"/>
        </w:rPr>
        <w:t>+</w:t>
      </w:r>
      <w:r w:rsidR="00DC67FB" w:rsidRPr="0006371C">
        <w:rPr>
          <w:rFonts w:ascii="Book Antiqua" w:hAnsi="Book Antiqua" w:cs="Arial"/>
          <w:kern w:val="0"/>
          <w:sz w:val="24"/>
          <w:szCs w:val="24"/>
        </w:rPr>
        <w:t>, and SUR2B</w:t>
      </w:r>
      <w:r w:rsidR="00DC67FB" w:rsidRPr="0006371C">
        <w:rPr>
          <w:rFonts w:ascii="Book Antiqua" w:hAnsi="Book Antiqua" w:cs="Arial"/>
          <w:kern w:val="0"/>
          <w:sz w:val="24"/>
          <w:szCs w:val="24"/>
          <w:vertAlign w:val="superscript"/>
        </w:rPr>
        <w:t>+</w:t>
      </w:r>
      <w:r w:rsidR="00DC67FB" w:rsidRPr="0006371C">
        <w:rPr>
          <w:rFonts w:ascii="Book Antiqua" w:hAnsi="Book Antiqua" w:cs="Arial"/>
          <w:kern w:val="0"/>
          <w:sz w:val="24"/>
          <w:szCs w:val="24"/>
        </w:rPr>
        <w:t xml:space="preserve"> </w:t>
      </w:r>
      <w:r w:rsidR="008F5230" w:rsidRPr="0006371C">
        <w:rPr>
          <w:rFonts w:ascii="Book Antiqua" w:hAnsi="Book Antiqua" w:cs="Arial"/>
          <w:kern w:val="0"/>
          <w:sz w:val="24"/>
          <w:szCs w:val="24"/>
        </w:rPr>
        <w:t xml:space="preserve">cells </w:t>
      </w:r>
      <w:r w:rsidR="00DC67FB" w:rsidRPr="0006371C">
        <w:rPr>
          <w:rFonts w:ascii="Book Antiqua" w:hAnsi="Book Antiqua" w:cs="Arial"/>
          <w:kern w:val="0"/>
          <w:sz w:val="24"/>
          <w:szCs w:val="24"/>
        </w:rPr>
        <w:t>in the sinusoidal lining (Fig</w:t>
      </w:r>
      <w:r w:rsidR="005A4D50" w:rsidRPr="0006371C">
        <w:rPr>
          <w:rFonts w:ascii="Book Antiqua" w:hAnsi="Book Antiqua" w:cs="Arial"/>
          <w:kern w:val="0"/>
          <w:sz w:val="24"/>
          <w:szCs w:val="24"/>
        </w:rPr>
        <w:t>ure</w:t>
      </w:r>
      <w:r w:rsidR="00DC67FB" w:rsidRPr="0006371C">
        <w:rPr>
          <w:rFonts w:ascii="Book Antiqua" w:hAnsi="Book Antiqua" w:cs="Arial"/>
          <w:kern w:val="0"/>
          <w:sz w:val="24"/>
          <w:szCs w:val="24"/>
        </w:rPr>
        <w:t xml:space="preserve"> 1</w:t>
      </w:r>
      <w:r w:rsidR="00220AD7" w:rsidRPr="0006371C">
        <w:rPr>
          <w:rFonts w:ascii="Book Antiqua" w:hAnsi="Book Antiqua" w:cs="Arial"/>
          <w:kern w:val="0"/>
          <w:sz w:val="24"/>
          <w:szCs w:val="24"/>
        </w:rPr>
        <w:t>0</w:t>
      </w:r>
      <w:r w:rsidR="00DC67FB" w:rsidRPr="0006371C">
        <w:rPr>
          <w:rFonts w:ascii="Book Antiqua" w:hAnsi="Book Antiqua" w:cs="Arial"/>
          <w:kern w:val="0"/>
          <w:sz w:val="24"/>
          <w:szCs w:val="24"/>
        </w:rPr>
        <w:t xml:space="preserve">). </w:t>
      </w:r>
      <w:r w:rsidR="00582399" w:rsidRPr="0006371C">
        <w:rPr>
          <w:rFonts w:ascii="Book Antiqua" w:hAnsi="Book Antiqua" w:cs="Arial"/>
          <w:kern w:val="0"/>
          <w:sz w:val="24"/>
          <w:szCs w:val="24"/>
        </w:rPr>
        <w:t xml:space="preserve">When labeled with </w:t>
      </w:r>
      <w:r w:rsidR="00D5392B" w:rsidRPr="0006371C">
        <w:rPr>
          <w:rFonts w:ascii="Book Antiqua" w:hAnsi="Book Antiqua" w:cs="Arial"/>
          <w:kern w:val="0"/>
          <w:sz w:val="24"/>
          <w:szCs w:val="24"/>
        </w:rPr>
        <w:t>CD</w:t>
      </w:r>
      <w:r w:rsidR="00582399" w:rsidRPr="0006371C">
        <w:rPr>
          <w:rFonts w:ascii="Book Antiqua" w:hAnsi="Book Antiqua" w:cs="Arial"/>
          <w:kern w:val="0"/>
          <w:sz w:val="24"/>
          <w:szCs w:val="24"/>
        </w:rPr>
        <w:t xml:space="preserve">68, </w:t>
      </w:r>
      <w:r w:rsidR="00F460DD" w:rsidRPr="0006371C">
        <w:rPr>
          <w:rFonts w:ascii="Book Antiqua" w:hAnsi="Book Antiqua" w:cs="Arial"/>
          <w:kern w:val="0"/>
          <w:sz w:val="24"/>
          <w:szCs w:val="24"/>
        </w:rPr>
        <w:t xml:space="preserve">a </w:t>
      </w:r>
      <w:r w:rsidR="00D5392B" w:rsidRPr="0006371C">
        <w:rPr>
          <w:rFonts w:ascii="Book Antiqua" w:hAnsi="Book Antiqua" w:cs="Arial"/>
          <w:kern w:val="0"/>
          <w:sz w:val="24"/>
          <w:szCs w:val="24"/>
        </w:rPr>
        <w:t xml:space="preserve">marker of Kupffer cells, a </w:t>
      </w:r>
      <w:r w:rsidR="00582399" w:rsidRPr="0006371C">
        <w:rPr>
          <w:rFonts w:ascii="Book Antiqua" w:hAnsi="Book Antiqua" w:cs="Arial"/>
          <w:kern w:val="0"/>
          <w:sz w:val="24"/>
          <w:szCs w:val="24"/>
        </w:rPr>
        <w:t xml:space="preserve">few </w:t>
      </w:r>
      <w:r w:rsidR="00D5392B" w:rsidRPr="0006371C">
        <w:rPr>
          <w:rFonts w:ascii="Book Antiqua" w:hAnsi="Book Antiqua" w:cs="Arial"/>
          <w:kern w:val="0"/>
          <w:sz w:val="24"/>
          <w:szCs w:val="24"/>
        </w:rPr>
        <w:t>CD68</w:t>
      </w:r>
      <w:r w:rsidR="00D5392B" w:rsidRPr="0006371C">
        <w:rPr>
          <w:rFonts w:ascii="Book Antiqua" w:hAnsi="Book Antiqua" w:cs="Arial"/>
          <w:kern w:val="0"/>
          <w:sz w:val="24"/>
          <w:szCs w:val="24"/>
          <w:vertAlign w:val="superscript"/>
        </w:rPr>
        <w:t>+</w:t>
      </w:r>
      <w:r w:rsidR="00D5392B" w:rsidRPr="0006371C">
        <w:rPr>
          <w:rFonts w:ascii="Book Antiqua" w:hAnsi="Book Antiqua" w:cs="Arial"/>
          <w:kern w:val="0"/>
          <w:sz w:val="24"/>
          <w:szCs w:val="24"/>
        </w:rPr>
        <w:t xml:space="preserve"> cells were colocalized with Kir6.1</w:t>
      </w:r>
      <w:r w:rsidR="00D5392B" w:rsidRPr="0006371C">
        <w:rPr>
          <w:rFonts w:ascii="Book Antiqua" w:hAnsi="Book Antiqua" w:cs="Arial"/>
          <w:kern w:val="0"/>
          <w:sz w:val="24"/>
          <w:szCs w:val="24"/>
          <w:vertAlign w:val="superscript"/>
        </w:rPr>
        <w:t>+</w:t>
      </w:r>
      <w:r w:rsidR="00D5392B" w:rsidRPr="0006371C">
        <w:rPr>
          <w:rFonts w:ascii="Book Antiqua" w:hAnsi="Book Antiqua" w:cs="Arial"/>
          <w:kern w:val="0"/>
          <w:sz w:val="24"/>
          <w:szCs w:val="24"/>
        </w:rPr>
        <w:t xml:space="preserve"> and Kir6.2</w:t>
      </w:r>
      <w:r w:rsidR="00D5392B" w:rsidRPr="0006371C">
        <w:rPr>
          <w:rFonts w:ascii="Book Antiqua" w:hAnsi="Book Antiqua" w:cs="Arial"/>
          <w:kern w:val="0"/>
          <w:sz w:val="24"/>
          <w:szCs w:val="24"/>
          <w:vertAlign w:val="superscript"/>
        </w:rPr>
        <w:t>+</w:t>
      </w:r>
      <w:r w:rsidR="008F5230" w:rsidRPr="0006371C">
        <w:rPr>
          <w:rFonts w:ascii="Book Antiqua" w:hAnsi="Book Antiqua" w:cs="Arial"/>
          <w:kern w:val="0"/>
          <w:sz w:val="24"/>
          <w:szCs w:val="24"/>
          <w:vertAlign w:val="superscript"/>
        </w:rPr>
        <w:t xml:space="preserve"> </w:t>
      </w:r>
      <w:r w:rsidR="008F5230" w:rsidRPr="0006371C">
        <w:rPr>
          <w:rFonts w:ascii="Book Antiqua" w:hAnsi="Book Antiqua" w:cs="Arial"/>
          <w:kern w:val="0"/>
          <w:sz w:val="24"/>
          <w:szCs w:val="24"/>
        </w:rPr>
        <w:t>cells</w:t>
      </w:r>
      <w:r w:rsidR="000B651C" w:rsidRPr="0006371C">
        <w:rPr>
          <w:rFonts w:ascii="Book Antiqua" w:hAnsi="Book Antiqua" w:cs="Arial"/>
          <w:kern w:val="0"/>
          <w:sz w:val="24"/>
          <w:szCs w:val="24"/>
        </w:rPr>
        <w:t xml:space="preserve">, </w:t>
      </w:r>
      <w:r w:rsidR="00582399" w:rsidRPr="0006371C">
        <w:rPr>
          <w:rFonts w:ascii="Book Antiqua" w:hAnsi="Book Antiqua" w:cs="Arial"/>
          <w:kern w:val="0"/>
          <w:sz w:val="24"/>
          <w:szCs w:val="24"/>
        </w:rPr>
        <w:t xml:space="preserve">and more of </w:t>
      </w:r>
      <w:r w:rsidR="00D5392B" w:rsidRPr="0006371C">
        <w:rPr>
          <w:rFonts w:ascii="Book Antiqua" w:hAnsi="Book Antiqua" w:cs="Arial"/>
          <w:kern w:val="0"/>
          <w:sz w:val="24"/>
          <w:szCs w:val="24"/>
        </w:rPr>
        <w:t xml:space="preserve">these </w:t>
      </w:r>
      <w:r w:rsidR="008F5230" w:rsidRPr="0006371C">
        <w:rPr>
          <w:rFonts w:ascii="Book Antiqua" w:hAnsi="Book Antiqua" w:cs="Arial"/>
          <w:kern w:val="0"/>
          <w:sz w:val="24"/>
          <w:szCs w:val="24"/>
        </w:rPr>
        <w:t xml:space="preserve">small </w:t>
      </w:r>
      <w:r w:rsidR="00D5392B" w:rsidRPr="0006371C">
        <w:rPr>
          <w:rFonts w:ascii="Book Antiqua" w:hAnsi="Book Antiqua" w:cs="Arial"/>
          <w:kern w:val="0"/>
          <w:sz w:val="24"/>
          <w:szCs w:val="24"/>
        </w:rPr>
        <w:t>CD68</w:t>
      </w:r>
      <w:r w:rsidR="00D5392B" w:rsidRPr="0006371C">
        <w:rPr>
          <w:rFonts w:ascii="Book Antiqua" w:hAnsi="Book Antiqua" w:cs="Arial"/>
          <w:kern w:val="0"/>
          <w:sz w:val="24"/>
          <w:szCs w:val="24"/>
          <w:vertAlign w:val="superscript"/>
        </w:rPr>
        <w:t>+</w:t>
      </w:r>
      <w:r w:rsidR="00D5392B" w:rsidRPr="0006371C">
        <w:rPr>
          <w:rFonts w:ascii="Book Antiqua" w:hAnsi="Book Antiqua" w:cs="Arial"/>
          <w:kern w:val="0"/>
          <w:sz w:val="24"/>
          <w:szCs w:val="24"/>
        </w:rPr>
        <w:t xml:space="preserve"> cells </w:t>
      </w:r>
      <w:r w:rsidR="00582399" w:rsidRPr="0006371C">
        <w:rPr>
          <w:rFonts w:ascii="Book Antiqua" w:hAnsi="Book Antiqua" w:cs="Arial"/>
          <w:kern w:val="0"/>
          <w:sz w:val="24"/>
          <w:szCs w:val="24"/>
        </w:rPr>
        <w:t>were colocalized wit</w:t>
      </w:r>
      <w:r w:rsidR="00D5392B" w:rsidRPr="0006371C">
        <w:rPr>
          <w:rFonts w:ascii="Book Antiqua" w:hAnsi="Book Antiqua" w:cs="Arial"/>
          <w:kern w:val="0"/>
          <w:sz w:val="24"/>
          <w:szCs w:val="24"/>
        </w:rPr>
        <w:t xml:space="preserve">h SUR1, </w:t>
      </w:r>
      <w:r w:rsidR="00902DA5" w:rsidRPr="0006371C">
        <w:rPr>
          <w:rFonts w:ascii="Book Antiqua" w:hAnsi="Book Antiqua" w:cs="Arial"/>
          <w:kern w:val="0"/>
          <w:sz w:val="24"/>
          <w:szCs w:val="24"/>
        </w:rPr>
        <w:t>SUR2A and SUR2B (Fig</w:t>
      </w:r>
      <w:r w:rsidR="005A4D50" w:rsidRPr="0006371C">
        <w:rPr>
          <w:rFonts w:ascii="Book Antiqua" w:hAnsi="Book Antiqua" w:cs="Arial"/>
          <w:kern w:val="0"/>
          <w:sz w:val="24"/>
          <w:szCs w:val="24"/>
        </w:rPr>
        <w:t>ure</w:t>
      </w:r>
      <w:r w:rsidR="00902DA5" w:rsidRPr="0006371C">
        <w:rPr>
          <w:rFonts w:ascii="Book Antiqua" w:hAnsi="Book Antiqua" w:cs="Arial"/>
          <w:kern w:val="0"/>
          <w:sz w:val="24"/>
          <w:szCs w:val="24"/>
        </w:rPr>
        <w:t xml:space="preserve"> 11).</w:t>
      </w:r>
    </w:p>
    <w:p w:rsidR="00E2628F" w:rsidRPr="0006371C" w:rsidRDefault="00D5392B" w:rsidP="00440FB7">
      <w:pPr>
        <w:widowControl/>
        <w:snapToGrid w:val="0"/>
        <w:spacing w:line="360" w:lineRule="auto"/>
        <w:ind w:firstLineChars="100" w:firstLine="240"/>
        <w:rPr>
          <w:rFonts w:ascii="Book Antiqua" w:hAnsi="Book Antiqua" w:cs="Arial"/>
          <w:kern w:val="0"/>
          <w:sz w:val="24"/>
          <w:szCs w:val="24"/>
        </w:rPr>
      </w:pPr>
      <w:r w:rsidRPr="0006371C">
        <w:rPr>
          <w:rFonts w:ascii="Book Antiqua" w:hAnsi="Book Antiqua" w:cs="Arial"/>
          <w:kern w:val="0"/>
          <w:sz w:val="24"/>
          <w:szCs w:val="24"/>
        </w:rPr>
        <w:t xml:space="preserve">Similarly, when labeled with SE-1, </w:t>
      </w:r>
      <w:r w:rsidR="00F460DD" w:rsidRPr="0006371C">
        <w:rPr>
          <w:rFonts w:ascii="Book Antiqua" w:hAnsi="Book Antiqua" w:cs="Arial"/>
          <w:kern w:val="0"/>
          <w:sz w:val="24"/>
          <w:szCs w:val="24"/>
        </w:rPr>
        <w:t xml:space="preserve">a </w:t>
      </w:r>
      <w:r w:rsidRPr="0006371C">
        <w:rPr>
          <w:rFonts w:ascii="Book Antiqua" w:hAnsi="Book Antiqua" w:cs="Arial"/>
          <w:kern w:val="0"/>
          <w:sz w:val="24"/>
          <w:szCs w:val="24"/>
        </w:rPr>
        <w:t xml:space="preserve">marker of </w:t>
      </w:r>
      <w:r w:rsidR="005B56DA" w:rsidRPr="0006371C">
        <w:rPr>
          <w:rFonts w:ascii="Book Antiqua" w:hAnsi="Book Antiqua" w:cs="Arial"/>
          <w:kern w:val="0"/>
          <w:sz w:val="24"/>
          <w:szCs w:val="24"/>
        </w:rPr>
        <w:t>SE</w:t>
      </w:r>
      <w:r w:rsidR="00695021" w:rsidRPr="0006371C">
        <w:rPr>
          <w:rFonts w:ascii="Book Antiqua" w:hAnsi="Book Antiqua" w:cs="Arial"/>
          <w:kern w:val="0"/>
          <w:sz w:val="24"/>
          <w:szCs w:val="24"/>
        </w:rPr>
        <w:t>C</w:t>
      </w:r>
      <w:r w:rsidR="005B56DA" w:rsidRPr="0006371C">
        <w:rPr>
          <w:rFonts w:ascii="Book Antiqua" w:hAnsi="Book Antiqua" w:cs="Arial"/>
          <w:kern w:val="0"/>
          <w:sz w:val="24"/>
          <w:szCs w:val="24"/>
        </w:rPr>
        <w:t>s</w:t>
      </w:r>
      <w:r w:rsidRPr="0006371C">
        <w:rPr>
          <w:rFonts w:ascii="Book Antiqua" w:hAnsi="Book Antiqua" w:cs="Arial"/>
          <w:kern w:val="0"/>
          <w:sz w:val="24"/>
          <w:szCs w:val="24"/>
        </w:rPr>
        <w:t xml:space="preserve">, </w:t>
      </w:r>
      <w:r w:rsidR="00F460DD" w:rsidRPr="0006371C">
        <w:rPr>
          <w:rFonts w:ascii="Book Antiqua" w:hAnsi="Book Antiqua" w:cs="Arial"/>
          <w:kern w:val="0"/>
          <w:sz w:val="24"/>
          <w:szCs w:val="24"/>
        </w:rPr>
        <w:t>a few</w:t>
      </w:r>
      <w:r w:rsidR="000B651C" w:rsidRPr="0006371C">
        <w:rPr>
          <w:rFonts w:ascii="Book Antiqua" w:hAnsi="Book Antiqua" w:cs="Arial"/>
          <w:kern w:val="0"/>
          <w:sz w:val="24"/>
          <w:szCs w:val="24"/>
        </w:rPr>
        <w:t xml:space="preserve"> SE-1</w:t>
      </w:r>
      <w:r w:rsidR="000B651C" w:rsidRPr="0006371C">
        <w:rPr>
          <w:rFonts w:ascii="Book Antiqua" w:hAnsi="Book Antiqua" w:cs="Arial"/>
          <w:kern w:val="0"/>
          <w:sz w:val="24"/>
          <w:szCs w:val="24"/>
          <w:vertAlign w:val="superscript"/>
        </w:rPr>
        <w:t>+</w:t>
      </w:r>
      <w:r w:rsidR="000B651C" w:rsidRPr="0006371C">
        <w:rPr>
          <w:rFonts w:ascii="Book Antiqua" w:hAnsi="Book Antiqua" w:cs="Arial"/>
          <w:kern w:val="0"/>
          <w:sz w:val="24"/>
          <w:szCs w:val="24"/>
        </w:rPr>
        <w:t xml:space="preserve"> cells colocaliz</w:t>
      </w:r>
      <w:r w:rsidR="00EE08F2" w:rsidRPr="0006371C">
        <w:rPr>
          <w:rFonts w:ascii="Book Antiqua" w:hAnsi="Book Antiqua" w:cs="Arial"/>
          <w:kern w:val="0"/>
          <w:sz w:val="24"/>
          <w:szCs w:val="24"/>
        </w:rPr>
        <w:t xml:space="preserve">ed </w:t>
      </w:r>
      <w:r w:rsidR="000B651C" w:rsidRPr="0006371C">
        <w:rPr>
          <w:rFonts w:ascii="Book Antiqua" w:hAnsi="Book Antiqua" w:cs="Arial"/>
          <w:kern w:val="0"/>
          <w:sz w:val="24"/>
          <w:szCs w:val="24"/>
        </w:rPr>
        <w:t>with Kir6.1</w:t>
      </w:r>
      <w:r w:rsidR="000B651C" w:rsidRPr="0006371C">
        <w:rPr>
          <w:rFonts w:ascii="Book Antiqua" w:hAnsi="Book Antiqua" w:cs="Arial"/>
          <w:kern w:val="0"/>
          <w:sz w:val="24"/>
          <w:szCs w:val="24"/>
          <w:vertAlign w:val="superscript"/>
        </w:rPr>
        <w:t>+</w:t>
      </w:r>
      <w:r w:rsidR="000B651C" w:rsidRPr="0006371C">
        <w:rPr>
          <w:rFonts w:ascii="Book Antiqua" w:hAnsi="Book Antiqua" w:cs="Arial"/>
          <w:kern w:val="0"/>
          <w:sz w:val="24"/>
          <w:szCs w:val="24"/>
        </w:rPr>
        <w:t>, SUR1</w:t>
      </w:r>
      <w:r w:rsidR="000B651C" w:rsidRPr="0006371C">
        <w:rPr>
          <w:rFonts w:ascii="Book Antiqua" w:hAnsi="Book Antiqua" w:cs="Arial"/>
          <w:kern w:val="0"/>
          <w:sz w:val="24"/>
          <w:szCs w:val="24"/>
          <w:vertAlign w:val="superscript"/>
        </w:rPr>
        <w:t>+</w:t>
      </w:r>
      <w:r w:rsidR="00F460DD" w:rsidRPr="0006371C">
        <w:rPr>
          <w:rFonts w:ascii="Book Antiqua" w:hAnsi="Book Antiqua" w:cs="Arial"/>
          <w:kern w:val="0"/>
          <w:sz w:val="24"/>
          <w:szCs w:val="24"/>
        </w:rPr>
        <w:t xml:space="preserve">, </w:t>
      </w:r>
      <w:r w:rsidR="000B651C" w:rsidRPr="0006371C">
        <w:rPr>
          <w:rFonts w:ascii="Book Antiqua" w:hAnsi="Book Antiqua" w:cs="Arial"/>
          <w:kern w:val="0"/>
          <w:sz w:val="24"/>
          <w:szCs w:val="24"/>
        </w:rPr>
        <w:t>and SUR2B</w:t>
      </w:r>
      <w:r w:rsidR="000B651C" w:rsidRPr="0006371C">
        <w:rPr>
          <w:rFonts w:ascii="Book Antiqua" w:hAnsi="Book Antiqua" w:cs="Arial"/>
          <w:kern w:val="0"/>
          <w:sz w:val="24"/>
          <w:szCs w:val="24"/>
          <w:vertAlign w:val="superscript"/>
        </w:rPr>
        <w:t>+</w:t>
      </w:r>
      <w:r w:rsidR="00FC0D86" w:rsidRPr="0006371C">
        <w:rPr>
          <w:rFonts w:ascii="Book Antiqua" w:hAnsi="Book Antiqua" w:cs="Arial"/>
          <w:kern w:val="0"/>
          <w:sz w:val="24"/>
          <w:szCs w:val="24"/>
          <w:vertAlign w:val="superscript"/>
        </w:rPr>
        <w:t xml:space="preserve"> </w:t>
      </w:r>
      <w:r w:rsidR="00FC0D86" w:rsidRPr="00296434">
        <w:rPr>
          <w:rFonts w:ascii="Book Antiqua" w:hAnsi="Book Antiqua" w:cs="Arial"/>
          <w:kern w:val="0"/>
          <w:sz w:val="24"/>
          <w:szCs w:val="24"/>
        </w:rPr>
        <w:t>cells</w:t>
      </w:r>
      <w:r w:rsidR="003A0C65" w:rsidRPr="0006371C">
        <w:rPr>
          <w:rFonts w:ascii="Book Antiqua" w:hAnsi="Book Antiqua" w:cs="Arial"/>
          <w:kern w:val="0"/>
          <w:sz w:val="24"/>
          <w:szCs w:val="24"/>
        </w:rPr>
        <w:t xml:space="preserve">. </w:t>
      </w:r>
      <w:r w:rsidR="00FC0D86" w:rsidRPr="0006371C">
        <w:rPr>
          <w:rFonts w:ascii="Book Antiqua" w:hAnsi="Book Antiqua" w:cs="Arial"/>
          <w:kern w:val="0"/>
          <w:sz w:val="24"/>
          <w:szCs w:val="24"/>
        </w:rPr>
        <w:t>On</w:t>
      </w:r>
      <w:r w:rsidR="00410284" w:rsidRPr="0006371C">
        <w:rPr>
          <w:rFonts w:ascii="Book Antiqua" w:hAnsi="Book Antiqua" w:cs="Arial"/>
          <w:kern w:val="0"/>
          <w:sz w:val="24"/>
          <w:szCs w:val="24"/>
        </w:rPr>
        <w:t xml:space="preserve"> </w:t>
      </w:r>
      <w:r w:rsidR="003A0C65" w:rsidRPr="0006371C">
        <w:rPr>
          <w:rFonts w:ascii="Book Antiqua" w:hAnsi="Book Antiqua" w:cs="Arial"/>
          <w:kern w:val="0"/>
          <w:sz w:val="24"/>
          <w:szCs w:val="24"/>
        </w:rPr>
        <w:t>the other hand,</w:t>
      </w:r>
      <w:r w:rsidR="000B651C" w:rsidRPr="0006371C">
        <w:rPr>
          <w:rFonts w:ascii="Book Antiqua" w:hAnsi="Book Antiqua" w:cs="Arial"/>
          <w:kern w:val="0"/>
          <w:sz w:val="24"/>
          <w:szCs w:val="24"/>
        </w:rPr>
        <w:t xml:space="preserve"> </w:t>
      </w:r>
      <w:r w:rsidR="003A0C65" w:rsidRPr="0006371C">
        <w:rPr>
          <w:rFonts w:ascii="Book Antiqua" w:hAnsi="Book Antiqua" w:cs="Arial"/>
          <w:kern w:val="0"/>
          <w:sz w:val="24"/>
          <w:szCs w:val="24"/>
        </w:rPr>
        <w:t>a number of</w:t>
      </w:r>
      <w:r w:rsidR="00915041" w:rsidRPr="0006371C">
        <w:rPr>
          <w:rFonts w:ascii="Book Antiqua" w:hAnsi="Book Antiqua" w:cs="Arial"/>
          <w:kern w:val="0"/>
          <w:sz w:val="24"/>
          <w:szCs w:val="24"/>
        </w:rPr>
        <w:t xml:space="preserve"> SE-1</w:t>
      </w:r>
      <w:r w:rsidR="00915041" w:rsidRPr="0006371C">
        <w:rPr>
          <w:rFonts w:ascii="Book Antiqua" w:hAnsi="Book Antiqua" w:cs="Arial"/>
          <w:kern w:val="0"/>
          <w:sz w:val="24"/>
          <w:szCs w:val="24"/>
          <w:vertAlign w:val="superscript"/>
        </w:rPr>
        <w:t>+</w:t>
      </w:r>
      <w:r w:rsidR="00915041" w:rsidRPr="0006371C">
        <w:rPr>
          <w:rFonts w:ascii="Book Antiqua" w:hAnsi="Book Antiqua" w:cs="Arial"/>
          <w:kern w:val="0"/>
          <w:sz w:val="24"/>
          <w:szCs w:val="24"/>
        </w:rPr>
        <w:t xml:space="preserve"> cells colocalized with Kir6.2</w:t>
      </w:r>
      <w:r w:rsidR="00915041" w:rsidRPr="0006371C">
        <w:rPr>
          <w:rFonts w:ascii="Book Antiqua" w:hAnsi="Book Antiqua" w:cs="Arial"/>
          <w:kern w:val="0"/>
          <w:sz w:val="24"/>
          <w:szCs w:val="24"/>
          <w:vertAlign w:val="superscript"/>
        </w:rPr>
        <w:t>+</w:t>
      </w:r>
      <w:r w:rsidR="00915041" w:rsidRPr="0006371C">
        <w:rPr>
          <w:rFonts w:ascii="Book Antiqua" w:hAnsi="Book Antiqua" w:cs="Arial"/>
          <w:kern w:val="0"/>
          <w:sz w:val="24"/>
          <w:szCs w:val="24"/>
        </w:rPr>
        <w:t xml:space="preserve"> and sur2A</w:t>
      </w:r>
      <w:r w:rsidR="00915041" w:rsidRPr="0006371C">
        <w:rPr>
          <w:rFonts w:ascii="Book Antiqua" w:hAnsi="Book Antiqua" w:cs="Arial"/>
          <w:kern w:val="0"/>
          <w:sz w:val="24"/>
          <w:szCs w:val="24"/>
          <w:vertAlign w:val="superscript"/>
        </w:rPr>
        <w:t>+</w:t>
      </w:r>
      <w:r w:rsidR="00BB27A0" w:rsidRPr="0006371C">
        <w:rPr>
          <w:rFonts w:ascii="Book Antiqua" w:hAnsi="Book Antiqua" w:cs="Arial"/>
          <w:kern w:val="0"/>
          <w:sz w:val="24"/>
          <w:szCs w:val="24"/>
          <w:vertAlign w:val="superscript"/>
        </w:rPr>
        <w:t xml:space="preserve"> </w:t>
      </w:r>
      <w:r w:rsidR="00BB27A0" w:rsidRPr="00296434">
        <w:rPr>
          <w:rFonts w:ascii="Book Antiqua" w:hAnsi="Book Antiqua" w:cs="Arial"/>
          <w:kern w:val="0"/>
          <w:sz w:val="24"/>
          <w:szCs w:val="24"/>
        </w:rPr>
        <w:t>cells</w:t>
      </w:r>
      <w:r w:rsidR="003A0C65" w:rsidRPr="0006371C">
        <w:rPr>
          <w:rFonts w:ascii="Book Antiqua" w:hAnsi="Book Antiqua" w:cs="Arial"/>
          <w:kern w:val="0"/>
          <w:sz w:val="24"/>
          <w:szCs w:val="24"/>
        </w:rPr>
        <w:t>, r</w:t>
      </w:r>
      <w:r w:rsidR="00915041" w:rsidRPr="0006371C">
        <w:rPr>
          <w:rFonts w:ascii="Book Antiqua" w:hAnsi="Book Antiqua" w:cs="Arial"/>
          <w:kern w:val="0"/>
          <w:sz w:val="24"/>
          <w:szCs w:val="24"/>
        </w:rPr>
        <w:t>espectively (Fig</w:t>
      </w:r>
      <w:r w:rsidR="005B069A" w:rsidRPr="0006371C">
        <w:rPr>
          <w:rFonts w:ascii="Book Antiqua" w:hAnsi="Book Antiqua" w:cs="Arial"/>
          <w:kern w:val="0"/>
          <w:sz w:val="24"/>
          <w:szCs w:val="24"/>
        </w:rPr>
        <w:t>ure</w:t>
      </w:r>
      <w:r w:rsidR="00915041" w:rsidRPr="0006371C">
        <w:rPr>
          <w:rFonts w:ascii="Book Antiqua" w:hAnsi="Book Antiqua" w:cs="Arial"/>
          <w:kern w:val="0"/>
          <w:sz w:val="24"/>
          <w:szCs w:val="24"/>
        </w:rPr>
        <w:t xml:space="preserve"> 1</w:t>
      </w:r>
      <w:r w:rsidR="00220AD7" w:rsidRPr="0006371C">
        <w:rPr>
          <w:rFonts w:ascii="Book Antiqua" w:hAnsi="Book Antiqua" w:cs="Arial"/>
          <w:kern w:val="0"/>
          <w:sz w:val="24"/>
          <w:szCs w:val="24"/>
        </w:rPr>
        <w:t>2</w:t>
      </w:r>
      <w:r w:rsidR="00915041" w:rsidRPr="0006371C">
        <w:rPr>
          <w:rFonts w:ascii="Book Antiqua" w:hAnsi="Book Antiqua" w:cs="Arial"/>
          <w:kern w:val="0"/>
          <w:sz w:val="24"/>
          <w:szCs w:val="24"/>
        </w:rPr>
        <w:t>).</w:t>
      </w:r>
    </w:p>
    <w:p w:rsidR="00200F07" w:rsidRPr="0006371C" w:rsidRDefault="00F460DD" w:rsidP="00440FB7">
      <w:pPr>
        <w:widowControl/>
        <w:snapToGrid w:val="0"/>
        <w:spacing w:line="360" w:lineRule="auto"/>
        <w:ind w:firstLineChars="100" w:firstLine="240"/>
        <w:rPr>
          <w:rFonts w:ascii="Book Antiqua" w:hAnsi="Book Antiqua" w:cs="Arial"/>
          <w:kern w:val="0"/>
          <w:sz w:val="24"/>
          <w:szCs w:val="24"/>
        </w:rPr>
      </w:pPr>
      <w:r w:rsidRPr="0006371C">
        <w:rPr>
          <w:rFonts w:ascii="Book Antiqua" w:hAnsi="Book Antiqua" w:cs="Arial"/>
          <w:kern w:val="0"/>
          <w:sz w:val="24"/>
          <w:szCs w:val="24"/>
        </w:rPr>
        <w:t>P</w:t>
      </w:r>
      <w:r w:rsidR="00FC5C67" w:rsidRPr="0006371C">
        <w:rPr>
          <w:rFonts w:ascii="Book Antiqua" w:hAnsi="Book Antiqua" w:cs="Arial"/>
          <w:kern w:val="0"/>
          <w:sz w:val="24"/>
          <w:szCs w:val="24"/>
        </w:rPr>
        <w:t>rimary</w:t>
      </w:r>
      <w:r w:rsidR="00AE6648" w:rsidRPr="0006371C">
        <w:rPr>
          <w:rFonts w:ascii="Book Antiqua" w:hAnsi="Book Antiqua" w:cs="Arial"/>
          <w:kern w:val="0"/>
          <w:sz w:val="24"/>
          <w:szCs w:val="24"/>
        </w:rPr>
        <w:t xml:space="preserve"> HSCs</w:t>
      </w:r>
      <w:r w:rsidR="00DA2BDF" w:rsidRPr="0006371C">
        <w:rPr>
          <w:rFonts w:ascii="Book Antiqua" w:hAnsi="Book Antiqua" w:cs="Arial"/>
          <w:kern w:val="0"/>
          <w:sz w:val="24"/>
          <w:szCs w:val="24"/>
        </w:rPr>
        <w:t xml:space="preserve"> were labeled </w:t>
      </w:r>
      <w:r w:rsidR="00D926BB" w:rsidRPr="0006371C">
        <w:rPr>
          <w:rFonts w:ascii="Book Antiqua" w:hAnsi="Book Antiqua" w:cs="Arial"/>
          <w:kern w:val="0"/>
          <w:sz w:val="24"/>
          <w:szCs w:val="24"/>
        </w:rPr>
        <w:t xml:space="preserve">with </w:t>
      </w:r>
      <w:r w:rsidR="00DA2BDF" w:rsidRPr="0006371C">
        <w:rPr>
          <w:rFonts w:ascii="Book Antiqua" w:hAnsi="Book Antiqua" w:cs="Arial"/>
          <w:kern w:val="0"/>
          <w:sz w:val="24"/>
          <w:szCs w:val="24"/>
        </w:rPr>
        <w:t>GFAP antibody. GFAP</w:t>
      </w:r>
      <w:r w:rsidR="00DA2BDF" w:rsidRPr="0006371C">
        <w:rPr>
          <w:rFonts w:ascii="Book Antiqua" w:hAnsi="Book Antiqua" w:cs="Arial"/>
          <w:kern w:val="0"/>
          <w:sz w:val="24"/>
          <w:szCs w:val="24"/>
          <w:vertAlign w:val="superscript"/>
        </w:rPr>
        <w:t>+</w:t>
      </w:r>
      <w:r w:rsidR="00DA2BDF" w:rsidRPr="0006371C">
        <w:rPr>
          <w:rFonts w:ascii="Book Antiqua" w:hAnsi="Book Antiqua" w:cs="Arial"/>
          <w:kern w:val="0"/>
          <w:sz w:val="24"/>
          <w:szCs w:val="24"/>
        </w:rPr>
        <w:t xml:space="preserve"> </w:t>
      </w:r>
      <w:r w:rsidR="000B651C" w:rsidRPr="0006371C">
        <w:rPr>
          <w:rFonts w:ascii="Book Antiqua" w:hAnsi="Book Antiqua" w:cs="Arial"/>
          <w:kern w:val="0"/>
          <w:sz w:val="24"/>
          <w:szCs w:val="24"/>
        </w:rPr>
        <w:t xml:space="preserve">cells </w:t>
      </w:r>
      <w:r w:rsidR="00DA2BDF" w:rsidRPr="0006371C">
        <w:rPr>
          <w:rFonts w:ascii="Book Antiqua" w:hAnsi="Book Antiqua" w:cs="Arial"/>
          <w:kern w:val="0"/>
          <w:sz w:val="24"/>
          <w:szCs w:val="24"/>
        </w:rPr>
        <w:t>also</w:t>
      </w:r>
      <w:r w:rsidR="000B651C" w:rsidRPr="0006371C">
        <w:rPr>
          <w:rFonts w:ascii="Book Antiqua" w:hAnsi="Book Antiqua" w:cs="Arial"/>
          <w:kern w:val="0"/>
          <w:sz w:val="24"/>
          <w:szCs w:val="24"/>
        </w:rPr>
        <w:t xml:space="preserve"> show</w:t>
      </w:r>
      <w:r w:rsidR="001E5C7A" w:rsidRPr="0006371C">
        <w:rPr>
          <w:rFonts w:ascii="Book Antiqua" w:hAnsi="Book Antiqua" w:cs="Arial"/>
          <w:kern w:val="0"/>
          <w:sz w:val="24"/>
          <w:szCs w:val="24"/>
        </w:rPr>
        <w:t>ed</w:t>
      </w:r>
      <w:r w:rsidR="000B651C" w:rsidRPr="0006371C">
        <w:rPr>
          <w:rFonts w:ascii="Book Antiqua" w:hAnsi="Book Antiqua" w:cs="Arial"/>
          <w:kern w:val="0"/>
          <w:sz w:val="24"/>
          <w:szCs w:val="24"/>
        </w:rPr>
        <w:t xml:space="preserve"> positive immunoreactivity for</w:t>
      </w:r>
      <w:r w:rsidR="00DA2BDF" w:rsidRPr="0006371C">
        <w:rPr>
          <w:rFonts w:ascii="Book Antiqua" w:hAnsi="Book Antiqua" w:cs="Arial"/>
          <w:kern w:val="0"/>
          <w:sz w:val="24"/>
          <w:szCs w:val="24"/>
        </w:rPr>
        <w:t xml:space="preserve"> </w:t>
      </w:r>
      <w:r w:rsidR="00AE6648" w:rsidRPr="0006371C">
        <w:rPr>
          <w:rFonts w:ascii="Book Antiqua" w:hAnsi="Book Antiqua" w:cs="Arial"/>
          <w:kern w:val="0"/>
          <w:sz w:val="24"/>
          <w:szCs w:val="24"/>
        </w:rPr>
        <w:t>Kir6.1 and</w:t>
      </w:r>
      <w:r w:rsidR="00A327BB" w:rsidRPr="0006371C">
        <w:rPr>
          <w:rFonts w:ascii="Book Antiqua" w:hAnsi="Book Antiqua" w:cs="Arial"/>
          <w:kern w:val="0"/>
          <w:sz w:val="24"/>
          <w:szCs w:val="24"/>
        </w:rPr>
        <w:t>/or</w:t>
      </w:r>
      <w:r w:rsidR="00AE6648" w:rsidRPr="0006371C">
        <w:rPr>
          <w:rFonts w:ascii="Book Antiqua" w:hAnsi="Book Antiqua" w:cs="Arial"/>
          <w:kern w:val="0"/>
          <w:sz w:val="24"/>
          <w:szCs w:val="24"/>
        </w:rPr>
        <w:t xml:space="preserve"> Kir6.2</w:t>
      </w:r>
      <w:r w:rsidR="00DA2BDF" w:rsidRPr="0006371C">
        <w:rPr>
          <w:rFonts w:ascii="Book Antiqua" w:hAnsi="Book Antiqua" w:cs="Arial"/>
          <w:kern w:val="0"/>
          <w:sz w:val="24"/>
          <w:szCs w:val="24"/>
        </w:rPr>
        <w:t xml:space="preserve"> (Fig</w:t>
      </w:r>
      <w:r w:rsidR="005B069A" w:rsidRPr="0006371C">
        <w:rPr>
          <w:rFonts w:ascii="Book Antiqua" w:hAnsi="Book Antiqua" w:cs="Arial"/>
          <w:kern w:val="0"/>
          <w:sz w:val="24"/>
          <w:szCs w:val="24"/>
        </w:rPr>
        <w:t>ure</w:t>
      </w:r>
      <w:r w:rsidR="00DA2BDF" w:rsidRPr="0006371C">
        <w:rPr>
          <w:rFonts w:ascii="Book Antiqua" w:hAnsi="Book Antiqua" w:cs="Arial"/>
          <w:kern w:val="0"/>
          <w:sz w:val="24"/>
          <w:szCs w:val="24"/>
        </w:rPr>
        <w:t xml:space="preserve"> 13). This</w:t>
      </w:r>
      <w:r w:rsidR="001E5C7A" w:rsidRPr="0006371C">
        <w:rPr>
          <w:rFonts w:ascii="Book Antiqua" w:hAnsi="Book Antiqua" w:cs="Arial"/>
          <w:kern w:val="0"/>
          <w:sz w:val="24"/>
          <w:szCs w:val="24"/>
        </w:rPr>
        <w:t xml:space="preserve"> result indicated that the pore-</w:t>
      </w:r>
      <w:r w:rsidR="00DA2BDF" w:rsidRPr="0006371C">
        <w:rPr>
          <w:rFonts w:ascii="Book Antiqua" w:hAnsi="Book Antiqua" w:cs="Arial"/>
          <w:kern w:val="0"/>
          <w:sz w:val="24"/>
          <w:szCs w:val="24"/>
        </w:rPr>
        <w:t xml:space="preserve">forming subunits of </w:t>
      </w:r>
      <w:r w:rsidR="001E5C7A" w:rsidRPr="0006371C">
        <w:rPr>
          <w:rFonts w:ascii="Book Antiqua" w:hAnsi="Book Antiqua" w:cs="Arial"/>
          <w:kern w:val="0"/>
          <w:sz w:val="24"/>
          <w:szCs w:val="24"/>
        </w:rPr>
        <w:t xml:space="preserve">the </w:t>
      </w:r>
      <w:r w:rsidR="00DA2BDF" w:rsidRPr="0006371C">
        <w:rPr>
          <w:rFonts w:ascii="Book Antiqua" w:hAnsi="Book Antiqua" w:cs="Arial"/>
          <w:kern w:val="0"/>
          <w:sz w:val="24"/>
          <w:szCs w:val="24"/>
        </w:rPr>
        <w:t>K</w:t>
      </w:r>
      <w:r w:rsidR="00DA2BDF" w:rsidRPr="0006371C">
        <w:rPr>
          <w:rFonts w:ascii="Book Antiqua" w:hAnsi="Book Antiqua" w:cs="Arial"/>
          <w:kern w:val="0"/>
          <w:sz w:val="24"/>
          <w:szCs w:val="24"/>
          <w:vertAlign w:val="subscript"/>
        </w:rPr>
        <w:t>ATP</w:t>
      </w:r>
      <w:r w:rsidR="00DA2BDF" w:rsidRPr="0006371C">
        <w:rPr>
          <w:rFonts w:ascii="Book Antiqua" w:hAnsi="Book Antiqua" w:cs="Arial"/>
          <w:kern w:val="0"/>
          <w:sz w:val="24"/>
          <w:szCs w:val="24"/>
        </w:rPr>
        <w:t xml:space="preserve"> channel</w:t>
      </w:r>
      <w:r w:rsidR="00E2401C" w:rsidRPr="0006371C">
        <w:rPr>
          <w:rFonts w:ascii="Book Antiqua" w:hAnsi="Book Antiqua" w:cs="Arial"/>
          <w:kern w:val="0"/>
          <w:sz w:val="24"/>
          <w:szCs w:val="24"/>
        </w:rPr>
        <w:t xml:space="preserve"> </w:t>
      </w:r>
      <w:r w:rsidR="001E5C7A" w:rsidRPr="0006371C">
        <w:rPr>
          <w:rFonts w:ascii="Book Antiqua" w:hAnsi="Book Antiqua" w:cs="Arial"/>
          <w:kern w:val="0"/>
          <w:sz w:val="24"/>
          <w:szCs w:val="24"/>
        </w:rPr>
        <w:t xml:space="preserve">were </w:t>
      </w:r>
      <w:r w:rsidR="00DA2BDF" w:rsidRPr="0006371C">
        <w:rPr>
          <w:rFonts w:ascii="Book Antiqua" w:hAnsi="Book Antiqua" w:cs="Arial"/>
          <w:kern w:val="0"/>
          <w:sz w:val="24"/>
          <w:szCs w:val="24"/>
        </w:rPr>
        <w:t>expressed</w:t>
      </w:r>
      <w:r w:rsidR="000B651C" w:rsidRPr="0006371C">
        <w:rPr>
          <w:rFonts w:ascii="Book Antiqua" w:hAnsi="Book Antiqua" w:cs="Arial"/>
          <w:kern w:val="0"/>
          <w:sz w:val="24"/>
          <w:szCs w:val="24"/>
        </w:rPr>
        <w:t xml:space="preserve"> </w:t>
      </w:r>
      <w:r w:rsidR="00DA2BDF" w:rsidRPr="0006371C">
        <w:rPr>
          <w:rFonts w:ascii="Book Antiqua" w:hAnsi="Book Antiqua" w:cs="Arial"/>
          <w:kern w:val="0"/>
          <w:sz w:val="24"/>
          <w:szCs w:val="24"/>
        </w:rPr>
        <w:t>in HSCs.</w:t>
      </w:r>
      <w:r w:rsidR="00CA3155" w:rsidRPr="0006371C">
        <w:rPr>
          <w:rFonts w:ascii="Book Antiqua" w:hAnsi="Book Antiqua" w:cs="Arial"/>
          <w:kern w:val="0"/>
          <w:sz w:val="24"/>
          <w:szCs w:val="24"/>
        </w:rPr>
        <w:t xml:space="preserve"> I</w:t>
      </w:r>
      <w:r w:rsidR="00A327BB" w:rsidRPr="0006371C">
        <w:rPr>
          <w:rFonts w:ascii="Book Antiqua" w:hAnsi="Book Antiqua" w:cs="Arial"/>
          <w:kern w:val="0"/>
          <w:sz w:val="24"/>
          <w:szCs w:val="24"/>
        </w:rPr>
        <w:t>n the</w:t>
      </w:r>
      <w:r w:rsidR="00CA3155" w:rsidRPr="0006371C">
        <w:rPr>
          <w:rFonts w:ascii="Book Antiqua" w:hAnsi="Book Antiqua" w:cs="Arial"/>
          <w:kern w:val="0"/>
          <w:sz w:val="24"/>
          <w:szCs w:val="24"/>
        </w:rPr>
        <w:t>se</w:t>
      </w:r>
      <w:r w:rsidR="00A327BB" w:rsidRPr="0006371C">
        <w:rPr>
          <w:rFonts w:ascii="Book Antiqua" w:hAnsi="Book Antiqua" w:cs="Arial"/>
          <w:kern w:val="0"/>
          <w:sz w:val="24"/>
          <w:szCs w:val="24"/>
        </w:rPr>
        <w:t xml:space="preserve"> </w:t>
      </w:r>
      <w:r w:rsidR="00DA2BDF" w:rsidRPr="0006371C">
        <w:rPr>
          <w:rFonts w:ascii="Book Antiqua" w:hAnsi="Book Antiqua" w:cs="Arial"/>
          <w:kern w:val="0"/>
          <w:sz w:val="24"/>
          <w:szCs w:val="24"/>
        </w:rPr>
        <w:t>HSCs</w:t>
      </w:r>
      <w:r w:rsidR="001E5C7A" w:rsidRPr="0006371C">
        <w:rPr>
          <w:rFonts w:ascii="Book Antiqua" w:hAnsi="Book Antiqua" w:cs="Arial"/>
          <w:kern w:val="0"/>
          <w:sz w:val="24"/>
          <w:szCs w:val="24"/>
        </w:rPr>
        <w:t>,</w:t>
      </w:r>
      <w:r w:rsidR="00CA3155" w:rsidRPr="0006371C">
        <w:rPr>
          <w:rFonts w:ascii="Book Antiqua" w:hAnsi="Book Antiqua" w:cs="Arial"/>
          <w:kern w:val="0"/>
          <w:sz w:val="24"/>
          <w:szCs w:val="24"/>
        </w:rPr>
        <w:t xml:space="preserve"> immunoreactivity for Kir6.1 and Kir6.2 were located in the peripheral cytoplasm, </w:t>
      </w:r>
      <w:r w:rsidR="001E5C7A" w:rsidRPr="0006371C">
        <w:rPr>
          <w:rFonts w:ascii="Book Antiqua" w:hAnsi="Book Antiqua" w:cs="Arial"/>
          <w:kern w:val="0"/>
          <w:sz w:val="24"/>
          <w:szCs w:val="24"/>
        </w:rPr>
        <w:t xml:space="preserve">and </w:t>
      </w:r>
      <w:r w:rsidR="00CA3155" w:rsidRPr="0006371C">
        <w:rPr>
          <w:rFonts w:ascii="Book Antiqua" w:hAnsi="Book Antiqua" w:cs="Arial"/>
          <w:kern w:val="0"/>
          <w:sz w:val="24"/>
          <w:szCs w:val="24"/>
        </w:rPr>
        <w:t>that for GFAP was located in the</w:t>
      </w:r>
      <w:r w:rsidR="00D70AB0" w:rsidRPr="0006371C">
        <w:rPr>
          <w:rFonts w:ascii="Book Antiqua" w:hAnsi="Book Antiqua" w:cs="Arial"/>
          <w:kern w:val="0"/>
          <w:sz w:val="24"/>
          <w:szCs w:val="24"/>
        </w:rPr>
        <w:t xml:space="preserve"> </w:t>
      </w:r>
      <w:r w:rsidR="00CA3155" w:rsidRPr="0006371C">
        <w:rPr>
          <w:rFonts w:ascii="Book Antiqua" w:hAnsi="Book Antiqua" w:cs="Arial"/>
          <w:kern w:val="0"/>
          <w:sz w:val="24"/>
          <w:szCs w:val="24"/>
        </w:rPr>
        <w:t>perinuclear region. Colocalization of SURs and GFAP in prim</w:t>
      </w:r>
      <w:r w:rsidR="00D926BB" w:rsidRPr="0006371C">
        <w:rPr>
          <w:rFonts w:ascii="Book Antiqua" w:hAnsi="Book Antiqua" w:cs="Arial"/>
          <w:kern w:val="0"/>
          <w:sz w:val="24"/>
          <w:szCs w:val="24"/>
        </w:rPr>
        <w:t>ary</w:t>
      </w:r>
      <w:r w:rsidR="00CA3155" w:rsidRPr="0006371C">
        <w:rPr>
          <w:rFonts w:ascii="Book Antiqua" w:hAnsi="Book Antiqua" w:cs="Arial"/>
          <w:kern w:val="0"/>
          <w:sz w:val="24"/>
          <w:szCs w:val="24"/>
        </w:rPr>
        <w:t xml:space="preserve"> HSCs </w:t>
      </w:r>
      <w:r w:rsidR="00D926BB" w:rsidRPr="0006371C">
        <w:rPr>
          <w:rFonts w:ascii="Book Antiqua" w:hAnsi="Book Antiqua" w:cs="Arial"/>
          <w:kern w:val="0"/>
          <w:sz w:val="24"/>
          <w:szCs w:val="24"/>
        </w:rPr>
        <w:t xml:space="preserve">has </w:t>
      </w:r>
      <w:r w:rsidR="00CA3155" w:rsidRPr="0006371C">
        <w:rPr>
          <w:rFonts w:ascii="Book Antiqua" w:hAnsi="Book Antiqua" w:cs="Arial"/>
          <w:kern w:val="0"/>
          <w:sz w:val="24"/>
          <w:szCs w:val="24"/>
        </w:rPr>
        <w:t xml:space="preserve">not </w:t>
      </w:r>
      <w:r w:rsidR="00D926BB" w:rsidRPr="0006371C">
        <w:rPr>
          <w:rFonts w:ascii="Book Antiqua" w:hAnsi="Book Antiqua" w:cs="Arial"/>
          <w:kern w:val="0"/>
          <w:sz w:val="24"/>
          <w:szCs w:val="24"/>
        </w:rPr>
        <w:t xml:space="preserve">been </w:t>
      </w:r>
      <w:r w:rsidR="00CA3155" w:rsidRPr="0006371C">
        <w:rPr>
          <w:rFonts w:ascii="Book Antiqua" w:hAnsi="Book Antiqua" w:cs="Arial"/>
          <w:kern w:val="0"/>
          <w:sz w:val="24"/>
          <w:szCs w:val="24"/>
        </w:rPr>
        <w:t>observed.</w:t>
      </w:r>
    </w:p>
    <w:p w:rsidR="006A4E8A" w:rsidRPr="0006371C" w:rsidRDefault="00D926BB" w:rsidP="00440FB7">
      <w:pPr>
        <w:widowControl/>
        <w:snapToGrid w:val="0"/>
        <w:spacing w:line="360" w:lineRule="auto"/>
        <w:ind w:firstLineChars="100" w:firstLine="240"/>
        <w:rPr>
          <w:rFonts w:ascii="Book Antiqua" w:hAnsi="Book Antiqua" w:cs="Arial"/>
          <w:kern w:val="0"/>
          <w:sz w:val="24"/>
          <w:szCs w:val="24"/>
        </w:rPr>
      </w:pPr>
      <w:r w:rsidRPr="0006371C">
        <w:rPr>
          <w:rFonts w:ascii="Book Antiqua" w:hAnsi="Book Antiqua" w:cs="Arial"/>
          <w:kern w:val="0"/>
          <w:sz w:val="24"/>
          <w:szCs w:val="24"/>
        </w:rPr>
        <w:t>P</w:t>
      </w:r>
      <w:r w:rsidR="00CA3155" w:rsidRPr="0006371C">
        <w:rPr>
          <w:rFonts w:ascii="Book Antiqua" w:hAnsi="Book Antiqua" w:cs="Arial"/>
          <w:kern w:val="0"/>
          <w:sz w:val="24"/>
          <w:szCs w:val="24"/>
        </w:rPr>
        <w:t>rim</w:t>
      </w:r>
      <w:r w:rsidR="00FC5C67" w:rsidRPr="0006371C">
        <w:rPr>
          <w:rFonts w:ascii="Book Antiqua" w:hAnsi="Book Antiqua" w:cs="Arial"/>
          <w:kern w:val="0"/>
          <w:sz w:val="24"/>
          <w:szCs w:val="24"/>
        </w:rPr>
        <w:t>ary</w:t>
      </w:r>
      <w:r w:rsidR="00CA3155" w:rsidRPr="0006371C">
        <w:rPr>
          <w:rFonts w:ascii="Book Antiqua" w:hAnsi="Book Antiqua" w:cs="Arial"/>
          <w:kern w:val="0"/>
          <w:sz w:val="24"/>
          <w:szCs w:val="24"/>
        </w:rPr>
        <w:t xml:space="preserve"> </w:t>
      </w:r>
      <w:r w:rsidR="001E5C7A" w:rsidRPr="0006371C">
        <w:rPr>
          <w:rFonts w:ascii="Book Antiqua" w:hAnsi="Book Antiqua" w:cs="Arial"/>
          <w:kern w:val="0"/>
          <w:sz w:val="24"/>
          <w:szCs w:val="24"/>
        </w:rPr>
        <w:t>Kupffer cells</w:t>
      </w:r>
      <w:r w:rsidR="00C931F3" w:rsidRPr="0006371C">
        <w:rPr>
          <w:rFonts w:ascii="Book Antiqua" w:hAnsi="Book Antiqua" w:cs="Arial"/>
          <w:kern w:val="0"/>
          <w:sz w:val="24"/>
          <w:szCs w:val="24"/>
        </w:rPr>
        <w:t xml:space="preserve"> show</w:t>
      </w:r>
      <w:r w:rsidRPr="0006371C">
        <w:rPr>
          <w:rFonts w:ascii="Book Antiqua" w:hAnsi="Book Antiqua" w:cs="Arial"/>
          <w:kern w:val="0"/>
          <w:sz w:val="24"/>
          <w:szCs w:val="24"/>
        </w:rPr>
        <w:t>ed</w:t>
      </w:r>
      <w:r w:rsidR="00C931F3" w:rsidRPr="0006371C">
        <w:rPr>
          <w:rFonts w:ascii="Book Antiqua" w:hAnsi="Book Antiqua" w:cs="Arial"/>
          <w:kern w:val="0"/>
          <w:sz w:val="24"/>
          <w:szCs w:val="24"/>
        </w:rPr>
        <w:t xml:space="preserve"> </w:t>
      </w:r>
      <w:r w:rsidR="00CA3155" w:rsidRPr="0006371C">
        <w:rPr>
          <w:rFonts w:ascii="Book Antiqua" w:hAnsi="Book Antiqua" w:cs="Arial"/>
          <w:kern w:val="0"/>
          <w:sz w:val="24"/>
          <w:szCs w:val="24"/>
        </w:rPr>
        <w:t xml:space="preserve">immunoreactivity </w:t>
      </w:r>
      <w:r w:rsidR="000B4999" w:rsidRPr="0006371C">
        <w:rPr>
          <w:rFonts w:ascii="Book Antiqua" w:hAnsi="Book Antiqua" w:cs="Arial"/>
          <w:kern w:val="0"/>
          <w:sz w:val="24"/>
          <w:szCs w:val="24"/>
        </w:rPr>
        <w:t>for</w:t>
      </w:r>
      <w:r w:rsidR="00CA3155" w:rsidRPr="0006371C">
        <w:rPr>
          <w:rFonts w:ascii="Book Antiqua" w:hAnsi="Book Antiqua" w:cs="Arial"/>
          <w:kern w:val="0"/>
          <w:sz w:val="24"/>
          <w:szCs w:val="24"/>
        </w:rPr>
        <w:t xml:space="preserve"> </w:t>
      </w:r>
      <w:r w:rsidR="00FC5C67" w:rsidRPr="0006371C">
        <w:rPr>
          <w:rFonts w:ascii="Book Antiqua" w:hAnsi="Book Antiqua" w:cs="Arial"/>
          <w:kern w:val="0"/>
          <w:sz w:val="24"/>
          <w:szCs w:val="24"/>
        </w:rPr>
        <w:t xml:space="preserve">CD68, </w:t>
      </w:r>
      <w:r w:rsidRPr="0006371C">
        <w:rPr>
          <w:rFonts w:ascii="Book Antiqua" w:hAnsi="Book Antiqua" w:cs="Arial"/>
          <w:kern w:val="0"/>
          <w:sz w:val="24"/>
          <w:szCs w:val="24"/>
        </w:rPr>
        <w:t>which confirmed them to be</w:t>
      </w:r>
      <w:r w:rsidR="001E5C7A" w:rsidRPr="0006371C">
        <w:rPr>
          <w:rFonts w:ascii="Book Antiqua" w:hAnsi="Book Antiqua" w:cs="Arial"/>
          <w:kern w:val="0"/>
          <w:sz w:val="24"/>
          <w:szCs w:val="24"/>
        </w:rPr>
        <w:t xml:space="preserve"> Kupffer cells. When </w:t>
      </w:r>
      <w:r w:rsidR="007527B6" w:rsidRPr="0006371C">
        <w:rPr>
          <w:rFonts w:ascii="Book Antiqua" w:hAnsi="Book Antiqua" w:cs="Arial"/>
          <w:kern w:val="0"/>
          <w:sz w:val="24"/>
          <w:szCs w:val="24"/>
        </w:rPr>
        <w:t>incubating</w:t>
      </w:r>
      <w:r w:rsidR="00FC5C67" w:rsidRPr="0006371C">
        <w:rPr>
          <w:rFonts w:ascii="Book Antiqua" w:hAnsi="Book Antiqua" w:cs="Arial"/>
          <w:kern w:val="0"/>
          <w:sz w:val="24"/>
          <w:szCs w:val="24"/>
        </w:rPr>
        <w:t xml:space="preserve"> these cells with antibodies of K</w:t>
      </w:r>
      <w:r w:rsidR="00FC5C67" w:rsidRPr="0006371C">
        <w:rPr>
          <w:rFonts w:ascii="Book Antiqua" w:hAnsi="Book Antiqua" w:cs="Arial"/>
          <w:kern w:val="0"/>
          <w:sz w:val="24"/>
          <w:szCs w:val="24"/>
          <w:vertAlign w:val="subscript"/>
        </w:rPr>
        <w:t>ATP</w:t>
      </w:r>
      <w:r w:rsidR="00FC5C67" w:rsidRPr="0006371C">
        <w:rPr>
          <w:rFonts w:ascii="Book Antiqua" w:hAnsi="Book Antiqua" w:cs="Arial"/>
          <w:kern w:val="0"/>
          <w:sz w:val="24"/>
          <w:szCs w:val="24"/>
        </w:rPr>
        <w:t xml:space="preserve"> channel subunits, the CD68</w:t>
      </w:r>
      <w:r w:rsidR="00FC5C67" w:rsidRPr="0006371C">
        <w:rPr>
          <w:rFonts w:ascii="Book Antiqua" w:hAnsi="Book Antiqua" w:cs="Arial"/>
          <w:kern w:val="0"/>
          <w:sz w:val="24"/>
          <w:szCs w:val="24"/>
          <w:vertAlign w:val="superscript"/>
        </w:rPr>
        <w:t>+</w:t>
      </w:r>
      <w:r w:rsidR="00FC5C67" w:rsidRPr="0006371C">
        <w:rPr>
          <w:rFonts w:ascii="Book Antiqua" w:hAnsi="Book Antiqua" w:cs="Arial"/>
          <w:kern w:val="0"/>
          <w:sz w:val="24"/>
          <w:szCs w:val="24"/>
        </w:rPr>
        <w:t xml:space="preserve"> cells show</w:t>
      </w:r>
      <w:r w:rsidR="001E5C7A" w:rsidRPr="0006371C">
        <w:rPr>
          <w:rFonts w:ascii="Book Antiqua" w:hAnsi="Book Antiqua" w:cs="Arial"/>
          <w:kern w:val="0"/>
          <w:sz w:val="24"/>
          <w:szCs w:val="24"/>
        </w:rPr>
        <w:t>ed</w:t>
      </w:r>
      <w:r w:rsidR="00FC5C67" w:rsidRPr="0006371C">
        <w:rPr>
          <w:rFonts w:ascii="Book Antiqua" w:hAnsi="Book Antiqua" w:cs="Arial"/>
          <w:kern w:val="0"/>
          <w:sz w:val="24"/>
          <w:szCs w:val="24"/>
        </w:rPr>
        <w:t xml:space="preserve"> immunopositive reactivity for </w:t>
      </w:r>
      <w:r w:rsidR="00CA3155" w:rsidRPr="0006371C">
        <w:rPr>
          <w:rFonts w:ascii="Book Antiqua" w:hAnsi="Book Antiqua" w:cs="Arial"/>
          <w:kern w:val="0"/>
          <w:sz w:val="24"/>
          <w:szCs w:val="24"/>
        </w:rPr>
        <w:t xml:space="preserve">Kir6.1, Kir6.2 </w:t>
      </w:r>
      <w:r w:rsidR="00D0474F" w:rsidRPr="0006371C">
        <w:rPr>
          <w:rFonts w:ascii="Book Antiqua" w:hAnsi="Book Antiqua" w:cs="Arial"/>
          <w:kern w:val="0"/>
          <w:sz w:val="24"/>
          <w:szCs w:val="24"/>
        </w:rPr>
        <w:t xml:space="preserve">SUR1, </w:t>
      </w:r>
      <w:r w:rsidR="00C931F3" w:rsidRPr="0006371C">
        <w:rPr>
          <w:rFonts w:ascii="Book Antiqua" w:hAnsi="Book Antiqua" w:cs="Arial"/>
          <w:kern w:val="0"/>
          <w:sz w:val="24"/>
          <w:szCs w:val="24"/>
        </w:rPr>
        <w:t>SUR2A, and SUR2B (Fig</w:t>
      </w:r>
      <w:r w:rsidR="005B069A" w:rsidRPr="0006371C">
        <w:rPr>
          <w:rFonts w:ascii="Book Antiqua" w:hAnsi="Book Antiqua" w:cs="Arial"/>
          <w:kern w:val="0"/>
          <w:sz w:val="24"/>
          <w:szCs w:val="24"/>
        </w:rPr>
        <w:t>ure</w:t>
      </w:r>
      <w:r w:rsidR="00C931F3" w:rsidRPr="0006371C">
        <w:rPr>
          <w:rFonts w:ascii="Book Antiqua" w:hAnsi="Book Antiqua" w:cs="Arial"/>
          <w:kern w:val="0"/>
          <w:sz w:val="24"/>
          <w:szCs w:val="24"/>
        </w:rPr>
        <w:t xml:space="preserve"> 1</w:t>
      </w:r>
      <w:r w:rsidR="00220AD7" w:rsidRPr="0006371C">
        <w:rPr>
          <w:rFonts w:ascii="Book Antiqua" w:hAnsi="Book Antiqua" w:cs="Arial"/>
          <w:kern w:val="0"/>
          <w:sz w:val="24"/>
          <w:szCs w:val="24"/>
        </w:rPr>
        <w:t>4</w:t>
      </w:r>
      <w:r w:rsidR="00C931F3" w:rsidRPr="0006371C">
        <w:rPr>
          <w:rFonts w:ascii="Book Antiqua" w:hAnsi="Book Antiqua" w:cs="Arial"/>
          <w:kern w:val="0"/>
          <w:sz w:val="24"/>
          <w:szCs w:val="24"/>
        </w:rPr>
        <w:t xml:space="preserve">). </w:t>
      </w:r>
    </w:p>
    <w:p w:rsidR="00A327BB" w:rsidRPr="0006371C" w:rsidRDefault="00FC5C67" w:rsidP="00440FB7">
      <w:pPr>
        <w:widowControl/>
        <w:snapToGrid w:val="0"/>
        <w:spacing w:line="360" w:lineRule="auto"/>
        <w:ind w:firstLineChars="100" w:firstLine="240"/>
        <w:rPr>
          <w:rFonts w:ascii="Book Antiqua" w:hAnsi="Book Antiqua" w:cs="Arial"/>
          <w:kern w:val="0"/>
          <w:sz w:val="24"/>
          <w:szCs w:val="24"/>
        </w:rPr>
      </w:pPr>
      <w:r w:rsidRPr="0006371C">
        <w:rPr>
          <w:rFonts w:ascii="Book Antiqua" w:hAnsi="Book Antiqua" w:cs="Arial"/>
          <w:kern w:val="0"/>
          <w:sz w:val="24"/>
          <w:szCs w:val="24"/>
        </w:rPr>
        <w:t xml:space="preserve">Furthermore, </w:t>
      </w:r>
      <w:r w:rsidR="001E5C7A" w:rsidRPr="0006371C">
        <w:rPr>
          <w:rFonts w:ascii="Book Antiqua" w:hAnsi="Book Antiqua" w:cs="Arial"/>
          <w:kern w:val="0"/>
          <w:sz w:val="24"/>
          <w:szCs w:val="24"/>
        </w:rPr>
        <w:t xml:space="preserve">when </w:t>
      </w:r>
      <w:r w:rsidRPr="0006371C">
        <w:rPr>
          <w:rFonts w:ascii="Book Antiqua" w:hAnsi="Book Antiqua" w:cs="Arial"/>
          <w:kern w:val="0"/>
          <w:sz w:val="24"/>
          <w:szCs w:val="24"/>
        </w:rPr>
        <w:t xml:space="preserve">primary Kupffer cells were incubated with </w:t>
      </w:r>
      <w:r w:rsidR="00DA2BDF" w:rsidRPr="0006371C">
        <w:rPr>
          <w:rFonts w:ascii="Book Antiqua" w:hAnsi="Book Antiqua" w:cs="Arial"/>
          <w:kern w:val="0"/>
          <w:sz w:val="24"/>
          <w:szCs w:val="24"/>
        </w:rPr>
        <w:t xml:space="preserve">multiple </w:t>
      </w:r>
      <w:r w:rsidRPr="0006371C">
        <w:rPr>
          <w:rFonts w:ascii="Book Antiqua" w:hAnsi="Book Antiqua" w:cs="Arial"/>
          <w:kern w:val="0"/>
          <w:sz w:val="24"/>
          <w:szCs w:val="24"/>
        </w:rPr>
        <w:t>pair</w:t>
      </w:r>
      <w:r w:rsidR="00775C09" w:rsidRPr="0006371C">
        <w:rPr>
          <w:rFonts w:ascii="Book Antiqua" w:hAnsi="Book Antiqua" w:cs="Arial"/>
          <w:kern w:val="0"/>
          <w:sz w:val="24"/>
          <w:szCs w:val="24"/>
        </w:rPr>
        <w:t>ed</w:t>
      </w:r>
      <w:r w:rsidRPr="0006371C">
        <w:rPr>
          <w:rFonts w:ascii="Book Antiqua" w:hAnsi="Book Antiqua" w:cs="Arial"/>
          <w:kern w:val="0"/>
          <w:sz w:val="24"/>
          <w:szCs w:val="24"/>
        </w:rPr>
        <w:t xml:space="preserve"> </w:t>
      </w:r>
      <w:r w:rsidR="00775C09" w:rsidRPr="0006371C">
        <w:rPr>
          <w:rFonts w:ascii="Book Antiqua" w:hAnsi="Book Antiqua" w:cs="Arial"/>
          <w:kern w:val="0"/>
          <w:sz w:val="24"/>
          <w:szCs w:val="24"/>
        </w:rPr>
        <w:t>combined</w:t>
      </w:r>
      <w:r w:rsidR="00DA2BDF" w:rsidRPr="0006371C">
        <w:rPr>
          <w:rFonts w:ascii="Book Antiqua" w:hAnsi="Book Antiqua" w:cs="Arial"/>
          <w:kern w:val="0"/>
          <w:sz w:val="24"/>
          <w:szCs w:val="24"/>
        </w:rPr>
        <w:t xml:space="preserve"> </w:t>
      </w:r>
      <w:r w:rsidR="00775C09" w:rsidRPr="0006371C">
        <w:rPr>
          <w:rFonts w:ascii="Book Antiqua" w:hAnsi="Book Antiqua" w:cs="Arial"/>
          <w:kern w:val="0"/>
          <w:sz w:val="24"/>
          <w:szCs w:val="24"/>
        </w:rPr>
        <w:t xml:space="preserve">antibodies </w:t>
      </w:r>
      <w:r w:rsidR="00DA2BDF" w:rsidRPr="0006371C">
        <w:rPr>
          <w:rFonts w:ascii="Book Antiqua" w:hAnsi="Book Antiqua" w:cs="Arial"/>
          <w:kern w:val="0"/>
          <w:sz w:val="24"/>
          <w:szCs w:val="24"/>
        </w:rPr>
        <w:t>of pore</w:t>
      </w:r>
      <w:r w:rsidR="004C446F" w:rsidRPr="0006371C">
        <w:rPr>
          <w:rFonts w:ascii="Book Antiqua" w:hAnsi="Book Antiqua" w:cs="Arial"/>
          <w:kern w:val="0"/>
          <w:sz w:val="24"/>
          <w:szCs w:val="24"/>
        </w:rPr>
        <w:t>-</w:t>
      </w:r>
      <w:r w:rsidR="00DA2BDF" w:rsidRPr="0006371C">
        <w:rPr>
          <w:rFonts w:ascii="Book Antiqua" w:hAnsi="Book Antiqua" w:cs="Arial"/>
          <w:kern w:val="0"/>
          <w:sz w:val="24"/>
          <w:szCs w:val="24"/>
        </w:rPr>
        <w:t>forming subunits and regulatory subunits</w:t>
      </w:r>
      <w:r w:rsidRPr="0006371C">
        <w:rPr>
          <w:rFonts w:ascii="Book Antiqua" w:hAnsi="Book Antiqua" w:cs="Arial"/>
          <w:kern w:val="0"/>
          <w:sz w:val="24"/>
          <w:szCs w:val="24"/>
        </w:rPr>
        <w:t>,</w:t>
      </w:r>
      <w:r w:rsidR="00DA2BDF" w:rsidRPr="0006371C">
        <w:rPr>
          <w:rFonts w:ascii="Book Antiqua" w:hAnsi="Book Antiqua" w:cs="Arial"/>
          <w:kern w:val="0"/>
          <w:sz w:val="24"/>
          <w:szCs w:val="24"/>
        </w:rPr>
        <w:t xml:space="preserve"> </w:t>
      </w:r>
      <w:r w:rsidRPr="0006371C">
        <w:rPr>
          <w:rFonts w:ascii="Book Antiqua" w:hAnsi="Book Antiqua" w:cs="Arial"/>
          <w:kern w:val="0"/>
          <w:sz w:val="24"/>
          <w:szCs w:val="24"/>
        </w:rPr>
        <w:t>they</w:t>
      </w:r>
      <w:r w:rsidR="000B4999" w:rsidRPr="0006371C">
        <w:rPr>
          <w:rFonts w:ascii="Book Antiqua" w:hAnsi="Book Antiqua" w:cs="Arial"/>
          <w:kern w:val="0"/>
          <w:sz w:val="24"/>
          <w:szCs w:val="24"/>
        </w:rPr>
        <w:t xml:space="preserve"> </w:t>
      </w:r>
      <w:r w:rsidR="004C446F" w:rsidRPr="0006371C">
        <w:rPr>
          <w:rFonts w:ascii="Book Antiqua" w:hAnsi="Book Antiqua" w:cs="Arial"/>
          <w:kern w:val="0"/>
          <w:sz w:val="24"/>
          <w:szCs w:val="24"/>
        </w:rPr>
        <w:t xml:space="preserve">showed </w:t>
      </w:r>
      <w:r w:rsidR="000B4999" w:rsidRPr="0006371C">
        <w:rPr>
          <w:rFonts w:ascii="Book Antiqua" w:hAnsi="Book Antiqua" w:cs="Arial"/>
          <w:kern w:val="0"/>
          <w:sz w:val="24"/>
          <w:szCs w:val="24"/>
        </w:rPr>
        <w:t xml:space="preserve">immunoreactivity for </w:t>
      </w:r>
      <w:r w:rsidR="00775C09" w:rsidRPr="0006371C">
        <w:rPr>
          <w:rFonts w:ascii="Book Antiqua" w:hAnsi="Book Antiqua" w:cs="Arial"/>
          <w:kern w:val="0"/>
          <w:sz w:val="24"/>
          <w:szCs w:val="24"/>
        </w:rPr>
        <w:t>Kir6.1/SUR1, Kir6.1/SUR2A, Kir6.1/SUR2B, Kir6.2/SUR1, Kir6.2/SUR2A</w:t>
      </w:r>
      <w:r w:rsidR="001E5C7A" w:rsidRPr="0006371C">
        <w:rPr>
          <w:rFonts w:ascii="Book Antiqua" w:hAnsi="Book Antiqua" w:cs="Arial"/>
          <w:kern w:val="0"/>
          <w:sz w:val="24"/>
          <w:szCs w:val="24"/>
        </w:rPr>
        <w:t>,</w:t>
      </w:r>
      <w:r w:rsidR="00775C09" w:rsidRPr="0006371C">
        <w:rPr>
          <w:rFonts w:ascii="Book Antiqua" w:hAnsi="Book Antiqua" w:cs="Arial"/>
          <w:kern w:val="0"/>
          <w:sz w:val="24"/>
          <w:szCs w:val="24"/>
        </w:rPr>
        <w:t xml:space="preserve"> and Kir6.2/SUR2B</w:t>
      </w:r>
      <w:r w:rsidR="000B4999" w:rsidRPr="0006371C">
        <w:rPr>
          <w:rFonts w:ascii="Book Antiqua" w:hAnsi="Book Antiqua" w:cs="Arial"/>
          <w:kern w:val="0"/>
          <w:sz w:val="24"/>
          <w:szCs w:val="24"/>
        </w:rPr>
        <w:t xml:space="preserve"> (Fig</w:t>
      </w:r>
      <w:r w:rsidR="005B069A" w:rsidRPr="0006371C">
        <w:rPr>
          <w:rFonts w:ascii="Book Antiqua" w:hAnsi="Book Antiqua" w:cs="Arial"/>
          <w:kern w:val="0"/>
          <w:sz w:val="24"/>
          <w:szCs w:val="24"/>
        </w:rPr>
        <w:t>ure</w:t>
      </w:r>
      <w:r w:rsidR="000B4999" w:rsidRPr="0006371C">
        <w:rPr>
          <w:rFonts w:ascii="Book Antiqua" w:hAnsi="Book Antiqua" w:cs="Arial"/>
          <w:kern w:val="0"/>
          <w:sz w:val="24"/>
          <w:szCs w:val="24"/>
        </w:rPr>
        <w:t xml:space="preserve"> 1</w:t>
      </w:r>
      <w:r w:rsidR="00220AD7" w:rsidRPr="0006371C">
        <w:rPr>
          <w:rFonts w:ascii="Book Antiqua" w:hAnsi="Book Antiqua" w:cs="Arial"/>
          <w:kern w:val="0"/>
          <w:sz w:val="24"/>
          <w:szCs w:val="24"/>
        </w:rPr>
        <w:t>5</w:t>
      </w:r>
      <w:r w:rsidR="000B4999" w:rsidRPr="0006371C">
        <w:rPr>
          <w:rFonts w:ascii="Book Antiqua" w:hAnsi="Book Antiqua" w:cs="Arial"/>
          <w:kern w:val="0"/>
          <w:sz w:val="24"/>
          <w:szCs w:val="24"/>
        </w:rPr>
        <w:t>). The immunoreactive products for K</w:t>
      </w:r>
      <w:r w:rsidR="000B4999" w:rsidRPr="0006371C">
        <w:rPr>
          <w:rFonts w:ascii="Book Antiqua" w:hAnsi="Book Antiqua" w:cs="Arial"/>
          <w:kern w:val="0"/>
          <w:sz w:val="24"/>
          <w:szCs w:val="24"/>
          <w:vertAlign w:val="subscript"/>
        </w:rPr>
        <w:t>ATP</w:t>
      </w:r>
      <w:r w:rsidR="000B4999" w:rsidRPr="0006371C">
        <w:rPr>
          <w:rFonts w:ascii="Book Antiqua" w:hAnsi="Book Antiqua" w:cs="Arial"/>
          <w:kern w:val="0"/>
          <w:sz w:val="24"/>
          <w:szCs w:val="24"/>
        </w:rPr>
        <w:t xml:space="preserve"> channel subunits exhibited</w:t>
      </w:r>
      <w:r w:rsidR="001E5C7A" w:rsidRPr="0006371C">
        <w:rPr>
          <w:rFonts w:ascii="Book Antiqua" w:hAnsi="Book Antiqua" w:cs="Arial"/>
          <w:kern w:val="0"/>
          <w:sz w:val="24"/>
          <w:szCs w:val="24"/>
        </w:rPr>
        <w:t xml:space="preserve"> a punctate or granular appearance.</w:t>
      </w:r>
    </w:p>
    <w:p w:rsidR="004B6CC1" w:rsidRPr="0006371C" w:rsidRDefault="004B6CC1" w:rsidP="00440FB7">
      <w:pPr>
        <w:widowControl/>
        <w:snapToGrid w:val="0"/>
        <w:spacing w:line="360" w:lineRule="auto"/>
        <w:rPr>
          <w:rFonts w:ascii="Book Antiqua" w:hAnsi="Book Antiqua" w:cs="Arial"/>
          <w:kern w:val="0"/>
          <w:sz w:val="24"/>
          <w:szCs w:val="24"/>
        </w:rPr>
      </w:pPr>
    </w:p>
    <w:p w:rsidR="00CC1D3D" w:rsidRPr="0006371C" w:rsidRDefault="00CC1D3D" w:rsidP="00440FB7">
      <w:pPr>
        <w:widowControl/>
        <w:snapToGrid w:val="0"/>
        <w:spacing w:line="360" w:lineRule="auto"/>
        <w:rPr>
          <w:rFonts w:ascii="Book Antiqua" w:hAnsi="Book Antiqua" w:cs="Arial"/>
          <w:b/>
          <w:kern w:val="0"/>
          <w:sz w:val="24"/>
          <w:szCs w:val="24"/>
        </w:rPr>
      </w:pPr>
      <w:r w:rsidRPr="0006371C">
        <w:rPr>
          <w:rFonts w:ascii="Book Antiqua" w:hAnsi="Book Antiqua" w:cs="Arial"/>
          <w:b/>
          <w:kern w:val="0"/>
          <w:sz w:val="24"/>
          <w:szCs w:val="24"/>
        </w:rPr>
        <w:t>D</w:t>
      </w:r>
      <w:r w:rsidR="00003F8B" w:rsidRPr="0006371C">
        <w:rPr>
          <w:rFonts w:ascii="Book Antiqua" w:hAnsi="Book Antiqua" w:cs="Arial"/>
          <w:b/>
          <w:kern w:val="0"/>
          <w:sz w:val="24"/>
          <w:szCs w:val="24"/>
        </w:rPr>
        <w:t>ISCUSSION</w:t>
      </w:r>
    </w:p>
    <w:p w:rsidR="00DA18A2" w:rsidRPr="0006371C" w:rsidRDefault="0042396E" w:rsidP="00440FB7">
      <w:pPr>
        <w:widowControl/>
        <w:snapToGrid w:val="0"/>
        <w:spacing w:line="360" w:lineRule="auto"/>
        <w:rPr>
          <w:rFonts w:ascii="Book Antiqua" w:hAnsi="Book Antiqua" w:cs="Arial"/>
          <w:kern w:val="0"/>
          <w:sz w:val="24"/>
          <w:szCs w:val="24"/>
        </w:rPr>
      </w:pPr>
      <w:r w:rsidRPr="0006371C">
        <w:rPr>
          <w:rFonts w:ascii="Book Antiqua" w:hAnsi="Book Antiqua" w:cs="Arial"/>
          <w:kern w:val="0"/>
          <w:sz w:val="24"/>
          <w:szCs w:val="24"/>
        </w:rPr>
        <w:t>In this study, a</w:t>
      </w:r>
      <w:r w:rsidR="00FA3E63" w:rsidRPr="0006371C">
        <w:rPr>
          <w:rFonts w:ascii="Book Antiqua" w:hAnsi="Book Antiqua" w:cs="Arial"/>
          <w:kern w:val="0"/>
          <w:sz w:val="24"/>
          <w:szCs w:val="24"/>
        </w:rPr>
        <w:t xml:space="preserve"> new polyclonal anti-SUR1 antibody was generated and applied to investigate the </w:t>
      </w:r>
      <w:r w:rsidRPr="0006371C">
        <w:rPr>
          <w:rFonts w:ascii="Book Antiqua" w:hAnsi="Book Antiqua" w:cs="Arial"/>
          <w:kern w:val="0"/>
          <w:sz w:val="24"/>
          <w:szCs w:val="24"/>
        </w:rPr>
        <w:t>exhibition and localization of</w:t>
      </w:r>
      <w:r w:rsidR="00677D1C" w:rsidRPr="0006371C">
        <w:rPr>
          <w:rFonts w:ascii="Book Antiqua" w:hAnsi="Book Antiqua" w:cs="Arial"/>
          <w:kern w:val="0"/>
          <w:sz w:val="24"/>
          <w:szCs w:val="24"/>
        </w:rPr>
        <w:t xml:space="preserve"> SUR1 in rat liver</w:t>
      </w:r>
      <w:r w:rsidRPr="0006371C">
        <w:rPr>
          <w:rFonts w:ascii="Book Antiqua" w:hAnsi="Book Antiqua" w:cs="Arial"/>
          <w:kern w:val="0"/>
          <w:sz w:val="24"/>
          <w:szCs w:val="24"/>
        </w:rPr>
        <w:t>. Its specificity was ass</w:t>
      </w:r>
      <w:r w:rsidR="005B1376" w:rsidRPr="0006371C">
        <w:rPr>
          <w:rFonts w:ascii="Book Antiqua" w:hAnsi="Book Antiqua" w:cs="Arial"/>
          <w:kern w:val="0"/>
          <w:sz w:val="24"/>
          <w:szCs w:val="24"/>
        </w:rPr>
        <w:t>essed by preabsorption with</w:t>
      </w:r>
      <w:r w:rsidR="00B01680" w:rsidRPr="0006371C">
        <w:rPr>
          <w:rFonts w:ascii="Book Antiqua" w:hAnsi="Book Antiqua" w:cs="Arial"/>
          <w:kern w:val="0"/>
          <w:sz w:val="24"/>
          <w:szCs w:val="24"/>
        </w:rPr>
        <w:t xml:space="preserve"> an</w:t>
      </w:r>
      <w:r w:rsidR="005B1376" w:rsidRPr="0006371C">
        <w:rPr>
          <w:rFonts w:ascii="Book Antiqua" w:hAnsi="Book Antiqua" w:cs="Arial"/>
          <w:kern w:val="0"/>
          <w:sz w:val="24"/>
          <w:szCs w:val="24"/>
        </w:rPr>
        <w:t xml:space="preserve"> immuni</w:t>
      </w:r>
      <w:r w:rsidRPr="0006371C">
        <w:rPr>
          <w:rFonts w:ascii="Book Antiqua" w:hAnsi="Book Antiqua" w:cs="Arial"/>
          <w:kern w:val="0"/>
          <w:sz w:val="24"/>
          <w:szCs w:val="24"/>
        </w:rPr>
        <w:t>zing peptide antigen in western blot analysis</w:t>
      </w:r>
      <w:r w:rsidR="005B1376" w:rsidRPr="0006371C">
        <w:rPr>
          <w:rFonts w:ascii="Book Antiqua" w:hAnsi="Book Antiqua" w:cs="Arial"/>
          <w:kern w:val="0"/>
          <w:sz w:val="24"/>
          <w:szCs w:val="24"/>
        </w:rPr>
        <w:t xml:space="preserve"> (Fig</w:t>
      </w:r>
      <w:r w:rsidR="005F0439" w:rsidRPr="0006371C">
        <w:rPr>
          <w:rFonts w:ascii="Book Antiqua" w:hAnsi="Book Antiqua" w:cs="Arial"/>
          <w:kern w:val="0"/>
          <w:sz w:val="24"/>
          <w:szCs w:val="24"/>
        </w:rPr>
        <w:t>ure</w:t>
      </w:r>
      <w:r w:rsidR="005B1376" w:rsidRPr="0006371C">
        <w:rPr>
          <w:rFonts w:ascii="Book Antiqua" w:hAnsi="Book Antiqua" w:cs="Arial"/>
          <w:kern w:val="0"/>
          <w:sz w:val="24"/>
          <w:szCs w:val="24"/>
        </w:rPr>
        <w:t xml:space="preserve"> 1</w:t>
      </w:r>
      <w:r w:rsidR="005F0439" w:rsidRPr="0006371C">
        <w:rPr>
          <w:rFonts w:ascii="Book Antiqua" w:hAnsi="Book Antiqua" w:cs="Arial"/>
          <w:kern w:val="0"/>
          <w:sz w:val="24"/>
          <w:szCs w:val="24"/>
        </w:rPr>
        <w:t>B</w:t>
      </w:r>
      <w:r w:rsidR="005B1376" w:rsidRPr="0006371C">
        <w:rPr>
          <w:rFonts w:ascii="Book Antiqua" w:hAnsi="Book Antiqua" w:cs="Arial"/>
          <w:kern w:val="0"/>
          <w:sz w:val="24"/>
          <w:szCs w:val="24"/>
        </w:rPr>
        <w:t>).</w:t>
      </w:r>
      <w:r w:rsidR="00B01680" w:rsidRPr="0006371C">
        <w:rPr>
          <w:rFonts w:ascii="Book Antiqua" w:hAnsi="Book Antiqua" w:cs="Arial"/>
          <w:kern w:val="0"/>
          <w:sz w:val="24"/>
          <w:szCs w:val="24"/>
        </w:rPr>
        <w:t xml:space="preserve"> </w:t>
      </w:r>
      <w:r w:rsidR="008B4AB7" w:rsidRPr="0006371C">
        <w:rPr>
          <w:rFonts w:ascii="Book Antiqua" w:hAnsi="Book Antiqua" w:cs="Arial"/>
          <w:kern w:val="0"/>
          <w:sz w:val="24"/>
          <w:szCs w:val="24"/>
        </w:rPr>
        <w:t>T</w:t>
      </w:r>
      <w:r w:rsidR="005B1376" w:rsidRPr="0006371C">
        <w:rPr>
          <w:rFonts w:ascii="Book Antiqua" w:hAnsi="Book Antiqua" w:cs="Arial"/>
          <w:kern w:val="0"/>
          <w:sz w:val="24"/>
          <w:szCs w:val="24"/>
        </w:rPr>
        <w:t>he mos</w:t>
      </w:r>
      <w:r w:rsidR="00B01680" w:rsidRPr="0006371C">
        <w:rPr>
          <w:rFonts w:ascii="Book Antiqua" w:hAnsi="Book Antiqua" w:cs="Arial"/>
          <w:kern w:val="0"/>
          <w:sz w:val="24"/>
          <w:szCs w:val="24"/>
        </w:rPr>
        <w:t>t significant band at 100 kD</w:t>
      </w:r>
      <w:r w:rsidR="009E4EAA" w:rsidRPr="0006371C">
        <w:rPr>
          <w:rFonts w:ascii="Book Antiqua" w:hAnsi="Book Antiqua" w:cs="Arial"/>
          <w:kern w:val="0"/>
          <w:sz w:val="24"/>
          <w:szCs w:val="24"/>
        </w:rPr>
        <w:t>a</w:t>
      </w:r>
      <w:r w:rsidR="005B1376" w:rsidRPr="0006371C">
        <w:rPr>
          <w:rFonts w:ascii="Book Antiqua" w:hAnsi="Book Antiqua" w:cs="Arial"/>
          <w:kern w:val="0"/>
          <w:sz w:val="24"/>
          <w:szCs w:val="24"/>
        </w:rPr>
        <w:t xml:space="preserve"> disappeared </w:t>
      </w:r>
      <w:r w:rsidR="00B01680" w:rsidRPr="0006371C">
        <w:rPr>
          <w:rFonts w:ascii="Book Antiqua" w:hAnsi="Book Antiqua" w:cs="Arial"/>
          <w:kern w:val="0"/>
          <w:sz w:val="24"/>
          <w:szCs w:val="24"/>
        </w:rPr>
        <w:t>in</w:t>
      </w:r>
      <w:r w:rsidR="005B1376" w:rsidRPr="0006371C">
        <w:rPr>
          <w:rFonts w:ascii="Book Antiqua" w:hAnsi="Book Antiqua" w:cs="Arial"/>
          <w:kern w:val="0"/>
          <w:sz w:val="24"/>
          <w:szCs w:val="24"/>
        </w:rPr>
        <w:t xml:space="preserve"> the </w:t>
      </w:r>
      <w:r w:rsidR="00B01680" w:rsidRPr="0006371C">
        <w:rPr>
          <w:rFonts w:ascii="Book Antiqua" w:hAnsi="Book Antiqua" w:cs="Arial"/>
          <w:kern w:val="0"/>
          <w:sz w:val="24"/>
          <w:szCs w:val="24"/>
        </w:rPr>
        <w:t xml:space="preserve">presence of the </w:t>
      </w:r>
      <w:r w:rsidR="005B1376" w:rsidRPr="0006371C">
        <w:rPr>
          <w:rFonts w:ascii="Book Antiqua" w:hAnsi="Book Antiqua" w:cs="Arial"/>
          <w:kern w:val="0"/>
          <w:sz w:val="24"/>
          <w:szCs w:val="24"/>
        </w:rPr>
        <w:t>immunizing antigen</w:t>
      </w:r>
      <w:r w:rsidR="00B01680" w:rsidRPr="0006371C">
        <w:rPr>
          <w:rFonts w:ascii="Book Antiqua" w:hAnsi="Book Antiqua" w:cs="Arial"/>
          <w:kern w:val="0"/>
          <w:sz w:val="24"/>
          <w:szCs w:val="24"/>
        </w:rPr>
        <w:t>,</w:t>
      </w:r>
      <w:r w:rsidR="005B1376" w:rsidRPr="0006371C">
        <w:rPr>
          <w:rFonts w:ascii="Book Antiqua" w:hAnsi="Book Antiqua" w:cs="Arial"/>
          <w:kern w:val="0"/>
          <w:sz w:val="24"/>
          <w:szCs w:val="24"/>
        </w:rPr>
        <w:t xml:space="preserve"> show</w:t>
      </w:r>
      <w:r w:rsidR="00B01680" w:rsidRPr="0006371C">
        <w:rPr>
          <w:rFonts w:ascii="Book Antiqua" w:hAnsi="Book Antiqua" w:cs="Arial"/>
          <w:kern w:val="0"/>
          <w:sz w:val="24"/>
          <w:szCs w:val="24"/>
        </w:rPr>
        <w:t>ing</w:t>
      </w:r>
      <w:r w:rsidR="005B1376" w:rsidRPr="0006371C">
        <w:rPr>
          <w:rFonts w:ascii="Book Antiqua" w:hAnsi="Book Antiqua" w:cs="Arial"/>
          <w:kern w:val="0"/>
          <w:sz w:val="24"/>
          <w:szCs w:val="24"/>
        </w:rPr>
        <w:t xml:space="preserve"> the high specificity of the antiserum. </w:t>
      </w:r>
      <w:r w:rsidR="005B1376" w:rsidRPr="0006371C">
        <w:rPr>
          <w:rFonts w:ascii="Book Antiqua" w:hAnsi="Book Antiqua" w:cs="Arial"/>
          <w:kern w:val="0"/>
          <w:sz w:val="24"/>
          <w:szCs w:val="24"/>
        </w:rPr>
        <w:lastRenderedPageBreak/>
        <w:t>The specificity of the antisera for SUR2A and SUR2B was demonstrated elsewhere</w:t>
      </w:r>
      <w:r w:rsidR="00615DC6" w:rsidRPr="0006371C">
        <w:rPr>
          <w:rFonts w:ascii="Book Antiqua" w:hAnsi="Book Antiqua" w:cs="Arial"/>
          <w:kern w:val="0"/>
          <w:sz w:val="24"/>
          <w:szCs w:val="24"/>
          <w:vertAlign w:val="superscript"/>
        </w:rPr>
        <w:t>[35</w:t>
      </w:r>
      <w:r w:rsidR="009E4EAA" w:rsidRPr="0006371C">
        <w:rPr>
          <w:rFonts w:ascii="Book Antiqua" w:hAnsi="Book Antiqua" w:cs="Arial"/>
          <w:kern w:val="0"/>
          <w:sz w:val="24"/>
          <w:szCs w:val="24"/>
          <w:vertAlign w:val="superscript"/>
        </w:rPr>
        <w:t>]</w:t>
      </w:r>
      <w:r w:rsidR="009E4EAA" w:rsidRPr="0006371C">
        <w:rPr>
          <w:rFonts w:ascii="Book Antiqua" w:hAnsi="Book Antiqua" w:cs="Arial"/>
          <w:kern w:val="0"/>
          <w:sz w:val="24"/>
          <w:szCs w:val="24"/>
        </w:rPr>
        <w:t xml:space="preserve">. </w:t>
      </w:r>
      <w:r w:rsidR="005B1376" w:rsidRPr="0006371C">
        <w:rPr>
          <w:rFonts w:ascii="Book Antiqua" w:hAnsi="Book Antiqua" w:cs="Arial"/>
          <w:kern w:val="0"/>
          <w:sz w:val="24"/>
          <w:szCs w:val="24"/>
        </w:rPr>
        <w:t>The expression of five kinds of K</w:t>
      </w:r>
      <w:r w:rsidR="005B1376" w:rsidRPr="0006371C">
        <w:rPr>
          <w:rFonts w:ascii="Book Antiqua" w:hAnsi="Book Antiqua" w:cs="Arial"/>
          <w:kern w:val="0"/>
          <w:sz w:val="24"/>
          <w:szCs w:val="24"/>
          <w:vertAlign w:val="subscript"/>
        </w:rPr>
        <w:t>ATP</w:t>
      </w:r>
      <w:r w:rsidR="005B1376" w:rsidRPr="0006371C">
        <w:rPr>
          <w:rFonts w:ascii="Book Antiqua" w:hAnsi="Book Antiqua" w:cs="Arial"/>
          <w:kern w:val="0"/>
          <w:sz w:val="24"/>
          <w:szCs w:val="24"/>
        </w:rPr>
        <w:t xml:space="preserve"> channel subunits in rat liver extract was revealed by western blot analysis with the antibodies</w:t>
      </w:r>
      <w:r w:rsidR="0053642C" w:rsidRPr="0006371C">
        <w:rPr>
          <w:rFonts w:ascii="Book Antiqua" w:hAnsi="Book Antiqua" w:cs="Arial"/>
          <w:kern w:val="0"/>
          <w:sz w:val="24"/>
          <w:szCs w:val="24"/>
        </w:rPr>
        <w:t>,</w:t>
      </w:r>
      <w:r w:rsidR="005B1376" w:rsidRPr="0006371C">
        <w:rPr>
          <w:rFonts w:ascii="Book Antiqua" w:hAnsi="Book Antiqua" w:cs="Arial"/>
          <w:kern w:val="0"/>
          <w:sz w:val="24"/>
          <w:szCs w:val="24"/>
        </w:rPr>
        <w:t xml:space="preserve"> </w:t>
      </w:r>
      <w:r w:rsidR="00657982" w:rsidRPr="0006371C">
        <w:rPr>
          <w:rFonts w:ascii="Book Antiqua" w:hAnsi="Book Antiqua" w:cs="Arial"/>
          <w:kern w:val="0"/>
          <w:sz w:val="24"/>
          <w:szCs w:val="24"/>
        </w:rPr>
        <w:t>including this new anti-SUR1, and every antibody revealed their corresponding band in the liver extract, respectively (Fig</w:t>
      </w:r>
      <w:r w:rsidR="005F0439" w:rsidRPr="0006371C">
        <w:rPr>
          <w:rFonts w:ascii="Book Antiqua" w:hAnsi="Book Antiqua" w:cs="Arial"/>
          <w:kern w:val="0"/>
          <w:sz w:val="24"/>
          <w:szCs w:val="24"/>
        </w:rPr>
        <w:t xml:space="preserve">ure </w:t>
      </w:r>
      <w:r w:rsidR="00657982" w:rsidRPr="0006371C">
        <w:rPr>
          <w:rFonts w:ascii="Book Antiqua" w:hAnsi="Book Antiqua" w:cs="Arial"/>
          <w:kern w:val="0"/>
          <w:sz w:val="24"/>
          <w:szCs w:val="24"/>
        </w:rPr>
        <w:t xml:space="preserve">1). </w:t>
      </w:r>
      <w:r w:rsidR="0053642C" w:rsidRPr="0006371C">
        <w:rPr>
          <w:rFonts w:ascii="Book Antiqua" w:hAnsi="Book Antiqua" w:cs="Arial"/>
          <w:kern w:val="0"/>
          <w:sz w:val="24"/>
          <w:szCs w:val="24"/>
        </w:rPr>
        <w:t xml:space="preserve">This </w:t>
      </w:r>
      <w:r w:rsidR="009B42A1" w:rsidRPr="0006371C">
        <w:rPr>
          <w:rFonts w:ascii="Book Antiqua" w:hAnsi="Book Antiqua" w:cs="Arial"/>
          <w:kern w:val="0"/>
          <w:sz w:val="24"/>
          <w:szCs w:val="24"/>
        </w:rPr>
        <w:t xml:space="preserve">means </w:t>
      </w:r>
      <w:r w:rsidR="0053642C" w:rsidRPr="0006371C">
        <w:rPr>
          <w:rFonts w:ascii="Book Antiqua" w:hAnsi="Book Antiqua" w:cs="Arial"/>
          <w:kern w:val="0"/>
          <w:sz w:val="24"/>
          <w:szCs w:val="24"/>
        </w:rPr>
        <w:t xml:space="preserve">that </w:t>
      </w:r>
      <w:r w:rsidR="009B42A1" w:rsidRPr="0006371C">
        <w:rPr>
          <w:rFonts w:ascii="Book Antiqua" w:hAnsi="Book Antiqua" w:cs="Arial"/>
          <w:kern w:val="0"/>
          <w:sz w:val="24"/>
          <w:szCs w:val="24"/>
        </w:rPr>
        <w:t>the</w:t>
      </w:r>
      <w:r w:rsidR="00657982" w:rsidRPr="0006371C">
        <w:rPr>
          <w:rFonts w:ascii="Book Antiqua" w:hAnsi="Book Antiqua" w:cs="Arial"/>
          <w:kern w:val="0"/>
          <w:sz w:val="24"/>
          <w:szCs w:val="24"/>
        </w:rPr>
        <w:t xml:space="preserve"> rat liver contains</w:t>
      </w:r>
      <w:r w:rsidR="005B1376" w:rsidRPr="0006371C">
        <w:rPr>
          <w:rFonts w:ascii="Book Antiqua" w:hAnsi="Book Antiqua" w:cs="Arial"/>
          <w:kern w:val="0"/>
          <w:sz w:val="24"/>
          <w:szCs w:val="24"/>
        </w:rPr>
        <w:t xml:space="preserve"> five kinds of K</w:t>
      </w:r>
      <w:r w:rsidR="005B1376" w:rsidRPr="0006371C">
        <w:rPr>
          <w:rFonts w:ascii="Book Antiqua" w:hAnsi="Book Antiqua" w:cs="Arial"/>
          <w:kern w:val="0"/>
          <w:sz w:val="24"/>
          <w:szCs w:val="24"/>
          <w:vertAlign w:val="subscript"/>
        </w:rPr>
        <w:t>ATP</w:t>
      </w:r>
      <w:r w:rsidR="005B1376" w:rsidRPr="0006371C">
        <w:rPr>
          <w:rFonts w:ascii="Book Antiqua" w:hAnsi="Book Antiqua" w:cs="Arial"/>
          <w:kern w:val="0"/>
          <w:sz w:val="24"/>
          <w:szCs w:val="24"/>
        </w:rPr>
        <w:t xml:space="preserve"> channel subunits</w:t>
      </w:r>
      <w:r w:rsidR="00B01680" w:rsidRPr="0006371C">
        <w:rPr>
          <w:rFonts w:ascii="Book Antiqua" w:hAnsi="Book Antiqua" w:cs="Arial"/>
          <w:kern w:val="0"/>
          <w:sz w:val="24"/>
          <w:szCs w:val="24"/>
        </w:rPr>
        <w:t>:</w:t>
      </w:r>
      <w:r w:rsidR="005B1376" w:rsidRPr="0006371C">
        <w:rPr>
          <w:rFonts w:ascii="Book Antiqua" w:hAnsi="Book Antiqua" w:cs="Arial"/>
          <w:kern w:val="0"/>
          <w:sz w:val="24"/>
          <w:szCs w:val="24"/>
        </w:rPr>
        <w:t xml:space="preserve"> Kir6.1, Kir6.2, SUR1, SUR2A, and SUR2B.</w:t>
      </w:r>
    </w:p>
    <w:p w:rsidR="008B4AB7" w:rsidRPr="0006371C" w:rsidRDefault="001D0648" w:rsidP="00440FB7">
      <w:pPr>
        <w:widowControl/>
        <w:snapToGrid w:val="0"/>
        <w:spacing w:line="360" w:lineRule="auto"/>
        <w:ind w:firstLineChars="100" w:firstLine="240"/>
        <w:rPr>
          <w:rFonts w:ascii="Book Antiqua" w:hAnsi="Book Antiqua" w:cs="Arial"/>
          <w:kern w:val="0"/>
          <w:sz w:val="24"/>
          <w:szCs w:val="24"/>
        </w:rPr>
      </w:pPr>
      <w:r w:rsidRPr="0006371C">
        <w:rPr>
          <w:rFonts w:ascii="Book Antiqua" w:hAnsi="Book Antiqua" w:cs="Arial"/>
          <w:kern w:val="0"/>
          <w:sz w:val="24"/>
          <w:szCs w:val="24"/>
        </w:rPr>
        <w:t>In liver sections,</w:t>
      </w:r>
      <w:r w:rsidR="00A00FF3" w:rsidRPr="0006371C">
        <w:rPr>
          <w:rFonts w:ascii="Book Antiqua" w:hAnsi="Book Antiqua" w:cs="Arial"/>
          <w:kern w:val="0"/>
          <w:sz w:val="24"/>
          <w:szCs w:val="24"/>
        </w:rPr>
        <w:t xml:space="preserve"> </w:t>
      </w:r>
      <w:r w:rsidR="008B4AB7" w:rsidRPr="0006371C">
        <w:rPr>
          <w:rFonts w:ascii="Book Antiqua" w:hAnsi="Book Antiqua" w:cs="Arial"/>
          <w:kern w:val="0"/>
          <w:sz w:val="24"/>
          <w:szCs w:val="24"/>
        </w:rPr>
        <w:t>immunoreactivity for Kir6.1, Kir6.2, SUR2A and SUR2B was weakly to moderately expressed around the central vein and gradually decreased along the liver plate (Fig</w:t>
      </w:r>
      <w:r w:rsidR="005F0439" w:rsidRPr="0006371C">
        <w:rPr>
          <w:rFonts w:ascii="Book Antiqua" w:hAnsi="Book Antiqua" w:cs="Arial"/>
          <w:kern w:val="0"/>
          <w:sz w:val="24"/>
          <w:szCs w:val="24"/>
        </w:rPr>
        <w:t>ures</w:t>
      </w:r>
      <w:r w:rsidR="008B4AB7" w:rsidRPr="0006371C">
        <w:rPr>
          <w:rFonts w:ascii="Book Antiqua" w:hAnsi="Book Antiqua" w:cs="Arial"/>
          <w:kern w:val="0"/>
          <w:sz w:val="24"/>
          <w:szCs w:val="24"/>
        </w:rPr>
        <w:t xml:space="preserve"> 2, 3, 5 and 6), but the immunoreactivity for SUR1 </w:t>
      </w:r>
      <w:r w:rsidR="00B01680" w:rsidRPr="0006371C">
        <w:rPr>
          <w:rFonts w:ascii="Book Antiqua" w:hAnsi="Book Antiqua" w:cs="Arial"/>
          <w:kern w:val="0"/>
          <w:sz w:val="24"/>
          <w:szCs w:val="24"/>
        </w:rPr>
        <w:t>showed no such tendency (Fig</w:t>
      </w:r>
      <w:r w:rsidR="005F0439" w:rsidRPr="0006371C">
        <w:rPr>
          <w:rFonts w:ascii="Book Antiqua" w:hAnsi="Book Antiqua" w:cs="Arial"/>
          <w:kern w:val="0"/>
          <w:sz w:val="24"/>
          <w:szCs w:val="24"/>
        </w:rPr>
        <w:t>ure</w:t>
      </w:r>
      <w:r w:rsidR="00B01680" w:rsidRPr="0006371C">
        <w:rPr>
          <w:rFonts w:ascii="Book Antiqua" w:hAnsi="Book Antiqua" w:cs="Arial"/>
          <w:kern w:val="0"/>
          <w:sz w:val="24"/>
          <w:szCs w:val="24"/>
        </w:rPr>
        <w:t xml:space="preserve"> 4). The </w:t>
      </w:r>
      <w:r w:rsidR="00200F07" w:rsidRPr="0006371C">
        <w:rPr>
          <w:rFonts w:ascii="Book Antiqua" w:hAnsi="Book Antiqua" w:cs="Arial"/>
          <w:kern w:val="0"/>
          <w:sz w:val="24"/>
          <w:szCs w:val="24"/>
        </w:rPr>
        <w:t>Kir6.1</w:t>
      </w:r>
      <w:r w:rsidR="004F5CCC" w:rsidRPr="0006371C">
        <w:rPr>
          <w:rFonts w:ascii="Book Antiqua" w:hAnsi="Book Antiqua" w:cs="Arial"/>
          <w:kern w:val="0"/>
          <w:sz w:val="24"/>
          <w:szCs w:val="24"/>
        </w:rPr>
        <w:t xml:space="preserve"> and</w:t>
      </w:r>
      <w:r w:rsidR="00200F07" w:rsidRPr="0006371C">
        <w:rPr>
          <w:rFonts w:ascii="Book Antiqua" w:hAnsi="Book Antiqua" w:cs="Arial"/>
          <w:kern w:val="0"/>
          <w:sz w:val="24"/>
          <w:szCs w:val="24"/>
        </w:rPr>
        <w:t xml:space="preserve"> Kir6.2 </w:t>
      </w:r>
      <w:r w:rsidR="00B01680" w:rsidRPr="0006371C">
        <w:rPr>
          <w:rFonts w:ascii="Book Antiqua" w:hAnsi="Book Antiqua" w:cs="Arial"/>
          <w:kern w:val="0"/>
          <w:sz w:val="24"/>
          <w:szCs w:val="24"/>
        </w:rPr>
        <w:t>pore-</w:t>
      </w:r>
      <w:r w:rsidR="008B4AB7" w:rsidRPr="0006371C">
        <w:rPr>
          <w:rFonts w:ascii="Book Antiqua" w:hAnsi="Book Antiqua" w:cs="Arial"/>
          <w:kern w:val="0"/>
          <w:sz w:val="24"/>
          <w:szCs w:val="24"/>
        </w:rPr>
        <w:t>forming subunits of</w:t>
      </w:r>
      <w:r w:rsidR="004F5CCC" w:rsidRPr="0006371C">
        <w:rPr>
          <w:rFonts w:ascii="Book Antiqua" w:hAnsi="Book Antiqua" w:cs="Arial"/>
          <w:kern w:val="0"/>
          <w:sz w:val="24"/>
          <w:szCs w:val="24"/>
        </w:rPr>
        <w:t xml:space="preserve"> the</w:t>
      </w:r>
      <w:r w:rsidR="008B4AB7" w:rsidRPr="0006371C">
        <w:rPr>
          <w:rFonts w:ascii="Book Antiqua" w:hAnsi="Book Antiqua" w:cs="Arial"/>
          <w:kern w:val="0"/>
          <w:sz w:val="24"/>
          <w:szCs w:val="24"/>
        </w:rPr>
        <w:t xml:space="preserve"> K</w:t>
      </w:r>
      <w:r w:rsidR="008B4AB7" w:rsidRPr="0006371C">
        <w:rPr>
          <w:rFonts w:ascii="Book Antiqua" w:hAnsi="Book Antiqua" w:cs="Arial"/>
          <w:kern w:val="0"/>
          <w:sz w:val="24"/>
          <w:szCs w:val="24"/>
          <w:vertAlign w:val="subscript"/>
        </w:rPr>
        <w:t>ATP</w:t>
      </w:r>
      <w:r w:rsidR="008B4AB7" w:rsidRPr="0006371C">
        <w:rPr>
          <w:rFonts w:ascii="Book Antiqua" w:hAnsi="Book Antiqua" w:cs="Arial"/>
          <w:kern w:val="0"/>
          <w:sz w:val="24"/>
          <w:szCs w:val="24"/>
        </w:rPr>
        <w:t xml:space="preserve"> channel were weakly expressed in hepatocytes and sinusoidal lining cells, </w:t>
      </w:r>
      <w:r w:rsidR="00E34371" w:rsidRPr="0006371C">
        <w:rPr>
          <w:rFonts w:ascii="Book Antiqua" w:hAnsi="Book Antiqua" w:cs="Arial"/>
          <w:kern w:val="0"/>
          <w:sz w:val="24"/>
          <w:szCs w:val="24"/>
        </w:rPr>
        <w:t xml:space="preserve">such as HSCs, Kupffer cells and </w:t>
      </w:r>
      <w:r w:rsidR="00E26DB4" w:rsidRPr="0006371C">
        <w:rPr>
          <w:rFonts w:ascii="Book Antiqua" w:hAnsi="Book Antiqua" w:cs="Arial"/>
          <w:kern w:val="0"/>
          <w:sz w:val="24"/>
          <w:szCs w:val="24"/>
        </w:rPr>
        <w:t>SECs</w:t>
      </w:r>
      <w:r w:rsidR="00D37026" w:rsidRPr="0006371C">
        <w:rPr>
          <w:rFonts w:ascii="Book Antiqua" w:hAnsi="Book Antiqua" w:cs="Arial"/>
          <w:kern w:val="0"/>
          <w:sz w:val="24"/>
          <w:szCs w:val="24"/>
        </w:rPr>
        <w:t xml:space="preserve">. </w:t>
      </w:r>
      <w:r w:rsidR="004F5CCC" w:rsidRPr="0006371C">
        <w:rPr>
          <w:rFonts w:ascii="Book Antiqua" w:hAnsi="Book Antiqua" w:cs="Arial"/>
          <w:kern w:val="0"/>
          <w:sz w:val="24"/>
          <w:szCs w:val="24"/>
        </w:rPr>
        <w:t xml:space="preserve">Under </w:t>
      </w:r>
      <w:r w:rsidR="00D37026" w:rsidRPr="0006371C">
        <w:rPr>
          <w:rFonts w:ascii="Book Antiqua" w:hAnsi="Book Antiqua" w:cs="Arial"/>
          <w:kern w:val="0"/>
          <w:sz w:val="24"/>
          <w:szCs w:val="24"/>
        </w:rPr>
        <w:t xml:space="preserve">high magnification, the </w:t>
      </w:r>
      <w:r w:rsidR="004F5CCC" w:rsidRPr="0006371C">
        <w:rPr>
          <w:rFonts w:ascii="Book Antiqua" w:hAnsi="Book Antiqua" w:cs="Arial"/>
          <w:kern w:val="0"/>
          <w:sz w:val="24"/>
          <w:szCs w:val="24"/>
        </w:rPr>
        <w:t>K</w:t>
      </w:r>
      <w:r w:rsidR="00D37026" w:rsidRPr="0006371C">
        <w:rPr>
          <w:rFonts w:ascii="Book Antiqua" w:hAnsi="Book Antiqua" w:cs="Arial"/>
          <w:kern w:val="0"/>
          <w:sz w:val="24"/>
          <w:szCs w:val="24"/>
        </w:rPr>
        <w:t>ir6.1 protein was detected as punctate immunoreactive products (Fig</w:t>
      </w:r>
      <w:r w:rsidR="005F0439" w:rsidRPr="0006371C">
        <w:rPr>
          <w:rFonts w:ascii="Book Antiqua" w:hAnsi="Book Antiqua" w:cs="Arial"/>
          <w:kern w:val="0"/>
          <w:sz w:val="24"/>
          <w:szCs w:val="24"/>
        </w:rPr>
        <w:t>ure</w:t>
      </w:r>
      <w:r w:rsidR="00D37026" w:rsidRPr="0006371C">
        <w:rPr>
          <w:rFonts w:ascii="Book Antiqua" w:hAnsi="Book Antiqua" w:cs="Arial"/>
          <w:kern w:val="0"/>
          <w:sz w:val="24"/>
          <w:szCs w:val="24"/>
        </w:rPr>
        <w:t xml:space="preserve"> 2B) and </w:t>
      </w:r>
      <w:r w:rsidR="00231569" w:rsidRPr="0006371C">
        <w:rPr>
          <w:rFonts w:ascii="Book Antiqua" w:hAnsi="Book Antiqua" w:cs="Arial"/>
          <w:kern w:val="0"/>
          <w:sz w:val="24"/>
          <w:szCs w:val="24"/>
        </w:rPr>
        <w:t xml:space="preserve">the </w:t>
      </w:r>
      <w:r w:rsidR="00D37026" w:rsidRPr="0006371C">
        <w:rPr>
          <w:rFonts w:ascii="Book Antiqua" w:hAnsi="Book Antiqua" w:cs="Arial"/>
          <w:kern w:val="0"/>
          <w:sz w:val="24"/>
          <w:szCs w:val="24"/>
        </w:rPr>
        <w:t xml:space="preserve">Kir6.2 protein was detected as granular immunoreactive products, </w:t>
      </w:r>
      <w:r w:rsidR="00231569" w:rsidRPr="0006371C">
        <w:rPr>
          <w:rFonts w:ascii="Book Antiqua" w:hAnsi="Book Antiqua" w:cs="Arial"/>
          <w:kern w:val="0"/>
          <w:sz w:val="24"/>
          <w:szCs w:val="24"/>
        </w:rPr>
        <w:t xml:space="preserve">indicating </w:t>
      </w:r>
      <w:r w:rsidR="00D37026" w:rsidRPr="0006371C">
        <w:rPr>
          <w:rFonts w:ascii="Book Antiqua" w:hAnsi="Book Antiqua" w:cs="Arial"/>
          <w:kern w:val="0"/>
          <w:sz w:val="24"/>
          <w:szCs w:val="24"/>
        </w:rPr>
        <w:t xml:space="preserve">that Kir6.1 </w:t>
      </w:r>
      <w:r w:rsidR="00231569" w:rsidRPr="0006371C">
        <w:rPr>
          <w:rFonts w:ascii="Book Antiqua" w:hAnsi="Book Antiqua" w:cs="Arial"/>
          <w:kern w:val="0"/>
          <w:sz w:val="24"/>
          <w:szCs w:val="24"/>
        </w:rPr>
        <w:t xml:space="preserve">was </w:t>
      </w:r>
      <w:r w:rsidR="00D37026" w:rsidRPr="0006371C">
        <w:rPr>
          <w:rFonts w:ascii="Book Antiqua" w:hAnsi="Book Antiqua" w:cs="Arial"/>
          <w:kern w:val="0"/>
          <w:sz w:val="24"/>
          <w:szCs w:val="24"/>
        </w:rPr>
        <w:t xml:space="preserve">located in the mitochondria and Kir6.2 in the </w:t>
      </w:r>
      <w:r w:rsidR="00BA73D1" w:rsidRPr="0006371C">
        <w:rPr>
          <w:rFonts w:ascii="Book Antiqua" w:hAnsi="Book Antiqua" w:cs="Arial"/>
          <w:kern w:val="0"/>
          <w:sz w:val="24"/>
          <w:szCs w:val="24"/>
        </w:rPr>
        <w:t>endoplasmic reticulum</w:t>
      </w:r>
      <w:r w:rsidR="00231569" w:rsidRPr="0006371C">
        <w:rPr>
          <w:rFonts w:ascii="Book Antiqua" w:hAnsi="Book Antiqua" w:cs="Arial"/>
          <w:kern w:val="0"/>
          <w:sz w:val="24"/>
          <w:szCs w:val="24"/>
        </w:rPr>
        <w:t>,</w:t>
      </w:r>
      <w:r w:rsidR="00BA73D1" w:rsidRPr="0006371C">
        <w:rPr>
          <w:rFonts w:ascii="Book Antiqua" w:hAnsi="Book Antiqua" w:cs="Arial"/>
          <w:kern w:val="0"/>
          <w:sz w:val="24"/>
          <w:szCs w:val="24"/>
        </w:rPr>
        <w:t xml:space="preserve"> </w:t>
      </w:r>
      <w:r w:rsidR="00D37026" w:rsidRPr="0006371C">
        <w:rPr>
          <w:rFonts w:ascii="Book Antiqua" w:hAnsi="Book Antiqua" w:cs="Arial"/>
          <w:kern w:val="0"/>
          <w:sz w:val="24"/>
          <w:szCs w:val="24"/>
        </w:rPr>
        <w:t xml:space="preserve">as </w:t>
      </w:r>
      <w:r w:rsidR="00231569" w:rsidRPr="0006371C">
        <w:rPr>
          <w:rFonts w:ascii="Book Antiqua" w:hAnsi="Book Antiqua" w:cs="Arial"/>
          <w:kern w:val="0"/>
          <w:sz w:val="24"/>
          <w:szCs w:val="24"/>
        </w:rPr>
        <w:t xml:space="preserve">shown in </w:t>
      </w:r>
      <w:r w:rsidR="00D37026" w:rsidRPr="0006371C">
        <w:rPr>
          <w:rFonts w:ascii="Book Antiqua" w:hAnsi="Book Antiqua" w:cs="Arial"/>
          <w:kern w:val="0"/>
          <w:sz w:val="24"/>
          <w:szCs w:val="24"/>
        </w:rPr>
        <w:t>previou</w:t>
      </w:r>
      <w:r w:rsidR="00BA73D1" w:rsidRPr="0006371C">
        <w:rPr>
          <w:rFonts w:ascii="Book Antiqua" w:hAnsi="Book Antiqua" w:cs="Arial"/>
          <w:kern w:val="0"/>
          <w:sz w:val="24"/>
          <w:szCs w:val="24"/>
        </w:rPr>
        <w:t>s</w:t>
      </w:r>
      <w:r w:rsidR="00D37026" w:rsidRPr="0006371C">
        <w:rPr>
          <w:rFonts w:ascii="Book Antiqua" w:hAnsi="Book Antiqua" w:cs="Arial"/>
          <w:kern w:val="0"/>
          <w:sz w:val="24"/>
          <w:szCs w:val="24"/>
        </w:rPr>
        <w:t xml:space="preserve"> </w:t>
      </w:r>
      <w:r w:rsidR="00231569" w:rsidRPr="0006371C">
        <w:rPr>
          <w:rFonts w:ascii="Book Antiqua" w:hAnsi="Book Antiqua" w:cs="Arial"/>
          <w:kern w:val="0"/>
          <w:sz w:val="24"/>
          <w:szCs w:val="24"/>
        </w:rPr>
        <w:t xml:space="preserve">studies on </w:t>
      </w:r>
      <w:r w:rsidR="00D37026" w:rsidRPr="0006371C">
        <w:rPr>
          <w:rFonts w:ascii="Book Antiqua" w:hAnsi="Book Antiqua" w:cs="Arial"/>
          <w:kern w:val="0"/>
          <w:sz w:val="24"/>
          <w:szCs w:val="24"/>
        </w:rPr>
        <w:t>rat brain</w:t>
      </w:r>
      <w:r w:rsidR="00427E59" w:rsidRPr="0006371C">
        <w:rPr>
          <w:rFonts w:ascii="Book Antiqua" w:hAnsi="Book Antiqua" w:cs="Arial"/>
          <w:kern w:val="0"/>
          <w:sz w:val="24"/>
          <w:szCs w:val="24"/>
          <w:vertAlign w:val="superscript"/>
        </w:rPr>
        <w:t>[</w:t>
      </w:r>
      <w:r w:rsidR="00BA73D1" w:rsidRPr="0006371C">
        <w:rPr>
          <w:rFonts w:ascii="Book Antiqua" w:hAnsi="Book Antiqua" w:cs="Arial"/>
          <w:kern w:val="0"/>
          <w:sz w:val="24"/>
          <w:szCs w:val="24"/>
          <w:vertAlign w:val="superscript"/>
        </w:rPr>
        <w:t>8,9</w:t>
      </w:r>
      <w:r w:rsidR="00427E59" w:rsidRPr="0006371C">
        <w:rPr>
          <w:rFonts w:ascii="Book Antiqua" w:hAnsi="Book Antiqua" w:cs="Arial"/>
          <w:kern w:val="0"/>
          <w:sz w:val="24"/>
          <w:szCs w:val="24"/>
          <w:vertAlign w:val="superscript"/>
        </w:rPr>
        <w:t>]</w:t>
      </w:r>
      <w:r w:rsidR="00D37026" w:rsidRPr="0006371C">
        <w:rPr>
          <w:rFonts w:ascii="Book Antiqua" w:hAnsi="Book Antiqua" w:cs="Arial"/>
          <w:kern w:val="0"/>
          <w:sz w:val="24"/>
          <w:szCs w:val="24"/>
        </w:rPr>
        <w:t>. T</w:t>
      </w:r>
      <w:r w:rsidR="008B4AB7" w:rsidRPr="0006371C">
        <w:rPr>
          <w:rFonts w:ascii="Book Antiqua" w:hAnsi="Book Antiqua" w:cs="Arial"/>
          <w:kern w:val="0"/>
          <w:sz w:val="24"/>
          <w:szCs w:val="24"/>
        </w:rPr>
        <w:t xml:space="preserve">he </w:t>
      </w:r>
      <w:r w:rsidR="00D37026" w:rsidRPr="0006371C">
        <w:rPr>
          <w:rFonts w:ascii="Book Antiqua" w:hAnsi="Book Antiqua" w:cs="Arial"/>
          <w:kern w:val="0"/>
          <w:sz w:val="24"/>
          <w:szCs w:val="24"/>
        </w:rPr>
        <w:t>regulatory subunits</w:t>
      </w:r>
      <w:r w:rsidR="00231569" w:rsidRPr="0006371C">
        <w:rPr>
          <w:rFonts w:ascii="Book Antiqua" w:hAnsi="Book Antiqua" w:cs="Arial"/>
          <w:kern w:val="0"/>
          <w:sz w:val="24"/>
          <w:szCs w:val="24"/>
        </w:rPr>
        <w:t xml:space="preserve"> </w:t>
      </w:r>
      <w:r w:rsidR="008B4AB7" w:rsidRPr="0006371C">
        <w:rPr>
          <w:rFonts w:ascii="Book Antiqua" w:hAnsi="Book Antiqua" w:cs="Arial"/>
          <w:kern w:val="0"/>
          <w:sz w:val="24"/>
          <w:szCs w:val="24"/>
        </w:rPr>
        <w:t>SUR1</w:t>
      </w:r>
      <w:r w:rsidR="00B01680" w:rsidRPr="0006371C">
        <w:rPr>
          <w:rFonts w:ascii="Book Antiqua" w:hAnsi="Book Antiqua" w:cs="Arial"/>
          <w:kern w:val="0"/>
          <w:sz w:val="24"/>
          <w:szCs w:val="24"/>
        </w:rPr>
        <w:t>,</w:t>
      </w:r>
      <w:r w:rsidR="008B4AB7" w:rsidRPr="0006371C">
        <w:rPr>
          <w:rFonts w:ascii="Book Antiqua" w:hAnsi="Book Antiqua" w:cs="Arial"/>
          <w:kern w:val="0"/>
          <w:sz w:val="24"/>
          <w:szCs w:val="24"/>
        </w:rPr>
        <w:t xml:space="preserve"> SUR2A</w:t>
      </w:r>
      <w:r w:rsidR="00B01680" w:rsidRPr="0006371C">
        <w:rPr>
          <w:rFonts w:ascii="Book Antiqua" w:hAnsi="Book Antiqua" w:cs="Arial"/>
          <w:kern w:val="0"/>
          <w:sz w:val="24"/>
          <w:szCs w:val="24"/>
        </w:rPr>
        <w:t>,</w:t>
      </w:r>
      <w:r w:rsidR="008B4AB7" w:rsidRPr="0006371C">
        <w:rPr>
          <w:rFonts w:ascii="Book Antiqua" w:hAnsi="Book Antiqua" w:cs="Arial"/>
          <w:kern w:val="0"/>
          <w:sz w:val="24"/>
          <w:szCs w:val="24"/>
        </w:rPr>
        <w:t xml:space="preserve"> and</w:t>
      </w:r>
      <w:r w:rsidR="00E34371" w:rsidRPr="0006371C">
        <w:rPr>
          <w:rFonts w:ascii="Book Antiqua" w:hAnsi="Book Antiqua" w:cs="Arial"/>
          <w:kern w:val="0"/>
          <w:sz w:val="24"/>
          <w:szCs w:val="24"/>
        </w:rPr>
        <w:t xml:space="preserve"> </w:t>
      </w:r>
      <w:r w:rsidR="008B4AB7" w:rsidRPr="0006371C">
        <w:rPr>
          <w:rFonts w:ascii="Book Antiqua" w:hAnsi="Book Antiqua" w:cs="Arial"/>
          <w:kern w:val="0"/>
          <w:sz w:val="24"/>
          <w:szCs w:val="24"/>
        </w:rPr>
        <w:t>SUR2B were mainly</w:t>
      </w:r>
      <w:r w:rsidR="00B01680" w:rsidRPr="0006371C">
        <w:rPr>
          <w:rFonts w:ascii="Book Antiqua" w:hAnsi="Book Antiqua" w:cs="Arial"/>
          <w:kern w:val="0"/>
          <w:sz w:val="24"/>
          <w:szCs w:val="24"/>
        </w:rPr>
        <w:t xml:space="preserve"> located in small cells, and</w:t>
      </w:r>
      <w:r w:rsidR="008B4AB7" w:rsidRPr="0006371C">
        <w:rPr>
          <w:rFonts w:ascii="Book Antiqua" w:hAnsi="Book Antiqua" w:cs="Arial"/>
          <w:kern w:val="0"/>
          <w:sz w:val="24"/>
          <w:szCs w:val="24"/>
        </w:rPr>
        <w:t xml:space="preserve"> exhibited</w:t>
      </w:r>
      <w:r w:rsidR="00231569" w:rsidRPr="0006371C">
        <w:rPr>
          <w:rFonts w:ascii="Book Antiqua" w:hAnsi="Book Antiqua" w:cs="Arial"/>
          <w:kern w:val="0"/>
          <w:sz w:val="24"/>
          <w:szCs w:val="24"/>
        </w:rPr>
        <w:t xml:space="preserve"> staining</w:t>
      </w:r>
      <w:r w:rsidR="008B4AB7" w:rsidRPr="0006371C">
        <w:rPr>
          <w:rFonts w:ascii="Book Antiqua" w:hAnsi="Book Antiqua" w:cs="Arial"/>
          <w:kern w:val="0"/>
          <w:sz w:val="24"/>
          <w:szCs w:val="24"/>
        </w:rPr>
        <w:t xml:space="preserve"> in sinusoidal cells and </w:t>
      </w:r>
      <w:r w:rsidR="00231569" w:rsidRPr="0006371C">
        <w:rPr>
          <w:rFonts w:ascii="Book Antiqua" w:hAnsi="Book Antiqua" w:cs="Arial"/>
          <w:kern w:val="0"/>
          <w:sz w:val="24"/>
          <w:szCs w:val="24"/>
        </w:rPr>
        <w:t xml:space="preserve">weak staining </w:t>
      </w:r>
      <w:r w:rsidR="008B4AB7" w:rsidRPr="0006371C">
        <w:rPr>
          <w:rFonts w:ascii="Book Antiqua" w:hAnsi="Book Antiqua" w:cs="Arial"/>
          <w:kern w:val="0"/>
          <w:sz w:val="24"/>
          <w:szCs w:val="24"/>
        </w:rPr>
        <w:t>in the cell membrane of hepatocytes.</w:t>
      </w:r>
    </w:p>
    <w:p w:rsidR="007C4AE6" w:rsidRPr="0006371C" w:rsidRDefault="008B4AB7" w:rsidP="00440FB7">
      <w:pPr>
        <w:widowControl/>
        <w:snapToGrid w:val="0"/>
        <w:spacing w:line="360" w:lineRule="auto"/>
        <w:ind w:firstLineChars="100" w:firstLine="240"/>
        <w:rPr>
          <w:rFonts w:ascii="Book Antiqua" w:hAnsi="Book Antiqua" w:cs="Arial"/>
          <w:kern w:val="0"/>
          <w:sz w:val="24"/>
          <w:szCs w:val="24"/>
        </w:rPr>
      </w:pPr>
      <w:r w:rsidRPr="0006371C">
        <w:rPr>
          <w:rFonts w:ascii="Book Antiqua" w:hAnsi="Book Antiqua" w:cs="Arial"/>
          <w:kern w:val="0"/>
          <w:sz w:val="24"/>
          <w:szCs w:val="24"/>
        </w:rPr>
        <w:t>The K</w:t>
      </w:r>
      <w:r w:rsidRPr="0006371C">
        <w:rPr>
          <w:rFonts w:ascii="Book Antiqua" w:hAnsi="Book Antiqua" w:cs="Arial"/>
          <w:kern w:val="0"/>
          <w:sz w:val="24"/>
          <w:szCs w:val="24"/>
          <w:vertAlign w:val="subscript"/>
        </w:rPr>
        <w:t>ATP</w:t>
      </w:r>
      <w:r w:rsidRPr="0006371C">
        <w:rPr>
          <w:rFonts w:ascii="Book Antiqua" w:hAnsi="Book Antiqua" w:cs="Arial"/>
          <w:kern w:val="0"/>
          <w:sz w:val="24"/>
          <w:szCs w:val="24"/>
        </w:rPr>
        <w:t xml:space="preserve"> channels play important roles in hyperglycemia, hypoglycemia, ischemia and hypoxia</w:t>
      </w:r>
      <w:r w:rsidR="00427E59" w:rsidRPr="0006371C">
        <w:rPr>
          <w:rFonts w:ascii="Book Antiqua" w:hAnsi="Book Antiqua" w:cs="Arial"/>
          <w:kern w:val="0"/>
          <w:sz w:val="24"/>
          <w:szCs w:val="24"/>
          <w:vertAlign w:val="superscript"/>
        </w:rPr>
        <w:t>[</w:t>
      </w:r>
      <w:r w:rsidR="00615DC6" w:rsidRPr="0006371C">
        <w:rPr>
          <w:rFonts w:ascii="Book Antiqua" w:hAnsi="Book Antiqua" w:cs="Arial"/>
          <w:kern w:val="0"/>
          <w:sz w:val="24"/>
          <w:szCs w:val="24"/>
          <w:vertAlign w:val="superscript"/>
        </w:rPr>
        <w:t>16</w:t>
      </w:r>
      <w:r w:rsidR="009E4EAA" w:rsidRPr="0006371C">
        <w:rPr>
          <w:rFonts w:ascii="Book Antiqua" w:hAnsi="Book Antiqua" w:cs="Arial"/>
          <w:kern w:val="0"/>
          <w:sz w:val="24"/>
          <w:szCs w:val="24"/>
          <w:vertAlign w:val="superscript"/>
        </w:rPr>
        <w:t>,36</w:t>
      </w:r>
      <w:r w:rsidR="00427E59" w:rsidRPr="0006371C">
        <w:rPr>
          <w:rFonts w:ascii="Book Antiqua" w:hAnsi="Book Antiqua" w:cs="Arial"/>
          <w:kern w:val="0"/>
          <w:sz w:val="24"/>
          <w:szCs w:val="24"/>
          <w:vertAlign w:val="superscript"/>
        </w:rPr>
        <w:t>]</w:t>
      </w:r>
      <w:r w:rsidRPr="0006371C">
        <w:rPr>
          <w:rFonts w:ascii="Book Antiqua" w:hAnsi="Book Antiqua" w:cs="Arial"/>
          <w:kern w:val="0"/>
          <w:sz w:val="24"/>
          <w:szCs w:val="24"/>
        </w:rPr>
        <w:t xml:space="preserve">. </w:t>
      </w:r>
      <w:r w:rsidR="00231569" w:rsidRPr="0006371C">
        <w:rPr>
          <w:rFonts w:ascii="Book Antiqua" w:hAnsi="Book Antiqua" w:cs="Arial"/>
          <w:kern w:val="0"/>
          <w:sz w:val="24"/>
          <w:szCs w:val="24"/>
        </w:rPr>
        <w:t xml:space="preserve">Kir6.1 </w:t>
      </w:r>
      <w:r w:rsidR="00E34371" w:rsidRPr="0006371C">
        <w:rPr>
          <w:rFonts w:ascii="Book Antiqua" w:hAnsi="Book Antiqua" w:cs="Arial"/>
          <w:kern w:val="0"/>
          <w:sz w:val="24"/>
          <w:szCs w:val="24"/>
        </w:rPr>
        <w:t xml:space="preserve">mRNA and protein </w:t>
      </w:r>
      <w:r w:rsidR="00CB65E9" w:rsidRPr="0006371C">
        <w:rPr>
          <w:rFonts w:ascii="Book Antiqua" w:hAnsi="Book Antiqua" w:cs="Arial"/>
          <w:kern w:val="0"/>
          <w:sz w:val="24"/>
          <w:szCs w:val="24"/>
        </w:rPr>
        <w:t>a</w:t>
      </w:r>
      <w:r w:rsidR="00E34371" w:rsidRPr="0006371C">
        <w:rPr>
          <w:rFonts w:ascii="Book Antiqua" w:hAnsi="Book Antiqua" w:cs="Arial"/>
          <w:kern w:val="0"/>
          <w:sz w:val="24"/>
          <w:szCs w:val="24"/>
        </w:rPr>
        <w:t>re upregulated during myocardial infarction</w:t>
      </w:r>
      <w:r w:rsidR="00427E59" w:rsidRPr="0006371C">
        <w:rPr>
          <w:rFonts w:ascii="Book Antiqua" w:hAnsi="Book Antiqua" w:cs="Arial"/>
          <w:kern w:val="0"/>
          <w:sz w:val="24"/>
          <w:szCs w:val="24"/>
          <w:vertAlign w:val="superscript"/>
        </w:rPr>
        <w:t>[</w:t>
      </w:r>
      <w:r w:rsidR="00EC317A" w:rsidRPr="0006371C">
        <w:rPr>
          <w:rFonts w:ascii="Book Antiqua" w:hAnsi="Book Antiqua" w:cs="Arial"/>
          <w:kern w:val="0"/>
          <w:sz w:val="24"/>
          <w:szCs w:val="24"/>
          <w:vertAlign w:val="superscript"/>
        </w:rPr>
        <w:t>17</w:t>
      </w:r>
      <w:r w:rsidR="009E4EAA" w:rsidRPr="0006371C">
        <w:rPr>
          <w:rFonts w:ascii="Book Antiqua" w:hAnsi="Book Antiqua" w:cs="Arial"/>
          <w:kern w:val="0"/>
          <w:sz w:val="24"/>
          <w:szCs w:val="24"/>
          <w:vertAlign w:val="superscript"/>
        </w:rPr>
        <w:t>,37,38</w:t>
      </w:r>
      <w:r w:rsidR="00427E59" w:rsidRPr="0006371C">
        <w:rPr>
          <w:rFonts w:ascii="Book Antiqua" w:hAnsi="Book Antiqua" w:cs="Arial"/>
          <w:kern w:val="0"/>
          <w:sz w:val="24"/>
          <w:szCs w:val="24"/>
          <w:vertAlign w:val="superscript"/>
        </w:rPr>
        <w:t>]</w:t>
      </w:r>
      <w:r w:rsidR="00E34371" w:rsidRPr="0006371C">
        <w:rPr>
          <w:rFonts w:ascii="Book Antiqua" w:hAnsi="Book Antiqua" w:cs="Arial"/>
          <w:kern w:val="0"/>
          <w:sz w:val="24"/>
          <w:szCs w:val="24"/>
        </w:rPr>
        <w:t xml:space="preserve">. When the liver is in ischemia followed by reperfusion, hepatocytes around the central veins were more markedly degenerated than those in the peripheral zone of the </w:t>
      </w:r>
      <w:r w:rsidR="002E4551" w:rsidRPr="0006371C">
        <w:rPr>
          <w:rFonts w:ascii="Book Antiqua" w:hAnsi="Book Antiqua" w:cs="Arial"/>
          <w:kern w:val="0"/>
          <w:sz w:val="24"/>
          <w:szCs w:val="24"/>
        </w:rPr>
        <w:t>liver lobule</w:t>
      </w:r>
      <w:r w:rsidR="00EC317A" w:rsidRPr="0006371C">
        <w:rPr>
          <w:rFonts w:ascii="Book Antiqua" w:hAnsi="Book Antiqua" w:cs="Arial"/>
          <w:kern w:val="0"/>
          <w:sz w:val="24"/>
          <w:szCs w:val="24"/>
          <w:vertAlign w:val="superscript"/>
        </w:rPr>
        <w:t>[38]</w:t>
      </w:r>
      <w:r w:rsidR="00E34371" w:rsidRPr="0006371C">
        <w:rPr>
          <w:rFonts w:ascii="Book Antiqua" w:hAnsi="Book Antiqua" w:cs="Arial"/>
          <w:kern w:val="0"/>
          <w:sz w:val="24"/>
          <w:szCs w:val="24"/>
        </w:rPr>
        <w:t xml:space="preserve">. </w:t>
      </w:r>
      <w:r w:rsidR="00CB65E9" w:rsidRPr="0006371C">
        <w:rPr>
          <w:rFonts w:ascii="Book Antiqua" w:hAnsi="Book Antiqua" w:cs="Arial"/>
          <w:kern w:val="0"/>
          <w:sz w:val="24"/>
          <w:szCs w:val="24"/>
        </w:rPr>
        <w:t>D</w:t>
      </w:r>
      <w:r w:rsidR="007C4AE6" w:rsidRPr="0006371C">
        <w:rPr>
          <w:rFonts w:ascii="Book Antiqua" w:hAnsi="Book Antiqua" w:cs="Arial"/>
          <w:kern w:val="0"/>
          <w:sz w:val="24"/>
          <w:szCs w:val="24"/>
        </w:rPr>
        <w:t>uring liver ischemia, the different degenerated zonal areas</w:t>
      </w:r>
      <w:r w:rsidR="00884911" w:rsidRPr="0006371C">
        <w:rPr>
          <w:rFonts w:ascii="Book Antiqua" w:hAnsi="Book Antiqua" w:cs="Arial"/>
          <w:kern w:val="0"/>
          <w:sz w:val="24"/>
          <w:szCs w:val="24"/>
        </w:rPr>
        <w:t xml:space="preserve"> </w:t>
      </w:r>
      <w:r w:rsidR="00CB65E9" w:rsidRPr="0006371C">
        <w:rPr>
          <w:rFonts w:ascii="Book Antiqua" w:hAnsi="Book Antiqua" w:cs="Arial"/>
          <w:kern w:val="0"/>
          <w:sz w:val="24"/>
          <w:szCs w:val="24"/>
        </w:rPr>
        <w:t>are</w:t>
      </w:r>
      <w:r w:rsidR="007C4AE6" w:rsidRPr="0006371C">
        <w:rPr>
          <w:rFonts w:ascii="Book Antiqua" w:hAnsi="Book Antiqua" w:cs="Arial"/>
          <w:kern w:val="0"/>
          <w:sz w:val="24"/>
          <w:szCs w:val="24"/>
        </w:rPr>
        <w:t xml:space="preserve"> accordant with the liver </w:t>
      </w:r>
      <w:r w:rsidR="00884911" w:rsidRPr="0006371C">
        <w:rPr>
          <w:rFonts w:ascii="Book Antiqua" w:hAnsi="Book Antiqua" w:cs="Arial"/>
          <w:kern w:val="0"/>
          <w:sz w:val="24"/>
          <w:szCs w:val="24"/>
        </w:rPr>
        <w:t xml:space="preserve">blood supply being </w:t>
      </w:r>
      <w:r w:rsidR="00231569" w:rsidRPr="0006371C">
        <w:rPr>
          <w:rFonts w:ascii="Book Antiqua" w:hAnsi="Book Antiqua" w:cs="Arial"/>
          <w:kern w:val="0"/>
          <w:sz w:val="24"/>
          <w:szCs w:val="24"/>
        </w:rPr>
        <w:t xml:space="preserve">made up </w:t>
      </w:r>
      <w:r w:rsidR="00884911" w:rsidRPr="0006371C">
        <w:rPr>
          <w:rFonts w:ascii="Book Antiqua" w:hAnsi="Book Antiqua" w:cs="Arial"/>
          <w:kern w:val="0"/>
          <w:sz w:val="24"/>
          <w:szCs w:val="24"/>
        </w:rPr>
        <w:t xml:space="preserve">of </w:t>
      </w:r>
      <w:r w:rsidR="007C4AE6" w:rsidRPr="0006371C">
        <w:rPr>
          <w:rFonts w:ascii="Book Antiqua" w:hAnsi="Book Antiqua" w:cs="Arial"/>
          <w:kern w:val="0"/>
          <w:sz w:val="24"/>
          <w:szCs w:val="24"/>
        </w:rPr>
        <w:t xml:space="preserve">different </w:t>
      </w:r>
      <w:r w:rsidR="00884911" w:rsidRPr="0006371C">
        <w:rPr>
          <w:rFonts w:ascii="Book Antiqua" w:hAnsi="Book Antiqua" w:cs="Arial"/>
          <w:kern w:val="0"/>
          <w:sz w:val="24"/>
          <w:szCs w:val="24"/>
        </w:rPr>
        <w:t>gradients of oxygen, hormones</w:t>
      </w:r>
      <w:r w:rsidR="00CB65E9" w:rsidRPr="0006371C">
        <w:rPr>
          <w:rFonts w:ascii="Book Antiqua" w:hAnsi="Book Antiqua" w:cs="Arial"/>
          <w:kern w:val="0"/>
          <w:sz w:val="24"/>
          <w:szCs w:val="24"/>
        </w:rPr>
        <w:t>,</w:t>
      </w:r>
      <w:r w:rsidR="00884911" w:rsidRPr="0006371C">
        <w:rPr>
          <w:rFonts w:ascii="Book Antiqua" w:hAnsi="Book Antiqua" w:cs="Arial"/>
          <w:kern w:val="0"/>
          <w:sz w:val="24"/>
          <w:szCs w:val="24"/>
        </w:rPr>
        <w:t xml:space="preserve"> and metabolites</w:t>
      </w:r>
      <w:r w:rsidR="00CB65E9" w:rsidRPr="0006371C">
        <w:rPr>
          <w:rFonts w:ascii="Book Antiqua" w:hAnsi="Book Antiqua" w:cs="Arial"/>
          <w:kern w:val="0"/>
          <w:sz w:val="24"/>
          <w:szCs w:val="24"/>
        </w:rPr>
        <w:t>,</w:t>
      </w:r>
      <w:r w:rsidR="00884911" w:rsidRPr="0006371C">
        <w:rPr>
          <w:rFonts w:ascii="Book Antiqua" w:hAnsi="Book Antiqua" w:cs="Arial"/>
          <w:kern w:val="0"/>
          <w:sz w:val="24"/>
          <w:szCs w:val="24"/>
        </w:rPr>
        <w:t xml:space="preserve"> as well as zonal differences form periportal to perivenous</w:t>
      </w:r>
      <w:r w:rsidR="00427E59" w:rsidRPr="0006371C">
        <w:rPr>
          <w:rFonts w:ascii="Book Antiqua" w:hAnsi="Book Antiqua" w:cs="Arial"/>
          <w:kern w:val="0"/>
          <w:sz w:val="24"/>
          <w:szCs w:val="24"/>
          <w:vertAlign w:val="superscript"/>
        </w:rPr>
        <w:t>[</w:t>
      </w:r>
      <w:r w:rsidR="00EC317A" w:rsidRPr="0006371C">
        <w:rPr>
          <w:rFonts w:ascii="Book Antiqua" w:hAnsi="Book Antiqua" w:cs="Arial"/>
          <w:kern w:val="0"/>
          <w:sz w:val="24"/>
          <w:szCs w:val="24"/>
          <w:vertAlign w:val="superscript"/>
        </w:rPr>
        <w:t>39,40</w:t>
      </w:r>
      <w:r w:rsidR="00427E59" w:rsidRPr="0006371C">
        <w:rPr>
          <w:rFonts w:ascii="Book Antiqua" w:hAnsi="Book Antiqua" w:cs="Arial"/>
          <w:kern w:val="0"/>
          <w:sz w:val="24"/>
          <w:szCs w:val="24"/>
          <w:vertAlign w:val="superscript"/>
        </w:rPr>
        <w:t>]</w:t>
      </w:r>
      <w:hyperlink w:anchor="_ENREF_38" w:tooltip="Katz, 1992 #6611" w:history="1"/>
      <w:hyperlink w:anchor="_ENREF_38" w:tooltip="Katz, 1992 #6611" w:history="1"/>
      <w:r w:rsidR="00884911" w:rsidRPr="0006371C">
        <w:rPr>
          <w:rFonts w:ascii="Book Antiqua" w:hAnsi="Book Antiqua" w:cs="Arial"/>
          <w:kern w:val="0"/>
          <w:sz w:val="24"/>
          <w:szCs w:val="24"/>
        </w:rPr>
        <w:t>.</w:t>
      </w:r>
      <w:r w:rsidR="005F0439" w:rsidRPr="0006371C">
        <w:rPr>
          <w:rFonts w:ascii="Book Antiqua" w:hAnsi="Book Antiqua" w:cs="Arial"/>
          <w:kern w:val="0"/>
          <w:sz w:val="24"/>
          <w:szCs w:val="24"/>
        </w:rPr>
        <w:t xml:space="preserve"> </w:t>
      </w:r>
      <w:r w:rsidR="00884911" w:rsidRPr="0006371C">
        <w:rPr>
          <w:rFonts w:ascii="Book Antiqua" w:hAnsi="Book Antiqua" w:cs="Arial"/>
          <w:kern w:val="0"/>
          <w:sz w:val="24"/>
          <w:szCs w:val="24"/>
        </w:rPr>
        <w:t xml:space="preserve">The similar zonal differences </w:t>
      </w:r>
      <w:r w:rsidR="00764862" w:rsidRPr="0006371C">
        <w:rPr>
          <w:rFonts w:ascii="Book Antiqua" w:hAnsi="Book Antiqua" w:cs="Arial"/>
          <w:kern w:val="0"/>
          <w:sz w:val="24"/>
          <w:szCs w:val="24"/>
        </w:rPr>
        <w:t>in</w:t>
      </w:r>
      <w:r w:rsidR="00884911" w:rsidRPr="0006371C">
        <w:rPr>
          <w:rFonts w:ascii="Book Antiqua" w:hAnsi="Book Antiqua" w:cs="Arial"/>
          <w:kern w:val="0"/>
          <w:sz w:val="24"/>
          <w:szCs w:val="24"/>
        </w:rPr>
        <w:t xml:space="preserve"> immunoreactivity for Kir6.1, Kir6.2, SUR2A, and SUR2B might indicate that these subunits of K</w:t>
      </w:r>
      <w:r w:rsidR="00884911" w:rsidRPr="0006371C">
        <w:rPr>
          <w:rFonts w:ascii="Book Antiqua" w:hAnsi="Book Antiqua" w:cs="Arial"/>
          <w:kern w:val="0"/>
          <w:sz w:val="24"/>
          <w:szCs w:val="24"/>
          <w:vertAlign w:val="subscript"/>
        </w:rPr>
        <w:t>ATP</w:t>
      </w:r>
      <w:r w:rsidR="00884911" w:rsidRPr="0006371C">
        <w:rPr>
          <w:rFonts w:ascii="Book Antiqua" w:hAnsi="Book Antiqua" w:cs="Arial"/>
          <w:kern w:val="0"/>
          <w:sz w:val="24"/>
          <w:szCs w:val="24"/>
        </w:rPr>
        <w:t xml:space="preserve"> channels have some relationship with the protection </w:t>
      </w:r>
      <w:r w:rsidR="000152FA" w:rsidRPr="0006371C">
        <w:rPr>
          <w:rFonts w:ascii="Book Antiqua" w:hAnsi="Book Antiqua" w:cs="Arial"/>
          <w:kern w:val="0"/>
          <w:sz w:val="24"/>
          <w:szCs w:val="24"/>
        </w:rPr>
        <w:t xml:space="preserve">of </w:t>
      </w:r>
      <w:r w:rsidR="00884911" w:rsidRPr="0006371C">
        <w:rPr>
          <w:rFonts w:ascii="Book Antiqua" w:hAnsi="Book Antiqua" w:cs="Arial"/>
          <w:kern w:val="0"/>
          <w:sz w:val="24"/>
          <w:szCs w:val="24"/>
        </w:rPr>
        <w:t xml:space="preserve">hepatocytes, though colocalization of these subunits </w:t>
      </w:r>
      <w:r w:rsidR="00CB65E9" w:rsidRPr="0006371C">
        <w:rPr>
          <w:rFonts w:ascii="Book Antiqua" w:hAnsi="Book Antiqua" w:cs="Arial"/>
          <w:kern w:val="0"/>
          <w:sz w:val="24"/>
          <w:szCs w:val="24"/>
        </w:rPr>
        <w:t>was hardly</w:t>
      </w:r>
      <w:r w:rsidR="00884911" w:rsidRPr="0006371C">
        <w:rPr>
          <w:rFonts w:ascii="Book Antiqua" w:hAnsi="Book Antiqua" w:cs="Arial"/>
          <w:kern w:val="0"/>
          <w:sz w:val="24"/>
          <w:szCs w:val="24"/>
        </w:rPr>
        <w:t xml:space="preserve"> observed in the sections of normal rat liver. </w:t>
      </w:r>
      <w:r w:rsidR="00866C7E" w:rsidRPr="0006371C">
        <w:rPr>
          <w:rFonts w:ascii="Book Antiqua" w:hAnsi="Book Antiqua" w:cs="Arial"/>
          <w:kern w:val="0"/>
          <w:sz w:val="24"/>
          <w:szCs w:val="24"/>
        </w:rPr>
        <w:t>K</w:t>
      </w:r>
      <w:r w:rsidR="00866C7E" w:rsidRPr="0006371C">
        <w:rPr>
          <w:rFonts w:ascii="Book Antiqua" w:hAnsi="Book Antiqua" w:cs="Arial"/>
          <w:kern w:val="0"/>
          <w:sz w:val="24"/>
          <w:szCs w:val="24"/>
          <w:vertAlign w:val="subscript"/>
        </w:rPr>
        <w:t>ATP</w:t>
      </w:r>
      <w:r w:rsidR="00866C7E" w:rsidRPr="0006371C">
        <w:rPr>
          <w:rFonts w:ascii="Book Antiqua" w:hAnsi="Book Antiqua" w:cs="Arial"/>
          <w:kern w:val="0"/>
          <w:sz w:val="24"/>
          <w:szCs w:val="24"/>
        </w:rPr>
        <w:t xml:space="preserve"> channels are important in liver regeneration </w:t>
      </w:r>
      <w:r w:rsidR="000152FA" w:rsidRPr="0006371C">
        <w:rPr>
          <w:rFonts w:ascii="Book Antiqua" w:hAnsi="Book Antiqua" w:cs="Arial"/>
          <w:kern w:val="0"/>
          <w:sz w:val="24"/>
          <w:szCs w:val="24"/>
        </w:rPr>
        <w:t xml:space="preserve">for </w:t>
      </w:r>
      <w:r w:rsidR="00866C7E" w:rsidRPr="0006371C">
        <w:rPr>
          <w:rFonts w:ascii="Book Antiqua" w:hAnsi="Book Antiqua" w:cs="Arial"/>
          <w:kern w:val="0"/>
          <w:sz w:val="24"/>
          <w:szCs w:val="24"/>
        </w:rPr>
        <w:t xml:space="preserve">keeping a </w:t>
      </w:r>
      <w:r w:rsidR="00866C7E" w:rsidRPr="0006371C">
        <w:rPr>
          <w:rFonts w:ascii="Book Antiqua" w:hAnsi="Book Antiqua" w:cs="Arial"/>
          <w:kern w:val="0"/>
          <w:sz w:val="24"/>
          <w:szCs w:val="24"/>
        </w:rPr>
        <w:lastRenderedPageBreak/>
        <w:t xml:space="preserve">higher ATP content </w:t>
      </w:r>
      <w:r w:rsidR="000152FA" w:rsidRPr="0006371C">
        <w:rPr>
          <w:rFonts w:ascii="Book Antiqua" w:hAnsi="Book Antiqua" w:cs="Arial"/>
          <w:kern w:val="0"/>
          <w:sz w:val="24"/>
          <w:szCs w:val="24"/>
        </w:rPr>
        <w:t xml:space="preserve">in </w:t>
      </w:r>
      <w:r w:rsidR="00866C7E" w:rsidRPr="0006371C">
        <w:rPr>
          <w:rFonts w:ascii="Book Antiqua" w:hAnsi="Book Antiqua" w:cs="Arial"/>
          <w:kern w:val="0"/>
          <w:sz w:val="24"/>
          <w:szCs w:val="24"/>
        </w:rPr>
        <w:t>liver tissue during partial hepatectomy</w:t>
      </w:r>
      <w:r w:rsidR="00866C7E" w:rsidRPr="0006371C">
        <w:rPr>
          <w:rFonts w:ascii="Book Antiqua" w:hAnsi="Book Antiqua" w:cs="Arial"/>
          <w:kern w:val="0"/>
          <w:sz w:val="24"/>
          <w:szCs w:val="24"/>
          <w:vertAlign w:val="superscript"/>
        </w:rPr>
        <w:t>[15]</w:t>
      </w:r>
      <w:r w:rsidR="001E1A9C" w:rsidRPr="0006371C">
        <w:rPr>
          <w:rFonts w:ascii="Book Antiqua" w:hAnsi="Book Antiqua" w:cs="Arial"/>
          <w:kern w:val="0"/>
          <w:sz w:val="24"/>
          <w:szCs w:val="24"/>
          <w:vertAlign w:val="superscript"/>
        </w:rPr>
        <w:t xml:space="preserve"> </w:t>
      </w:r>
      <w:r w:rsidR="001E1A9C" w:rsidRPr="0006371C">
        <w:rPr>
          <w:rFonts w:ascii="Book Antiqua" w:hAnsi="Book Antiqua" w:cs="Arial"/>
          <w:kern w:val="0"/>
          <w:sz w:val="24"/>
          <w:szCs w:val="24"/>
        </w:rPr>
        <w:t>since</w:t>
      </w:r>
      <w:r w:rsidR="000152FA" w:rsidRPr="0006371C">
        <w:rPr>
          <w:rFonts w:ascii="Book Antiqua" w:hAnsi="Book Antiqua" w:cs="Arial"/>
          <w:kern w:val="0"/>
          <w:sz w:val="24"/>
          <w:szCs w:val="24"/>
        </w:rPr>
        <w:t>,</w:t>
      </w:r>
      <w:r w:rsidR="001E1A9C" w:rsidRPr="0006371C">
        <w:rPr>
          <w:rFonts w:ascii="Book Antiqua" w:hAnsi="Book Antiqua" w:cs="Arial"/>
          <w:kern w:val="0"/>
          <w:sz w:val="24"/>
          <w:szCs w:val="24"/>
        </w:rPr>
        <w:t xml:space="preserve"> clinically, hepatocyte regeneration is a key point for partial liver transplantation.</w:t>
      </w:r>
    </w:p>
    <w:p w:rsidR="003F73C0" w:rsidRPr="0006371C" w:rsidRDefault="003F73C0" w:rsidP="00440FB7">
      <w:pPr>
        <w:widowControl/>
        <w:snapToGrid w:val="0"/>
        <w:spacing w:line="360" w:lineRule="auto"/>
        <w:ind w:firstLineChars="100" w:firstLine="240"/>
        <w:rPr>
          <w:rFonts w:ascii="Book Antiqua" w:hAnsi="Book Antiqua" w:cs="Arial"/>
          <w:kern w:val="0"/>
          <w:sz w:val="24"/>
          <w:szCs w:val="24"/>
        </w:rPr>
      </w:pPr>
      <w:r w:rsidRPr="0006371C">
        <w:rPr>
          <w:rFonts w:ascii="Book Antiqua" w:hAnsi="Book Antiqua" w:cs="Arial"/>
          <w:kern w:val="0"/>
          <w:sz w:val="24"/>
          <w:szCs w:val="24"/>
        </w:rPr>
        <w:t>It is well known that</w:t>
      </w:r>
      <w:r w:rsidR="00695021" w:rsidRPr="0006371C">
        <w:rPr>
          <w:rFonts w:ascii="Book Antiqua" w:hAnsi="Book Antiqua" w:cs="Arial"/>
          <w:kern w:val="0"/>
          <w:sz w:val="24"/>
          <w:szCs w:val="24"/>
        </w:rPr>
        <w:t>,</w:t>
      </w:r>
      <w:r w:rsidRPr="0006371C">
        <w:rPr>
          <w:rFonts w:ascii="Book Antiqua" w:hAnsi="Book Antiqua" w:cs="Arial"/>
          <w:kern w:val="0"/>
          <w:sz w:val="24"/>
          <w:szCs w:val="24"/>
        </w:rPr>
        <w:t xml:space="preserve"> </w:t>
      </w:r>
      <w:r w:rsidR="00170100" w:rsidRPr="0006371C">
        <w:rPr>
          <w:rFonts w:ascii="Book Antiqua" w:hAnsi="Book Antiqua" w:cs="Arial"/>
          <w:kern w:val="0"/>
          <w:sz w:val="24"/>
          <w:szCs w:val="24"/>
        </w:rPr>
        <w:t>in addition to</w:t>
      </w:r>
      <w:r w:rsidRPr="0006371C">
        <w:rPr>
          <w:rFonts w:ascii="Book Antiqua" w:hAnsi="Book Antiqua" w:cs="Arial"/>
          <w:kern w:val="0"/>
          <w:sz w:val="24"/>
          <w:szCs w:val="24"/>
        </w:rPr>
        <w:t xml:space="preserve"> parenchymal cells, the liver consists of three </w:t>
      </w:r>
      <w:r w:rsidR="00230F52" w:rsidRPr="0006371C">
        <w:rPr>
          <w:rFonts w:ascii="Book Antiqua" w:hAnsi="Book Antiqua" w:cs="Arial"/>
          <w:kern w:val="0"/>
          <w:sz w:val="24"/>
          <w:szCs w:val="24"/>
        </w:rPr>
        <w:t xml:space="preserve">other </w:t>
      </w:r>
      <w:r w:rsidRPr="0006371C">
        <w:rPr>
          <w:rFonts w:ascii="Book Antiqua" w:hAnsi="Book Antiqua" w:cs="Arial"/>
          <w:kern w:val="0"/>
          <w:sz w:val="24"/>
          <w:szCs w:val="24"/>
        </w:rPr>
        <w:t xml:space="preserve">kinds of cells, </w:t>
      </w:r>
      <w:r w:rsidR="00170100" w:rsidRPr="0006371C">
        <w:rPr>
          <w:rFonts w:ascii="Book Antiqua" w:hAnsi="Book Antiqua" w:cs="Arial"/>
          <w:i/>
          <w:iCs/>
          <w:kern w:val="0"/>
          <w:sz w:val="24"/>
          <w:szCs w:val="24"/>
        </w:rPr>
        <w:t>i.e</w:t>
      </w:r>
      <w:r w:rsidR="00170100" w:rsidRPr="0006371C">
        <w:rPr>
          <w:rFonts w:ascii="Book Antiqua" w:hAnsi="Book Antiqua" w:cs="Arial"/>
          <w:kern w:val="0"/>
          <w:sz w:val="24"/>
          <w:szCs w:val="24"/>
        </w:rPr>
        <w:t>.</w:t>
      </w:r>
      <w:r w:rsidRPr="0006371C">
        <w:rPr>
          <w:rFonts w:ascii="Book Antiqua" w:hAnsi="Book Antiqua" w:cs="Arial"/>
          <w:kern w:val="0"/>
          <w:sz w:val="24"/>
          <w:szCs w:val="24"/>
        </w:rPr>
        <w:t xml:space="preserve"> HSCs, Kupffer cells</w:t>
      </w:r>
      <w:r w:rsidR="00170100" w:rsidRPr="0006371C">
        <w:rPr>
          <w:rFonts w:ascii="Book Antiqua" w:hAnsi="Book Antiqua" w:cs="Arial"/>
          <w:kern w:val="0"/>
          <w:sz w:val="24"/>
          <w:szCs w:val="24"/>
        </w:rPr>
        <w:t>,</w:t>
      </w:r>
      <w:r w:rsidRPr="0006371C">
        <w:rPr>
          <w:rFonts w:ascii="Book Antiqua" w:hAnsi="Book Antiqua" w:cs="Arial"/>
          <w:kern w:val="0"/>
          <w:sz w:val="24"/>
          <w:szCs w:val="24"/>
        </w:rPr>
        <w:t xml:space="preserve"> and </w:t>
      </w:r>
      <w:r w:rsidR="003869A1" w:rsidRPr="0006371C">
        <w:rPr>
          <w:rFonts w:ascii="Book Antiqua" w:hAnsi="Book Antiqua" w:cs="Arial"/>
          <w:kern w:val="0"/>
          <w:sz w:val="24"/>
          <w:szCs w:val="24"/>
        </w:rPr>
        <w:t>SEC</w:t>
      </w:r>
      <w:r w:rsidR="006118D8" w:rsidRPr="0006371C">
        <w:rPr>
          <w:rFonts w:ascii="Book Antiqua" w:hAnsi="Book Antiqua" w:cs="Arial"/>
          <w:kern w:val="0"/>
          <w:sz w:val="24"/>
          <w:szCs w:val="24"/>
        </w:rPr>
        <w:t>s</w:t>
      </w:r>
      <w:r w:rsidR="00427E59" w:rsidRPr="0006371C">
        <w:rPr>
          <w:rFonts w:ascii="Book Antiqua" w:hAnsi="Book Antiqua" w:cs="Arial"/>
          <w:kern w:val="0"/>
          <w:sz w:val="24"/>
          <w:szCs w:val="24"/>
          <w:vertAlign w:val="superscript"/>
        </w:rPr>
        <w:t>[</w:t>
      </w:r>
      <w:r w:rsidR="00EC317A" w:rsidRPr="0006371C">
        <w:rPr>
          <w:rFonts w:ascii="Book Antiqua" w:hAnsi="Book Antiqua" w:cs="Arial"/>
          <w:kern w:val="0"/>
          <w:sz w:val="24"/>
          <w:szCs w:val="24"/>
          <w:vertAlign w:val="superscript"/>
        </w:rPr>
        <w:t>41</w:t>
      </w:r>
      <w:r w:rsidR="00427E59" w:rsidRPr="0006371C">
        <w:rPr>
          <w:rFonts w:ascii="Book Antiqua" w:hAnsi="Book Antiqua" w:cs="Arial"/>
          <w:kern w:val="0"/>
          <w:sz w:val="24"/>
          <w:szCs w:val="24"/>
          <w:vertAlign w:val="superscript"/>
        </w:rPr>
        <w:t>]</w:t>
      </w:r>
      <w:r w:rsidRPr="0006371C">
        <w:rPr>
          <w:rFonts w:ascii="Book Antiqua" w:hAnsi="Book Antiqua" w:cs="Arial"/>
          <w:kern w:val="0"/>
          <w:sz w:val="24"/>
          <w:szCs w:val="24"/>
        </w:rPr>
        <w:t xml:space="preserve">. </w:t>
      </w:r>
      <w:r w:rsidR="00CC5667" w:rsidRPr="0006371C">
        <w:rPr>
          <w:rFonts w:ascii="Book Antiqua" w:hAnsi="Book Antiqua" w:cs="Arial"/>
          <w:kern w:val="0"/>
          <w:sz w:val="24"/>
          <w:szCs w:val="24"/>
        </w:rPr>
        <w:t xml:space="preserve">HSCs are located between hepatocytes and </w:t>
      </w:r>
      <w:r w:rsidR="006118D8" w:rsidRPr="0006371C">
        <w:rPr>
          <w:rFonts w:ascii="Book Antiqua" w:hAnsi="Book Antiqua" w:cs="Arial"/>
          <w:kern w:val="0"/>
          <w:sz w:val="24"/>
          <w:szCs w:val="24"/>
        </w:rPr>
        <w:t>SECs</w:t>
      </w:r>
      <w:r w:rsidR="00427E59" w:rsidRPr="0006371C">
        <w:rPr>
          <w:rFonts w:ascii="Book Antiqua" w:hAnsi="Book Antiqua" w:cs="Arial"/>
          <w:kern w:val="0"/>
          <w:sz w:val="24"/>
          <w:szCs w:val="24"/>
          <w:vertAlign w:val="superscript"/>
        </w:rPr>
        <w:t>[</w:t>
      </w:r>
      <w:r w:rsidR="00EC317A" w:rsidRPr="0006371C">
        <w:rPr>
          <w:rFonts w:ascii="Book Antiqua" w:hAnsi="Book Antiqua" w:cs="Arial"/>
          <w:kern w:val="0"/>
          <w:sz w:val="24"/>
          <w:szCs w:val="24"/>
          <w:vertAlign w:val="superscript"/>
        </w:rPr>
        <w:t>31</w:t>
      </w:r>
      <w:r w:rsidR="00427E59" w:rsidRPr="0006371C">
        <w:rPr>
          <w:rFonts w:ascii="Book Antiqua" w:hAnsi="Book Antiqua" w:cs="Arial"/>
          <w:kern w:val="0"/>
          <w:sz w:val="24"/>
          <w:szCs w:val="24"/>
          <w:vertAlign w:val="superscript"/>
        </w:rPr>
        <w:t>]</w:t>
      </w:r>
      <w:r w:rsidR="00CC5667" w:rsidRPr="0006371C">
        <w:rPr>
          <w:rFonts w:ascii="Book Antiqua" w:hAnsi="Book Antiqua" w:cs="Arial"/>
          <w:kern w:val="0"/>
          <w:sz w:val="24"/>
          <w:szCs w:val="24"/>
        </w:rPr>
        <w:t>. The</w:t>
      </w:r>
      <w:r w:rsidR="003869A1" w:rsidRPr="0006371C">
        <w:rPr>
          <w:rFonts w:ascii="Book Antiqua" w:hAnsi="Book Antiqua" w:cs="Arial"/>
          <w:kern w:val="0"/>
          <w:sz w:val="24"/>
          <w:szCs w:val="24"/>
        </w:rPr>
        <w:t>y</w:t>
      </w:r>
      <w:r w:rsidR="00CC5667" w:rsidRPr="0006371C">
        <w:rPr>
          <w:rFonts w:ascii="Book Antiqua" w:hAnsi="Book Antiqua" w:cs="Arial"/>
          <w:kern w:val="0"/>
          <w:sz w:val="24"/>
          <w:szCs w:val="24"/>
        </w:rPr>
        <w:t xml:space="preserve"> store large amount</w:t>
      </w:r>
      <w:r w:rsidR="00C31223" w:rsidRPr="0006371C">
        <w:rPr>
          <w:rFonts w:ascii="Book Antiqua" w:hAnsi="Book Antiqua" w:cs="Arial"/>
          <w:kern w:val="0"/>
          <w:sz w:val="24"/>
          <w:szCs w:val="24"/>
        </w:rPr>
        <w:t>s</w:t>
      </w:r>
      <w:r w:rsidR="00CC5667" w:rsidRPr="0006371C">
        <w:rPr>
          <w:rFonts w:ascii="Book Antiqua" w:hAnsi="Book Antiqua" w:cs="Arial"/>
          <w:kern w:val="0"/>
          <w:sz w:val="24"/>
          <w:szCs w:val="24"/>
        </w:rPr>
        <w:t xml:space="preserve"> of vitamin A and produce extracellular matrix for liver fibrogenesis</w:t>
      </w:r>
      <w:r w:rsidR="00427E59" w:rsidRPr="0006371C">
        <w:rPr>
          <w:rFonts w:ascii="Book Antiqua" w:hAnsi="Book Antiqua" w:cs="Arial"/>
          <w:kern w:val="0"/>
          <w:sz w:val="24"/>
          <w:szCs w:val="24"/>
          <w:vertAlign w:val="superscript"/>
        </w:rPr>
        <w:t>[</w:t>
      </w:r>
      <w:r w:rsidR="00EC317A" w:rsidRPr="0006371C">
        <w:rPr>
          <w:rFonts w:ascii="Book Antiqua" w:hAnsi="Book Antiqua" w:cs="Arial"/>
          <w:kern w:val="0"/>
          <w:sz w:val="24"/>
          <w:szCs w:val="24"/>
          <w:vertAlign w:val="superscript"/>
        </w:rPr>
        <w:t>31</w:t>
      </w:r>
      <w:r w:rsidR="009E4EAA" w:rsidRPr="0006371C">
        <w:rPr>
          <w:rFonts w:ascii="Book Antiqua" w:hAnsi="Book Antiqua" w:cs="Arial"/>
          <w:kern w:val="0"/>
          <w:sz w:val="24"/>
          <w:szCs w:val="24"/>
          <w:vertAlign w:val="superscript"/>
        </w:rPr>
        <w:t>,41</w:t>
      </w:r>
      <w:r w:rsidR="00427E59" w:rsidRPr="0006371C">
        <w:rPr>
          <w:rFonts w:ascii="Book Antiqua" w:hAnsi="Book Antiqua" w:cs="Arial"/>
          <w:kern w:val="0"/>
          <w:sz w:val="24"/>
          <w:szCs w:val="24"/>
          <w:vertAlign w:val="superscript"/>
        </w:rPr>
        <w:t>]</w:t>
      </w:r>
      <w:r w:rsidR="00170100" w:rsidRPr="0006371C">
        <w:rPr>
          <w:rFonts w:ascii="Book Antiqua" w:hAnsi="Book Antiqua" w:cs="Arial"/>
          <w:kern w:val="0"/>
          <w:sz w:val="24"/>
          <w:szCs w:val="24"/>
        </w:rPr>
        <w:t>. The pore-forming subunits (</w:t>
      </w:r>
      <w:r w:rsidR="00CC5667" w:rsidRPr="0006371C">
        <w:rPr>
          <w:rFonts w:ascii="Book Antiqua" w:hAnsi="Book Antiqua" w:cs="Arial"/>
          <w:kern w:val="0"/>
          <w:sz w:val="24"/>
          <w:szCs w:val="24"/>
        </w:rPr>
        <w:t>Kir6.1 and Kir6.2</w:t>
      </w:r>
      <w:r w:rsidR="00170100" w:rsidRPr="0006371C">
        <w:rPr>
          <w:rFonts w:ascii="Book Antiqua" w:hAnsi="Book Antiqua" w:cs="Arial"/>
          <w:kern w:val="0"/>
          <w:sz w:val="24"/>
          <w:szCs w:val="24"/>
        </w:rPr>
        <w:t>)</w:t>
      </w:r>
      <w:r w:rsidR="00CC5667" w:rsidRPr="0006371C">
        <w:rPr>
          <w:rFonts w:ascii="Book Antiqua" w:hAnsi="Book Antiqua" w:cs="Arial"/>
          <w:kern w:val="0"/>
          <w:sz w:val="24"/>
          <w:szCs w:val="24"/>
        </w:rPr>
        <w:t xml:space="preserve"> were </w:t>
      </w:r>
      <w:r w:rsidR="00537A03" w:rsidRPr="0006371C">
        <w:rPr>
          <w:rFonts w:ascii="Book Antiqua" w:hAnsi="Book Antiqua" w:cs="Arial"/>
          <w:kern w:val="0"/>
          <w:sz w:val="24"/>
          <w:szCs w:val="24"/>
        </w:rPr>
        <w:t>clearly</w:t>
      </w:r>
      <w:r w:rsidR="00CC5667" w:rsidRPr="0006371C">
        <w:rPr>
          <w:rFonts w:ascii="Book Antiqua" w:hAnsi="Book Antiqua" w:cs="Arial"/>
          <w:kern w:val="0"/>
          <w:sz w:val="24"/>
          <w:szCs w:val="24"/>
        </w:rPr>
        <w:t xml:space="preserve"> colocalized in HSCs with GFAP both in liver sections and prim</w:t>
      </w:r>
      <w:r w:rsidR="0084597C" w:rsidRPr="0006371C">
        <w:rPr>
          <w:rFonts w:ascii="Book Antiqua" w:hAnsi="Book Antiqua" w:cs="Arial"/>
          <w:kern w:val="0"/>
          <w:sz w:val="24"/>
          <w:szCs w:val="24"/>
        </w:rPr>
        <w:t>ary</w:t>
      </w:r>
      <w:r w:rsidR="00CC5667" w:rsidRPr="0006371C">
        <w:rPr>
          <w:rFonts w:ascii="Book Antiqua" w:hAnsi="Book Antiqua" w:cs="Arial"/>
          <w:kern w:val="0"/>
          <w:sz w:val="24"/>
          <w:szCs w:val="24"/>
        </w:rPr>
        <w:t xml:space="preserve"> cells (Fig</w:t>
      </w:r>
      <w:r w:rsidR="005F0439" w:rsidRPr="0006371C">
        <w:rPr>
          <w:rFonts w:ascii="Book Antiqua" w:hAnsi="Book Antiqua" w:cs="Arial"/>
          <w:kern w:val="0"/>
          <w:sz w:val="24"/>
          <w:szCs w:val="24"/>
        </w:rPr>
        <w:t>ures</w:t>
      </w:r>
      <w:r w:rsidR="00CC5667" w:rsidRPr="0006371C">
        <w:rPr>
          <w:rFonts w:ascii="Book Antiqua" w:hAnsi="Book Antiqua" w:cs="Arial"/>
          <w:kern w:val="0"/>
          <w:sz w:val="24"/>
          <w:szCs w:val="24"/>
        </w:rPr>
        <w:t xml:space="preserve"> 10 and 1</w:t>
      </w:r>
      <w:r w:rsidR="00170100" w:rsidRPr="0006371C">
        <w:rPr>
          <w:rFonts w:ascii="Book Antiqua" w:hAnsi="Book Antiqua" w:cs="Arial"/>
          <w:kern w:val="0"/>
          <w:sz w:val="24"/>
          <w:szCs w:val="24"/>
        </w:rPr>
        <w:t>3</w:t>
      </w:r>
      <w:r w:rsidR="00CC5667" w:rsidRPr="0006371C">
        <w:rPr>
          <w:rFonts w:ascii="Book Antiqua" w:hAnsi="Book Antiqua" w:cs="Arial"/>
          <w:kern w:val="0"/>
          <w:sz w:val="24"/>
          <w:szCs w:val="24"/>
        </w:rPr>
        <w:t>). Although the regulat</w:t>
      </w:r>
      <w:r w:rsidR="00C31223" w:rsidRPr="0006371C">
        <w:rPr>
          <w:rFonts w:ascii="Book Antiqua" w:hAnsi="Book Antiqua" w:cs="Arial"/>
          <w:kern w:val="0"/>
          <w:sz w:val="24"/>
          <w:szCs w:val="24"/>
        </w:rPr>
        <w:t>ory subunits (</w:t>
      </w:r>
      <w:r w:rsidR="00CC5667" w:rsidRPr="0006371C">
        <w:rPr>
          <w:rFonts w:ascii="Book Antiqua" w:hAnsi="Book Antiqua" w:cs="Arial"/>
          <w:kern w:val="0"/>
          <w:sz w:val="24"/>
          <w:szCs w:val="24"/>
        </w:rPr>
        <w:t>SURs</w:t>
      </w:r>
      <w:r w:rsidR="00C31223" w:rsidRPr="0006371C">
        <w:rPr>
          <w:rFonts w:ascii="Book Antiqua" w:hAnsi="Book Antiqua" w:cs="Arial"/>
          <w:kern w:val="0"/>
          <w:sz w:val="24"/>
          <w:szCs w:val="24"/>
        </w:rPr>
        <w:t>)</w:t>
      </w:r>
      <w:r w:rsidR="00CC5667" w:rsidRPr="0006371C">
        <w:rPr>
          <w:rFonts w:ascii="Book Antiqua" w:hAnsi="Book Antiqua" w:cs="Arial"/>
          <w:kern w:val="0"/>
          <w:sz w:val="24"/>
          <w:szCs w:val="24"/>
        </w:rPr>
        <w:t xml:space="preserve"> were not yet observed in </w:t>
      </w:r>
      <w:r w:rsidR="004C0B34" w:rsidRPr="0006371C">
        <w:rPr>
          <w:rFonts w:ascii="Book Antiqua" w:hAnsi="Book Antiqua" w:cs="Arial"/>
          <w:kern w:val="0"/>
          <w:sz w:val="24"/>
          <w:szCs w:val="24"/>
        </w:rPr>
        <w:t xml:space="preserve">primary </w:t>
      </w:r>
      <w:r w:rsidR="00CC5667" w:rsidRPr="0006371C">
        <w:rPr>
          <w:rFonts w:ascii="Book Antiqua" w:hAnsi="Book Antiqua" w:cs="Arial"/>
          <w:kern w:val="0"/>
          <w:sz w:val="24"/>
          <w:szCs w:val="24"/>
        </w:rPr>
        <w:t>HSCs, they were colocalized in HSCs with GFAP in l</w:t>
      </w:r>
      <w:r w:rsidR="004C0B34" w:rsidRPr="0006371C">
        <w:rPr>
          <w:rFonts w:ascii="Book Antiqua" w:hAnsi="Book Antiqua" w:cs="Arial"/>
          <w:kern w:val="0"/>
          <w:sz w:val="24"/>
          <w:szCs w:val="24"/>
        </w:rPr>
        <w:t>i</w:t>
      </w:r>
      <w:r w:rsidR="00CC5667" w:rsidRPr="0006371C">
        <w:rPr>
          <w:rFonts w:ascii="Book Antiqua" w:hAnsi="Book Antiqua" w:cs="Arial"/>
          <w:kern w:val="0"/>
          <w:sz w:val="24"/>
          <w:szCs w:val="24"/>
        </w:rPr>
        <w:t>ver sections (Fig</w:t>
      </w:r>
      <w:r w:rsidR="005F0439" w:rsidRPr="0006371C">
        <w:rPr>
          <w:rFonts w:ascii="Book Antiqua" w:hAnsi="Book Antiqua" w:cs="Arial"/>
          <w:kern w:val="0"/>
          <w:sz w:val="24"/>
          <w:szCs w:val="24"/>
        </w:rPr>
        <w:t>ure</w:t>
      </w:r>
      <w:r w:rsidR="00CC5667" w:rsidRPr="0006371C">
        <w:rPr>
          <w:rFonts w:ascii="Book Antiqua" w:hAnsi="Book Antiqua" w:cs="Arial"/>
          <w:kern w:val="0"/>
          <w:sz w:val="24"/>
          <w:szCs w:val="24"/>
        </w:rPr>
        <w:t xml:space="preserve"> 11). These results might indicate that the K</w:t>
      </w:r>
      <w:r w:rsidR="00CC5667" w:rsidRPr="0006371C">
        <w:rPr>
          <w:rFonts w:ascii="Book Antiqua" w:hAnsi="Book Antiqua" w:cs="Arial"/>
          <w:kern w:val="0"/>
          <w:sz w:val="24"/>
          <w:szCs w:val="24"/>
          <w:vertAlign w:val="subscript"/>
        </w:rPr>
        <w:t>ATP</w:t>
      </w:r>
      <w:r w:rsidR="00CC5667" w:rsidRPr="0006371C">
        <w:rPr>
          <w:rFonts w:ascii="Book Antiqua" w:hAnsi="Book Antiqua" w:cs="Arial"/>
          <w:kern w:val="0"/>
          <w:sz w:val="24"/>
          <w:szCs w:val="24"/>
        </w:rPr>
        <w:t xml:space="preserve"> channels have some relation </w:t>
      </w:r>
      <w:r w:rsidR="004C0B34" w:rsidRPr="0006371C">
        <w:rPr>
          <w:rFonts w:ascii="Book Antiqua" w:hAnsi="Book Antiqua" w:cs="Arial"/>
          <w:kern w:val="0"/>
          <w:sz w:val="24"/>
          <w:szCs w:val="24"/>
        </w:rPr>
        <w:t xml:space="preserve">to </w:t>
      </w:r>
      <w:r w:rsidR="00CC5667" w:rsidRPr="0006371C">
        <w:rPr>
          <w:rFonts w:ascii="Book Antiqua" w:hAnsi="Book Antiqua" w:cs="Arial"/>
          <w:kern w:val="0"/>
          <w:sz w:val="24"/>
          <w:szCs w:val="24"/>
        </w:rPr>
        <w:t xml:space="preserve">HSC matrix secretion and fibrogenesis. </w:t>
      </w:r>
    </w:p>
    <w:p w:rsidR="00AB6D03" w:rsidRPr="0006371C" w:rsidRDefault="003F73C0" w:rsidP="00440FB7">
      <w:pPr>
        <w:widowControl/>
        <w:snapToGrid w:val="0"/>
        <w:spacing w:line="360" w:lineRule="auto"/>
        <w:ind w:firstLineChars="100" w:firstLine="240"/>
        <w:rPr>
          <w:rFonts w:ascii="Book Antiqua" w:hAnsi="Book Antiqua" w:cs="Arial"/>
          <w:kern w:val="0"/>
          <w:sz w:val="24"/>
          <w:szCs w:val="24"/>
        </w:rPr>
      </w:pPr>
      <w:r w:rsidRPr="0006371C">
        <w:rPr>
          <w:rFonts w:ascii="Book Antiqua" w:hAnsi="Book Antiqua" w:cs="Arial"/>
          <w:kern w:val="0"/>
          <w:sz w:val="24"/>
          <w:szCs w:val="24"/>
        </w:rPr>
        <w:t>In addition to the metabolism of glucose, lipids, hormones</w:t>
      </w:r>
      <w:r w:rsidR="00C31223" w:rsidRPr="0006371C">
        <w:rPr>
          <w:rFonts w:ascii="Book Antiqua" w:hAnsi="Book Antiqua" w:cs="Arial"/>
          <w:kern w:val="0"/>
          <w:sz w:val="24"/>
          <w:szCs w:val="24"/>
        </w:rPr>
        <w:t>,</w:t>
      </w:r>
      <w:r w:rsidRPr="0006371C">
        <w:rPr>
          <w:rFonts w:ascii="Book Antiqua" w:hAnsi="Book Antiqua" w:cs="Arial"/>
          <w:kern w:val="0"/>
          <w:sz w:val="24"/>
          <w:szCs w:val="24"/>
        </w:rPr>
        <w:t xml:space="preserve"> and various substances, the liver also play</w:t>
      </w:r>
      <w:r w:rsidR="00C31223" w:rsidRPr="0006371C">
        <w:rPr>
          <w:rFonts w:ascii="Book Antiqua" w:hAnsi="Book Antiqua" w:cs="Arial"/>
          <w:kern w:val="0"/>
          <w:sz w:val="24"/>
          <w:szCs w:val="24"/>
        </w:rPr>
        <w:t>s</w:t>
      </w:r>
      <w:r w:rsidRPr="0006371C">
        <w:rPr>
          <w:rFonts w:ascii="Book Antiqua" w:hAnsi="Book Antiqua" w:cs="Arial"/>
          <w:kern w:val="0"/>
          <w:sz w:val="24"/>
          <w:szCs w:val="24"/>
        </w:rPr>
        <w:t xml:space="preserve"> impo</w:t>
      </w:r>
      <w:r w:rsidR="00C31223" w:rsidRPr="0006371C">
        <w:rPr>
          <w:rFonts w:ascii="Book Antiqua" w:hAnsi="Book Antiqua" w:cs="Arial"/>
          <w:kern w:val="0"/>
          <w:sz w:val="24"/>
          <w:szCs w:val="24"/>
        </w:rPr>
        <w:t xml:space="preserve">rtant roles in </w:t>
      </w:r>
      <w:r w:rsidR="00190842" w:rsidRPr="0006371C">
        <w:rPr>
          <w:rFonts w:ascii="Book Antiqua" w:hAnsi="Book Antiqua" w:cs="Arial"/>
          <w:kern w:val="0"/>
          <w:sz w:val="24"/>
          <w:szCs w:val="24"/>
        </w:rPr>
        <w:t xml:space="preserve">the </w:t>
      </w:r>
      <w:r w:rsidR="00C31223" w:rsidRPr="0006371C">
        <w:rPr>
          <w:rFonts w:ascii="Book Antiqua" w:hAnsi="Book Antiqua" w:cs="Arial"/>
          <w:kern w:val="0"/>
          <w:sz w:val="24"/>
          <w:szCs w:val="24"/>
        </w:rPr>
        <w:t xml:space="preserve">immune response </w:t>
      </w:r>
      <w:r w:rsidRPr="0006371C">
        <w:rPr>
          <w:rFonts w:ascii="Book Antiqua" w:hAnsi="Book Antiqua" w:cs="Arial"/>
          <w:kern w:val="0"/>
          <w:sz w:val="24"/>
          <w:szCs w:val="24"/>
        </w:rPr>
        <w:t>to eliminate pathogens, such as microorganisms, endotoxins, portal antigens</w:t>
      </w:r>
      <w:r w:rsidR="00C31223" w:rsidRPr="0006371C">
        <w:rPr>
          <w:rFonts w:ascii="Book Antiqua" w:hAnsi="Book Antiqua" w:cs="Arial"/>
          <w:kern w:val="0"/>
          <w:sz w:val="24"/>
          <w:szCs w:val="24"/>
        </w:rPr>
        <w:t>,</w:t>
      </w:r>
      <w:r w:rsidRPr="0006371C">
        <w:rPr>
          <w:rFonts w:ascii="Book Antiqua" w:hAnsi="Book Antiqua" w:cs="Arial"/>
          <w:kern w:val="0"/>
          <w:sz w:val="24"/>
          <w:szCs w:val="24"/>
        </w:rPr>
        <w:t xml:space="preserve"> and tumor cells, and Kupffer cells are responsible for these crucial functions </w:t>
      </w:r>
      <w:r w:rsidR="00190842" w:rsidRPr="0006371C">
        <w:rPr>
          <w:rFonts w:ascii="Book Antiqua" w:hAnsi="Book Antiqua" w:cs="Arial"/>
          <w:kern w:val="0"/>
          <w:sz w:val="24"/>
          <w:szCs w:val="24"/>
        </w:rPr>
        <w:t xml:space="preserve">of </w:t>
      </w:r>
      <w:r w:rsidR="003869A1" w:rsidRPr="0006371C">
        <w:rPr>
          <w:rFonts w:ascii="Book Antiqua" w:hAnsi="Book Antiqua" w:cs="Arial"/>
          <w:kern w:val="0"/>
          <w:sz w:val="24"/>
          <w:szCs w:val="24"/>
        </w:rPr>
        <w:t xml:space="preserve">host </w:t>
      </w:r>
      <w:r w:rsidR="00190842" w:rsidRPr="0006371C">
        <w:rPr>
          <w:rFonts w:ascii="Book Antiqua" w:hAnsi="Book Antiqua" w:cs="Arial"/>
          <w:kern w:val="0"/>
          <w:sz w:val="24"/>
          <w:szCs w:val="24"/>
        </w:rPr>
        <w:t>defense</w:t>
      </w:r>
      <w:r w:rsidR="00EC317A" w:rsidRPr="0006371C">
        <w:rPr>
          <w:rFonts w:ascii="Book Antiqua" w:hAnsi="Book Antiqua" w:cs="Arial"/>
          <w:kern w:val="0"/>
          <w:sz w:val="24"/>
          <w:szCs w:val="24"/>
          <w:vertAlign w:val="superscript"/>
        </w:rPr>
        <w:t>[42]</w:t>
      </w:r>
      <w:r w:rsidRPr="0006371C">
        <w:rPr>
          <w:rFonts w:ascii="Book Antiqua" w:hAnsi="Book Antiqua" w:cs="Arial"/>
          <w:kern w:val="0"/>
          <w:sz w:val="24"/>
          <w:szCs w:val="24"/>
        </w:rPr>
        <w:t xml:space="preserve">. </w:t>
      </w:r>
      <w:r w:rsidR="00D8466C" w:rsidRPr="0006371C">
        <w:rPr>
          <w:rFonts w:ascii="Book Antiqua" w:hAnsi="Book Antiqua" w:cs="Arial"/>
          <w:kern w:val="0"/>
          <w:sz w:val="24"/>
          <w:szCs w:val="24"/>
        </w:rPr>
        <w:t xml:space="preserve">There are several </w:t>
      </w:r>
      <w:r w:rsidR="001E64C0" w:rsidRPr="0006371C">
        <w:rPr>
          <w:rFonts w:ascii="Book Antiqua" w:hAnsi="Book Antiqua" w:cs="Arial"/>
          <w:kern w:val="0"/>
          <w:sz w:val="24"/>
          <w:szCs w:val="24"/>
        </w:rPr>
        <w:t>subset</w:t>
      </w:r>
      <w:r w:rsidR="00190842" w:rsidRPr="0006371C">
        <w:rPr>
          <w:rFonts w:ascii="Book Antiqua" w:hAnsi="Book Antiqua" w:cs="Arial"/>
          <w:kern w:val="0"/>
          <w:sz w:val="24"/>
          <w:szCs w:val="24"/>
        </w:rPr>
        <w:t>s</w:t>
      </w:r>
      <w:r w:rsidR="00D8466C" w:rsidRPr="0006371C">
        <w:rPr>
          <w:rFonts w:ascii="Book Antiqua" w:hAnsi="Book Antiqua" w:cs="Arial"/>
          <w:kern w:val="0"/>
          <w:sz w:val="24"/>
          <w:szCs w:val="24"/>
        </w:rPr>
        <w:t xml:space="preserve"> of Kupffer cells </w:t>
      </w:r>
      <w:r w:rsidR="00C31223" w:rsidRPr="0006371C">
        <w:rPr>
          <w:rFonts w:ascii="Book Antiqua" w:hAnsi="Book Antiqua" w:cs="Arial"/>
          <w:kern w:val="0"/>
          <w:sz w:val="24"/>
          <w:szCs w:val="24"/>
        </w:rPr>
        <w:t xml:space="preserve">categorized by the </w:t>
      </w:r>
      <w:r w:rsidR="003869A1" w:rsidRPr="0006371C">
        <w:rPr>
          <w:rFonts w:ascii="Book Antiqua" w:hAnsi="Book Antiqua" w:cs="Arial"/>
          <w:kern w:val="0"/>
          <w:sz w:val="24"/>
          <w:szCs w:val="24"/>
        </w:rPr>
        <w:t>cytokines they produce</w:t>
      </w:r>
      <w:r w:rsidR="00D8466C" w:rsidRPr="0006371C">
        <w:rPr>
          <w:rFonts w:ascii="Book Antiqua" w:hAnsi="Book Antiqua" w:cs="Arial"/>
          <w:kern w:val="0"/>
          <w:sz w:val="24"/>
          <w:szCs w:val="24"/>
        </w:rPr>
        <w:t>, such as CD11b</w:t>
      </w:r>
      <w:r w:rsidR="00D8466C" w:rsidRPr="0006371C">
        <w:rPr>
          <w:rFonts w:ascii="Book Antiqua" w:hAnsi="Book Antiqua" w:cs="Arial"/>
          <w:kern w:val="0"/>
          <w:sz w:val="24"/>
          <w:szCs w:val="24"/>
          <w:vertAlign w:val="superscript"/>
        </w:rPr>
        <w:t>+</w:t>
      </w:r>
      <w:r w:rsidR="00D8466C" w:rsidRPr="0006371C">
        <w:rPr>
          <w:rFonts w:ascii="Book Antiqua" w:hAnsi="Book Antiqua" w:cs="Arial"/>
          <w:kern w:val="0"/>
          <w:sz w:val="24"/>
          <w:szCs w:val="24"/>
        </w:rPr>
        <w:t>, CD68</w:t>
      </w:r>
      <w:r w:rsidR="00D8466C" w:rsidRPr="0006371C">
        <w:rPr>
          <w:rFonts w:ascii="Book Antiqua" w:hAnsi="Book Antiqua" w:cs="Arial"/>
          <w:kern w:val="0"/>
          <w:sz w:val="24"/>
          <w:szCs w:val="24"/>
          <w:vertAlign w:val="superscript"/>
        </w:rPr>
        <w:t>+</w:t>
      </w:r>
      <w:r w:rsidR="00D8466C" w:rsidRPr="0006371C">
        <w:rPr>
          <w:rFonts w:ascii="Book Antiqua" w:hAnsi="Book Antiqua" w:cs="Arial"/>
          <w:kern w:val="0"/>
          <w:sz w:val="24"/>
          <w:szCs w:val="24"/>
        </w:rPr>
        <w:t>, CD11b</w:t>
      </w:r>
      <w:r w:rsidR="00D8466C" w:rsidRPr="0006371C">
        <w:rPr>
          <w:rFonts w:ascii="Book Antiqua" w:hAnsi="Book Antiqua" w:cs="Arial"/>
          <w:kern w:val="0"/>
          <w:sz w:val="24"/>
          <w:szCs w:val="24"/>
          <w:vertAlign w:val="superscript"/>
        </w:rPr>
        <w:t>-</w:t>
      </w:r>
      <w:r w:rsidR="00C31223" w:rsidRPr="0006371C">
        <w:rPr>
          <w:rFonts w:ascii="Book Antiqua" w:hAnsi="Book Antiqua" w:cs="Arial"/>
          <w:kern w:val="0"/>
          <w:sz w:val="24"/>
          <w:szCs w:val="24"/>
        </w:rPr>
        <w:t xml:space="preserve"> </w:t>
      </w:r>
      <w:r w:rsidR="00D8466C" w:rsidRPr="0006371C">
        <w:rPr>
          <w:rFonts w:ascii="Book Antiqua" w:hAnsi="Book Antiqua" w:cs="Arial"/>
          <w:kern w:val="0"/>
          <w:sz w:val="24"/>
          <w:szCs w:val="24"/>
        </w:rPr>
        <w:t>and/or C</w:t>
      </w:r>
      <w:r w:rsidR="001E64C0" w:rsidRPr="0006371C">
        <w:rPr>
          <w:rFonts w:ascii="Book Antiqua" w:hAnsi="Book Antiqua" w:cs="Arial"/>
          <w:kern w:val="0"/>
          <w:sz w:val="24"/>
          <w:szCs w:val="24"/>
        </w:rPr>
        <w:t>D68</w:t>
      </w:r>
      <w:r w:rsidR="001E64C0" w:rsidRPr="0006371C">
        <w:rPr>
          <w:rFonts w:ascii="Book Antiqua" w:hAnsi="Book Antiqua" w:cs="Arial"/>
          <w:kern w:val="0"/>
          <w:sz w:val="24"/>
          <w:szCs w:val="24"/>
          <w:vertAlign w:val="superscript"/>
        </w:rPr>
        <w:t>-</w:t>
      </w:r>
      <w:r w:rsidR="001E64C0" w:rsidRPr="0006371C">
        <w:rPr>
          <w:rFonts w:ascii="Book Antiqua" w:hAnsi="Book Antiqua" w:cs="Arial"/>
          <w:kern w:val="0"/>
          <w:sz w:val="24"/>
          <w:szCs w:val="24"/>
        </w:rPr>
        <w:t>,</w:t>
      </w:r>
      <w:r w:rsidR="00D8466C" w:rsidRPr="0006371C">
        <w:rPr>
          <w:rFonts w:ascii="Book Antiqua" w:hAnsi="Book Antiqua" w:cs="Arial"/>
          <w:kern w:val="0"/>
          <w:sz w:val="24"/>
          <w:szCs w:val="24"/>
        </w:rPr>
        <w:t xml:space="preserve"> </w:t>
      </w:r>
      <w:r w:rsidR="001E64C0" w:rsidRPr="0006371C">
        <w:rPr>
          <w:rFonts w:ascii="Book Antiqua" w:hAnsi="Book Antiqua" w:cs="Arial"/>
          <w:kern w:val="0"/>
          <w:sz w:val="24"/>
          <w:szCs w:val="24"/>
        </w:rPr>
        <w:t>CD32</w:t>
      </w:r>
      <w:r w:rsidR="00C31223" w:rsidRPr="0006371C">
        <w:rPr>
          <w:rFonts w:ascii="Book Antiqua" w:hAnsi="Book Antiqua" w:cs="Arial"/>
          <w:kern w:val="0"/>
          <w:sz w:val="24"/>
          <w:szCs w:val="24"/>
        </w:rPr>
        <w:t>,</w:t>
      </w:r>
      <w:r w:rsidR="001E64C0" w:rsidRPr="0006371C">
        <w:rPr>
          <w:rFonts w:ascii="Book Antiqua" w:hAnsi="Book Antiqua" w:cs="Arial"/>
          <w:kern w:val="0"/>
          <w:sz w:val="24"/>
          <w:szCs w:val="24"/>
        </w:rPr>
        <w:t xml:space="preserve"> and </w:t>
      </w:r>
      <w:r w:rsidR="00D8466C" w:rsidRPr="0006371C">
        <w:rPr>
          <w:rFonts w:ascii="Book Antiqua" w:hAnsi="Book Antiqua" w:cs="Arial"/>
          <w:kern w:val="0"/>
          <w:sz w:val="24"/>
          <w:szCs w:val="24"/>
        </w:rPr>
        <w:t>so on</w:t>
      </w:r>
      <w:r w:rsidR="00EC317A" w:rsidRPr="0006371C">
        <w:rPr>
          <w:rFonts w:ascii="Book Antiqua" w:hAnsi="Book Antiqua" w:cs="Arial"/>
          <w:kern w:val="0"/>
          <w:sz w:val="24"/>
          <w:szCs w:val="24"/>
          <w:vertAlign w:val="superscript"/>
        </w:rPr>
        <w:t>[40,43]</w:t>
      </w:r>
      <w:r w:rsidR="00D8466C" w:rsidRPr="0006371C">
        <w:rPr>
          <w:rFonts w:ascii="Book Antiqua" w:hAnsi="Book Antiqua" w:cs="Arial"/>
          <w:kern w:val="0"/>
          <w:sz w:val="24"/>
          <w:szCs w:val="24"/>
        </w:rPr>
        <w:t xml:space="preserve">. </w:t>
      </w:r>
      <w:r w:rsidR="001E64C0" w:rsidRPr="0006371C">
        <w:rPr>
          <w:rFonts w:ascii="Book Antiqua" w:hAnsi="Book Antiqua" w:cs="Arial"/>
          <w:kern w:val="0"/>
          <w:sz w:val="24"/>
          <w:szCs w:val="24"/>
        </w:rPr>
        <w:t xml:space="preserve">Kupffer cells </w:t>
      </w:r>
      <w:r w:rsidR="003869A1" w:rsidRPr="0006371C">
        <w:rPr>
          <w:rFonts w:ascii="Book Antiqua" w:hAnsi="Book Antiqua" w:cs="Arial"/>
          <w:kern w:val="0"/>
          <w:sz w:val="24"/>
          <w:szCs w:val="24"/>
        </w:rPr>
        <w:t xml:space="preserve">can </w:t>
      </w:r>
      <w:r w:rsidR="00190842" w:rsidRPr="0006371C">
        <w:rPr>
          <w:rFonts w:ascii="Book Antiqua" w:hAnsi="Book Antiqua" w:cs="Arial"/>
          <w:kern w:val="0"/>
          <w:sz w:val="24"/>
          <w:szCs w:val="24"/>
        </w:rPr>
        <w:t xml:space="preserve">also </w:t>
      </w:r>
      <w:r w:rsidR="001E64C0" w:rsidRPr="0006371C">
        <w:rPr>
          <w:rFonts w:ascii="Book Antiqua" w:hAnsi="Book Antiqua" w:cs="Arial"/>
          <w:kern w:val="0"/>
          <w:sz w:val="24"/>
          <w:szCs w:val="24"/>
        </w:rPr>
        <w:t>be divided into two groups</w:t>
      </w:r>
      <w:r w:rsidR="00C31223" w:rsidRPr="0006371C">
        <w:rPr>
          <w:rFonts w:ascii="Book Antiqua" w:hAnsi="Book Antiqua" w:cs="Arial"/>
          <w:kern w:val="0"/>
          <w:sz w:val="24"/>
          <w:szCs w:val="24"/>
        </w:rPr>
        <w:t>:</w:t>
      </w:r>
      <w:r w:rsidR="001E64C0" w:rsidRPr="0006371C">
        <w:rPr>
          <w:rFonts w:ascii="Book Antiqua" w:hAnsi="Book Antiqua" w:cs="Arial"/>
          <w:kern w:val="0"/>
          <w:sz w:val="24"/>
          <w:szCs w:val="24"/>
        </w:rPr>
        <w:t xml:space="preserve"> bone marrow-derived macrophages and sessile hepatic </w:t>
      </w:r>
      <w:r w:rsidR="00190842" w:rsidRPr="0006371C">
        <w:rPr>
          <w:rFonts w:ascii="Book Antiqua" w:hAnsi="Book Antiqua" w:cs="Arial"/>
          <w:kern w:val="0"/>
          <w:sz w:val="24"/>
          <w:szCs w:val="24"/>
        </w:rPr>
        <w:t>macrophages</w:t>
      </w:r>
      <w:r w:rsidR="007A4C85" w:rsidRPr="0006371C">
        <w:rPr>
          <w:rFonts w:ascii="Book Antiqua" w:hAnsi="Book Antiqua" w:cs="Arial"/>
          <w:kern w:val="0"/>
          <w:sz w:val="24"/>
          <w:szCs w:val="24"/>
        </w:rPr>
        <w:t>. These different groups of Kupffer cells play different role</w:t>
      </w:r>
      <w:r w:rsidR="00C31223" w:rsidRPr="0006371C">
        <w:rPr>
          <w:rFonts w:ascii="Book Antiqua" w:hAnsi="Book Antiqua" w:cs="Arial"/>
          <w:kern w:val="0"/>
          <w:sz w:val="24"/>
          <w:szCs w:val="24"/>
        </w:rPr>
        <w:t>s</w:t>
      </w:r>
      <w:r w:rsidR="007A4C85" w:rsidRPr="0006371C">
        <w:rPr>
          <w:rFonts w:ascii="Book Antiqua" w:hAnsi="Book Antiqua" w:cs="Arial"/>
          <w:kern w:val="0"/>
          <w:sz w:val="24"/>
          <w:szCs w:val="24"/>
        </w:rPr>
        <w:t xml:space="preserve"> in the liver. For instance, when mice were given </w:t>
      </w:r>
      <w:r w:rsidR="008765C7" w:rsidRPr="0006371C">
        <w:rPr>
          <w:rFonts w:ascii="Book Antiqua" w:hAnsi="Book Antiqua" w:cs="Arial"/>
          <w:kern w:val="0"/>
          <w:sz w:val="24"/>
          <w:szCs w:val="24"/>
        </w:rPr>
        <w:t>food with high-fat or high-</w:t>
      </w:r>
      <w:r w:rsidR="007A4C85" w:rsidRPr="0006371C">
        <w:rPr>
          <w:rFonts w:ascii="Book Antiqua" w:hAnsi="Book Antiqua" w:cs="Arial"/>
          <w:kern w:val="0"/>
          <w:sz w:val="24"/>
          <w:szCs w:val="24"/>
        </w:rPr>
        <w:t>cholesterol, CD68</w:t>
      </w:r>
      <w:r w:rsidR="007A4C85" w:rsidRPr="0006371C">
        <w:rPr>
          <w:rFonts w:ascii="Book Antiqua" w:hAnsi="Book Antiqua" w:cs="Arial"/>
          <w:kern w:val="0"/>
          <w:sz w:val="24"/>
          <w:szCs w:val="24"/>
          <w:vertAlign w:val="superscript"/>
        </w:rPr>
        <w:t>+</w:t>
      </w:r>
      <w:r w:rsidR="007A4C85" w:rsidRPr="0006371C">
        <w:rPr>
          <w:rFonts w:ascii="Book Antiqua" w:hAnsi="Book Antiqua" w:cs="Arial"/>
          <w:kern w:val="0"/>
          <w:sz w:val="24"/>
          <w:szCs w:val="24"/>
        </w:rPr>
        <w:t xml:space="preserve"> Kupffer cells decre</w:t>
      </w:r>
      <w:r w:rsidR="005B3863" w:rsidRPr="0006371C">
        <w:rPr>
          <w:rFonts w:ascii="Book Antiqua" w:hAnsi="Book Antiqua" w:cs="Arial"/>
          <w:kern w:val="0"/>
          <w:sz w:val="24"/>
          <w:szCs w:val="24"/>
        </w:rPr>
        <w:t>a</w:t>
      </w:r>
      <w:r w:rsidR="007A4C85" w:rsidRPr="0006371C">
        <w:rPr>
          <w:rFonts w:ascii="Book Antiqua" w:hAnsi="Book Antiqua" w:cs="Arial"/>
          <w:kern w:val="0"/>
          <w:sz w:val="24"/>
          <w:szCs w:val="24"/>
        </w:rPr>
        <w:t>sed while CD11b</w:t>
      </w:r>
      <w:r w:rsidR="007A4C85" w:rsidRPr="0006371C">
        <w:rPr>
          <w:rFonts w:ascii="Book Antiqua" w:hAnsi="Book Antiqua" w:cs="Arial"/>
          <w:kern w:val="0"/>
          <w:sz w:val="24"/>
          <w:szCs w:val="24"/>
          <w:vertAlign w:val="superscript"/>
        </w:rPr>
        <w:t>+</w:t>
      </w:r>
      <w:r w:rsidR="003869A1" w:rsidRPr="0006371C">
        <w:rPr>
          <w:rFonts w:ascii="Book Antiqua" w:hAnsi="Book Antiqua" w:cs="Arial"/>
          <w:kern w:val="0"/>
          <w:sz w:val="24"/>
          <w:szCs w:val="24"/>
        </w:rPr>
        <w:t xml:space="preserve"> Kupffer cells</w:t>
      </w:r>
      <w:r w:rsidR="007A4C85" w:rsidRPr="0006371C">
        <w:rPr>
          <w:rFonts w:ascii="Book Antiqua" w:hAnsi="Book Antiqua" w:cs="Arial"/>
          <w:kern w:val="0"/>
          <w:sz w:val="24"/>
          <w:szCs w:val="24"/>
        </w:rPr>
        <w:t xml:space="preserve"> increased in number</w:t>
      </w:r>
      <w:r w:rsidR="00EC317A" w:rsidRPr="0006371C">
        <w:rPr>
          <w:rFonts w:ascii="Book Antiqua" w:hAnsi="Book Antiqua" w:cs="Arial"/>
          <w:kern w:val="0"/>
          <w:sz w:val="24"/>
          <w:szCs w:val="24"/>
          <w:vertAlign w:val="superscript"/>
        </w:rPr>
        <w:t>[40]</w:t>
      </w:r>
      <w:r w:rsidR="007A4C85" w:rsidRPr="0006371C">
        <w:rPr>
          <w:rFonts w:ascii="Book Antiqua" w:hAnsi="Book Antiqua" w:cs="Arial"/>
          <w:kern w:val="0"/>
          <w:sz w:val="24"/>
          <w:szCs w:val="24"/>
        </w:rPr>
        <w:t>.</w:t>
      </w:r>
      <w:r w:rsidR="006A72D2" w:rsidRPr="0006371C">
        <w:rPr>
          <w:rFonts w:ascii="Book Antiqua" w:hAnsi="Book Antiqua" w:cs="Arial"/>
          <w:kern w:val="0"/>
          <w:sz w:val="24"/>
          <w:szCs w:val="24"/>
        </w:rPr>
        <w:t xml:space="preserve"> </w:t>
      </w:r>
      <w:r w:rsidR="00A327BB" w:rsidRPr="0006371C">
        <w:rPr>
          <w:rFonts w:ascii="Book Antiqua" w:hAnsi="Book Antiqua" w:cs="Arial"/>
          <w:kern w:val="0"/>
          <w:sz w:val="24"/>
          <w:szCs w:val="24"/>
        </w:rPr>
        <w:t>K</w:t>
      </w:r>
      <w:r w:rsidR="00A327BB" w:rsidRPr="0006371C">
        <w:rPr>
          <w:rFonts w:ascii="Book Antiqua" w:hAnsi="Book Antiqua" w:cs="Arial"/>
          <w:kern w:val="0"/>
          <w:sz w:val="24"/>
          <w:szCs w:val="24"/>
          <w:vertAlign w:val="subscript"/>
        </w:rPr>
        <w:t>ATP</w:t>
      </w:r>
      <w:r w:rsidR="00A327BB" w:rsidRPr="0006371C">
        <w:rPr>
          <w:rFonts w:ascii="Book Antiqua" w:hAnsi="Book Antiqua" w:cs="Arial"/>
          <w:kern w:val="0"/>
          <w:sz w:val="24"/>
          <w:szCs w:val="24"/>
        </w:rPr>
        <w:t xml:space="preserve"> channels </w:t>
      </w:r>
      <w:r w:rsidR="00D21389" w:rsidRPr="0006371C">
        <w:rPr>
          <w:rFonts w:ascii="Book Antiqua" w:hAnsi="Book Antiqua" w:cs="Arial"/>
          <w:kern w:val="0"/>
          <w:sz w:val="24"/>
          <w:szCs w:val="24"/>
        </w:rPr>
        <w:t>exhibit different physiological and pharmacological functions dependi</w:t>
      </w:r>
      <w:r w:rsidR="00427E59" w:rsidRPr="0006371C">
        <w:rPr>
          <w:rFonts w:ascii="Book Antiqua" w:hAnsi="Book Antiqua" w:cs="Arial"/>
          <w:kern w:val="0"/>
          <w:sz w:val="24"/>
          <w:szCs w:val="24"/>
        </w:rPr>
        <w:t>ng on their subunit composition</w:t>
      </w:r>
      <w:r w:rsidR="00427E59" w:rsidRPr="0006371C">
        <w:rPr>
          <w:rFonts w:ascii="Book Antiqua" w:hAnsi="Book Antiqua" w:cs="Arial"/>
          <w:kern w:val="0"/>
          <w:sz w:val="24"/>
          <w:szCs w:val="24"/>
          <w:vertAlign w:val="superscript"/>
        </w:rPr>
        <w:t>[</w:t>
      </w:r>
      <w:r w:rsidR="00EC317A" w:rsidRPr="0006371C">
        <w:rPr>
          <w:rFonts w:ascii="Book Antiqua" w:hAnsi="Book Antiqua" w:cs="Arial"/>
          <w:kern w:val="0"/>
          <w:sz w:val="24"/>
          <w:szCs w:val="24"/>
          <w:vertAlign w:val="superscript"/>
        </w:rPr>
        <w:t>26</w:t>
      </w:r>
      <w:r w:rsidR="00427E59" w:rsidRPr="0006371C">
        <w:rPr>
          <w:rFonts w:ascii="Book Antiqua" w:hAnsi="Book Antiqua" w:cs="Arial"/>
          <w:kern w:val="0"/>
          <w:sz w:val="24"/>
          <w:szCs w:val="24"/>
          <w:vertAlign w:val="superscript"/>
        </w:rPr>
        <w:t>]</w:t>
      </w:r>
      <w:r w:rsidR="00D21389" w:rsidRPr="0006371C">
        <w:rPr>
          <w:rFonts w:ascii="Book Antiqua" w:hAnsi="Book Antiqua" w:cs="Arial"/>
          <w:kern w:val="0"/>
          <w:sz w:val="24"/>
          <w:szCs w:val="24"/>
        </w:rPr>
        <w:t xml:space="preserve">. </w:t>
      </w:r>
      <w:r w:rsidR="00D73A0B" w:rsidRPr="0006371C">
        <w:rPr>
          <w:rFonts w:ascii="Book Antiqua" w:hAnsi="Book Antiqua" w:cs="Arial"/>
          <w:kern w:val="0"/>
          <w:sz w:val="24"/>
          <w:szCs w:val="24"/>
        </w:rPr>
        <w:t xml:space="preserve">For example, Kir6.2 with SUR1 </w:t>
      </w:r>
      <w:r w:rsidR="00C31223" w:rsidRPr="0006371C">
        <w:rPr>
          <w:rFonts w:ascii="Book Antiqua" w:hAnsi="Book Antiqua" w:cs="Arial"/>
          <w:kern w:val="0"/>
          <w:sz w:val="24"/>
          <w:szCs w:val="24"/>
        </w:rPr>
        <w:t>is</w:t>
      </w:r>
      <w:r w:rsidR="00D73A0B" w:rsidRPr="0006371C">
        <w:rPr>
          <w:rFonts w:ascii="Book Antiqua" w:hAnsi="Book Antiqua" w:cs="Arial"/>
          <w:kern w:val="0"/>
          <w:sz w:val="24"/>
          <w:szCs w:val="24"/>
        </w:rPr>
        <w:t xml:space="preserve"> strongly sensitive to</w:t>
      </w:r>
      <w:r w:rsidR="00190842" w:rsidRPr="0006371C">
        <w:rPr>
          <w:rFonts w:ascii="Book Antiqua" w:hAnsi="Book Antiqua" w:cs="Arial"/>
          <w:kern w:val="0"/>
          <w:sz w:val="24"/>
          <w:szCs w:val="24"/>
        </w:rPr>
        <w:t xml:space="preserve"> the</w:t>
      </w:r>
      <w:r w:rsidR="00D73A0B" w:rsidRPr="0006371C">
        <w:rPr>
          <w:rFonts w:ascii="Book Antiqua" w:hAnsi="Book Antiqua" w:cs="Arial"/>
          <w:kern w:val="0"/>
          <w:sz w:val="24"/>
          <w:szCs w:val="24"/>
        </w:rPr>
        <w:t xml:space="preserve"> K</w:t>
      </w:r>
      <w:r w:rsidR="00D73A0B" w:rsidRPr="0006371C">
        <w:rPr>
          <w:rFonts w:ascii="Book Antiqua" w:hAnsi="Book Antiqua" w:cs="Arial"/>
          <w:kern w:val="0"/>
          <w:sz w:val="24"/>
          <w:szCs w:val="24"/>
          <w:vertAlign w:val="subscript"/>
        </w:rPr>
        <w:t>ATP</w:t>
      </w:r>
      <w:r w:rsidR="00D73A0B" w:rsidRPr="0006371C">
        <w:rPr>
          <w:rFonts w:ascii="Book Antiqua" w:hAnsi="Book Antiqua" w:cs="Arial"/>
          <w:kern w:val="0"/>
          <w:sz w:val="24"/>
          <w:szCs w:val="24"/>
        </w:rPr>
        <w:t xml:space="preserve"> channel activator diazoxide, but not to other activator</w:t>
      </w:r>
      <w:r w:rsidR="00C31223" w:rsidRPr="0006371C">
        <w:rPr>
          <w:rFonts w:ascii="Book Antiqua" w:hAnsi="Book Antiqua" w:cs="Arial"/>
          <w:kern w:val="0"/>
          <w:sz w:val="24"/>
          <w:szCs w:val="24"/>
        </w:rPr>
        <w:t>s such</w:t>
      </w:r>
      <w:r w:rsidR="00D73A0B" w:rsidRPr="0006371C">
        <w:rPr>
          <w:rFonts w:ascii="Book Antiqua" w:hAnsi="Book Antiqua" w:cs="Arial"/>
          <w:kern w:val="0"/>
          <w:sz w:val="24"/>
          <w:szCs w:val="24"/>
        </w:rPr>
        <w:t xml:space="preserve"> as pinacidil</w:t>
      </w:r>
      <w:r w:rsidR="00EC317A" w:rsidRPr="0006371C">
        <w:rPr>
          <w:rFonts w:ascii="Book Antiqua" w:hAnsi="Book Antiqua" w:cs="Arial"/>
          <w:kern w:val="0"/>
          <w:sz w:val="24"/>
          <w:szCs w:val="24"/>
          <w:vertAlign w:val="superscript"/>
        </w:rPr>
        <w:t>[</w:t>
      </w:r>
      <w:r w:rsidR="00586DC5" w:rsidRPr="0006371C">
        <w:rPr>
          <w:rFonts w:ascii="Book Antiqua" w:hAnsi="Book Antiqua" w:cs="Arial"/>
          <w:kern w:val="0"/>
          <w:sz w:val="24"/>
          <w:szCs w:val="24"/>
          <w:vertAlign w:val="superscript"/>
        </w:rPr>
        <w:t>25</w:t>
      </w:r>
      <w:r w:rsidR="00EC317A" w:rsidRPr="0006371C">
        <w:rPr>
          <w:rFonts w:ascii="Book Antiqua" w:hAnsi="Book Antiqua" w:cs="Arial"/>
          <w:kern w:val="0"/>
          <w:sz w:val="24"/>
          <w:szCs w:val="24"/>
          <w:vertAlign w:val="superscript"/>
        </w:rPr>
        <w:t>]</w:t>
      </w:r>
      <w:r w:rsidR="00C31223" w:rsidRPr="0006371C">
        <w:rPr>
          <w:rFonts w:ascii="Book Antiqua" w:hAnsi="Book Antiqua" w:cs="Arial"/>
          <w:kern w:val="0"/>
          <w:sz w:val="24"/>
          <w:szCs w:val="24"/>
        </w:rPr>
        <w:t>,</w:t>
      </w:r>
      <w:r w:rsidR="00D73A0B" w:rsidRPr="0006371C">
        <w:rPr>
          <w:rFonts w:ascii="Book Antiqua" w:hAnsi="Book Antiqua" w:cs="Arial"/>
          <w:kern w:val="0"/>
          <w:sz w:val="24"/>
          <w:szCs w:val="24"/>
        </w:rPr>
        <w:t xml:space="preserve"> </w:t>
      </w:r>
      <w:r w:rsidR="00C31223" w:rsidRPr="0006371C">
        <w:rPr>
          <w:rFonts w:ascii="Book Antiqua" w:hAnsi="Book Antiqua" w:cs="Arial"/>
          <w:kern w:val="0"/>
          <w:sz w:val="24"/>
          <w:szCs w:val="24"/>
        </w:rPr>
        <w:t>w</w:t>
      </w:r>
      <w:r w:rsidR="00D73A0B" w:rsidRPr="0006371C">
        <w:rPr>
          <w:rFonts w:ascii="Book Antiqua" w:hAnsi="Book Antiqua" w:cs="Arial"/>
          <w:kern w:val="0"/>
          <w:sz w:val="24"/>
          <w:szCs w:val="24"/>
        </w:rPr>
        <w:t xml:space="preserve">hile Kir6.2 with SUR2A </w:t>
      </w:r>
      <w:r w:rsidR="00C31223" w:rsidRPr="0006371C">
        <w:rPr>
          <w:rFonts w:ascii="Book Antiqua" w:hAnsi="Book Antiqua" w:cs="Arial"/>
          <w:kern w:val="0"/>
          <w:sz w:val="24"/>
          <w:szCs w:val="24"/>
        </w:rPr>
        <w:t>is</w:t>
      </w:r>
      <w:r w:rsidR="00D73A0B" w:rsidRPr="0006371C">
        <w:rPr>
          <w:rFonts w:ascii="Book Antiqua" w:hAnsi="Book Antiqua" w:cs="Arial"/>
          <w:kern w:val="0"/>
          <w:sz w:val="24"/>
          <w:szCs w:val="24"/>
        </w:rPr>
        <w:t xml:space="preserve"> strongly sensitive to pinacidil and cromakalin but only weakly to diazoxide</w:t>
      </w:r>
      <w:r w:rsidR="00EC317A" w:rsidRPr="0006371C">
        <w:rPr>
          <w:rFonts w:ascii="Book Antiqua" w:hAnsi="Book Antiqua" w:cs="Arial"/>
          <w:kern w:val="0"/>
          <w:sz w:val="24"/>
          <w:szCs w:val="24"/>
          <w:vertAlign w:val="superscript"/>
        </w:rPr>
        <w:t>[26]</w:t>
      </w:r>
      <w:r w:rsidR="00C31223" w:rsidRPr="0006371C">
        <w:rPr>
          <w:rFonts w:ascii="Book Antiqua" w:hAnsi="Book Antiqua" w:cs="Arial"/>
          <w:kern w:val="0"/>
          <w:sz w:val="24"/>
          <w:szCs w:val="24"/>
        </w:rPr>
        <w:t xml:space="preserve">. </w:t>
      </w:r>
      <w:r w:rsidR="00D73A0B" w:rsidRPr="0006371C">
        <w:rPr>
          <w:rFonts w:ascii="Book Antiqua" w:hAnsi="Book Antiqua" w:cs="Arial"/>
          <w:kern w:val="0"/>
          <w:sz w:val="24"/>
          <w:szCs w:val="24"/>
        </w:rPr>
        <w:t>The d</w:t>
      </w:r>
      <w:r w:rsidR="00AC705A" w:rsidRPr="0006371C">
        <w:rPr>
          <w:rFonts w:ascii="Book Antiqua" w:hAnsi="Book Antiqua" w:cs="Arial"/>
          <w:kern w:val="0"/>
          <w:sz w:val="24"/>
          <w:szCs w:val="24"/>
        </w:rPr>
        <w:t>iversity of subunit composition</w:t>
      </w:r>
      <w:r w:rsidR="00D73A0B" w:rsidRPr="0006371C">
        <w:rPr>
          <w:rFonts w:ascii="Book Antiqua" w:hAnsi="Book Antiqua" w:cs="Arial"/>
          <w:kern w:val="0"/>
          <w:sz w:val="24"/>
          <w:szCs w:val="24"/>
        </w:rPr>
        <w:t xml:space="preserve"> of</w:t>
      </w:r>
      <w:r w:rsidR="00190842" w:rsidRPr="0006371C">
        <w:rPr>
          <w:rFonts w:ascii="Book Antiqua" w:hAnsi="Book Antiqua" w:cs="Arial"/>
          <w:kern w:val="0"/>
          <w:sz w:val="24"/>
          <w:szCs w:val="24"/>
        </w:rPr>
        <w:t xml:space="preserve"> </w:t>
      </w:r>
      <w:r w:rsidR="00D73A0B" w:rsidRPr="0006371C">
        <w:rPr>
          <w:rFonts w:ascii="Book Antiqua" w:hAnsi="Book Antiqua" w:cs="Arial"/>
          <w:kern w:val="0"/>
          <w:sz w:val="24"/>
          <w:szCs w:val="24"/>
        </w:rPr>
        <w:t>K</w:t>
      </w:r>
      <w:r w:rsidR="00D73A0B" w:rsidRPr="0006371C">
        <w:rPr>
          <w:rFonts w:ascii="Book Antiqua" w:hAnsi="Book Antiqua" w:cs="Arial"/>
          <w:kern w:val="0"/>
          <w:sz w:val="24"/>
          <w:szCs w:val="24"/>
          <w:vertAlign w:val="subscript"/>
        </w:rPr>
        <w:t xml:space="preserve">ATP </w:t>
      </w:r>
      <w:r w:rsidR="00D73A0B" w:rsidRPr="0006371C">
        <w:rPr>
          <w:rFonts w:ascii="Book Antiqua" w:hAnsi="Book Antiqua" w:cs="Arial"/>
          <w:kern w:val="0"/>
          <w:sz w:val="24"/>
          <w:szCs w:val="24"/>
        </w:rPr>
        <w:t>channel</w:t>
      </w:r>
      <w:r w:rsidR="00C31223" w:rsidRPr="0006371C">
        <w:rPr>
          <w:rFonts w:ascii="Book Antiqua" w:hAnsi="Book Antiqua" w:cs="Arial"/>
          <w:kern w:val="0"/>
          <w:sz w:val="24"/>
          <w:szCs w:val="24"/>
        </w:rPr>
        <w:t>s</w:t>
      </w:r>
      <w:r w:rsidR="00D73A0B" w:rsidRPr="0006371C">
        <w:rPr>
          <w:rFonts w:ascii="Book Antiqua" w:hAnsi="Book Antiqua" w:cs="Arial"/>
          <w:kern w:val="0"/>
          <w:sz w:val="24"/>
          <w:szCs w:val="24"/>
        </w:rPr>
        <w:t xml:space="preserve"> in Kupffer cells might correspond to different types of Kupffer cell</w:t>
      </w:r>
      <w:r w:rsidR="00FA5303" w:rsidRPr="0006371C">
        <w:rPr>
          <w:rFonts w:ascii="Book Antiqua" w:hAnsi="Book Antiqua" w:cs="Arial"/>
          <w:kern w:val="0"/>
          <w:sz w:val="24"/>
          <w:szCs w:val="24"/>
        </w:rPr>
        <w:t>s</w:t>
      </w:r>
      <w:r w:rsidR="00D73A0B" w:rsidRPr="0006371C">
        <w:rPr>
          <w:rFonts w:ascii="Book Antiqua" w:hAnsi="Book Antiqua" w:cs="Arial"/>
          <w:kern w:val="0"/>
          <w:sz w:val="24"/>
          <w:szCs w:val="24"/>
        </w:rPr>
        <w:t xml:space="preserve"> or to their v</w:t>
      </w:r>
      <w:r w:rsidR="00AB6D03" w:rsidRPr="0006371C">
        <w:rPr>
          <w:rFonts w:ascii="Book Antiqua" w:hAnsi="Book Antiqua" w:cs="Arial"/>
          <w:kern w:val="0"/>
          <w:sz w:val="24"/>
          <w:szCs w:val="24"/>
        </w:rPr>
        <w:t>arious functional stages.</w:t>
      </w:r>
    </w:p>
    <w:p w:rsidR="00AB6D03" w:rsidRPr="0006371C" w:rsidRDefault="00AB6D03" w:rsidP="00440FB7">
      <w:pPr>
        <w:widowControl/>
        <w:snapToGrid w:val="0"/>
        <w:spacing w:line="360" w:lineRule="auto"/>
        <w:ind w:firstLineChars="100" w:firstLine="240"/>
        <w:rPr>
          <w:rFonts w:ascii="Book Antiqua" w:hAnsi="Book Antiqua" w:cs="Arial"/>
          <w:kern w:val="0"/>
          <w:sz w:val="24"/>
          <w:szCs w:val="24"/>
        </w:rPr>
      </w:pPr>
      <w:r w:rsidRPr="0006371C">
        <w:rPr>
          <w:rFonts w:ascii="Book Antiqua" w:hAnsi="Book Antiqua" w:cs="Arial"/>
          <w:kern w:val="0"/>
          <w:sz w:val="24"/>
          <w:szCs w:val="24"/>
        </w:rPr>
        <w:t xml:space="preserve">In </w:t>
      </w:r>
      <w:r w:rsidR="00915041" w:rsidRPr="0006371C">
        <w:rPr>
          <w:rFonts w:ascii="Book Antiqua" w:hAnsi="Book Antiqua" w:cs="Arial"/>
          <w:kern w:val="0"/>
          <w:sz w:val="24"/>
          <w:szCs w:val="24"/>
        </w:rPr>
        <w:t>SECs</w:t>
      </w:r>
      <w:r w:rsidRPr="0006371C">
        <w:rPr>
          <w:rFonts w:ascii="Book Antiqua" w:hAnsi="Book Antiqua" w:cs="Arial"/>
          <w:kern w:val="0"/>
          <w:sz w:val="24"/>
          <w:szCs w:val="24"/>
        </w:rPr>
        <w:t xml:space="preserve">, </w:t>
      </w:r>
      <w:r w:rsidR="00915041" w:rsidRPr="0006371C">
        <w:rPr>
          <w:rFonts w:ascii="Book Antiqua" w:hAnsi="Book Antiqua" w:cs="Arial"/>
          <w:kern w:val="0"/>
          <w:sz w:val="24"/>
          <w:szCs w:val="24"/>
        </w:rPr>
        <w:t>SE-1 immunopositive cells were colocalized</w:t>
      </w:r>
      <w:r w:rsidRPr="0006371C">
        <w:rPr>
          <w:rFonts w:ascii="Book Antiqua" w:hAnsi="Book Antiqua" w:cs="Arial"/>
          <w:kern w:val="0"/>
          <w:sz w:val="24"/>
          <w:szCs w:val="24"/>
        </w:rPr>
        <w:t xml:space="preserve"> </w:t>
      </w:r>
      <w:r w:rsidR="003E3A8F" w:rsidRPr="0006371C">
        <w:rPr>
          <w:rFonts w:ascii="Book Antiqua" w:hAnsi="Book Antiqua" w:cs="Arial"/>
          <w:kern w:val="0"/>
          <w:sz w:val="24"/>
          <w:szCs w:val="24"/>
        </w:rPr>
        <w:t>in different numbers</w:t>
      </w:r>
      <w:r w:rsidRPr="0006371C">
        <w:rPr>
          <w:rFonts w:ascii="Book Antiqua" w:hAnsi="Book Antiqua" w:cs="Arial"/>
          <w:kern w:val="0"/>
          <w:sz w:val="24"/>
          <w:szCs w:val="24"/>
        </w:rPr>
        <w:t xml:space="preserve"> </w:t>
      </w:r>
      <w:r w:rsidR="00915041" w:rsidRPr="0006371C">
        <w:rPr>
          <w:rFonts w:ascii="Book Antiqua" w:hAnsi="Book Antiqua" w:cs="Arial"/>
          <w:kern w:val="0"/>
          <w:sz w:val="24"/>
          <w:szCs w:val="24"/>
        </w:rPr>
        <w:t>with</w:t>
      </w:r>
      <w:r w:rsidR="00934100" w:rsidRPr="0006371C">
        <w:rPr>
          <w:rFonts w:ascii="Book Antiqua" w:hAnsi="Book Antiqua" w:cs="Arial"/>
          <w:kern w:val="0"/>
          <w:sz w:val="24"/>
          <w:szCs w:val="24"/>
        </w:rPr>
        <w:t xml:space="preserve"> the </w:t>
      </w:r>
      <w:r w:rsidR="00915041" w:rsidRPr="0006371C">
        <w:rPr>
          <w:rFonts w:ascii="Book Antiqua" w:hAnsi="Book Antiqua" w:cs="Arial"/>
          <w:kern w:val="0"/>
          <w:sz w:val="24"/>
          <w:szCs w:val="24"/>
        </w:rPr>
        <w:t>five kinds of K</w:t>
      </w:r>
      <w:r w:rsidR="00915041" w:rsidRPr="0006371C">
        <w:rPr>
          <w:rFonts w:ascii="Book Antiqua" w:hAnsi="Book Antiqua" w:cs="Arial"/>
          <w:kern w:val="0"/>
          <w:sz w:val="24"/>
          <w:szCs w:val="24"/>
          <w:vertAlign w:val="subscript"/>
        </w:rPr>
        <w:t>ATP</w:t>
      </w:r>
      <w:r w:rsidR="00915041" w:rsidRPr="0006371C">
        <w:rPr>
          <w:rFonts w:ascii="Book Antiqua" w:hAnsi="Book Antiqua" w:cs="Arial"/>
          <w:kern w:val="0"/>
          <w:sz w:val="24"/>
          <w:szCs w:val="24"/>
        </w:rPr>
        <w:t xml:space="preserve"> channel subunits</w:t>
      </w:r>
      <w:r w:rsidRPr="0006371C">
        <w:rPr>
          <w:rFonts w:ascii="Book Antiqua" w:hAnsi="Book Antiqua" w:cs="Arial"/>
          <w:kern w:val="0"/>
          <w:sz w:val="24"/>
          <w:szCs w:val="24"/>
        </w:rPr>
        <w:t>, respectively (Fig</w:t>
      </w:r>
      <w:r w:rsidR="005F0439" w:rsidRPr="0006371C">
        <w:rPr>
          <w:rFonts w:ascii="Book Antiqua" w:hAnsi="Book Antiqua" w:cs="Arial"/>
          <w:kern w:val="0"/>
          <w:sz w:val="24"/>
          <w:szCs w:val="24"/>
        </w:rPr>
        <w:t>ure</w:t>
      </w:r>
      <w:r w:rsidRPr="0006371C">
        <w:rPr>
          <w:rFonts w:ascii="Book Antiqua" w:hAnsi="Book Antiqua" w:cs="Arial"/>
          <w:kern w:val="0"/>
          <w:sz w:val="24"/>
          <w:szCs w:val="24"/>
        </w:rPr>
        <w:t xml:space="preserve"> 1</w:t>
      </w:r>
      <w:r w:rsidR="00934100" w:rsidRPr="0006371C">
        <w:rPr>
          <w:rFonts w:ascii="Book Antiqua" w:hAnsi="Book Antiqua" w:cs="Arial"/>
          <w:kern w:val="0"/>
          <w:sz w:val="24"/>
          <w:szCs w:val="24"/>
        </w:rPr>
        <w:t>2</w:t>
      </w:r>
      <w:r w:rsidRPr="0006371C">
        <w:rPr>
          <w:rFonts w:ascii="Book Antiqua" w:hAnsi="Book Antiqua" w:cs="Arial"/>
          <w:kern w:val="0"/>
          <w:sz w:val="24"/>
          <w:szCs w:val="24"/>
        </w:rPr>
        <w:t>).</w:t>
      </w:r>
      <w:r w:rsidR="006A0619" w:rsidRPr="0006371C">
        <w:rPr>
          <w:rFonts w:ascii="Book Antiqua" w:hAnsi="Book Antiqua" w:cs="Arial"/>
          <w:kern w:val="0"/>
          <w:sz w:val="24"/>
          <w:szCs w:val="24"/>
        </w:rPr>
        <w:t xml:space="preserve"> </w:t>
      </w:r>
      <w:r w:rsidR="00913338" w:rsidRPr="0006371C">
        <w:rPr>
          <w:rFonts w:ascii="Book Antiqua" w:hAnsi="Book Antiqua" w:cs="Arial"/>
          <w:kern w:val="0"/>
          <w:sz w:val="24"/>
          <w:szCs w:val="24"/>
        </w:rPr>
        <w:t xml:space="preserve">It is well known that </w:t>
      </w:r>
      <w:r w:rsidR="006A0619" w:rsidRPr="0006371C">
        <w:rPr>
          <w:rFonts w:ascii="Book Antiqua" w:hAnsi="Book Antiqua" w:cs="Arial"/>
          <w:kern w:val="0"/>
          <w:sz w:val="24"/>
          <w:szCs w:val="24"/>
        </w:rPr>
        <w:t>SECs are highly specialized endothelial cell</w:t>
      </w:r>
      <w:r w:rsidR="00913338" w:rsidRPr="0006371C">
        <w:rPr>
          <w:rFonts w:ascii="Book Antiqua" w:hAnsi="Book Antiqua" w:cs="Arial"/>
          <w:kern w:val="0"/>
          <w:sz w:val="24"/>
          <w:szCs w:val="24"/>
        </w:rPr>
        <w:t>s (with different classifying types)</w:t>
      </w:r>
      <w:r w:rsidR="006A0619" w:rsidRPr="0006371C">
        <w:rPr>
          <w:rFonts w:ascii="Book Antiqua" w:hAnsi="Book Antiqua" w:cs="Arial"/>
          <w:kern w:val="0"/>
          <w:sz w:val="24"/>
          <w:szCs w:val="24"/>
        </w:rPr>
        <w:t xml:space="preserve"> </w:t>
      </w:r>
      <w:r w:rsidR="00934100" w:rsidRPr="0006371C">
        <w:rPr>
          <w:rFonts w:ascii="Book Antiqua" w:hAnsi="Book Antiqua" w:cs="Arial"/>
          <w:kern w:val="0"/>
          <w:sz w:val="24"/>
          <w:szCs w:val="24"/>
        </w:rPr>
        <w:lastRenderedPageBreak/>
        <w:t>located</w:t>
      </w:r>
      <w:r w:rsidR="006A0619" w:rsidRPr="0006371C">
        <w:rPr>
          <w:rFonts w:ascii="Book Antiqua" w:hAnsi="Book Antiqua" w:cs="Arial"/>
          <w:kern w:val="0"/>
          <w:sz w:val="24"/>
          <w:szCs w:val="24"/>
        </w:rPr>
        <w:t xml:space="preserve"> between blood</w:t>
      </w:r>
      <w:r w:rsidR="005501AF" w:rsidRPr="0006371C">
        <w:rPr>
          <w:rFonts w:ascii="Book Antiqua" w:hAnsi="Book Antiqua" w:cs="Arial"/>
          <w:kern w:val="0"/>
          <w:sz w:val="24"/>
          <w:szCs w:val="24"/>
        </w:rPr>
        <w:t xml:space="preserve">, </w:t>
      </w:r>
      <w:r w:rsidR="006A0619" w:rsidRPr="0006371C">
        <w:rPr>
          <w:rFonts w:ascii="Book Antiqua" w:hAnsi="Book Antiqua" w:cs="Arial"/>
          <w:kern w:val="0"/>
          <w:sz w:val="24"/>
          <w:szCs w:val="24"/>
        </w:rPr>
        <w:t>hepatocytes and HSCs</w:t>
      </w:r>
      <w:r w:rsidR="00EC317A" w:rsidRPr="0006371C">
        <w:rPr>
          <w:rFonts w:ascii="Book Antiqua" w:hAnsi="Book Antiqua" w:cs="Arial"/>
          <w:kern w:val="0"/>
          <w:sz w:val="24"/>
          <w:szCs w:val="24"/>
          <w:vertAlign w:val="superscript"/>
        </w:rPr>
        <w:t>[31]</w:t>
      </w:r>
      <w:r w:rsidR="00FC72D0" w:rsidRPr="0006371C">
        <w:rPr>
          <w:rFonts w:ascii="Book Antiqua" w:hAnsi="Book Antiqua" w:cs="Arial"/>
          <w:kern w:val="0"/>
          <w:sz w:val="24"/>
          <w:szCs w:val="24"/>
        </w:rPr>
        <w:t>.</w:t>
      </w:r>
      <w:r w:rsidR="000C6BFF" w:rsidRPr="0006371C">
        <w:rPr>
          <w:rFonts w:ascii="Book Antiqua" w:hAnsi="Book Antiqua" w:cs="Arial"/>
          <w:kern w:val="0"/>
          <w:sz w:val="24"/>
          <w:szCs w:val="24"/>
        </w:rPr>
        <w:t xml:space="preserve"> </w:t>
      </w:r>
      <w:r w:rsidR="00913338" w:rsidRPr="0006371C">
        <w:rPr>
          <w:rFonts w:ascii="Book Antiqua" w:hAnsi="Book Antiqua" w:cs="Arial"/>
          <w:kern w:val="0"/>
          <w:sz w:val="24"/>
          <w:szCs w:val="24"/>
        </w:rPr>
        <w:t>I</w:t>
      </w:r>
      <w:r w:rsidR="000C6BFF" w:rsidRPr="0006371C">
        <w:rPr>
          <w:rFonts w:ascii="Book Antiqua" w:hAnsi="Book Antiqua" w:cs="Arial"/>
          <w:kern w:val="0"/>
          <w:sz w:val="24"/>
          <w:szCs w:val="24"/>
        </w:rPr>
        <w:t>n the physiological state</w:t>
      </w:r>
      <w:r w:rsidR="00913338" w:rsidRPr="0006371C">
        <w:rPr>
          <w:rFonts w:ascii="Book Antiqua" w:hAnsi="Book Antiqua" w:cs="Arial"/>
          <w:kern w:val="0"/>
          <w:sz w:val="24"/>
          <w:szCs w:val="24"/>
        </w:rPr>
        <w:t>,</w:t>
      </w:r>
      <w:r w:rsidR="000C6BFF" w:rsidRPr="0006371C">
        <w:rPr>
          <w:rFonts w:ascii="Book Antiqua" w:hAnsi="Book Antiqua" w:cs="Arial"/>
          <w:kern w:val="0"/>
          <w:sz w:val="24"/>
          <w:szCs w:val="24"/>
        </w:rPr>
        <w:t xml:space="preserve"> </w:t>
      </w:r>
      <w:r w:rsidR="00913338" w:rsidRPr="0006371C">
        <w:rPr>
          <w:rFonts w:ascii="Book Antiqua" w:hAnsi="Book Antiqua" w:cs="Arial"/>
          <w:kern w:val="0"/>
          <w:sz w:val="24"/>
          <w:szCs w:val="24"/>
        </w:rPr>
        <w:t xml:space="preserve">SECs </w:t>
      </w:r>
      <w:r w:rsidR="00934100" w:rsidRPr="0006371C">
        <w:rPr>
          <w:rFonts w:ascii="Book Antiqua" w:hAnsi="Book Antiqua" w:cs="Arial"/>
          <w:kern w:val="0"/>
          <w:sz w:val="24"/>
          <w:szCs w:val="24"/>
        </w:rPr>
        <w:t>have</w:t>
      </w:r>
      <w:r w:rsidR="00913338" w:rsidRPr="0006371C">
        <w:rPr>
          <w:rFonts w:ascii="Book Antiqua" w:hAnsi="Book Antiqua" w:cs="Arial"/>
          <w:kern w:val="0"/>
          <w:sz w:val="24"/>
          <w:szCs w:val="24"/>
        </w:rPr>
        <w:t xml:space="preserve"> a low proliferation rate. T</w:t>
      </w:r>
      <w:r w:rsidR="000C6BFF" w:rsidRPr="0006371C">
        <w:rPr>
          <w:rFonts w:ascii="Book Antiqua" w:hAnsi="Book Antiqua" w:cs="Arial"/>
          <w:kern w:val="0"/>
          <w:sz w:val="24"/>
          <w:szCs w:val="24"/>
        </w:rPr>
        <w:t xml:space="preserve">hey </w:t>
      </w:r>
      <w:r w:rsidR="00913338" w:rsidRPr="0006371C">
        <w:rPr>
          <w:rFonts w:ascii="Book Antiqua" w:hAnsi="Book Antiqua" w:cs="Arial"/>
          <w:kern w:val="0"/>
          <w:sz w:val="24"/>
          <w:szCs w:val="24"/>
        </w:rPr>
        <w:t>maintain</w:t>
      </w:r>
      <w:r w:rsidR="000C6BFF" w:rsidRPr="0006371C">
        <w:rPr>
          <w:rFonts w:ascii="Book Antiqua" w:hAnsi="Book Antiqua" w:cs="Arial"/>
          <w:kern w:val="0"/>
          <w:sz w:val="24"/>
          <w:szCs w:val="24"/>
        </w:rPr>
        <w:t xml:space="preserve"> HSC</w:t>
      </w:r>
      <w:r w:rsidR="00630301" w:rsidRPr="0006371C">
        <w:rPr>
          <w:rFonts w:ascii="Book Antiqua" w:hAnsi="Book Antiqua" w:cs="Arial"/>
          <w:kern w:val="0"/>
          <w:sz w:val="24"/>
          <w:szCs w:val="24"/>
        </w:rPr>
        <w:t xml:space="preserve"> quiescence, thus inhibiti</w:t>
      </w:r>
      <w:r w:rsidR="000C6BFF" w:rsidRPr="0006371C">
        <w:rPr>
          <w:rFonts w:ascii="Book Antiqua" w:hAnsi="Book Antiqua" w:cs="Arial"/>
          <w:kern w:val="0"/>
          <w:sz w:val="24"/>
          <w:szCs w:val="24"/>
        </w:rPr>
        <w:t>ng intrahepatic vasoconstriction and fibrosis development</w:t>
      </w:r>
      <w:r w:rsidR="00630301" w:rsidRPr="0006371C">
        <w:rPr>
          <w:rFonts w:ascii="Book Antiqua" w:hAnsi="Book Antiqua" w:cs="Arial"/>
          <w:kern w:val="0"/>
          <w:sz w:val="24"/>
          <w:szCs w:val="24"/>
        </w:rPr>
        <w:t xml:space="preserve"> </w:t>
      </w:r>
      <w:r w:rsidR="00D738B7" w:rsidRPr="0006371C">
        <w:rPr>
          <w:rFonts w:ascii="Book Antiqua" w:hAnsi="Book Antiqua" w:cs="Arial"/>
          <w:kern w:val="0"/>
          <w:sz w:val="24"/>
          <w:szCs w:val="24"/>
        </w:rPr>
        <w:t xml:space="preserve">under </w:t>
      </w:r>
      <w:r w:rsidR="00630301" w:rsidRPr="0006371C">
        <w:rPr>
          <w:rFonts w:ascii="Book Antiqua" w:hAnsi="Book Antiqua" w:cs="Arial"/>
          <w:kern w:val="0"/>
          <w:sz w:val="24"/>
          <w:szCs w:val="24"/>
        </w:rPr>
        <w:t>normal conditions</w:t>
      </w:r>
      <w:r w:rsidR="00E44B88" w:rsidRPr="0006371C">
        <w:rPr>
          <w:rFonts w:ascii="Book Antiqua" w:hAnsi="Book Antiqua" w:cs="Arial"/>
          <w:kern w:val="0"/>
          <w:sz w:val="24"/>
          <w:szCs w:val="24"/>
        </w:rPr>
        <w:t xml:space="preserve">. </w:t>
      </w:r>
      <w:r w:rsidR="00913338" w:rsidRPr="0006371C">
        <w:rPr>
          <w:rFonts w:ascii="Book Antiqua" w:hAnsi="Book Antiqua" w:cs="Arial"/>
          <w:kern w:val="0"/>
          <w:sz w:val="24"/>
          <w:szCs w:val="24"/>
        </w:rPr>
        <w:t>They are also differentially</w:t>
      </w:r>
      <w:r w:rsidR="00934100" w:rsidRPr="0006371C">
        <w:rPr>
          <w:rFonts w:ascii="Book Antiqua" w:hAnsi="Book Antiqua" w:cs="Arial"/>
          <w:kern w:val="0"/>
          <w:sz w:val="24"/>
          <w:szCs w:val="24"/>
        </w:rPr>
        <w:t xml:space="preserve"> </w:t>
      </w:r>
      <w:r w:rsidR="00D738B7" w:rsidRPr="0006371C">
        <w:rPr>
          <w:rFonts w:ascii="Book Antiqua" w:hAnsi="Book Antiqua" w:cs="Arial"/>
          <w:kern w:val="0"/>
          <w:sz w:val="24"/>
          <w:szCs w:val="24"/>
        </w:rPr>
        <w:t xml:space="preserve">renewable </w:t>
      </w:r>
      <w:r w:rsidR="00934100" w:rsidRPr="0006371C">
        <w:rPr>
          <w:rFonts w:ascii="Book Antiqua" w:hAnsi="Book Antiqua" w:cs="Arial"/>
          <w:kern w:val="0"/>
          <w:sz w:val="24"/>
          <w:szCs w:val="24"/>
        </w:rPr>
        <w:t>under</w:t>
      </w:r>
      <w:r w:rsidR="00913338" w:rsidRPr="0006371C">
        <w:rPr>
          <w:rFonts w:ascii="Book Antiqua" w:hAnsi="Book Antiqua" w:cs="Arial"/>
          <w:kern w:val="0"/>
          <w:sz w:val="24"/>
          <w:szCs w:val="24"/>
        </w:rPr>
        <w:t xml:space="preserve"> physiological and pathological conditions</w:t>
      </w:r>
      <w:r w:rsidR="00427E59" w:rsidRPr="0006371C">
        <w:rPr>
          <w:rFonts w:ascii="Book Antiqua" w:hAnsi="Book Antiqua" w:cs="Arial"/>
          <w:kern w:val="0"/>
          <w:sz w:val="24"/>
          <w:szCs w:val="24"/>
          <w:vertAlign w:val="superscript"/>
        </w:rPr>
        <w:t>[</w:t>
      </w:r>
      <w:r w:rsidR="007A0980" w:rsidRPr="0006371C">
        <w:rPr>
          <w:rFonts w:ascii="Book Antiqua" w:hAnsi="Book Antiqua" w:cs="Arial"/>
          <w:kern w:val="0"/>
          <w:sz w:val="24"/>
          <w:szCs w:val="24"/>
          <w:vertAlign w:val="superscript"/>
        </w:rPr>
        <w:t>44</w:t>
      </w:r>
      <w:r w:rsidR="00427E59" w:rsidRPr="0006371C">
        <w:rPr>
          <w:rFonts w:ascii="Book Antiqua" w:hAnsi="Book Antiqua" w:cs="Arial"/>
          <w:kern w:val="0"/>
          <w:sz w:val="24"/>
          <w:szCs w:val="24"/>
          <w:vertAlign w:val="superscript"/>
        </w:rPr>
        <w:t>]</w:t>
      </w:r>
      <w:r w:rsidR="00913338" w:rsidRPr="0006371C">
        <w:rPr>
          <w:rFonts w:ascii="Book Antiqua" w:hAnsi="Book Antiqua" w:cs="Arial"/>
          <w:kern w:val="0"/>
          <w:sz w:val="24"/>
          <w:szCs w:val="24"/>
        </w:rPr>
        <w:t xml:space="preserve">. </w:t>
      </w:r>
      <w:r w:rsidR="00E44B88" w:rsidRPr="0006371C">
        <w:rPr>
          <w:rFonts w:ascii="Book Antiqua" w:hAnsi="Book Antiqua" w:cs="Arial"/>
          <w:kern w:val="0"/>
          <w:sz w:val="24"/>
          <w:szCs w:val="24"/>
        </w:rPr>
        <w:t>They are also</w:t>
      </w:r>
      <w:r w:rsidR="00630301" w:rsidRPr="0006371C">
        <w:rPr>
          <w:rFonts w:ascii="Book Antiqua" w:hAnsi="Book Antiqua" w:cs="Arial"/>
          <w:kern w:val="0"/>
          <w:sz w:val="24"/>
          <w:szCs w:val="24"/>
        </w:rPr>
        <w:t xml:space="preserve"> involved in liver regeneration following acute liver injury</w:t>
      </w:r>
      <w:r w:rsidR="00CC616D" w:rsidRPr="0006371C">
        <w:rPr>
          <w:rFonts w:ascii="Book Antiqua" w:hAnsi="Book Antiqua" w:cs="Arial"/>
          <w:kern w:val="0"/>
          <w:sz w:val="24"/>
          <w:szCs w:val="24"/>
        </w:rPr>
        <w:t xml:space="preserve"> and</w:t>
      </w:r>
      <w:r w:rsidR="00913338" w:rsidRPr="0006371C">
        <w:rPr>
          <w:rFonts w:ascii="Book Antiqua" w:hAnsi="Book Antiqua" w:cs="Arial"/>
          <w:kern w:val="0"/>
          <w:sz w:val="24"/>
          <w:szCs w:val="24"/>
        </w:rPr>
        <w:t xml:space="preserve"> </w:t>
      </w:r>
      <w:r w:rsidR="00630301" w:rsidRPr="0006371C">
        <w:rPr>
          <w:rFonts w:ascii="Book Antiqua" w:hAnsi="Book Antiqua" w:cs="Arial"/>
          <w:kern w:val="0"/>
          <w:sz w:val="24"/>
          <w:szCs w:val="24"/>
        </w:rPr>
        <w:t>partial hepatectomy</w:t>
      </w:r>
      <w:r w:rsidR="00427E59" w:rsidRPr="0006371C">
        <w:rPr>
          <w:rFonts w:ascii="Book Antiqua" w:hAnsi="Book Antiqua" w:cs="Arial"/>
          <w:kern w:val="0"/>
          <w:sz w:val="24"/>
          <w:szCs w:val="24"/>
          <w:vertAlign w:val="superscript"/>
        </w:rPr>
        <w:t>[</w:t>
      </w:r>
      <w:r w:rsidR="007A0980" w:rsidRPr="0006371C">
        <w:rPr>
          <w:rFonts w:ascii="Book Antiqua" w:hAnsi="Book Antiqua" w:cs="Arial"/>
          <w:kern w:val="0"/>
          <w:sz w:val="24"/>
          <w:szCs w:val="24"/>
          <w:vertAlign w:val="superscript"/>
        </w:rPr>
        <w:t>45</w:t>
      </w:r>
      <w:r w:rsidR="00427E59" w:rsidRPr="0006371C">
        <w:rPr>
          <w:rFonts w:ascii="Book Antiqua" w:hAnsi="Book Antiqua" w:cs="Arial"/>
          <w:kern w:val="0"/>
          <w:sz w:val="24"/>
          <w:szCs w:val="24"/>
          <w:vertAlign w:val="superscript"/>
        </w:rPr>
        <w:t>]</w:t>
      </w:r>
      <w:r w:rsidR="00CC616D" w:rsidRPr="0006371C">
        <w:rPr>
          <w:rFonts w:ascii="Book Antiqua" w:hAnsi="Book Antiqua" w:cs="Arial"/>
          <w:kern w:val="0"/>
          <w:sz w:val="24"/>
          <w:szCs w:val="24"/>
        </w:rPr>
        <w:t>.</w:t>
      </w:r>
      <w:r w:rsidR="00E44B88" w:rsidRPr="0006371C">
        <w:rPr>
          <w:rFonts w:ascii="Book Antiqua" w:hAnsi="Book Antiqua" w:cs="Arial"/>
          <w:kern w:val="0"/>
          <w:sz w:val="24"/>
          <w:szCs w:val="24"/>
        </w:rPr>
        <w:t xml:space="preserve"> </w:t>
      </w:r>
      <w:r w:rsidR="00CC616D" w:rsidRPr="0006371C">
        <w:rPr>
          <w:rFonts w:ascii="Book Antiqua" w:hAnsi="Book Antiqua" w:cs="Arial"/>
          <w:kern w:val="0"/>
          <w:sz w:val="24"/>
          <w:szCs w:val="24"/>
        </w:rPr>
        <w:t>T</w:t>
      </w:r>
      <w:r w:rsidR="00913338" w:rsidRPr="0006371C">
        <w:rPr>
          <w:rFonts w:ascii="Book Antiqua" w:hAnsi="Book Antiqua" w:cs="Arial"/>
          <w:kern w:val="0"/>
          <w:sz w:val="24"/>
          <w:szCs w:val="24"/>
        </w:rPr>
        <w:t xml:space="preserve">hey </w:t>
      </w:r>
      <w:r w:rsidR="00E44B88" w:rsidRPr="0006371C">
        <w:rPr>
          <w:rFonts w:ascii="Book Antiqua" w:hAnsi="Book Antiqua" w:cs="Arial"/>
          <w:kern w:val="0"/>
          <w:sz w:val="24"/>
          <w:szCs w:val="24"/>
        </w:rPr>
        <w:t xml:space="preserve">play a key role </w:t>
      </w:r>
      <w:r w:rsidR="00D738B7" w:rsidRPr="0006371C">
        <w:rPr>
          <w:rFonts w:ascii="Book Antiqua" w:hAnsi="Book Antiqua" w:cs="Arial"/>
          <w:kern w:val="0"/>
          <w:sz w:val="24"/>
          <w:szCs w:val="24"/>
        </w:rPr>
        <w:t xml:space="preserve">in </w:t>
      </w:r>
      <w:r w:rsidR="005D0120" w:rsidRPr="0006371C">
        <w:rPr>
          <w:rFonts w:ascii="Book Antiqua" w:hAnsi="Book Antiqua" w:cs="Arial"/>
          <w:kern w:val="0"/>
          <w:sz w:val="24"/>
          <w:szCs w:val="24"/>
        </w:rPr>
        <w:t>promot</w:t>
      </w:r>
      <w:r w:rsidR="00D738B7" w:rsidRPr="0006371C">
        <w:rPr>
          <w:rFonts w:ascii="Book Antiqua" w:hAnsi="Book Antiqua" w:cs="Arial"/>
          <w:kern w:val="0"/>
          <w:sz w:val="24"/>
          <w:szCs w:val="24"/>
        </w:rPr>
        <w:t>ing</w:t>
      </w:r>
      <w:r w:rsidR="005D0120" w:rsidRPr="0006371C">
        <w:rPr>
          <w:rFonts w:ascii="Book Antiqua" w:hAnsi="Book Antiqua" w:cs="Arial"/>
          <w:kern w:val="0"/>
          <w:sz w:val="24"/>
          <w:szCs w:val="24"/>
        </w:rPr>
        <w:t xml:space="preserve"> liver regeneration by </w:t>
      </w:r>
      <w:r w:rsidR="00E44B88" w:rsidRPr="0006371C">
        <w:rPr>
          <w:rFonts w:ascii="Book Antiqua" w:hAnsi="Book Antiqua" w:cs="Arial"/>
          <w:kern w:val="0"/>
          <w:sz w:val="24"/>
          <w:szCs w:val="24"/>
        </w:rPr>
        <w:t>orchestrat</w:t>
      </w:r>
      <w:r w:rsidR="005D0120" w:rsidRPr="0006371C">
        <w:rPr>
          <w:rFonts w:ascii="Book Antiqua" w:hAnsi="Book Antiqua" w:cs="Arial"/>
          <w:kern w:val="0"/>
          <w:sz w:val="24"/>
          <w:szCs w:val="24"/>
        </w:rPr>
        <w:t>ing</w:t>
      </w:r>
      <w:r w:rsidR="00E44B88" w:rsidRPr="0006371C">
        <w:rPr>
          <w:rFonts w:ascii="Book Antiqua" w:hAnsi="Book Antiqua" w:cs="Arial"/>
          <w:kern w:val="0"/>
          <w:sz w:val="24"/>
          <w:szCs w:val="24"/>
        </w:rPr>
        <w:t xml:space="preserve"> the harmonious regeneration of the different cell types</w:t>
      </w:r>
      <w:r w:rsidR="005D0120" w:rsidRPr="0006371C">
        <w:rPr>
          <w:rFonts w:ascii="Book Antiqua" w:hAnsi="Book Antiqua" w:cs="Arial"/>
          <w:kern w:val="0"/>
          <w:sz w:val="24"/>
          <w:szCs w:val="24"/>
        </w:rPr>
        <w:t xml:space="preserve"> and renew themselves with </w:t>
      </w:r>
      <w:r w:rsidR="00D738B7" w:rsidRPr="0006371C">
        <w:rPr>
          <w:rFonts w:ascii="Book Antiqua" w:hAnsi="Book Antiqua" w:cs="Arial"/>
          <w:kern w:val="0"/>
          <w:sz w:val="24"/>
          <w:szCs w:val="24"/>
        </w:rPr>
        <w:t xml:space="preserve">asynchronous </w:t>
      </w:r>
      <w:r w:rsidR="005D0120" w:rsidRPr="0006371C">
        <w:rPr>
          <w:rFonts w:ascii="Book Antiqua" w:hAnsi="Book Antiqua" w:cs="Arial"/>
          <w:kern w:val="0"/>
          <w:sz w:val="24"/>
          <w:szCs w:val="24"/>
        </w:rPr>
        <w:t>liver regeneration</w:t>
      </w:r>
      <w:r w:rsidR="00EC317A" w:rsidRPr="0006371C">
        <w:rPr>
          <w:rFonts w:ascii="Book Antiqua" w:hAnsi="Book Antiqua" w:cs="Arial"/>
          <w:kern w:val="0"/>
          <w:sz w:val="24"/>
          <w:szCs w:val="24"/>
          <w:vertAlign w:val="superscript"/>
        </w:rPr>
        <w:t>[</w:t>
      </w:r>
      <w:r w:rsidR="007A0980" w:rsidRPr="0006371C">
        <w:rPr>
          <w:rFonts w:ascii="Book Antiqua" w:hAnsi="Book Antiqua" w:cs="Arial"/>
          <w:kern w:val="0"/>
          <w:sz w:val="24"/>
          <w:szCs w:val="24"/>
          <w:vertAlign w:val="superscript"/>
        </w:rPr>
        <w:t>44</w:t>
      </w:r>
      <w:r w:rsidR="00EC317A" w:rsidRPr="0006371C">
        <w:rPr>
          <w:rFonts w:ascii="Book Antiqua" w:hAnsi="Book Antiqua" w:cs="Arial"/>
          <w:kern w:val="0"/>
          <w:sz w:val="24"/>
          <w:szCs w:val="24"/>
          <w:vertAlign w:val="superscript"/>
        </w:rPr>
        <w:t>]</w:t>
      </w:r>
      <w:r w:rsidR="000C6BFF" w:rsidRPr="0006371C">
        <w:rPr>
          <w:rFonts w:ascii="Book Antiqua" w:hAnsi="Book Antiqua" w:cs="Arial"/>
          <w:kern w:val="0"/>
          <w:sz w:val="24"/>
          <w:szCs w:val="24"/>
        </w:rPr>
        <w:t>.</w:t>
      </w:r>
      <w:r w:rsidR="006D50B0" w:rsidRPr="0006371C">
        <w:rPr>
          <w:rFonts w:ascii="Book Antiqua" w:hAnsi="Book Antiqua" w:cs="Arial"/>
          <w:kern w:val="0"/>
          <w:sz w:val="24"/>
          <w:szCs w:val="24"/>
        </w:rPr>
        <w:t xml:space="preserve"> In the present study, SECs showed</w:t>
      </w:r>
      <w:r w:rsidR="007D3752" w:rsidRPr="0006371C">
        <w:rPr>
          <w:rFonts w:ascii="Book Antiqua" w:hAnsi="Book Antiqua" w:cs="Arial"/>
          <w:kern w:val="0"/>
          <w:sz w:val="24"/>
          <w:szCs w:val="24"/>
        </w:rPr>
        <w:t xml:space="preserve"> different combination</w:t>
      </w:r>
      <w:r w:rsidR="00934100" w:rsidRPr="0006371C">
        <w:rPr>
          <w:rFonts w:ascii="Book Antiqua" w:hAnsi="Book Antiqua" w:cs="Arial"/>
          <w:kern w:val="0"/>
          <w:sz w:val="24"/>
          <w:szCs w:val="24"/>
        </w:rPr>
        <w:t>s</w:t>
      </w:r>
      <w:r w:rsidR="007D3752" w:rsidRPr="0006371C">
        <w:rPr>
          <w:rFonts w:ascii="Book Antiqua" w:hAnsi="Book Antiqua" w:cs="Arial"/>
          <w:kern w:val="0"/>
          <w:sz w:val="24"/>
          <w:szCs w:val="24"/>
        </w:rPr>
        <w:t xml:space="preserve"> of Kir6.x and SURs, </w:t>
      </w:r>
      <w:r w:rsidR="00934100" w:rsidRPr="0006371C">
        <w:rPr>
          <w:rFonts w:ascii="Book Antiqua" w:hAnsi="Book Antiqua" w:cs="Arial"/>
          <w:kern w:val="0"/>
          <w:sz w:val="24"/>
          <w:szCs w:val="24"/>
        </w:rPr>
        <w:t>which</w:t>
      </w:r>
      <w:r w:rsidR="007D3752" w:rsidRPr="0006371C">
        <w:rPr>
          <w:rFonts w:ascii="Book Antiqua" w:hAnsi="Book Antiqua" w:cs="Arial"/>
          <w:kern w:val="0"/>
          <w:sz w:val="24"/>
          <w:szCs w:val="24"/>
        </w:rPr>
        <w:t xml:space="preserve"> indicate</w:t>
      </w:r>
      <w:r w:rsidR="00526C4A" w:rsidRPr="0006371C">
        <w:rPr>
          <w:rFonts w:ascii="Book Antiqua" w:hAnsi="Book Antiqua" w:cs="Arial"/>
          <w:kern w:val="0"/>
          <w:sz w:val="24"/>
          <w:szCs w:val="24"/>
        </w:rPr>
        <w:t>s that</w:t>
      </w:r>
      <w:r w:rsidR="007D3752" w:rsidRPr="0006371C">
        <w:rPr>
          <w:rFonts w:ascii="Book Antiqua" w:hAnsi="Book Antiqua" w:cs="Arial"/>
          <w:kern w:val="0"/>
          <w:sz w:val="24"/>
          <w:szCs w:val="24"/>
        </w:rPr>
        <w:t xml:space="preserve"> they have multiple kinds of K</w:t>
      </w:r>
      <w:r w:rsidR="007D3752" w:rsidRPr="0006371C">
        <w:rPr>
          <w:rFonts w:ascii="Book Antiqua" w:hAnsi="Book Antiqua" w:cs="Arial"/>
          <w:kern w:val="0"/>
          <w:sz w:val="24"/>
          <w:szCs w:val="24"/>
          <w:vertAlign w:val="subscript"/>
        </w:rPr>
        <w:t>ATP</w:t>
      </w:r>
      <w:r w:rsidR="007D3752" w:rsidRPr="0006371C">
        <w:rPr>
          <w:rFonts w:ascii="Book Antiqua" w:hAnsi="Book Antiqua" w:cs="Arial"/>
          <w:kern w:val="0"/>
          <w:sz w:val="24"/>
          <w:szCs w:val="24"/>
        </w:rPr>
        <w:t xml:space="preserve"> channels corresponding with their multiple functions </w:t>
      </w:r>
      <w:r w:rsidR="00934100" w:rsidRPr="0006371C">
        <w:rPr>
          <w:rFonts w:ascii="Book Antiqua" w:hAnsi="Book Antiqua" w:cs="Arial"/>
          <w:kern w:val="0"/>
          <w:sz w:val="24"/>
          <w:szCs w:val="24"/>
        </w:rPr>
        <w:t>under</w:t>
      </w:r>
      <w:r w:rsidR="007D3752" w:rsidRPr="0006371C">
        <w:rPr>
          <w:rFonts w:ascii="Book Antiqua" w:hAnsi="Book Antiqua" w:cs="Arial"/>
          <w:kern w:val="0"/>
          <w:sz w:val="24"/>
          <w:szCs w:val="24"/>
        </w:rPr>
        <w:t xml:space="preserve"> physiological and pathological conditions.</w:t>
      </w:r>
    </w:p>
    <w:p w:rsidR="00C46B7F" w:rsidRPr="0006371C" w:rsidRDefault="005B3863" w:rsidP="00440FB7">
      <w:pPr>
        <w:widowControl/>
        <w:snapToGrid w:val="0"/>
        <w:spacing w:line="360" w:lineRule="auto"/>
        <w:ind w:firstLineChars="100" w:firstLine="240"/>
        <w:rPr>
          <w:rFonts w:ascii="Book Antiqua" w:hAnsi="Book Antiqua" w:cs="Arial"/>
          <w:kern w:val="0"/>
          <w:sz w:val="24"/>
          <w:szCs w:val="24"/>
        </w:rPr>
      </w:pPr>
      <w:r w:rsidRPr="0006371C">
        <w:rPr>
          <w:rFonts w:ascii="Book Antiqua" w:hAnsi="Book Antiqua" w:cs="Arial"/>
          <w:kern w:val="0"/>
          <w:sz w:val="24"/>
          <w:szCs w:val="24"/>
        </w:rPr>
        <w:t xml:space="preserve">The present study </w:t>
      </w:r>
      <w:r w:rsidR="00C46B7F" w:rsidRPr="0006371C">
        <w:rPr>
          <w:rFonts w:ascii="Book Antiqua" w:hAnsi="Book Antiqua" w:cs="Arial"/>
          <w:kern w:val="0"/>
          <w:sz w:val="24"/>
          <w:szCs w:val="24"/>
        </w:rPr>
        <w:t xml:space="preserve">is, to our knowledge, the first report </w:t>
      </w:r>
      <w:r w:rsidR="00734AD9" w:rsidRPr="0006371C">
        <w:rPr>
          <w:rFonts w:ascii="Book Antiqua" w:hAnsi="Book Antiqua" w:cs="Arial"/>
          <w:kern w:val="0"/>
          <w:sz w:val="24"/>
          <w:szCs w:val="24"/>
        </w:rPr>
        <w:t xml:space="preserve">that </w:t>
      </w:r>
      <w:r w:rsidR="00C46B7F" w:rsidRPr="0006371C">
        <w:rPr>
          <w:rFonts w:ascii="Book Antiqua" w:hAnsi="Book Antiqua" w:cs="Arial"/>
          <w:kern w:val="0"/>
          <w:sz w:val="24"/>
          <w:szCs w:val="24"/>
        </w:rPr>
        <w:t>HSCs</w:t>
      </w:r>
      <w:r w:rsidR="00734AD9" w:rsidRPr="0006371C">
        <w:rPr>
          <w:rFonts w:ascii="Book Antiqua" w:hAnsi="Book Antiqua" w:cs="Arial"/>
          <w:kern w:val="0"/>
          <w:sz w:val="24"/>
          <w:szCs w:val="24"/>
        </w:rPr>
        <w:t>,</w:t>
      </w:r>
      <w:r w:rsidR="00C46B7F" w:rsidRPr="0006371C">
        <w:rPr>
          <w:rFonts w:ascii="Book Antiqua" w:hAnsi="Book Antiqua" w:cs="Arial"/>
          <w:kern w:val="0"/>
          <w:sz w:val="24"/>
          <w:szCs w:val="24"/>
        </w:rPr>
        <w:t xml:space="preserve"> Kupffer cells </w:t>
      </w:r>
      <w:r w:rsidR="00734AD9" w:rsidRPr="0006371C">
        <w:rPr>
          <w:rFonts w:ascii="Book Antiqua" w:hAnsi="Book Antiqua" w:cs="Arial"/>
          <w:kern w:val="0"/>
          <w:sz w:val="24"/>
          <w:szCs w:val="24"/>
        </w:rPr>
        <w:t>and</w:t>
      </w:r>
      <w:r w:rsidR="00D36F9C" w:rsidRPr="0006371C">
        <w:rPr>
          <w:rFonts w:ascii="Book Antiqua" w:hAnsi="Book Antiqua" w:cs="Arial"/>
          <w:kern w:val="0"/>
          <w:sz w:val="24"/>
          <w:szCs w:val="24"/>
        </w:rPr>
        <w:t xml:space="preserve"> SECs </w:t>
      </w:r>
      <w:r w:rsidR="00C46B7F" w:rsidRPr="0006371C">
        <w:rPr>
          <w:rFonts w:ascii="Book Antiqua" w:hAnsi="Book Antiqua" w:cs="Arial"/>
          <w:kern w:val="0"/>
          <w:sz w:val="24"/>
          <w:szCs w:val="24"/>
        </w:rPr>
        <w:t>contain K</w:t>
      </w:r>
      <w:r w:rsidR="00C46B7F" w:rsidRPr="0006371C">
        <w:rPr>
          <w:rFonts w:ascii="Book Antiqua" w:hAnsi="Book Antiqua" w:cs="Arial"/>
          <w:kern w:val="0"/>
          <w:sz w:val="24"/>
          <w:szCs w:val="24"/>
          <w:vertAlign w:val="subscript"/>
        </w:rPr>
        <w:t>ATP</w:t>
      </w:r>
      <w:r w:rsidR="00C46B7F" w:rsidRPr="0006371C">
        <w:rPr>
          <w:rFonts w:ascii="Book Antiqua" w:hAnsi="Book Antiqua" w:cs="Arial"/>
          <w:kern w:val="0"/>
          <w:sz w:val="24"/>
          <w:szCs w:val="24"/>
        </w:rPr>
        <w:t xml:space="preserve"> channel subunits.</w:t>
      </w:r>
      <w:r w:rsidRPr="0006371C">
        <w:rPr>
          <w:rFonts w:ascii="Book Antiqua" w:hAnsi="Book Antiqua" w:cs="Arial"/>
          <w:kern w:val="0"/>
          <w:sz w:val="24"/>
          <w:szCs w:val="24"/>
        </w:rPr>
        <w:t xml:space="preserve"> Further </w:t>
      </w:r>
      <w:r w:rsidR="00934100" w:rsidRPr="0006371C">
        <w:rPr>
          <w:rFonts w:ascii="Book Antiqua" w:hAnsi="Book Antiqua" w:cs="Arial"/>
          <w:kern w:val="0"/>
          <w:sz w:val="24"/>
          <w:szCs w:val="24"/>
        </w:rPr>
        <w:t>investigation</w:t>
      </w:r>
      <w:r w:rsidRPr="0006371C">
        <w:rPr>
          <w:rFonts w:ascii="Book Antiqua" w:hAnsi="Book Antiqua" w:cs="Arial"/>
          <w:kern w:val="0"/>
          <w:sz w:val="24"/>
          <w:szCs w:val="24"/>
        </w:rPr>
        <w:t xml:space="preserve"> is needed </w:t>
      </w:r>
      <w:r w:rsidR="00934100" w:rsidRPr="0006371C">
        <w:rPr>
          <w:rFonts w:ascii="Book Antiqua" w:hAnsi="Book Antiqua" w:cs="Arial"/>
          <w:kern w:val="0"/>
          <w:sz w:val="24"/>
          <w:szCs w:val="24"/>
        </w:rPr>
        <w:t>to elucidate</w:t>
      </w:r>
      <w:r w:rsidRPr="0006371C">
        <w:rPr>
          <w:rFonts w:ascii="Book Antiqua" w:hAnsi="Book Antiqua" w:cs="Arial"/>
          <w:kern w:val="0"/>
          <w:sz w:val="24"/>
          <w:szCs w:val="24"/>
        </w:rPr>
        <w:t xml:space="preserve"> their functions in </w:t>
      </w:r>
      <w:r w:rsidR="00DD0526" w:rsidRPr="0006371C">
        <w:rPr>
          <w:rFonts w:ascii="Book Antiqua" w:hAnsi="Book Antiqua" w:cs="Arial"/>
          <w:kern w:val="0"/>
          <w:sz w:val="24"/>
          <w:szCs w:val="24"/>
        </w:rPr>
        <w:t xml:space="preserve">detail in </w:t>
      </w:r>
      <w:r w:rsidRPr="0006371C">
        <w:rPr>
          <w:rFonts w:ascii="Book Antiqua" w:hAnsi="Book Antiqua" w:cs="Arial"/>
          <w:kern w:val="0"/>
          <w:sz w:val="24"/>
          <w:szCs w:val="24"/>
        </w:rPr>
        <w:t>liver metabolism, immunity</w:t>
      </w:r>
      <w:r w:rsidR="00934100" w:rsidRPr="0006371C">
        <w:rPr>
          <w:rFonts w:ascii="Book Antiqua" w:hAnsi="Book Antiqua" w:cs="Arial"/>
          <w:kern w:val="0"/>
          <w:sz w:val="24"/>
          <w:szCs w:val="24"/>
        </w:rPr>
        <w:t>,</w:t>
      </w:r>
      <w:r w:rsidRPr="0006371C">
        <w:rPr>
          <w:rFonts w:ascii="Book Antiqua" w:hAnsi="Book Antiqua" w:cs="Arial"/>
          <w:kern w:val="0"/>
          <w:sz w:val="24"/>
          <w:szCs w:val="24"/>
        </w:rPr>
        <w:t xml:space="preserve"> and fibro</w:t>
      </w:r>
      <w:r w:rsidR="006A72D2" w:rsidRPr="0006371C">
        <w:rPr>
          <w:rFonts w:ascii="Book Antiqua" w:hAnsi="Book Antiqua" w:cs="Arial"/>
          <w:kern w:val="0"/>
          <w:sz w:val="24"/>
          <w:szCs w:val="24"/>
        </w:rPr>
        <w:t>gene</w:t>
      </w:r>
      <w:r w:rsidRPr="0006371C">
        <w:rPr>
          <w:rFonts w:ascii="Book Antiqua" w:hAnsi="Book Antiqua" w:cs="Arial"/>
          <w:kern w:val="0"/>
          <w:sz w:val="24"/>
          <w:szCs w:val="24"/>
        </w:rPr>
        <w:t>sis during liver injury.</w:t>
      </w:r>
    </w:p>
    <w:p w:rsidR="009F489B" w:rsidRPr="0006371C" w:rsidRDefault="009F489B" w:rsidP="00440FB7">
      <w:pPr>
        <w:widowControl/>
        <w:snapToGrid w:val="0"/>
        <w:spacing w:line="360" w:lineRule="auto"/>
        <w:rPr>
          <w:rFonts w:ascii="Book Antiqua" w:hAnsi="Book Antiqua" w:cs="Arial"/>
          <w:kern w:val="0"/>
          <w:sz w:val="24"/>
          <w:szCs w:val="24"/>
        </w:rPr>
      </w:pPr>
    </w:p>
    <w:p w:rsidR="009F489B" w:rsidRPr="0006371C" w:rsidRDefault="009F489B" w:rsidP="00440FB7">
      <w:pPr>
        <w:widowControl/>
        <w:snapToGrid w:val="0"/>
        <w:spacing w:line="360" w:lineRule="auto"/>
        <w:rPr>
          <w:rFonts w:ascii="Book Antiqua" w:hAnsi="Book Antiqua" w:cs="Arial"/>
          <w:b/>
          <w:kern w:val="0"/>
          <w:sz w:val="24"/>
          <w:szCs w:val="24"/>
        </w:rPr>
      </w:pPr>
      <w:r w:rsidRPr="0006371C">
        <w:rPr>
          <w:rFonts w:ascii="Book Antiqua" w:hAnsi="Book Antiqua" w:cs="Arial"/>
          <w:b/>
          <w:kern w:val="0"/>
          <w:sz w:val="24"/>
          <w:szCs w:val="24"/>
        </w:rPr>
        <w:t>A</w:t>
      </w:r>
      <w:r w:rsidR="00003F8B" w:rsidRPr="0006371C">
        <w:rPr>
          <w:rFonts w:ascii="Book Antiqua" w:hAnsi="Book Antiqua" w:cs="Arial"/>
          <w:b/>
          <w:kern w:val="0"/>
          <w:sz w:val="24"/>
          <w:szCs w:val="24"/>
        </w:rPr>
        <w:t>RTICLE HIGHLIGHTS</w:t>
      </w:r>
    </w:p>
    <w:p w:rsidR="00364C2D" w:rsidRPr="0006371C" w:rsidRDefault="000901BA" w:rsidP="00440FB7">
      <w:pPr>
        <w:widowControl/>
        <w:snapToGrid w:val="0"/>
        <w:spacing w:line="360" w:lineRule="auto"/>
        <w:rPr>
          <w:rFonts w:ascii="Book Antiqua" w:hAnsi="Book Antiqua" w:cs="Arial"/>
          <w:b/>
          <w:i/>
          <w:kern w:val="0"/>
          <w:sz w:val="24"/>
          <w:szCs w:val="24"/>
        </w:rPr>
      </w:pPr>
      <w:r w:rsidRPr="0006371C">
        <w:rPr>
          <w:rFonts w:ascii="Book Antiqua" w:hAnsi="Book Antiqua" w:cs="Arial"/>
          <w:b/>
          <w:i/>
          <w:kern w:val="0"/>
          <w:sz w:val="24"/>
          <w:szCs w:val="24"/>
        </w:rPr>
        <w:t>Research background</w:t>
      </w:r>
    </w:p>
    <w:p w:rsidR="009E20F2" w:rsidRPr="0006371C" w:rsidRDefault="000901BA" w:rsidP="00440FB7">
      <w:pPr>
        <w:widowControl/>
        <w:snapToGrid w:val="0"/>
        <w:spacing w:line="360" w:lineRule="auto"/>
        <w:rPr>
          <w:rFonts w:ascii="Book Antiqua" w:hAnsi="Book Antiqua" w:cs="Arial"/>
          <w:kern w:val="0"/>
          <w:sz w:val="24"/>
          <w:szCs w:val="24"/>
        </w:rPr>
      </w:pPr>
      <w:r w:rsidRPr="0006371C">
        <w:rPr>
          <w:rFonts w:ascii="Book Antiqua" w:hAnsi="Book Antiqua" w:cs="Arial"/>
          <w:kern w:val="0"/>
          <w:sz w:val="24"/>
          <w:szCs w:val="24"/>
        </w:rPr>
        <w:t>ATP-sensitive K</w:t>
      </w:r>
      <w:r w:rsidRPr="0006371C">
        <w:rPr>
          <w:rFonts w:ascii="Book Antiqua" w:hAnsi="Book Antiqua" w:cs="Arial"/>
          <w:kern w:val="0"/>
          <w:sz w:val="24"/>
          <w:szCs w:val="24"/>
          <w:vertAlign w:val="superscript"/>
        </w:rPr>
        <w:t>+</w:t>
      </w:r>
      <w:r w:rsidRPr="0006371C">
        <w:rPr>
          <w:rFonts w:ascii="Book Antiqua" w:hAnsi="Book Antiqua" w:cs="Arial"/>
          <w:kern w:val="0"/>
          <w:sz w:val="24"/>
          <w:szCs w:val="24"/>
        </w:rPr>
        <w:t xml:space="preserve"> (K</w:t>
      </w:r>
      <w:r w:rsidRPr="0006371C">
        <w:rPr>
          <w:rFonts w:ascii="Book Antiqua" w:hAnsi="Book Antiqua" w:cs="Arial"/>
          <w:kern w:val="0"/>
          <w:sz w:val="24"/>
          <w:szCs w:val="24"/>
          <w:vertAlign w:val="subscript"/>
        </w:rPr>
        <w:t>ATP</w:t>
      </w:r>
      <w:r w:rsidRPr="0006371C">
        <w:rPr>
          <w:rFonts w:ascii="Book Antiqua" w:hAnsi="Book Antiqua" w:cs="Arial"/>
          <w:kern w:val="0"/>
          <w:sz w:val="24"/>
          <w:szCs w:val="24"/>
        </w:rPr>
        <w:t xml:space="preserve">) channels </w:t>
      </w:r>
      <w:r w:rsidR="003633F7" w:rsidRPr="0006371C">
        <w:rPr>
          <w:rFonts w:ascii="Book Antiqua" w:hAnsi="Book Antiqua" w:cs="Arial"/>
          <w:kern w:val="0"/>
          <w:sz w:val="24"/>
          <w:szCs w:val="24"/>
        </w:rPr>
        <w:t xml:space="preserve">coupling </w:t>
      </w:r>
      <w:r w:rsidR="008855E4" w:rsidRPr="0006371C">
        <w:rPr>
          <w:rFonts w:ascii="Book Antiqua" w:hAnsi="Book Antiqua" w:cs="Arial"/>
          <w:kern w:val="0"/>
          <w:sz w:val="24"/>
          <w:szCs w:val="24"/>
        </w:rPr>
        <w:t xml:space="preserve">nutrient metabolism to membrane potential are </w:t>
      </w:r>
      <w:r w:rsidR="006E12ED" w:rsidRPr="0006371C">
        <w:rPr>
          <w:rFonts w:ascii="Book Antiqua" w:hAnsi="Book Antiqua" w:cs="Arial"/>
          <w:kern w:val="0"/>
          <w:sz w:val="24"/>
          <w:szCs w:val="24"/>
        </w:rPr>
        <w:t>sensitive to intracellular ATP concentrations and ATP/ADP</w:t>
      </w:r>
      <w:r w:rsidR="003633F7" w:rsidRPr="0006371C">
        <w:rPr>
          <w:rFonts w:ascii="Book Antiqua" w:hAnsi="Book Antiqua" w:cs="Arial"/>
          <w:kern w:val="0"/>
          <w:sz w:val="24"/>
          <w:szCs w:val="24"/>
        </w:rPr>
        <w:t xml:space="preserve"> ratios</w:t>
      </w:r>
      <w:r w:rsidR="006E12ED" w:rsidRPr="0006371C">
        <w:rPr>
          <w:rFonts w:ascii="Book Antiqua" w:hAnsi="Book Antiqua" w:cs="Arial"/>
          <w:kern w:val="0"/>
          <w:sz w:val="24"/>
          <w:szCs w:val="24"/>
        </w:rPr>
        <w:t>. K</w:t>
      </w:r>
      <w:r w:rsidR="006E12ED" w:rsidRPr="0006371C">
        <w:rPr>
          <w:rFonts w:ascii="Book Antiqua" w:hAnsi="Book Antiqua" w:cs="Arial"/>
          <w:kern w:val="0"/>
          <w:sz w:val="24"/>
          <w:szCs w:val="24"/>
          <w:vertAlign w:val="subscript"/>
        </w:rPr>
        <w:t>ATP</w:t>
      </w:r>
      <w:r w:rsidR="006E12ED" w:rsidRPr="0006371C">
        <w:rPr>
          <w:rFonts w:ascii="Book Antiqua" w:hAnsi="Book Antiqua" w:cs="Arial"/>
          <w:kern w:val="0"/>
          <w:sz w:val="24"/>
          <w:szCs w:val="24"/>
        </w:rPr>
        <w:t xml:space="preserve"> channels are </w:t>
      </w:r>
      <w:r w:rsidR="008855E4" w:rsidRPr="0006371C">
        <w:rPr>
          <w:rFonts w:ascii="Book Antiqua" w:hAnsi="Book Antiqua" w:cs="Arial"/>
          <w:kern w:val="0"/>
          <w:sz w:val="24"/>
          <w:szCs w:val="24"/>
        </w:rPr>
        <w:t>hetero-octameric in composition</w:t>
      </w:r>
      <w:r w:rsidR="00265629" w:rsidRPr="0006371C">
        <w:rPr>
          <w:rFonts w:ascii="Book Antiqua" w:hAnsi="Book Antiqua" w:cs="Arial"/>
          <w:kern w:val="0"/>
          <w:sz w:val="24"/>
          <w:szCs w:val="24"/>
        </w:rPr>
        <w:t>,</w:t>
      </w:r>
      <w:r w:rsidR="006E12ED" w:rsidRPr="0006371C">
        <w:rPr>
          <w:rFonts w:ascii="Book Antiqua" w:hAnsi="Book Antiqua" w:cs="Arial"/>
          <w:kern w:val="0"/>
          <w:sz w:val="24"/>
          <w:szCs w:val="24"/>
        </w:rPr>
        <w:t xml:space="preserve"> </w:t>
      </w:r>
      <w:r w:rsidRPr="0006371C">
        <w:rPr>
          <w:rFonts w:ascii="Book Antiqua" w:hAnsi="Book Antiqua" w:cs="Arial"/>
          <w:kern w:val="0"/>
          <w:sz w:val="24"/>
          <w:szCs w:val="24"/>
        </w:rPr>
        <w:t>formed by</w:t>
      </w:r>
      <w:r w:rsidR="00265629" w:rsidRPr="0006371C">
        <w:rPr>
          <w:rFonts w:ascii="Book Antiqua" w:hAnsi="Book Antiqua" w:cs="Arial"/>
          <w:kern w:val="0"/>
          <w:sz w:val="24"/>
          <w:szCs w:val="24"/>
        </w:rPr>
        <w:t xml:space="preserve"> </w:t>
      </w:r>
      <w:r w:rsidR="008855E4" w:rsidRPr="0006371C">
        <w:rPr>
          <w:rFonts w:ascii="Book Antiqua" w:hAnsi="Book Antiqua" w:cs="Arial"/>
          <w:kern w:val="0"/>
          <w:sz w:val="24"/>
          <w:szCs w:val="24"/>
        </w:rPr>
        <w:t xml:space="preserve">four </w:t>
      </w:r>
      <w:r w:rsidRPr="0006371C">
        <w:rPr>
          <w:rFonts w:ascii="Book Antiqua" w:hAnsi="Book Antiqua" w:cs="Arial"/>
          <w:kern w:val="0"/>
          <w:sz w:val="24"/>
          <w:szCs w:val="24"/>
        </w:rPr>
        <w:t>pore-forming subunits</w:t>
      </w:r>
      <w:r w:rsidR="00265629" w:rsidRPr="0006371C">
        <w:rPr>
          <w:rFonts w:ascii="Book Antiqua" w:hAnsi="Book Antiqua" w:cs="Arial"/>
          <w:kern w:val="0"/>
          <w:sz w:val="24"/>
          <w:szCs w:val="24"/>
        </w:rPr>
        <w:t xml:space="preserve"> including</w:t>
      </w:r>
      <w:r w:rsidRPr="0006371C">
        <w:rPr>
          <w:rFonts w:ascii="Book Antiqua" w:hAnsi="Book Antiqua" w:cs="Arial"/>
          <w:kern w:val="0"/>
          <w:sz w:val="24"/>
          <w:szCs w:val="24"/>
        </w:rPr>
        <w:t xml:space="preserve"> Kir6.1 and Kir6.2, which belong to </w:t>
      </w:r>
      <w:r w:rsidR="00265629" w:rsidRPr="0006371C">
        <w:rPr>
          <w:rFonts w:ascii="Book Antiqua" w:hAnsi="Book Antiqua" w:cs="Arial"/>
          <w:kern w:val="0"/>
          <w:sz w:val="24"/>
          <w:szCs w:val="24"/>
        </w:rPr>
        <w:t xml:space="preserve">the </w:t>
      </w:r>
      <w:r w:rsidRPr="0006371C">
        <w:rPr>
          <w:rFonts w:ascii="Book Antiqua" w:hAnsi="Book Antiqua" w:cs="Arial"/>
          <w:kern w:val="0"/>
          <w:sz w:val="24"/>
          <w:szCs w:val="24"/>
        </w:rPr>
        <w:t xml:space="preserve">inward rectifying potassium channel family, and </w:t>
      </w:r>
      <w:r w:rsidR="008855E4" w:rsidRPr="0006371C">
        <w:rPr>
          <w:rFonts w:ascii="Book Antiqua" w:hAnsi="Book Antiqua" w:cs="Arial"/>
          <w:kern w:val="0"/>
          <w:sz w:val="24"/>
          <w:szCs w:val="24"/>
        </w:rPr>
        <w:t xml:space="preserve">four </w:t>
      </w:r>
      <w:r w:rsidRPr="0006371C">
        <w:rPr>
          <w:rFonts w:ascii="Book Antiqua" w:hAnsi="Book Antiqua" w:cs="Arial"/>
          <w:kern w:val="0"/>
          <w:sz w:val="24"/>
          <w:szCs w:val="24"/>
        </w:rPr>
        <w:t xml:space="preserve">regulatory subunits, SUR1, SUR2A and SUR2B, which belong to </w:t>
      </w:r>
      <w:r w:rsidR="00C65E7A" w:rsidRPr="0006371C">
        <w:rPr>
          <w:rFonts w:ascii="Book Antiqua" w:hAnsi="Book Antiqua" w:cs="Arial"/>
          <w:kern w:val="0"/>
          <w:sz w:val="24"/>
          <w:szCs w:val="24"/>
        </w:rPr>
        <w:t xml:space="preserve">members of </w:t>
      </w:r>
      <w:r w:rsidR="00265629" w:rsidRPr="0006371C">
        <w:rPr>
          <w:rFonts w:ascii="Book Antiqua" w:hAnsi="Book Antiqua" w:cs="Arial"/>
          <w:kern w:val="0"/>
          <w:sz w:val="24"/>
          <w:szCs w:val="24"/>
        </w:rPr>
        <w:t xml:space="preserve">the </w:t>
      </w:r>
      <w:r w:rsidR="00C65E7A" w:rsidRPr="0006371C">
        <w:rPr>
          <w:rFonts w:ascii="Book Antiqua" w:hAnsi="Book Antiqua" w:cs="Arial"/>
          <w:kern w:val="0"/>
          <w:sz w:val="24"/>
          <w:szCs w:val="24"/>
        </w:rPr>
        <w:t>ATP-bi</w:t>
      </w:r>
      <w:r w:rsidRPr="0006371C">
        <w:rPr>
          <w:rFonts w:ascii="Book Antiqua" w:hAnsi="Book Antiqua" w:cs="Arial"/>
          <w:kern w:val="0"/>
          <w:sz w:val="24"/>
          <w:szCs w:val="24"/>
        </w:rPr>
        <w:t>nding</w:t>
      </w:r>
      <w:r w:rsidR="00C65E7A" w:rsidRPr="0006371C">
        <w:rPr>
          <w:rFonts w:ascii="Book Antiqua" w:hAnsi="Book Antiqua" w:cs="Arial"/>
          <w:kern w:val="0"/>
          <w:sz w:val="24"/>
          <w:szCs w:val="24"/>
        </w:rPr>
        <w:t xml:space="preserve"> cassette protein family. </w:t>
      </w:r>
      <w:r w:rsidR="00EE3F70" w:rsidRPr="0006371C">
        <w:rPr>
          <w:rFonts w:ascii="Book Antiqua" w:hAnsi="Book Antiqua" w:cs="Arial"/>
          <w:kern w:val="0"/>
          <w:sz w:val="24"/>
          <w:szCs w:val="24"/>
        </w:rPr>
        <w:t>K</w:t>
      </w:r>
      <w:r w:rsidR="00EE3F70" w:rsidRPr="0006371C">
        <w:rPr>
          <w:rFonts w:ascii="Book Antiqua" w:hAnsi="Book Antiqua" w:cs="Arial"/>
          <w:kern w:val="0"/>
          <w:sz w:val="24"/>
          <w:szCs w:val="24"/>
          <w:vertAlign w:val="subscript"/>
        </w:rPr>
        <w:t>ATP</w:t>
      </w:r>
      <w:r w:rsidR="00EE3F70" w:rsidRPr="0006371C">
        <w:rPr>
          <w:rFonts w:ascii="Book Antiqua" w:hAnsi="Book Antiqua" w:cs="Arial"/>
          <w:kern w:val="0"/>
          <w:sz w:val="24"/>
          <w:szCs w:val="24"/>
        </w:rPr>
        <w:t xml:space="preserve"> channels were considered to </w:t>
      </w:r>
      <w:r w:rsidR="00265629" w:rsidRPr="0006371C">
        <w:rPr>
          <w:rFonts w:ascii="Book Antiqua" w:hAnsi="Book Antiqua" w:cs="Arial"/>
          <w:kern w:val="0"/>
          <w:sz w:val="24"/>
          <w:szCs w:val="24"/>
        </w:rPr>
        <w:t xml:space="preserve">be </w:t>
      </w:r>
      <w:r w:rsidR="00EE3F70" w:rsidRPr="0006371C">
        <w:rPr>
          <w:rFonts w:ascii="Book Antiqua" w:hAnsi="Book Antiqua" w:cs="Arial"/>
          <w:kern w:val="0"/>
          <w:sz w:val="24"/>
          <w:szCs w:val="24"/>
        </w:rPr>
        <w:t>involve</w:t>
      </w:r>
      <w:r w:rsidR="00265629" w:rsidRPr="0006371C">
        <w:rPr>
          <w:rFonts w:ascii="Book Antiqua" w:hAnsi="Book Antiqua" w:cs="Arial"/>
          <w:kern w:val="0"/>
          <w:sz w:val="24"/>
          <w:szCs w:val="24"/>
        </w:rPr>
        <w:t>d</w:t>
      </w:r>
      <w:r w:rsidR="00EE3F70" w:rsidRPr="0006371C">
        <w:rPr>
          <w:rFonts w:ascii="Book Antiqua" w:hAnsi="Book Antiqua" w:cs="Arial"/>
          <w:kern w:val="0"/>
          <w:sz w:val="24"/>
          <w:szCs w:val="24"/>
        </w:rPr>
        <w:t xml:space="preserve"> in cellular functions</w:t>
      </w:r>
      <w:r w:rsidR="00265629" w:rsidRPr="0006371C">
        <w:rPr>
          <w:rFonts w:ascii="Book Antiqua" w:hAnsi="Book Antiqua" w:cs="Arial"/>
          <w:kern w:val="0"/>
          <w:sz w:val="24"/>
          <w:szCs w:val="24"/>
        </w:rPr>
        <w:t>,</w:t>
      </w:r>
      <w:r w:rsidR="00EE3F70" w:rsidRPr="0006371C">
        <w:rPr>
          <w:rFonts w:ascii="Book Antiqua" w:hAnsi="Book Antiqua" w:cs="Arial"/>
          <w:kern w:val="0"/>
          <w:sz w:val="24"/>
          <w:szCs w:val="24"/>
        </w:rPr>
        <w:t xml:space="preserve"> such as pancreatic B cell secretion, muscle and neuronal excitability</w:t>
      </w:r>
      <w:r w:rsidR="00265629" w:rsidRPr="0006371C">
        <w:rPr>
          <w:rFonts w:ascii="Book Antiqua" w:hAnsi="Book Antiqua" w:cs="Arial"/>
          <w:kern w:val="0"/>
          <w:sz w:val="24"/>
          <w:szCs w:val="24"/>
        </w:rPr>
        <w:t>,</w:t>
      </w:r>
      <w:r w:rsidR="00EE3F70" w:rsidRPr="0006371C">
        <w:rPr>
          <w:rFonts w:ascii="Book Antiqua" w:hAnsi="Book Antiqua" w:cs="Arial"/>
          <w:kern w:val="0"/>
          <w:sz w:val="24"/>
          <w:szCs w:val="24"/>
        </w:rPr>
        <w:t xml:space="preserve"> and so on.</w:t>
      </w:r>
    </w:p>
    <w:p w:rsidR="009E20F2" w:rsidRPr="0006371C" w:rsidRDefault="009E20F2" w:rsidP="00440FB7">
      <w:pPr>
        <w:widowControl/>
        <w:snapToGrid w:val="0"/>
        <w:spacing w:line="360" w:lineRule="auto"/>
        <w:rPr>
          <w:rFonts w:ascii="Book Antiqua" w:hAnsi="Book Antiqua" w:cs="Arial"/>
          <w:kern w:val="0"/>
          <w:sz w:val="24"/>
          <w:szCs w:val="24"/>
        </w:rPr>
      </w:pPr>
    </w:p>
    <w:p w:rsidR="005F0439" w:rsidRPr="0006371C" w:rsidRDefault="009E20F2" w:rsidP="00440FB7">
      <w:pPr>
        <w:widowControl/>
        <w:snapToGrid w:val="0"/>
        <w:spacing w:line="360" w:lineRule="auto"/>
        <w:rPr>
          <w:rFonts w:ascii="Book Antiqua" w:hAnsi="Book Antiqua" w:cs="Arial"/>
          <w:b/>
          <w:i/>
          <w:kern w:val="0"/>
          <w:sz w:val="24"/>
          <w:szCs w:val="24"/>
        </w:rPr>
      </w:pPr>
      <w:r w:rsidRPr="0006371C">
        <w:rPr>
          <w:rFonts w:ascii="Book Antiqua" w:hAnsi="Book Antiqua" w:cs="Arial"/>
          <w:b/>
          <w:i/>
          <w:kern w:val="0"/>
          <w:sz w:val="24"/>
          <w:szCs w:val="24"/>
        </w:rPr>
        <w:t>Research motivation</w:t>
      </w:r>
    </w:p>
    <w:p w:rsidR="005F0439" w:rsidRPr="0006371C" w:rsidRDefault="005F0439" w:rsidP="00440FB7">
      <w:pPr>
        <w:widowControl/>
        <w:snapToGrid w:val="0"/>
        <w:spacing w:line="360" w:lineRule="auto"/>
        <w:rPr>
          <w:rFonts w:ascii="Book Antiqua" w:hAnsi="Book Antiqua" w:cs="Arial"/>
          <w:kern w:val="0"/>
          <w:sz w:val="24"/>
          <w:szCs w:val="24"/>
        </w:rPr>
      </w:pPr>
      <w:r w:rsidRPr="0006371C">
        <w:rPr>
          <w:rFonts w:ascii="Book Antiqua" w:hAnsi="Book Antiqua" w:cs="Arial"/>
          <w:kern w:val="0"/>
          <w:sz w:val="24"/>
          <w:szCs w:val="24"/>
        </w:rPr>
        <w:t>How K</w:t>
      </w:r>
      <w:r w:rsidRPr="0006371C">
        <w:rPr>
          <w:rFonts w:ascii="Book Antiqua" w:hAnsi="Book Antiqua" w:cs="Arial"/>
          <w:kern w:val="0"/>
          <w:sz w:val="24"/>
          <w:szCs w:val="24"/>
          <w:vertAlign w:val="subscript"/>
        </w:rPr>
        <w:t>ATP</w:t>
      </w:r>
      <w:r w:rsidRPr="0006371C">
        <w:rPr>
          <w:rFonts w:ascii="Book Antiqua" w:hAnsi="Book Antiqua" w:cs="Arial"/>
          <w:kern w:val="0"/>
          <w:sz w:val="24"/>
          <w:szCs w:val="24"/>
        </w:rPr>
        <w:t xml:space="preserve"> channels work in liver hepatocytes and sinusoidal cells is important to help understand liver function </w:t>
      </w:r>
      <w:r w:rsidR="00265629" w:rsidRPr="0006371C">
        <w:rPr>
          <w:rFonts w:ascii="Book Antiqua" w:hAnsi="Book Antiqua" w:cs="Arial"/>
          <w:kern w:val="0"/>
          <w:sz w:val="24"/>
          <w:szCs w:val="24"/>
        </w:rPr>
        <w:t xml:space="preserve">under </w:t>
      </w:r>
      <w:r w:rsidRPr="0006371C">
        <w:rPr>
          <w:rFonts w:ascii="Book Antiqua" w:hAnsi="Book Antiqua" w:cs="Arial"/>
          <w:kern w:val="0"/>
          <w:sz w:val="24"/>
          <w:szCs w:val="24"/>
        </w:rPr>
        <w:t xml:space="preserve">normal and injury conditions. The first step is to </w:t>
      </w:r>
      <w:r w:rsidR="00265629" w:rsidRPr="0006371C">
        <w:rPr>
          <w:rFonts w:ascii="Book Antiqua" w:hAnsi="Book Antiqua" w:cs="Arial"/>
          <w:kern w:val="0"/>
          <w:sz w:val="24"/>
          <w:szCs w:val="24"/>
        </w:rPr>
        <w:t>characterize</w:t>
      </w:r>
      <w:r w:rsidRPr="0006371C">
        <w:rPr>
          <w:rFonts w:ascii="Book Antiqua" w:hAnsi="Book Antiqua" w:cs="Arial"/>
          <w:kern w:val="0"/>
          <w:sz w:val="24"/>
          <w:szCs w:val="24"/>
        </w:rPr>
        <w:t xml:space="preserve"> the localization and distribution of K</w:t>
      </w:r>
      <w:r w:rsidRPr="0006371C">
        <w:rPr>
          <w:rFonts w:ascii="Book Antiqua" w:hAnsi="Book Antiqua" w:cs="Arial"/>
          <w:kern w:val="0"/>
          <w:sz w:val="24"/>
          <w:szCs w:val="24"/>
          <w:vertAlign w:val="subscript"/>
        </w:rPr>
        <w:t>ATP</w:t>
      </w:r>
      <w:r w:rsidRPr="0006371C">
        <w:rPr>
          <w:rFonts w:ascii="Book Antiqua" w:hAnsi="Book Antiqua" w:cs="Arial"/>
          <w:kern w:val="0"/>
          <w:sz w:val="24"/>
          <w:szCs w:val="24"/>
        </w:rPr>
        <w:t xml:space="preserve"> channel subunits in different </w:t>
      </w:r>
      <w:r w:rsidRPr="0006371C">
        <w:rPr>
          <w:rFonts w:ascii="Book Antiqua" w:hAnsi="Book Antiqua" w:cs="Arial"/>
          <w:kern w:val="0"/>
          <w:sz w:val="24"/>
          <w:szCs w:val="24"/>
        </w:rPr>
        <w:lastRenderedPageBreak/>
        <w:t>cells of the liver. This research focused on the localization and distribution of K</w:t>
      </w:r>
      <w:r w:rsidRPr="0006371C">
        <w:rPr>
          <w:rFonts w:ascii="Book Antiqua" w:hAnsi="Book Antiqua" w:cs="Arial"/>
          <w:kern w:val="0"/>
          <w:sz w:val="24"/>
          <w:szCs w:val="24"/>
          <w:vertAlign w:val="subscript"/>
        </w:rPr>
        <w:t>ATP</w:t>
      </w:r>
      <w:r w:rsidRPr="0006371C">
        <w:rPr>
          <w:rFonts w:ascii="Book Antiqua" w:hAnsi="Book Antiqua" w:cs="Arial"/>
          <w:kern w:val="0"/>
          <w:sz w:val="24"/>
          <w:szCs w:val="24"/>
        </w:rPr>
        <w:t xml:space="preserve"> channel subunits in hepatocytes and sinusoidal cells of rat liver. This research will provide the basic data </w:t>
      </w:r>
      <w:r w:rsidR="00265629" w:rsidRPr="0006371C">
        <w:rPr>
          <w:rFonts w:ascii="Book Antiqua" w:hAnsi="Book Antiqua" w:cs="Arial"/>
          <w:kern w:val="0"/>
          <w:sz w:val="24"/>
          <w:szCs w:val="24"/>
        </w:rPr>
        <w:t xml:space="preserve">to guide </w:t>
      </w:r>
      <w:r w:rsidRPr="0006371C">
        <w:rPr>
          <w:rFonts w:ascii="Book Antiqua" w:hAnsi="Book Antiqua" w:cs="Arial"/>
          <w:kern w:val="0"/>
          <w:sz w:val="24"/>
          <w:szCs w:val="24"/>
        </w:rPr>
        <w:t xml:space="preserve">further research in medicine exploitation and clinical treatment for </w:t>
      </w:r>
      <w:r w:rsidR="00265629" w:rsidRPr="0006371C">
        <w:rPr>
          <w:rFonts w:ascii="Book Antiqua" w:hAnsi="Book Antiqua" w:cs="Arial"/>
          <w:kern w:val="0"/>
          <w:sz w:val="24"/>
          <w:szCs w:val="24"/>
        </w:rPr>
        <w:t xml:space="preserve">related </w:t>
      </w:r>
      <w:r w:rsidRPr="0006371C">
        <w:rPr>
          <w:rFonts w:ascii="Book Antiqua" w:hAnsi="Book Antiqua" w:cs="Arial"/>
          <w:kern w:val="0"/>
          <w:sz w:val="24"/>
          <w:szCs w:val="24"/>
        </w:rPr>
        <w:t>liver diseases.</w:t>
      </w:r>
    </w:p>
    <w:p w:rsidR="005F0439" w:rsidRPr="0006371C" w:rsidRDefault="005F0439" w:rsidP="00440FB7">
      <w:pPr>
        <w:widowControl/>
        <w:snapToGrid w:val="0"/>
        <w:spacing w:line="360" w:lineRule="auto"/>
        <w:rPr>
          <w:rFonts w:ascii="Book Antiqua" w:hAnsi="Book Antiqua" w:cs="Arial"/>
          <w:b/>
          <w:i/>
          <w:kern w:val="0"/>
          <w:sz w:val="24"/>
          <w:szCs w:val="24"/>
        </w:rPr>
      </w:pPr>
    </w:p>
    <w:p w:rsidR="009E20F2" w:rsidRPr="0006371C" w:rsidRDefault="005F0439" w:rsidP="00440FB7">
      <w:pPr>
        <w:widowControl/>
        <w:snapToGrid w:val="0"/>
        <w:spacing w:line="360" w:lineRule="auto"/>
        <w:rPr>
          <w:rFonts w:ascii="Book Antiqua" w:hAnsi="Book Antiqua" w:cs="Arial"/>
          <w:b/>
          <w:i/>
          <w:kern w:val="0"/>
          <w:sz w:val="24"/>
          <w:szCs w:val="24"/>
        </w:rPr>
      </w:pPr>
      <w:r w:rsidRPr="0006371C">
        <w:rPr>
          <w:rFonts w:ascii="Book Antiqua" w:hAnsi="Book Antiqua" w:cs="Arial"/>
          <w:b/>
          <w:i/>
          <w:kern w:val="0"/>
          <w:sz w:val="24"/>
          <w:szCs w:val="24"/>
        </w:rPr>
        <w:t xml:space="preserve">Research </w:t>
      </w:r>
      <w:r w:rsidR="00E9797E" w:rsidRPr="0006371C">
        <w:rPr>
          <w:rFonts w:ascii="Book Antiqua" w:hAnsi="Book Antiqua" w:cs="Arial"/>
          <w:b/>
          <w:i/>
          <w:kern w:val="0"/>
          <w:sz w:val="24"/>
          <w:szCs w:val="24"/>
        </w:rPr>
        <w:t>objectives</w:t>
      </w:r>
    </w:p>
    <w:p w:rsidR="00D94F8A" w:rsidRPr="0006371C" w:rsidRDefault="00D94F8A" w:rsidP="00440FB7">
      <w:pPr>
        <w:snapToGrid w:val="0"/>
        <w:spacing w:line="360" w:lineRule="auto"/>
        <w:rPr>
          <w:rFonts w:ascii="Book Antiqua" w:hAnsi="Book Antiqua" w:cs="Arial"/>
          <w:kern w:val="0"/>
          <w:sz w:val="24"/>
          <w:szCs w:val="24"/>
        </w:rPr>
      </w:pPr>
      <w:r w:rsidRPr="0006371C">
        <w:rPr>
          <w:rFonts w:ascii="Book Antiqua" w:hAnsi="Book Antiqua" w:cs="Arial"/>
          <w:kern w:val="0"/>
          <w:sz w:val="24"/>
          <w:szCs w:val="24"/>
        </w:rPr>
        <w:t>To investigate the expression of K</w:t>
      </w:r>
      <w:r w:rsidRPr="0006371C">
        <w:rPr>
          <w:rFonts w:ascii="Book Antiqua" w:hAnsi="Book Antiqua" w:cs="Arial"/>
          <w:kern w:val="0"/>
          <w:sz w:val="24"/>
          <w:szCs w:val="24"/>
          <w:vertAlign w:val="subscript"/>
        </w:rPr>
        <w:t>ATP</w:t>
      </w:r>
      <w:r w:rsidRPr="0006371C">
        <w:rPr>
          <w:rFonts w:ascii="Book Antiqua" w:hAnsi="Book Antiqua" w:cs="Arial"/>
          <w:kern w:val="0"/>
          <w:sz w:val="24"/>
          <w:szCs w:val="24"/>
        </w:rPr>
        <w:t xml:space="preserve"> channel subunits in rat liver and their localization in different cells of the liver.</w:t>
      </w:r>
    </w:p>
    <w:p w:rsidR="00E9797E" w:rsidRPr="0006371C" w:rsidRDefault="00E9797E" w:rsidP="00440FB7">
      <w:pPr>
        <w:widowControl/>
        <w:snapToGrid w:val="0"/>
        <w:spacing w:line="360" w:lineRule="auto"/>
        <w:rPr>
          <w:rFonts w:ascii="Book Antiqua" w:hAnsi="Book Antiqua" w:cs="Arial"/>
          <w:kern w:val="0"/>
          <w:sz w:val="24"/>
          <w:szCs w:val="24"/>
        </w:rPr>
      </w:pPr>
    </w:p>
    <w:p w:rsidR="00E9797E" w:rsidRPr="0006371C" w:rsidRDefault="00E9797E" w:rsidP="00440FB7">
      <w:pPr>
        <w:widowControl/>
        <w:snapToGrid w:val="0"/>
        <w:spacing w:line="360" w:lineRule="auto"/>
        <w:rPr>
          <w:rFonts w:ascii="Book Antiqua" w:hAnsi="Book Antiqua" w:cs="Arial"/>
          <w:b/>
          <w:i/>
          <w:kern w:val="0"/>
          <w:sz w:val="24"/>
          <w:szCs w:val="24"/>
        </w:rPr>
      </w:pPr>
      <w:r w:rsidRPr="0006371C">
        <w:rPr>
          <w:rFonts w:ascii="Book Antiqua" w:hAnsi="Book Antiqua" w:cs="Arial"/>
          <w:b/>
          <w:i/>
          <w:kern w:val="0"/>
          <w:sz w:val="24"/>
          <w:szCs w:val="24"/>
        </w:rPr>
        <w:t>Research methods</w:t>
      </w:r>
    </w:p>
    <w:p w:rsidR="00E9797E" w:rsidRPr="0006371C" w:rsidRDefault="009D79BF" w:rsidP="00440FB7">
      <w:pPr>
        <w:widowControl/>
        <w:snapToGrid w:val="0"/>
        <w:spacing w:line="360" w:lineRule="auto"/>
        <w:rPr>
          <w:rFonts w:ascii="Book Antiqua" w:hAnsi="Book Antiqua" w:cs="Arial"/>
          <w:kern w:val="0"/>
          <w:sz w:val="24"/>
          <w:szCs w:val="24"/>
        </w:rPr>
      </w:pPr>
      <w:r w:rsidRPr="0006371C">
        <w:rPr>
          <w:rFonts w:ascii="Book Antiqua" w:hAnsi="Book Antiqua" w:cs="Arial"/>
          <w:kern w:val="0"/>
          <w:sz w:val="24"/>
          <w:szCs w:val="24"/>
        </w:rPr>
        <w:t xml:space="preserve">In order </w:t>
      </w:r>
      <w:r w:rsidR="00265629" w:rsidRPr="0006371C">
        <w:rPr>
          <w:rFonts w:ascii="Book Antiqua" w:hAnsi="Book Antiqua" w:cs="Arial"/>
          <w:kern w:val="0"/>
          <w:sz w:val="24"/>
          <w:szCs w:val="24"/>
        </w:rPr>
        <w:t>obtain</w:t>
      </w:r>
      <w:r w:rsidRPr="0006371C">
        <w:rPr>
          <w:rFonts w:ascii="Book Antiqua" w:hAnsi="Book Antiqua" w:cs="Arial"/>
          <w:kern w:val="0"/>
          <w:sz w:val="24"/>
          <w:szCs w:val="24"/>
        </w:rPr>
        <w:t xml:space="preserve"> basic </w:t>
      </w:r>
      <w:r w:rsidR="006710C0" w:rsidRPr="0006371C">
        <w:rPr>
          <w:rFonts w:ascii="Book Antiqua" w:hAnsi="Book Antiqua" w:cs="Arial"/>
          <w:kern w:val="0"/>
          <w:sz w:val="24"/>
          <w:szCs w:val="24"/>
        </w:rPr>
        <w:t>knowledge</w:t>
      </w:r>
      <w:r w:rsidRPr="0006371C">
        <w:rPr>
          <w:rFonts w:ascii="Book Antiqua" w:hAnsi="Book Antiqua" w:cs="Arial"/>
          <w:kern w:val="0"/>
          <w:sz w:val="24"/>
          <w:szCs w:val="24"/>
        </w:rPr>
        <w:t xml:space="preserve"> of K</w:t>
      </w:r>
      <w:r w:rsidRPr="0006371C">
        <w:rPr>
          <w:rFonts w:ascii="Book Antiqua" w:hAnsi="Book Antiqua" w:cs="Arial"/>
          <w:kern w:val="0"/>
          <w:sz w:val="24"/>
          <w:szCs w:val="24"/>
          <w:vertAlign w:val="subscript"/>
        </w:rPr>
        <w:t>ATP</w:t>
      </w:r>
      <w:r w:rsidRPr="0006371C">
        <w:rPr>
          <w:rFonts w:ascii="Book Antiqua" w:hAnsi="Book Antiqua" w:cs="Arial"/>
          <w:kern w:val="0"/>
          <w:sz w:val="24"/>
          <w:szCs w:val="24"/>
        </w:rPr>
        <w:t xml:space="preserve"> channel subunits in rat liver distribution and localization, </w:t>
      </w:r>
      <w:r w:rsidR="00C0221A" w:rsidRPr="0006371C">
        <w:rPr>
          <w:rFonts w:ascii="Book Antiqua" w:hAnsi="Book Antiqua" w:cs="Arial"/>
          <w:kern w:val="0"/>
          <w:sz w:val="24"/>
          <w:szCs w:val="24"/>
        </w:rPr>
        <w:t>extract</w:t>
      </w:r>
      <w:r w:rsidR="0057674E" w:rsidRPr="0006371C">
        <w:rPr>
          <w:rFonts w:ascii="Book Antiqua" w:hAnsi="Book Antiqua" w:cs="Arial"/>
          <w:kern w:val="0"/>
          <w:sz w:val="24"/>
          <w:szCs w:val="24"/>
        </w:rPr>
        <w:t>ed</w:t>
      </w:r>
      <w:r w:rsidR="00C0221A" w:rsidRPr="0006371C">
        <w:rPr>
          <w:rFonts w:ascii="Book Antiqua" w:hAnsi="Book Antiqua" w:cs="Arial"/>
          <w:kern w:val="0"/>
          <w:sz w:val="24"/>
          <w:szCs w:val="24"/>
        </w:rPr>
        <w:t xml:space="preserve"> liver protein was used for </w:t>
      </w:r>
      <w:r w:rsidR="006710C0" w:rsidRPr="0006371C">
        <w:rPr>
          <w:rFonts w:ascii="Book Antiqua" w:hAnsi="Book Antiqua" w:cs="Arial"/>
          <w:kern w:val="0"/>
          <w:sz w:val="24"/>
          <w:szCs w:val="24"/>
        </w:rPr>
        <w:t>i</w:t>
      </w:r>
      <w:r w:rsidR="00C0221A" w:rsidRPr="0006371C">
        <w:rPr>
          <w:rFonts w:ascii="Book Antiqua" w:hAnsi="Book Antiqua" w:cs="Arial"/>
          <w:kern w:val="0"/>
          <w:sz w:val="24"/>
          <w:szCs w:val="24"/>
        </w:rPr>
        <w:t>mmunoblot analysis</w:t>
      </w:r>
      <w:r w:rsidR="00265629" w:rsidRPr="0006371C">
        <w:rPr>
          <w:rFonts w:ascii="Book Antiqua" w:hAnsi="Book Antiqua" w:cs="Arial"/>
          <w:kern w:val="0"/>
          <w:sz w:val="24"/>
          <w:szCs w:val="24"/>
        </w:rPr>
        <w:t>,</w:t>
      </w:r>
      <w:r w:rsidR="00C0221A" w:rsidRPr="0006371C">
        <w:rPr>
          <w:rFonts w:ascii="Book Antiqua" w:hAnsi="Book Antiqua" w:cs="Arial"/>
          <w:kern w:val="0"/>
          <w:sz w:val="24"/>
          <w:szCs w:val="24"/>
        </w:rPr>
        <w:t xml:space="preserve"> cryosections of liver were used for</w:t>
      </w:r>
      <w:r w:rsidR="00BD1308" w:rsidRPr="0006371C">
        <w:rPr>
          <w:rFonts w:ascii="Book Antiqua" w:hAnsi="Book Antiqua" w:cs="Arial"/>
          <w:kern w:val="0"/>
          <w:sz w:val="24"/>
          <w:szCs w:val="24"/>
        </w:rPr>
        <w:t xml:space="preserve"> immunohistochemistry</w:t>
      </w:r>
      <w:r w:rsidR="00265629" w:rsidRPr="0006371C">
        <w:rPr>
          <w:rFonts w:ascii="Book Antiqua" w:hAnsi="Book Antiqua" w:cs="Arial"/>
          <w:kern w:val="0"/>
          <w:sz w:val="24"/>
          <w:szCs w:val="24"/>
        </w:rPr>
        <w:t>,</w:t>
      </w:r>
      <w:r w:rsidR="00BD1308" w:rsidRPr="0006371C">
        <w:rPr>
          <w:rFonts w:ascii="Book Antiqua" w:hAnsi="Book Antiqua" w:cs="Arial"/>
          <w:kern w:val="0"/>
          <w:sz w:val="24"/>
          <w:szCs w:val="24"/>
        </w:rPr>
        <w:t xml:space="preserve"> and </w:t>
      </w:r>
      <w:r w:rsidR="0057674E" w:rsidRPr="0006371C">
        <w:rPr>
          <w:rFonts w:ascii="Book Antiqua" w:hAnsi="Book Antiqua" w:cs="Arial"/>
          <w:kern w:val="0"/>
          <w:sz w:val="24"/>
          <w:szCs w:val="24"/>
        </w:rPr>
        <w:t xml:space="preserve">primary cultured hepatic stellate cells </w:t>
      </w:r>
      <w:r w:rsidR="00D94F8A" w:rsidRPr="0006371C">
        <w:rPr>
          <w:rFonts w:ascii="Book Antiqua" w:hAnsi="Book Antiqua" w:cs="Arial"/>
          <w:kern w:val="0"/>
          <w:sz w:val="24"/>
          <w:szCs w:val="24"/>
        </w:rPr>
        <w:t xml:space="preserve">(HSCs) </w:t>
      </w:r>
      <w:r w:rsidR="0057674E" w:rsidRPr="0006371C">
        <w:rPr>
          <w:rFonts w:ascii="Book Antiqua" w:hAnsi="Book Antiqua" w:cs="Arial"/>
          <w:kern w:val="0"/>
          <w:sz w:val="24"/>
          <w:szCs w:val="24"/>
        </w:rPr>
        <w:t xml:space="preserve">and Kupffer cells were used for </w:t>
      </w:r>
      <w:r w:rsidR="00BD1308" w:rsidRPr="0006371C">
        <w:rPr>
          <w:rFonts w:ascii="Book Antiqua" w:hAnsi="Book Antiqua" w:cs="Arial"/>
          <w:kern w:val="0"/>
          <w:sz w:val="24"/>
          <w:szCs w:val="24"/>
        </w:rPr>
        <w:t>immunocytochemistry</w:t>
      </w:r>
      <w:r w:rsidR="0057674E" w:rsidRPr="0006371C">
        <w:rPr>
          <w:rFonts w:ascii="Book Antiqua" w:hAnsi="Book Antiqua" w:cs="Arial"/>
          <w:kern w:val="0"/>
          <w:sz w:val="24"/>
          <w:szCs w:val="24"/>
        </w:rPr>
        <w:t>.</w:t>
      </w:r>
    </w:p>
    <w:p w:rsidR="0057674E" w:rsidRPr="0006371C" w:rsidRDefault="0057674E" w:rsidP="00440FB7">
      <w:pPr>
        <w:widowControl/>
        <w:snapToGrid w:val="0"/>
        <w:spacing w:line="360" w:lineRule="auto"/>
        <w:rPr>
          <w:rFonts w:ascii="Book Antiqua" w:hAnsi="Book Antiqua" w:cs="Arial"/>
          <w:kern w:val="0"/>
          <w:sz w:val="24"/>
          <w:szCs w:val="24"/>
        </w:rPr>
      </w:pPr>
    </w:p>
    <w:p w:rsidR="0057674E" w:rsidRPr="0006371C" w:rsidRDefault="0057674E" w:rsidP="00440FB7">
      <w:pPr>
        <w:widowControl/>
        <w:snapToGrid w:val="0"/>
        <w:spacing w:line="360" w:lineRule="auto"/>
        <w:rPr>
          <w:rFonts w:ascii="Book Antiqua" w:hAnsi="Book Antiqua" w:cs="Arial"/>
          <w:b/>
          <w:i/>
          <w:kern w:val="0"/>
          <w:sz w:val="24"/>
          <w:szCs w:val="24"/>
        </w:rPr>
      </w:pPr>
      <w:r w:rsidRPr="0006371C">
        <w:rPr>
          <w:rFonts w:ascii="Book Antiqua" w:hAnsi="Book Antiqua" w:cs="Arial"/>
          <w:b/>
          <w:i/>
          <w:kern w:val="0"/>
          <w:sz w:val="24"/>
          <w:szCs w:val="24"/>
        </w:rPr>
        <w:t>Research results</w:t>
      </w:r>
    </w:p>
    <w:p w:rsidR="0057674E" w:rsidRPr="0006371C" w:rsidRDefault="00426DE5" w:rsidP="00440FB7">
      <w:pPr>
        <w:widowControl/>
        <w:snapToGrid w:val="0"/>
        <w:spacing w:line="360" w:lineRule="auto"/>
        <w:rPr>
          <w:rFonts w:ascii="Book Antiqua" w:hAnsi="Book Antiqua" w:cs="Arial"/>
          <w:kern w:val="0"/>
          <w:sz w:val="24"/>
          <w:szCs w:val="24"/>
        </w:rPr>
      </w:pPr>
      <w:r w:rsidRPr="0006371C">
        <w:rPr>
          <w:rFonts w:ascii="Book Antiqua" w:hAnsi="Book Antiqua" w:cs="Arial"/>
          <w:kern w:val="0"/>
          <w:sz w:val="24"/>
          <w:szCs w:val="24"/>
        </w:rPr>
        <w:t xml:space="preserve">In the present </w:t>
      </w:r>
      <w:r w:rsidR="00265629" w:rsidRPr="0006371C">
        <w:rPr>
          <w:rFonts w:ascii="Book Antiqua" w:hAnsi="Book Antiqua" w:cs="Arial"/>
          <w:kern w:val="0"/>
          <w:sz w:val="24"/>
          <w:szCs w:val="24"/>
        </w:rPr>
        <w:t>study</w:t>
      </w:r>
      <w:r w:rsidRPr="0006371C">
        <w:rPr>
          <w:rFonts w:ascii="Book Antiqua" w:hAnsi="Book Antiqua" w:cs="Arial"/>
          <w:kern w:val="0"/>
          <w:sz w:val="24"/>
          <w:szCs w:val="24"/>
        </w:rPr>
        <w:t xml:space="preserve">, five </w:t>
      </w:r>
      <w:r w:rsidR="00265629" w:rsidRPr="0006371C">
        <w:rPr>
          <w:rFonts w:ascii="Book Antiqua" w:hAnsi="Book Antiqua" w:cs="Arial"/>
          <w:kern w:val="0"/>
          <w:sz w:val="24"/>
          <w:szCs w:val="24"/>
        </w:rPr>
        <w:t xml:space="preserve">types </w:t>
      </w:r>
      <w:r w:rsidRPr="0006371C">
        <w:rPr>
          <w:rFonts w:ascii="Book Antiqua" w:hAnsi="Book Antiqua" w:cs="Arial"/>
          <w:kern w:val="0"/>
          <w:sz w:val="24"/>
          <w:szCs w:val="24"/>
        </w:rPr>
        <w:t>of K</w:t>
      </w:r>
      <w:r w:rsidRPr="0006371C">
        <w:rPr>
          <w:rFonts w:ascii="Book Antiqua" w:hAnsi="Book Antiqua" w:cs="Arial"/>
          <w:kern w:val="0"/>
          <w:sz w:val="24"/>
          <w:szCs w:val="24"/>
          <w:vertAlign w:val="subscript"/>
        </w:rPr>
        <w:t>ATP</w:t>
      </w:r>
      <w:r w:rsidRPr="0006371C">
        <w:rPr>
          <w:rFonts w:ascii="Book Antiqua" w:hAnsi="Book Antiqua" w:cs="Arial"/>
          <w:kern w:val="0"/>
          <w:sz w:val="24"/>
          <w:szCs w:val="24"/>
        </w:rPr>
        <w:t xml:space="preserve"> channel subunit</w:t>
      </w:r>
      <w:r w:rsidR="00265629" w:rsidRPr="0006371C">
        <w:rPr>
          <w:rFonts w:ascii="Book Antiqua" w:hAnsi="Book Antiqua" w:cs="Arial"/>
          <w:kern w:val="0"/>
          <w:sz w:val="24"/>
          <w:szCs w:val="24"/>
        </w:rPr>
        <w:t>s</w:t>
      </w:r>
      <w:r w:rsidR="002C50A3" w:rsidRPr="0006371C">
        <w:rPr>
          <w:rFonts w:ascii="Book Antiqua" w:hAnsi="Book Antiqua" w:cs="Arial"/>
          <w:kern w:val="0"/>
          <w:sz w:val="24"/>
          <w:szCs w:val="24"/>
        </w:rPr>
        <w:t xml:space="preserve">, </w:t>
      </w:r>
      <w:r w:rsidR="00265629" w:rsidRPr="0006371C">
        <w:rPr>
          <w:rFonts w:ascii="Book Antiqua" w:hAnsi="Book Antiqua" w:cs="Arial"/>
          <w:kern w:val="0"/>
          <w:sz w:val="24"/>
          <w:szCs w:val="24"/>
        </w:rPr>
        <w:t xml:space="preserve">including </w:t>
      </w:r>
      <w:r w:rsidR="002C50A3" w:rsidRPr="0006371C">
        <w:rPr>
          <w:rFonts w:ascii="Book Antiqua" w:hAnsi="Book Antiqua" w:cs="Arial"/>
          <w:kern w:val="0"/>
          <w:sz w:val="24"/>
          <w:szCs w:val="24"/>
        </w:rPr>
        <w:t>Kir6.1, Kir6.2, SUR1, SUR2A and SUR2B,</w:t>
      </w:r>
      <w:r w:rsidRPr="0006371C">
        <w:rPr>
          <w:rFonts w:ascii="Book Antiqua" w:hAnsi="Book Antiqua" w:cs="Arial"/>
          <w:kern w:val="0"/>
          <w:sz w:val="24"/>
          <w:szCs w:val="24"/>
        </w:rPr>
        <w:t xml:space="preserve"> were expressed in rat liver </w:t>
      </w:r>
      <w:r w:rsidR="00265629" w:rsidRPr="0006371C">
        <w:rPr>
          <w:rFonts w:ascii="Book Antiqua" w:hAnsi="Book Antiqua" w:cs="Arial"/>
          <w:kern w:val="0"/>
          <w:sz w:val="24"/>
          <w:szCs w:val="24"/>
        </w:rPr>
        <w:t xml:space="preserve">as </w:t>
      </w:r>
      <w:r w:rsidRPr="0006371C">
        <w:rPr>
          <w:rFonts w:ascii="Book Antiqua" w:hAnsi="Book Antiqua" w:cs="Arial"/>
          <w:kern w:val="0"/>
          <w:sz w:val="24"/>
          <w:szCs w:val="24"/>
        </w:rPr>
        <w:t>revealed by immunoblot analysis and immunohistochemistry.</w:t>
      </w:r>
      <w:r w:rsidR="002C50A3" w:rsidRPr="0006371C">
        <w:rPr>
          <w:rFonts w:ascii="Book Antiqua" w:hAnsi="Book Antiqua" w:cs="Arial"/>
          <w:kern w:val="0"/>
          <w:sz w:val="24"/>
          <w:szCs w:val="24"/>
        </w:rPr>
        <w:t xml:space="preserve"> Double immunofluorescence staining</w:t>
      </w:r>
      <w:r w:rsidR="00265629" w:rsidRPr="0006371C">
        <w:rPr>
          <w:rFonts w:ascii="Book Antiqua" w:hAnsi="Book Antiqua" w:cs="Arial"/>
          <w:kern w:val="0"/>
          <w:sz w:val="24"/>
          <w:szCs w:val="24"/>
        </w:rPr>
        <w:t xml:space="preserve"> of</w:t>
      </w:r>
      <w:r w:rsidR="002C50A3" w:rsidRPr="0006371C">
        <w:rPr>
          <w:rFonts w:ascii="Book Antiqua" w:hAnsi="Book Antiqua" w:cs="Arial"/>
          <w:kern w:val="0"/>
          <w:sz w:val="24"/>
          <w:szCs w:val="24"/>
        </w:rPr>
        <w:t xml:space="preserve"> cryosections</w:t>
      </w:r>
      <w:r w:rsidR="00265629" w:rsidRPr="0006371C">
        <w:rPr>
          <w:rFonts w:ascii="Book Antiqua" w:hAnsi="Book Antiqua" w:cs="Arial"/>
          <w:kern w:val="0"/>
          <w:sz w:val="24"/>
          <w:szCs w:val="24"/>
        </w:rPr>
        <w:t xml:space="preserve">, </w:t>
      </w:r>
      <w:r w:rsidR="002C50A3" w:rsidRPr="0006371C">
        <w:rPr>
          <w:rFonts w:ascii="Book Antiqua" w:hAnsi="Book Antiqua" w:cs="Arial"/>
          <w:kern w:val="0"/>
          <w:sz w:val="24"/>
          <w:szCs w:val="24"/>
        </w:rPr>
        <w:t xml:space="preserve">primary cultured HSCs and Kupffer cells showed that not only hepatocytes, but also HSCs, Kupffer cells and </w:t>
      </w:r>
      <w:r w:rsidR="00D94F8A" w:rsidRPr="0006371C">
        <w:rPr>
          <w:rFonts w:ascii="Book Antiqua" w:hAnsi="Book Antiqua" w:cs="Arial"/>
          <w:kern w:val="0"/>
          <w:sz w:val="24"/>
          <w:szCs w:val="24"/>
        </w:rPr>
        <w:t>sinusoidal endothelial cells (</w:t>
      </w:r>
      <w:r w:rsidR="00F67019" w:rsidRPr="0006371C">
        <w:rPr>
          <w:rFonts w:ascii="Book Antiqua" w:hAnsi="Book Antiqua" w:cs="Arial"/>
          <w:kern w:val="0"/>
          <w:sz w:val="24"/>
          <w:szCs w:val="24"/>
        </w:rPr>
        <w:t>SECs</w:t>
      </w:r>
      <w:r w:rsidR="00D94F8A" w:rsidRPr="0006371C">
        <w:rPr>
          <w:rFonts w:ascii="Book Antiqua" w:hAnsi="Book Antiqua" w:cs="Arial"/>
          <w:kern w:val="0"/>
          <w:sz w:val="24"/>
          <w:szCs w:val="24"/>
        </w:rPr>
        <w:t>)</w:t>
      </w:r>
      <w:r w:rsidR="002C50A3" w:rsidRPr="0006371C">
        <w:rPr>
          <w:rFonts w:ascii="Book Antiqua" w:hAnsi="Book Antiqua" w:cs="Arial"/>
          <w:kern w:val="0"/>
          <w:sz w:val="24"/>
          <w:szCs w:val="24"/>
        </w:rPr>
        <w:t xml:space="preserve"> contain K</w:t>
      </w:r>
      <w:r w:rsidR="002C50A3" w:rsidRPr="0006371C">
        <w:rPr>
          <w:rFonts w:ascii="Book Antiqua" w:hAnsi="Book Antiqua" w:cs="Arial"/>
          <w:kern w:val="0"/>
          <w:sz w:val="24"/>
          <w:szCs w:val="24"/>
          <w:vertAlign w:val="subscript"/>
        </w:rPr>
        <w:t>ATP</w:t>
      </w:r>
      <w:r w:rsidR="002C50A3" w:rsidRPr="0006371C">
        <w:rPr>
          <w:rFonts w:ascii="Book Antiqua" w:hAnsi="Book Antiqua" w:cs="Arial"/>
          <w:kern w:val="0"/>
          <w:sz w:val="24"/>
          <w:szCs w:val="24"/>
        </w:rPr>
        <w:t xml:space="preserve"> channel subunits.</w:t>
      </w:r>
    </w:p>
    <w:p w:rsidR="002C50A3" w:rsidRPr="0006371C" w:rsidRDefault="002C50A3" w:rsidP="00440FB7">
      <w:pPr>
        <w:widowControl/>
        <w:snapToGrid w:val="0"/>
        <w:spacing w:line="360" w:lineRule="auto"/>
        <w:rPr>
          <w:rFonts w:ascii="Book Antiqua" w:hAnsi="Book Antiqua" w:cs="Arial"/>
          <w:kern w:val="0"/>
          <w:sz w:val="24"/>
          <w:szCs w:val="24"/>
        </w:rPr>
      </w:pPr>
    </w:p>
    <w:p w:rsidR="002C50A3" w:rsidRPr="0006371C" w:rsidRDefault="002C50A3" w:rsidP="00440FB7">
      <w:pPr>
        <w:widowControl/>
        <w:snapToGrid w:val="0"/>
        <w:spacing w:line="360" w:lineRule="auto"/>
        <w:rPr>
          <w:rFonts w:ascii="Book Antiqua" w:hAnsi="Book Antiqua" w:cs="Arial"/>
          <w:b/>
          <w:i/>
          <w:kern w:val="0"/>
          <w:sz w:val="24"/>
          <w:szCs w:val="24"/>
        </w:rPr>
      </w:pPr>
      <w:r w:rsidRPr="0006371C">
        <w:rPr>
          <w:rFonts w:ascii="Book Antiqua" w:hAnsi="Book Antiqua" w:cs="Arial"/>
          <w:b/>
          <w:i/>
          <w:kern w:val="0"/>
          <w:sz w:val="24"/>
          <w:szCs w:val="24"/>
        </w:rPr>
        <w:t>Research conclusions</w:t>
      </w:r>
    </w:p>
    <w:p w:rsidR="00CD6827" w:rsidRPr="0006371C" w:rsidRDefault="00F67019" w:rsidP="00440FB7">
      <w:pPr>
        <w:widowControl/>
        <w:snapToGrid w:val="0"/>
        <w:spacing w:line="360" w:lineRule="auto"/>
        <w:rPr>
          <w:rFonts w:ascii="Book Antiqua" w:hAnsi="Book Antiqua" w:cs="Arial"/>
          <w:kern w:val="0"/>
          <w:sz w:val="24"/>
          <w:szCs w:val="24"/>
        </w:rPr>
      </w:pPr>
      <w:r w:rsidRPr="0006371C">
        <w:rPr>
          <w:rFonts w:ascii="Book Antiqua" w:hAnsi="Book Antiqua" w:cs="Arial"/>
          <w:kern w:val="0"/>
          <w:sz w:val="24"/>
          <w:szCs w:val="24"/>
        </w:rPr>
        <w:t>The</w:t>
      </w:r>
      <w:r w:rsidR="00560367" w:rsidRPr="0006371C">
        <w:rPr>
          <w:rFonts w:ascii="Book Antiqua" w:hAnsi="Book Antiqua" w:cs="Arial"/>
          <w:kern w:val="0"/>
          <w:sz w:val="24"/>
          <w:szCs w:val="24"/>
        </w:rPr>
        <w:t xml:space="preserve"> </w:t>
      </w:r>
      <w:r w:rsidRPr="0006371C">
        <w:rPr>
          <w:rFonts w:ascii="Book Antiqua" w:hAnsi="Book Antiqua" w:cs="Arial"/>
          <w:kern w:val="0"/>
          <w:sz w:val="24"/>
          <w:szCs w:val="24"/>
        </w:rPr>
        <w:t xml:space="preserve">present </w:t>
      </w:r>
      <w:r w:rsidR="00265629" w:rsidRPr="0006371C">
        <w:rPr>
          <w:rFonts w:ascii="Book Antiqua" w:hAnsi="Book Antiqua" w:cs="Arial"/>
          <w:kern w:val="0"/>
          <w:sz w:val="24"/>
          <w:szCs w:val="24"/>
        </w:rPr>
        <w:t xml:space="preserve">study </w:t>
      </w:r>
      <w:r w:rsidR="00891A1D" w:rsidRPr="0006371C">
        <w:rPr>
          <w:rFonts w:ascii="Book Antiqua" w:hAnsi="Book Antiqua" w:cs="Arial"/>
          <w:kern w:val="0"/>
          <w:sz w:val="24"/>
          <w:szCs w:val="24"/>
        </w:rPr>
        <w:t>re</w:t>
      </w:r>
      <w:r w:rsidR="0001079E" w:rsidRPr="0006371C">
        <w:rPr>
          <w:rFonts w:ascii="Book Antiqua" w:hAnsi="Book Antiqua" w:cs="Arial"/>
          <w:kern w:val="0"/>
          <w:sz w:val="24"/>
          <w:szCs w:val="24"/>
        </w:rPr>
        <w:t>veal</w:t>
      </w:r>
      <w:r w:rsidR="00891A1D" w:rsidRPr="0006371C">
        <w:rPr>
          <w:rFonts w:ascii="Book Antiqua" w:hAnsi="Book Antiqua" w:cs="Arial"/>
          <w:kern w:val="0"/>
          <w:sz w:val="24"/>
          <w:szCs w:val="24"/>
        </w:rPr>
        <w:t>ed that K</w:t>
      </w:r>
      <w:r w:rsidR="00891A1D" w:rsidRPr="0006371C">
        <w:rPr>
          <w:rFonts w:ascii="Book Antiqua" w:hAnsi="Book Antiqua" w:cs="Arial"/>
          <w:kern w:val="0"/>
          <w:sz w:val="24"/>
          <w:szCs w:val="24"/>
          <w:vertAlign w:val="subscript"/>
        </w:rPr>
        <w:t>ATP</w:t>
      </w:r>
      <w:r w:rsidR="00891A1D" w:rsidRPr="0006371C">
        <w:rPr>
          <w:rFonts w:ascii="Book Antiqua" w:hAnsi="Book Antiqua" w:cs="Arial"/>
          <w:kern w:val="0"/>
          <w:sz w:val="24"/>
          <w:szCs w:val="24"/>
        </w:rPr>
        <w:t xml:space="preserve"> channel subunits </w:t>
      </w:r>
      <w:r w:rsidR="00265629" w:rsidRPr="0006371C">
        <w:rPr>
          <w:rFonts w:ascii="Book Antiqua" w:hAnsi="Book Antiqua" w:cs="Arial"/>
          <w:kern w:val="0"/>
          <w:sz w:val="24"/>
          <w:szCs w:val="24"/>
        </w:rPr>
        <w:t xml:space="preserve">are </w:t>
      </w:r>
      <w:r w:rsidR="00891A1D" w:rsidRPr="0006371C">
        <w:rPr>
          <w:rFonts w:ascii="Book Antiqua" w:hAnsi="Book Antiqua" w:cs="Arial"/>
          <w:kern w:val="0"/>
          <w:sz w:val="24"/>
          <w:szCs w:val="24"/>
        </w:rPr>
        <w:t xml:space="preserve">expressed in rat liver, </w:t>
      </w:r>
      <w:r w:rsidR="00265629" w:rsidRPr="0006371C">
        <w:rPr>
          <w:rFonts w:ascii="Book Antiqua" w:hAnsi="Book Antiqua" w:cs="Arial"/>
          <w:kern w:val="0"/>
          <w:sz w:val="24"/>
          <w:szCs w:val="24"/>
        </w:rPr>
        <w:t>which</w:t>
      </w:r>
      <w:r w:rsidR="0001079E" w:rsidRPr="0006371C">
        <w:rPr>
          <w:rFonts w:ascii="Book Antiqua" w:hAnsi="Book Antiqua" w:cs="Arial"/>
          <w:kern w:val="0"/>
          <w:sz w:val="24"/>
          <w:szCs w:val="24"/>
        </w:rPr>
        <w:t xml:space="preserve"> </w:t>
      </w:r>
      <w:r w:rsidRPr="0006371C">
        <w:rPr>
          <w:rFonts w:ascii="Book Antiqua" w:hAnsi="Book Antiqua" w:cs="Arial"/>
          <w:kern w:val="0"/>
          <w:sz w:val="24"/>
          <w:szCs w:val="24"/>
        </w:rPr>
        <w:t xml:space="preserve">is the first report </w:t>
      </w:r>
      <w:r w:rsidR="00265629" w:rsidRPr="0006371C">
        <w:rPr>
          <w:rFonts w:ascii="Book Antiqua" w:hAnsi="Book Antiqua" w:cs="Arial"/>
          <w:kern w:val="0"/>
          <w:sz w:val="24"/>
          <w:szCs w:val="24"/>
        </w:rPr>
        <w:t xml:space="preserve">that </w:t>
      </w:r>
      <w:r w:rsidRPr="0006371C">
        <w:rPr>
          <w:rFonts w:ascii="Book Antiqua" w:hAnsi="Book Antiqua" w:cs="Arial"/>
          <w:kern w:val="0"/>
          <w:sz w:val="24"/>
          <w:szCs w:val="24"/>
        </w:rPr>
        <w:t>HSCs</w:t>
      </w:r>
      <w:r w:rsidR="00560367" w:rsidRPr="0006371C">
        <w:rPr>
          <w:rFonts w:ascii="Book Antiqua" w:hAnsi="Book Antiqua" w:cs="Arial"/>
          <w:kern w:val="0"/>
          <w:sz w:val="24"/>
          <w:szCs w:val="24"/>
        </w:rPr>
        <w:t>,</w:t>
      </w:r>
      <w:r w:rsidRPr="0006371C">
        <w:rPr>
          <w:rFonts w:ascii="Book Antiqua" w:hAnsi="Book Antiqua" w:cs="Arial"/>
          <w:kern w:val="0"/>
          <w:sz w:val="24"/>
          <w:szCs w:val="24"/>
        </w:rPr>
        <w:t xml:space="preserve"> Kupffer cells </w:t>
      </w:r>
      <w:r w:rsidR="00265629" w:rsidRPr="0006371C">
        <w:rPr>
          <w:rFonts w:ascii="Book Antiqua" w:hAnsi="Book Antiqua" w:cs="Arial"/>
          <w:kern w:val="0"/>
          <w:sz w:val="24"/>
          <w:szCs w:val="24"/>
        </w:rPr>
        <w:t>and</w:t>
      </w:r>
      <w:r w:rsidRPr="0006371C">
        <w:rPr>
          <w:rFonts w:ascii="Book Antiqua" w:hAnsi="Book Antiqua" w:cs="Arial"/>
          <w:kern w:val="0"/>
          <w:sz w:val="24"/>
          <w:szCs w:val="24"/>
        </w:rPr>
        <w:t xml:space="preserve"> SECs</w:t>
      </w:r>
      <w:r w:rsidR="00560367" w:rsidRPr="0006371C">
        <w:rPr>
          <w:rFonts w:ascii="Book Antiqua" w:hAnsi="Book Antiqua" w:cs="Arial"/>
          <w:kern w:val="0"/>
          <w:sz w:val="24"/>
          <w:szCs w:val="24"/>
        </w:rPr>
        <w:t xml:space="preserve"> </w:t>
      </w:r>
      <w:r w:rsidRPr="0006371C">
        <w:rPr>
          <w:rFonts w:ascii="Book Antiqua" w:hAnsi="Book Antiqua" w:cs="Arial"/>
          <w:kern w:val="0"/>
          <w:sz w:val="24"/>
          <w:szCs w:val="24"/>
        </w:rPr>
        <w:t>contain K</w:t>
      </w:r>
      <w:r w:rsidRPr="0006371C">
        <w:rPr>
          <w:rFonts w:ascii="Book Antiqua" w:hAnsi="Book Antiqua" w:cs="Arial"/>
          <w:kern w:val="0"/>
          <w:sz w:val="24"/>
          <w:szCs w:val="24"/>
          <w:vertAlign w:val="subscript"/>
        </w:rPr>
        <w:t>ATP</w:t>
      </w:r>
      <w:r w:rsidRPr="0006371C">
        <w:rPr>
          <w:rFonts w:ascii="Book Antiqua" w:hAnsi="Book Antiqua" w:cs="Arial"/>
          <w:kern w:val="0"/>
          <w:sz w:val="24"/>
          <w:szCs w:val="24"/>
        </w:rPr>
        <w:t xml:space="preserve"> channel subunits</w:t>
      </w:r>
      <w:r w:rsidR="0001079E" w:rsidRPr="0006371C">
        <w:rPr>
          <w:rFonts w:ascii="Book Antiqua" w:hAnsi="Book Antiqua" w:cs="Arial"/>
          <w:kern w:val="0"/>
          <w:sz w:val="24"/>
          <w:szCs w:val="24"/>
        </w:rPr>
        <w:t xml:space="preserve"> formed by Kir6.1/SUR1, Kir6.1/SUR2A, Kir6.1/SUR2B, Kir6.2/SUR1, Kir6.2/SUR2A, and Kir6.2/SUR2B. </w:t>
      </w:r>
      <w:r w:rsidRPr="0006371C">
        <w:rPr>
          <w:rFonts w:ascii="Book Antiqua" w:hAnsi="Book Antiqua" w:cs="Arial"/>
          <w:kern w:val="0"/>
          <w:sz w:val="24"/>
          <w:szCs w:val="24"/>
        </w:rPr>
        <w:t>Different combinations of K</w:t>
      </w:r>
      <w:r w:rsidRPr="0006371C">
        <w:rPr>
          <w:rFonts w:ascii="Book Antiqua" w:hAnsi="Book Antiqua" w:cs="Arial"/>
          <w:kern w:val="0"/>
          <w:sz w:val="24"/>
          <w:szCs w:val="24"/>
          <w:vertAlign w:val="subscript"/>
        </w:rPr>
        <w:t>ATP</w:t>
      </w:r>
      <w:r w:rsidRPr="0006371C">
        <w:rPr>
          <w:rFonts w:ascii="Book Antiqua" w:hAnsi="Book Antiqua" w:cs="Arial"/>
          <w:kern w:val="0"/>
          <w:sz w:val="24"/>
          <w:szCs w:val="24"/>
        </w:rPr>
        <w:t xml:space="preserve"> channel</w:t>
      </w:r>
      <w:r w:rsidR="002310C6" w:rsidRPr="0006371C">
        <w:rPr>
          <w:rFonts w:ascii="Book Antiqua" w:hAnsi="Book Antiqua" w:cs="Arial"/>
          <w:kern w:val="0"/>
          <w:sz w:val="24"/>
          <w:szCs w:val="24"/>
        </w:rPr>
        <w:t>s</w:t>
      </w:r>
      <w:r w:rsidRPr="0006371C">
        <w:rPr>
          <w:rFonts w:ascii="Book Antiqua" w:hAnsi="Book Antiqua" w:cs="Arial"/>
          <w:kern w:val="0"/>
          <w:sz w:val="24"/>
          <w:szCs w:val="24"/>
        </w:rPr>
        <w:t xml:space="preserve"> have different physiological </w:t>
      </w:r>
      <w:r w:rsidR="002310C6" w:rsidRPr="0006371C">
        <w:rPr>
          <w:rFonts w:ascii="Book Antiqua" w:hAnsi="Book Antiqua" w:cs="Arial"/>
          <w:kern w:val="0"/>
          <w:sz w:val="24"/>
          <w:szCs w:val="24"/>
        </w:rPr>
        <w:t>and pharmacological characteristics</w:t>
      </w:r>
      <w:r w:rsidR="00891A1D" w:rsidRPr="0006371C">
        <w:rPr>
          <w:rFonts w:ascii="Book Antiqua" w:hAnsi="Book Antiqua" w:cs="Arial"/>
          <w:kern w:val="0"/>
          <w:sz w:val="24"/>
          <w:szCs w:val="24"/>
        </w:rPr>
        <w:t>. Th</w:t>
      </w:r>
      <w:r w:rsidR="0001079E" w:rsidRPr="0006371C">
        <w:rPr>
          <w:rFonts w:ascii="Book Antiqua" w:hAnsi="Book Antiqua" w:cs="Arial"/>
          <w:kern w:val="0"/>
          <w:sz w:val="24"/>
          <w:szCs w:val="24"/>
        </w:rPr>
        <w:t>us</w:t>
      </w:r>
      <w:r w:rsidR="00265629" w:rsidRPr="0006371C">
        <w:rPr>
          <w:rFonts w:ascii="Book Antiqua" w:hAnsi="Book Antiqua" w:cs="Arial"/>
          <w:kern w:val="0"/>
          <w:sz w:val="24"/>
          <w:szCs w:val="24"/>
        </w:rPr>
        <w:t>,</w:t>
      </w:r>
      <w:r w:rsidR="0001079E" w:rsidRPr="0006371C">
        <w:rPr>
          <w:rFonts w:ascii="Book Antiqua" w:hAnsi="Book Antiqua" w:cs="Arial"/>
          <w:kern w:val="0"/>
          <w:sz w:val="24"/>
          <w:szCs w:val="24"/>
        </w:rPr>
        <w:t xml:space="preserve"> </w:t>
      </w:r>
      <w:r w:rsidR="00265629" w:rsidRPr="0006371C">
        <w:rPr>
          <w:rFonts w:ascii="Book Antiqua" w:hAnsi="Book Antiqua" w:cs="Arial"/>
          <w:kern w:val="0"/>
          <w:sz w:val="24"/>
          <w:szCs w:val="24"/>
        </w:rPr>
        <w:t>this</w:t>
      </w:r>
      <w:r w:rsidR="0001079E" w:rsidRPr="0006371C">
        <w:rPr>
          <w:rFonts w:ascii="Book Antiqua" w:hAnsi="Book Antiqua" w:cs="Arial"/>
          <w:kern w:val="0"/>
          <w:sz w:val="24"/>
          <w:szCs w:val="24"/>
        </w:rPr>
        <w:t xml:space="preserve"> research</w:t>
      </w:r>
      <w:r w:rsidR="00891A1D" w:rsidRPr="0006371C">
        <w:rPr>
          <w:rFonts w:ascii="Book Antiqua" w:hAnsi="Book Antiqua" w:cs="Arial"/>
          <w:kern w:val="0"/>
          <w:sz w:val="24"/>
          <w:szCs w:val="24"/>
        </w:rPr>
        <w:t xml:space="preserve"> </w:t>
      </w:r>
      <w:r w:rsidR="00CD6827" w:rsidRPr="0006371C">
        <w:rPr>
          <w:rFonts w:ascii="Book Antiqua" w:hAnsi="Book Antiqua" w:cs="Arial"/>
          <w:kern w:val="0"/>
          <w:sz w:val="24"/>
          <w:szCs w:val="24"/>
        </w:rPr>
        <w:t>will supply basic experiment</w:t>
      </w:r>
      <w:r w:rsidR="00265629" w:rsidRPr="0006371C">
        <w:rPr>
          <w:rFonts w:ascii="Book Antiqua" w:hAnsi="Book Antiqua" w:cs="Arial"/>
          <w:kern w:val="0"/>
          <w:sz w:val="24"/>
          <w:szCs w:val="24"/>
        </w:rPr>
        <w:t>al</w:t>
      </w:r>
      <w:r w:rsidR="00CD6827" w:rsidRPr="0006371C">
        <w:rPr>
          <w:rFonts w:ascii="Book Antiqua" w:hAnsi="Book Antiqua" w:cs="Arial"/>
          <w:kern w:val="0"/>
          <w:sz w:val="24"/>
          <w:szCs w:val="24"/>
        </w:rPr>
        <w:t xml:space="preserve"> data </w:t>
      </w:r>
      <w:r w:rsidR="00265629" w:rsidRPr="0006371C">
        <w:rPr>
          <w:rFonts w:ascii="Book Antiqua" w:hAnsi="Book Antiqua" w:cs="Arial"/>
          <w:kern w:val="0"/>
          <w:sz w:val="24"/>
          <w:szCs w:val="24"/>
        </w:rPr>
        <w:t xml:space="preserve">to guide </w:t>
      </w:r>
      <w:r w:rsidR="00CD6827" w:rsidRPr="0006371C">
        <w:rPr>
          <w:rFonts w:ascii="Book Antiqua" w:hAnsi="Book Antiqua" w:cs="Arial"/>
          <w:kern w:val="0"/>
          <w:sz w:val="24"/>
          <w:szCs w:val="24"/>
        </w:rPr>
        <w:t xml:space="preserve">further </w:t>
      </w:r>
      <w:r w:rsidR="00265629" w:rsidRPr="0006371C">
        <w:rPr>
          <w:rFonts w:ascii="Book Antiqua" w:hAnsi="Book Antiqua" w:cs="Arial"/>
          <w:kern w:val="0"/>
          <w:sz w:val="24"/>
          <w:szCs w:val="24"/>
        </w:rPr>
        <w:t>exploration of</w:t>
      </w:r>
      <w:r w:rsidR="00CD6827" w:rsidRPr="0006371C">
        <w:rPr>
          <w:rFonts w:ascii="Book Antiqua" w:hAnsi="Book Antiqua" w:cs="Arial"/>
          <w:kern w:val="0"/>
          <w:sz w:val="24"/>
          <w:szCs w:val="24"/>
        </w:rPr>
        <w:t xml:space="preserve"> liver function </w:t>
      </w:r>
      <w:r w:rsidR="00265629" w:rsidRPr="0006371C">
        <w:rPr>
          <w:rFonts w:ascii="Book Antiqua" w:hAnsi="Book Antiqua" w:cs="Arial"/>
          <w:kern w:val="0"/>
          <w:sz w:val="24"/>
          <w:szCs w:val="24"/>
        </w:rPr>
        <w:t>under</w:t>
      </w:r>
      <w:r w:rsidR="00CD6827" w:rsidRPr="0006371C">
        <w:rPr>
          <w:rFonts w:ascii="Book Antiqua" w:hAnsi="Book Antiqua" w:cs="Arial"/>
          <w:kern w:val="0"/>
          <w:sz w:val="24"/>
          <w:szCs w:val="24"/>
        </w:rPr>
        <w:t xml:space="preserve"> normal and injury conditions.</w:t>
      </w:r>
    </w:p>
    <w:p w:rsidR="00CD6827" w:rsidRPr="0006371C" w:rsidRDefault="00CD6827" w:rsidP="00440FB7">
      <w:pPr>
        <w:widowControl/>
        <w:snapToGrid w:val="0"/>
        <w:spacing w:line="360" w:lineRule="auto"/>
        <w:rPr>
          <w:rFonts w:ascii="Book Antiqua" w:hAnsi="Book Antiqua" w:cs="Arial"/>
          <w:kern w:val="0"/>
          <w:sz w:val="24"/>
          <w:szCs w:val="24"/>
        </w:rPr>
      </w:pPr>
    </w:p>
    <w:p w:rsidR="00CD6827" w:rsidRPr="0006371C" w:rsidRDefault="00CD6827" w:rsidP="00440FB7">
      <w:pPr>
        <w:widowControl/>
        <w:snapToGrid w:val="0"/>
        <w:spacing w:line="360" w:lineRule="auto"/>
        <w:rPr>
          <w:rFonts w:ascii="Book Antiqua" w:hAnsi="Book Antiqua" w:cs="Arial"/>
          <w:b/>
          <w:i/>
          <w:kern w:val="0"/>
          <w:sz w:val="24"/>
          <w:szCs w:val="24"/>
        </w:rPr>
      </w:pPr>
      <w:r w:rsidRPr="0006371C">
        <w:rPr>
          <w:rFonts w:ascii="Book Antiqua" w:hAnsi="Book Antiqua" w:cs="Arial"/>
          <w:b/>
          <w:i/>
          <w:kern w:val="0"/>
          <w:sz w:val="24"/>
          <w:szCs w:val="24"/>
        </w:rPr>
        <w:t>Research perspectives</w:t>
      </w:r>
    </w:p>
    <w:p w:rsidR="002C50A3" w:rsidRPr="0006371C" w:rsidRDefault="00CD6827" w:rsidP="00440FB7">
      <w:pPr>
        <w:widowControl/>
        <w:snapToGrid w:val="0"/>
        <w:spacing w:line="360" w:lineRule="auto"/>
        <w:rPr>
          <w:rFonts w:ascii="Book Antiqua" w:eastAsia="等线" w:hAnsi="Book Antiqua" w:cs="Arial"/>
          <w:kern w:val="0"/>
          <w:sz w:val="24"/>
          <w:szCs w:val="24"/>
          <w:lang w:eastAsia="zh-CN"/>
        </w:rPr>
      </w:pPr>
      <w:r w:rsidRPr="0006371C">
        <w:rPr>
          <w:rFonts w:ascii="Book Antiqua" w:eastAsia="等线" w:hAnsi="Book Antiqua" w:cs="Arial"/>
          <w:kern w:val="0"/>
          <w:sz w:val="24"/>
          <w:szCs w:val="24"/>
          <w:lang w:eastAsia="zh-CN"/>
        </w:rPr>
        <w:t xml:space="preserve">In the present </w:t>
      </w:r>
      <w:r w:rsidR="00235D78" w:rsidRPr="0006371C">
        <w:rPr>
          <w:rFonts w:ascii="Book Antiqua" w:eastAsia="等线" w:hAnsi="Book Antiqua" w:cs="Arial"/>
          <w:kern w:val="0"/>
          <w:sz w:val="24"/>
          <w:szCs w:val="24"/>
          <w:lang w:eastAsia="zh-CN"/>
        </w:rPr>
        <w:t>study</w:t>
      </w:r>
      <w:r w:rsidRPr="0006371C">
        <w:rPr>
          <w:rFonts w:ascii="Book Antiqua" w:eastAsia="等线" w:hAnsi="Book Antiqua" w:cs="Arial"/>
          <w:kern w:val="0"/>
          <w:sz w:val="24"/>
          <w:szCs w:val="24"/>
          <w:lang w:eastAsia="zh-CN"/>
        </w:rPr>
        <w:t xml:space="preserve">, all </w:t>
      </w:r>
      <w:r w:rsidR="00235D78" w:rsidRPr="0006371C">
        <w:rPr>
          <w:rFonts w:ascii="Book Antiqua" w:eastAsia="等线" w:hAnsi="Book Antiqua" w:cs="Arial"/>
          <w:kern w:val="0"/>
          <w:sz w:val="24"/>
          <w:szCs w:val="24"/>
          <w:lang w:eastAsia="zh-CN"/>
        </w:rPr>
        <w:t>experiments</w:t>
      </w:r>
      <w:r w:rsidRPr="0006371C">
        <w:rPr>
          <w:rFonts w:ascii="Book Antiqua" w:eastAsia="等线" w:hAnsi="Book Antiqua" w:cs="Arial"/>
          <w:kern w:val="0"/>
          <w:sz w:val="24"/>
          <w:szCs w:val="24"/>
          <w:lang w:eastAsia="zh-CN"/>
        </w:rPr>
        <w:t xml:space="preserve"> were </w:t>
      </w:r>
      <w:r w:rsidR="00235D78" w:rsidRPr="0006371C">
        <w:rPr>
          <w:rFonts w:ascii="Book Antiqua" w:eastAsia="等线" w:hAnsi="Book Antiqua" w:cs="Arial"/>
          <w:kern w:val="0"/>
          <w:sz w:val="24"/>
          <w:szCs w:val="24"/>
          <w:lang w:eastAsia="zh-CN"/>
        </w:rPr>
        <w:t>performed under</w:t>
      </w:r>
      <w:r w:rsidRPr="0006371C">
        <w:rPr>
          <w:rFonts w:ascii="Book Antiqua" w:eastAsia="等线" w:hAnsi="Book Antiqua" w:cs="Arial"/>
          <w:kern w:val="0"/>
          <w:sz w:val="24"/>
          <w:szCs w:val="24"/>
          <w:lang w:eastAsia="zh-CN"/>
        </w:rPr>
        <w:t xml:space="preserve"> normal conditions. Thus</w:t>
      </w:r>
      <w:r w:rsidR="00235D78" w:rsidRPr="0006371C">
        <w:rPr>
          <w:rFonts w:ascii="Book Antiqua" w:eastAsia="等线" w:hAnsi="Book Antiqua" w:cs="Arial"/>
          <w:kern w:val="0"/>
          <w:sz w:val="24"/>
          <w:szCs w:val="24"/>
          <w:lang w:eastAsia="zh-CN"/>
        </w:rPr>
        <w:t>,</w:t>
      </w:r>
      <w:r w:rsidRPr="0006371C">
        <w:rPr>
          <w:rFonts w:ascii="Book Antiqua" w:eastAsia="等线" w:hAnsi="Book Antiqua" w:cs="Arial"/>
          <w:kern w:val="0"/>
          <w:sz w:val="24"/>
          <w:szCs w:val="24"/>
          <w:lang w:eastAsia="zh-CN"/>
        </w:rPr>
        <w:t xml:space="preserve"> further study is needed to elucidate changes </w:t>
      </w:r>
      <w:r w:rsidR="00235D78" w:rsidRPr="0006371C">
        <w:rPr>
          <w:rFonts w:ascii="Book Antiqua" w:eastAsia="等线" w:hAnsi="Book Antiqua" w:cs="Arial"/>
          <w:kern w:val="0"/>
          <w:sz w:val="24"/>
          <w:szCs w:val="24"/>
          <w:lang w:eastAsia="zh-CN"/>
        </w:rPr>
        <w:t xml:space="preserve">in </w:t>
      </w:r>
      <w:r w:rsidRPr="0006371C">
        <w:rPr>
          <w:rFonts w:ascii="Book Antiqua" w:eastAsia="等线" w:hAnsi="Book Antiqua" w:cs="Arial"/>
          <w:kern w:val="0"/>
          <w:sz w:val="24"/>
          <w:szCs w:val="24"/>
          <w:lang w:eastAsia="zh-CN"/>
        </w:rPr>
        <w:t>K</w:t>
      </w:r>
      <w:r w:rsidRPr="0006371C">
        <w:rPr>
          <w:rFonts w:ascii="Book Antiqua" w:eastAsia="等线" w:hAnsi="Book Antiqua" w:cs="Arial"/>
          <w:kern w:val="0"/>
          <w:sz w:val="24"/>
          <w:szCs w:val="24"/>
          <w:vertAlign w:val="subscript"/>
          <w:lang w:eastAsia="zh-CN"/>
        </w:rPr>
        <w:t>ATP</w:t>
      </w:r>
      <w:r w:rsidRPr="0006371C">
        <w:rPr>
          <w:rFonts w:ascii="Book Antiqua" w:eastAsia="等线" w:hAnsi="Book Antiqua" w:cs="Arial"/>
          <w:kern w:val="0"/>
          <w:sz w:val="24"/>
          <w:szCs w:val="24"/>
          <w:lang w:eastAsia="zh-CN"/>
        </w:rPr>
        <w:t xml:space="preserve"> channel subunit</w:t>
      </w:r>
      <w:r w:rsidR="00235D78" w:rsidRPr="0006371C">
        <w:rPr>
          <w:rFonts w:ascii="Book Antiqua" w:eastAsia="等线" w:hAnsi="Book Antiqua" w:cs="Arial"/>
          <w:kern w:val="0"/>
          <w:sz w:val="24"/>
          <w:szCs w:val="24"/>
          <w:lang w:eastAsia="zh-CN"/>
        </w:rPr>
        <w:t xml:space="preserve"> composition</w:t>
      </w:r>
      <w:r w:rsidRPr="0006371C">
        <w:rPr>
          <w:rFonts w:ascii="Book Antiqua" w:eastAsia="等线" w:hAnsi="Book Antiqua" w:cs="Arial"/>
          <w:kern w:val="0"/>
          <w:sz w:val="24"/>
          <w:szCs w:val="24"/>
          <w:lang w:eastAsia="zh-CN"/>
        </w:rPr>
        <w:t xml:space="preserve"> </w:t>
      </w:r>
      <w:r w:rsidR="00235D78" w:rsidRPr="0006371C">
        <w:rPr>
          <w:rFonts w:ascii="Book Antiqua" w:eastAsia="等线" w:hAnsi="Book Antiqua" w:cs="Arial"/>
          <w:kern w:val="0"/>
          <w:sz w:val="24"/>
          <w:szCs w:val="24"/>
          <w:lang w:eastAsia="zh-CN"/>
        </w:rPr>
        <w:t xml:space="preserve">under </w:t>
      </w:r>
      <w:r w:rsidRPr="0006371C">
        <w:rPr>
          <w:rFonts w:ascii="Book Antiqua" w:eastAsia="等线" w:hAnsi="Book Antiqua" w:cs="Arial"/>
          <w:kern w:val="0"/>
          <w:sz w:val="24"/>
          <w:szCs w:val="24"/>
          <w:lang w:eastAsia="zh-CN"/>
        </w:rPr>
        <w:t xml:space="preserve">different </w:t>
      </w:r>
      <w:r w:rsidR="00F33E40" w:rsidRPr="0006371C">
        <w:rPr>
          <w:rFonts w:ascii="Book Antiqua" w:eastAsia="等线" w:hAnsi="Book Antiqua" w:cs="Arial"/>
          <w:kern w:val="0"/>
          <w:sz w:val="24"/>
          <w:szCs w:val="24"/>
          <w:lang w:eastAsia="zh-CN"/>
        </w:rPr>
        <w:t>metabolic states,</w:t>
      </w:r>
      <w:r w:rsidRPr="0006371C">
        <w:rPr>
          <w:rFonts w:ascii="Book Antiqua" w:eastAsia="等线" w:hAnsi="Book Antiqua" w:cs="Arial"/>
          <w:kern w:val="0"/>
          <w:sz w:val="24"/>
          <w:szCs w:val="24"/>
          <w:lang w:eastAsia="zh-CN"/>
        </w:rPr>
        <w:t xml:space="preserve"> </w:t>
      </w:r>
      <w:r w:rsidR="00F33E40" w:rsidRPr="0006371C">
        <w:rPr>
          <w:rFonts w:ascii="Book Antiqua" w:eastAsia="等线" w:hAnsi="Book Antiqua" w:cs="Arial"/>
          <w:kern w:val="0"/>
          <w:sz w:val="24"/>
          <w:szCs w:val="24"/>
          <w:lang w:eastAsia="zh-CN"/>
        </w:rPr>
        <w:t>including ischemia and hypoxia in vitro and/or in vivo with the use of K</w:t>
      </w:r>
      <w:r w:rsidR="00F33E40" w:rsidRPr="0006371C">
        <w:rPr>
          <w:rFonts w:ascii="Book Antiqua" w:eastAsia="等线" w:hAnsi="Book Antiqua" w:cs="Arial"/>
          <w:kern w:val="0"/>
          <w:sz w:val="24"/>
          <w:szCs w:val="24"/>
          <w:vertAlign w:val="subscript"/>
          <w:lang w:eastAsia="zh-CN"/>
        </w:rPr>
        <w:t>ATP</w:t>
      </w:r>
      <w:r w:rsidR="00F33E40" w:rsidRPr="0006371C">
        <w:rPr>
          <w:rFonts w:ascii="Book Antiqua" w:eastAsia="等线" w:hAnsi="Book Antiqua" w:cs="Arial"/>
          <w:kern w:val="0"/>
          <w:sz w:val="24"/>
          <w:szCs w:val="24"/>
          <w:lang w:eastAsia="zh-CN"/>
        </w:rPr>
        <w:t xml:space="preserve"> channel openers and blockers, such as </w:t>
      </w:r>
      <w:r w:rsidR="00117EC0" w:rsidRPr="0006371C">
        <w:rPr>
          <w:rFonts w:ascii="Book Antiqua" w:eastAsia="等线" w:hAnsi="Book Antiqua" w:cs="Arial"/>
          <w:kern w:val="0"/>
          <w:sz w:val="24"/>
          <w:szCs w:val="24"/>
          <w:lang w:eastAsia="zh-CN"/>
        </w:rPr>
        <w:t xml:space="preserve">diazoxide, pinacidil, </w:t>
      </w:r>
      <w:r w:rsidR="00677902" w:rsidRPr="0006371C">
        <w:rPr>
          <w:rFonts w:ascii="Book Antiqua" w:eastAsia="等线" w:hAnsi="Book Antiqua" w:cs="Arial"/>
          <w:kern w:val="0"/>
          <w:sz w:val="24"/>
          <w:szCs w:val="24"/>
          <w:lang w:eastAsia="zh-CN"/>
        </w:rPr>
        <w:t>glibenclamide,</w:t>
      </w:r>
      <w:r w:rsidR="00117EC0" w:rsidRPr="0006371C">
        <w:rPr>
          <w:rFonts w:ascii="Book Antiqua" w:eastAsia="等线" w:hAnsi="Book Antiqua" w:cs="Arial"/>
          <w:kern w:val="0"/>
          <w:sz w:val="24"/>
          <w:szCs w:val="24"/>
          <w:lang w:eastAsia="zh-CN"/>
        </w:rPr>
        <w:t xml:space="preserve"> and tolbutamide</w:t>
      </w:r>
      <w:r w:rsidR="00F33E40" w:rsidRPr="0006371C">
        <w:rPr>
          <w:rFonts w:ascii="Book Antiqua" w:eastAsia="等线" w:hAnsi="Book Antiqua" w:cs="Arial"/>
          <w:kern w:val="0"/>
          <w:sz w:val="24"/>
          <w:szCs w:val="24"/>
          <w:lang w:eastAsia="zh-CN"/>
        </w:rPr>
        <w:t>.</w:t>
      </w:r>
    </w:p>
    <w:p w:rsidR="007A0980" w:rsidRPr="0006371C" w:rsidRDefault="00007B95" w:rsidP="00440FB7">
      <w:pPr>
        <w:widowControl/>
        <w:snapToGrid w:val="0"/>
        <w:spacing w:line="360" w:lineRule="auto"/>
        <w:rPr>
          <w:rFonts w:ascii="Book Antiqua" w:hAnsi="Book Antiqua" w:cs="Arial"/>
          <w:b/>
          <w:kern w:val="0"/>
          <w:sz w:val="24"/>
          <w:szCs w:val="24"/>
        </w:rPr>
      </w:pPr>
      <w:r w:rsidRPr="0006371C">
        <w:rPr>
          <w:rFonts w:ascii="Book Antiqua" w:hAnsi="Book Antiqua" w:cs="Arial"/>
          <w:kern w:val="0"/>
          <w:sz w:val="24"/>
          <w:szCs w:val="24"/>
        </w:rPr>
        <w:br w:type="page"/>
      </w:r>
      <w:r w:rsidR="007A0980" w:rsidRPr="0006371C">
        <w:rPr>
          <w:rFonts w:ascii="Book Antiqua" w:hAnsi="Book Antiqua" w:cs="Arial"/>
          <w:b/>
          <w:kern w:val="0"/>
          <w:sz w:val="24"/>
          <w:szCs w:val="24"/>
        </w:rPr>
        <w:lastRenderedPageBreak/>
        <w:t>REFERENCES</w:t>
      </w:r>
    </w:p>
    <w:p w:rsidR="000C1A67" w:rsidRPr="0006371C" w:rsidRDefault="000C1A67" w:rsidP="00440FB7">
      <w:pPr>
        <w:snapToGrid w:val="0"/>
        <w:spacing w:line="360" w:lineRule="auto"/>
        <w:rPr>
          <w:rFonts w:ascii="Book Antiqua" w:eastAsia="等线" w:hAnsi="Book Antiqua"/>
          <w:kern w:val="0"/>
          <w:sz w:val="24"/>
          <w:szCs w:val="24"/>
          <w:lang w:eastAsia="zh-CN"/>
        </w:rPr>
      </w:pPr>
      <w:r w:rsidRPr="0006371C">
        <w:rPr>
          <w:rFonts w:ascii="Book Antiqua" w:eastAsia="等线" w:hAnsi="Book Antiqua"/>
          <w:kern w:val="0"/>
          <w:sz w:val="24"/>
          <w:szCs w:val="24"/>
          <w:lang w:eastAsia="zh-CN"/>
        </w:rPr>
        <w:t xml:space="preserve">1 </w:t>
      </w:r>
      <w:r w:rsidRPr="0006371C">
        <w:rPr>
          <w:rFonts w:ascii="Book Antiqua" w:eastAsia="等线" w:hAnsi="Book Antiqua"/>
          <w:b/>
          <w:kern w:val="0"/>
          <w:sz w:val="24"/>
          <w:szCs w:val="24"/>
          <w:lang w:eastAsia="zh-CN"/>
        </w:rPr>
        <w:t>Inagaki N</w:t>
      </w:r>
      <w:r w:rsidRPr="0006371C">
        <w:rPr>
          <w:rFonts w:ascii="Book Antiqua" w:eastAsia="等线" w:hAnsi="Book Antiqua"/>
          <w:kern w:val="0"/>
          <w:sz w:val="24"/>
          <w:szCs w:val="24"/>
          <w:lang w:eastAsia="zh-CN"/>
        </w:rPr>
        <w:t xml:space="preserve">, Inazawa J, Seino S. cDNA sequence, gene structure, and chromosomal localization of the human ATP-sensitive potassium channel, uKATP-1, gene (KCNJ8). </w:t>
      </w:r>
      <w:r w:rsidRPr="0006371C">
        <w:rPr>
          <w:rFonts w:ascii="Book Antiqua" w:eastAsia="等线" w:hAnsi="Book Antiqua"/>
          <w:i/>
          <w:kern w:val="0"/>
          <w:sz w:val="24"/>
          <w:szCs w:val="24"/>
          <w:lang w:eastAsia="zh-CN"/>
        </w:rPr>
        <w:t>Genomics</w:t>
      </w:r>
      <w:r w:rsidRPr="0006371C">
        <w:rPr>
          <w:rFonts w:ascii="Book Antiqua" w:eastAsia="等线" w:hAnsi="Book Antiqua"/>
          <w:kern w:val="0"/>
          <w:sz w:val="24"/>
          <w:szCs w:val="24"/>
          <w:lang w:eastAsia="zh-CN"/>
        </w:rPr>
        <w:t xml:space="preserve"> 1995; </w:t>
      </w:r>
      <w:r w:rsidRPr="0006371C">
        <w:rPr>
          <w:rFonts w:ascii="Book Antiqua" w:eastAsia="等线" w:hAnsi="Book Antiqua"/>
          <w:b/>
          <w:kern w:val="0"/>
          <w:sz w:val="24"/>
          <w:szCs w:val="24"/>
          <w:lang w:eastAsia="zh-CN"/>
        </w:rPr>
        <w:t>30</w:t>
      </w:r>
      <w:r w:rsidRPr="0006371C">
        <w:rPr>
          <w:rFonts w:ascii="Book Antiqua" w:eastAsia="等线" w:hAnsi="Book Antiqua"/>
          <w:kern w:val="0"/>
          <w:sz w:val="24"/>
          <w:szCs w:val="24"/>
          <w:lang w:eastAsia="zh-CN"/>
        </w:rPr>
        <w:t>: 102-104 [PMID: 8595887 DOI: 10.1006/geno.1995.0018]</w:t>
      </w:r>
    </w:p>
    <w:p w:rsidR="000C1A67" w:rsidRPr="0006371C" w:rsidRDefault="000C1A67" w:rsidP="00440FB7">
      <w:pPr>
        <w:snapToGrid w:val="0"/>
        <w:spacing w:line="360" w:lineRule="auto"/>
        <w:rPr>
          <w:rFonts w:ascii="Book Antiqua" w:eastAsia="等线" w:hAnsi="Book Antiqua"/>
          <w:kern w:val="0"/>
          <w:sz w:val="24"/>
          <w:szCs w:val="24"/>
          <w:lang w:eastAsia="zh-CN"/>
        </w:rPr>
      </w:pPr>
      <w:r w:rsidRPr="0006371C">
        <w:rPr>
          <w:rFonts w:ascii="Book Antiqua" w:eastAsia="等线" w:hAnsi="Book Antiqua"/>
          <w:kern w:val="0"/>
          <w:sz w:val="24"/>
          <w:szCs w:val="24"/>
          <w:lang w:eastAsia="zh-CN"/>
        </w:rPr>
        <w:t xml:space="preserve">2 </w:t>
      </w:r>
      <w:r w:rsidRPr="0006371C">
        <w:rPr>
          <w:rFonts w:ascii="Book Antiqua" w:eastAsia="等线" w:hAnsi="Book Antiqua"/>
          <w:b/>
          <w:kern w:val="0"/>
          <w:sz w:val="24"/>
          <w:szCs w:val="24"/>
          <w:lang w:eastAsia="zh-CN"/>
        </w:rPr>
        <w:t>Aguilar-Bryan L</w:t>
      </w:r>
      <w:r w:rsidRPr="0006371C">
        <w:rPr>
          <w:rFonts w:ascii="Book Antiqua" w:eastAsia="等线" w:hAnsi="Book Antiqua"/>
          <w:kern w:val="0"/>
          <w:sz w:val="24"/>
          <w:szCs w:val="24"/>
          <w:lang w:eastAsia="zh-CN"/>
        </w:rPr>
        <w:t xml:space="preserve">, Clement JP 4th, Gonzalez G, Kunjilwar K, Babenko A, Bryan J. Toward understanding the assembly and structure of KATP channels. </w:t>
      </w:r>
      <w:r w:rsidRPr="0006371C">
        <w:rPr>
          <w:rFonts w:ascii="Book Antiqua" w:eastAsia="等线" w:hAnsi="Book Antiqua"/>
          <w:i/>
          <w:kern w:val="0"/>
          <w:sz w:val="24"/>
          <w:szCs w:val="24"/>
          <w:lang w:eastAsia="zh-CN"/>
        </w:rPr>
        <w:t>Physiol Rev</w:t>
      </w:r>
      <w:r w:rsidRPr="0006371C">
        <w:rPr>
          <w:rFonts w:ascii="Book Antiqua" w:eastAsia="等线" w:hAnsi="Book Antiqua"/>
          <w:kern w:val="0"/>
          <w:sz w:val="24"/>
          <w:szCs w:val="24"/>
          <w:lang w:eastAsia="zh-CN"/>
        </w:rPr>
        <w:t xml:space="preserve"> 1998; </w:t>
      </w:r>
      <w:r w:rsidRPr="0006371C">
        <w:rPr>
          <w:rFonts w:ascii="Book Antiqua" w:eastAsia="等线" w:hAnsi="Book Antiqua"/>
          <w:b/>
          <w:kern w:val="0"/>
          <w:sz w:val="24"/>
          <w:szCs w:val="24"/>
          <w:lang w:eastAsia="zh-CN"/>
        </w:rPr>
        <w:t>78</w:t>
      </w:r>
      <w:r w:rsidRPr="0006371C">
        <w:rPr>
          <w:rFonts w:ascii="Book Antiqua" w:eastAsia="等线" w:hAnsi="Book Antiqua"/>
          <w:kern w:val="0"/>
          <w:sz w:val="24"/>
          <w:szCs w:val="24"/>
          <w:lang w:eastAsia="zh-CN"/>
        </w:rPr>
        <w:t>: 227-245 [PMID: 9457174 DOI: 10.1152/physrev.1998.78.1.227]</w:t>
      </w:r>
    </w:p>
    <w:p w:rsidR="000C1A67" w:rsidRPr="0006371C" w:rsidRDefault="000C1A67" w:rsidP="00440FB7">
      <w:pPr>
        <w:snapToGrid w:val="0"/>
        <w:spacing w:line="360" w:lineRule="auto"/>
        <w:rPr>
          <w:rFonts w:ascii="Book Antiqua" w:eastAsia="等线" w:hAnsi="Book Antiqua"/>
          <w:kern w:val="0"/>
          <w:sz w:val="24"/>
          <w:szCs w:val="24"/>
          <w:lang w:eastAsia="zh-CN"/>
        </w:rPr>
      </w:pPr>
      <w:r w:rsidRPr="0006371C">
        <w:rPr>
          <w:rFonts w:ascii="Book Antiqua" w:eastAsia="等线" w:hAnsi="Book Antiqua"/>
          <w:kern w:val="0"/>
          <w:sz w:val="24"/>
          <w:szCs w:val="24"/>
          <w:lang w:eastAsia="zh-CN"/>
        </w:rPr>
        <w:t xml:space="preserve">3 </w:t>
      </w:r>
      <w:r w:rsidRPr="0006371C">
        <w:rPr>
          <w:rFonts w:ascii="Book Antiqua" w:eastAsia="等线" w:hAnsi="Book Antiqua"/>
          <w:b/>
          <w:kern w:val="0"/>
          <w:sz w:val="24"/>
          <w:szCs w:val="24"/>
          <w:lang w:eastAsia="zh-CN"/>
        </w:rPr>
        <w:t>Ashcroft FM</w:t>
      </w:r>
      <w:r w:rsidRPr="0006371C">
        <w:rPr>
          <w:rFonts w:ascii="Book Antiqua" w:eastAsia="等线" w:hAnsi="Book Antiqua"/>
          <w:kern w:val="0"/>
          <w:sz w:val="24"/>
          <w:szCs w:val="24"/>
          <w:lang w:eastAsia="zh-CN"/>
        </w:rPr>
        <w:t xml:space="preserve">, Kakei M, Kelly RP. Rubidium and sodium permeability of the ATP-sensitive K+ channel in single rat pancreatic beta-cells. </w:t>
      </w:r>
      <w:r w:rsidRPr="0006371C">
        <w:rPr>
          <w:rFonts w:ascii="Book Antiqua" w:eastAsia="等线" w:hAnsi="Book Antiqua"/>
          <w:i/>
          <w:kern w:val="0"/>
          <w:sz w:val="24"/>
          <w:szCs w:val="24"/>
          <w:lang w:eastAsia="zh-CN"/>
        </w:rPr>
        <w:t>J Physiol</w:t>
      </w:r>
      <w:r w:rsidRPr="0006371C">
        <w:rPr>
          <w:rFonts w:ascii="Book Antiqua" w:eastAsia="等线" w:hAnsi="Book Antiqua"/>
          <w:kern w:val="0"/>
          <w:sz w:val="24"/>
          <w:szCs w:val="24"/>
          <w:lang w:eastAsia="zh-CN"/>
        </w:rPr>
        <w:t xml:space="preserve"> 1989; </w:t>
      </w:r>
      <w:r w:rsidRPr="0006371C">
        <w:rPr>
          <w:rFonts w:ascii="Book Antiqua" w:eastAsia="等线" w:hAnsi="Book Antiqua"/>
          <w:b/>
          <w:kern w:val="0"/>
          <w:sz w:val="24"/>
          <w:szCs w:val="24"/>
          <w:lang w:eastAsia="zh-CN"/>
        </w:rPr>
        <w:t>408</w:t>
      </w:r>
      <w:r w:rsidRPr="0006371C">
        <w:rPr>
          <w:rFonts w:ascii="Book Antiqua" w:eastAsia="等线" w:hAnsi="Book Antiqua"/>
          <w:kern w:val="0"/>
          <w:sz w:val="24"/>
          <w:szCs w:val="24"/>
          <w:lang w:eastAsia="zh-CN"/>
        </w:rPr>
        <w:t>: 413-429 [PMID: 2674421 DOI: 10.1113/jphysiol.1989.sp017467]</w:t>
      </w:r>
    </w:p>
    <w:p w:rsidR="000C1A67" w:rsidRPr="0006371C" w:rsidRDefault="000C1A67" w:rsidP="00440FB7">
      <w:pPr>
        <w:snapToGrid w:val="0"/>
        <w:spacing w:line="360" w:lineRule="auto"/>
        <w:rPr>
          <w:rFonts w:ascii="Book Antiqua" w:eastAsia="等线" w:hAnsi="Book Antiqua"/>
          <w:kern w:val="0"/>
          <w:sz w:val="24"/>
          <w:szCs w:val="24"/>
          <w:lang w:eastAsia="zh-CN"/>
        </w:rPr>
      </w:pPr>
      <w:r w:rsidRPr="0006371C">
        <w:rPr>
          <w:rFonts w:ascii="Book Antiqua" w:eastAsia="等线" w:hAnsi="Book Antiqua"/>
          <w:kern w:val="0"/>
          <w:sz w:val="24"/>
          <w:szCs w:val="24"/>
          <w:lang w:eastAsia="zh-CN"/>
        </w:rPr>
        <w:t xml:space="preserve">4 </w:t>
      </w:r>
      <w:r w:rsidRPr="0006371C">
        <w:rPr>
          <w:rFonts w:ascii="Book Antiqua" w:eastAsia="等线" w:hAnsi="Book Antiqua"/>
          <w:b/>
          <w:kern w:val="0"/>
          <w:sz w:val="24"/>
          <w:szCs w:val="24"/>
          <w:lang w:eastAsia="zh-CN"/>
        </w:rPr>
        <w:t>Ashcroft SJ</w:t>
      </w:r>
      <w:r w:rsidRPr="0006371C">
        <w:rPr>
          <w:rFonts w:ascii="Book Antiqua" w:eastAsia="等线" w:hAnsi="Book Antiqua"/>
          <w:kern w:val="0"/>
          <w:sz w:val="24"/>
          <w:szCs w:val="24"/>
          <w:lang w:eastAsia="zh-CN"/>
        </w:rPr>
        <w:t xml:space="preserve">, Ashcroft FM. Properties and functions of ATP-sensitive K-channels. </w:t>
      </w:r>
      <w:r w:rsidRPr="0006371C">
        <w:rPr>
          <w:rFonts w:ascii="Book Antiqua" w:eastAsia="等线" w:hAnsi="Book Antiqua"/>
          <w:i/>
          <w:kern w:val="0"/>
          <w:sz w:val="24"/>
          <w:szCs w:val="24"/>
          <w:lang w:eastAsia="zh-CN"/>
        </w:rPr>
        <w:t>Cell Signal</w:t>
      </w:r>
      <w:r w:rsidRPr="0006371C">
        <w:rPr>
          <w:rFonts w:ascii="Book Antiqua" w:eastAsia="等线" w:hAnsi="Book Antiqua"/>
          <w:kern w:val="0"/>
          <w:sz w:val="24"/>
          <w:szCs w:val="24"/>
          <w:lang w:eastAsia="zh-CN"/>
        </w:rPr>
        <w:t xml:space="preserve"> 1990; </w:t>
      </w:r>
      <w:r w:rsidRPr="0006371C">
        <w:rPr>
          <w:rFonts w:ascii="Book Antiqua" w:eastAsia="等线" w:hAnsi="Book Antiqua"/>
          <w:b/>
          <w:kern w:val="0"/>
          <w:sz w:val="24"/>
          <w:szCs w:val="24"/>
          <w:lang w:eastAsia="zh-CN"/>
        </w:rPr>
        <w:t>2</w:t>
      </w:r>
      <w:r w:rsidRPr="0006371C">
        <w:rPr>
          <w:rFonts w:ascii="Book Antiqua" w:eastAsia="等线" w:hAnsi="Book Antiqua"/>
          <w:kern w:val="0"/>
          <w:sz w:val="24"/>
          <w:szCs w:val="24"/>
          <w:lang w:eastAsia="zh-CN"/>
        </w:rPr>
        <w:t>: 197-214 [PMID: 2119205 DOI: 10.1016/0898-6568(90)90048-F]</w:t>
      </w:r>
    </w:p>
    <w:p w:rsidR="000C1A67" w:rsidRPr="0006371C" w:rsidRDefault="000C1A67" w:rsidP="00440FB7">
      <w:pPr>
        <w:snapToGrid w:val="0"/>
        <w:spacing w:line="360" w:lineRule="auto"/>
        <w:rPr>
          <w:rFonts w:ascii="Book Antiqua" w:eastAsia="等线" w:hAnsi="Book Antiqua"/>
          <w:kern w:val="0"/>
          <w:sz w:val="24"/>
          <w:szCs w:val="24"/>
          <w:lang w:eastAsia="zh-CN"/>
        </w:rPr>
      </w:pPr>
      <w:r w:rsidRPr="0006371C">
        <w:rPr>
          <w:rFonts w:ascii="Book Antiqua" w:eastAsia="等线" w:hAnsi="Book Antiqua"/>
          <w:kern w:val="0"/>
          <w:sz w:val="24"/>
          <w:szCs w:val="24"/>
          <w:lang w:eastAsia="zh-CN"/>
        </w:rPr>
        <w:t xml:space="preserve">5 </w:t>
      </w:r>
      <w:r w:rsidRPr="0006371C">
        <w:rPr>
          <w:rFonts w:ascii="Book Antiqua" w:eastAsia="等线" w:hAnsi="Book Antiqua"/>
          <w:b/>
          <w:kern w:val="0"/>
          <w:sz w:val="24"/>
          <w:szCs w:val="24"/>
          <w:lang w:eastAsia="zh-CN"/>
        </w:rPr>
        <w:t>Aizawa T</w:t>
      </w:r>
      <w:r w:rsidRPr="0006371C">
        <w:rPr>
          <w:rFonts w:ascii="Book Antiqua" w:eastAsia="等线" w:hAnsi="Book Antiqua"/>
          <w:kern w:val="0"/>
          <w:sz w:val="24"/>
          <w:szCs w:val="24"/>
          <w:lang w:eastAsia="zh-CN"/>
        </w:rPr>
        <w:t xml:space="preserve">, Asanuma N, Terauchi Y, Suzuki N, Komatsu M, Itoh N, Nakabayashi T, Hidaka H, Ohnota H, Yamauchi K, Yasuda K, Yazaki Y, Kadowaki T, Hashizume K. Analysis of the pancreatic beta cell in the mouse with targeted disruption of the pancreatic beta cell-specific glucokinase gene. </w:t>
      </w:r>
      <w:r w:rsidRPr="0006371C">
        <w:rPr>
          <w:rFonts w:ascii="Book Antiqua" w:eastAsia="等线" w:hAnsi="Book Antiqua"/>
          <w:i/>
          <w:kern w:val="0"/>
          <w:sz w:val="24"/>
          <w:szCs w:val="24"/>
          <w:lang w:eastAsia="zh-CN"/>
        </w:rPr>
        <w:t>Biochem Biophys Res Commun</w:t>
      </w:r>
      <w:r w:rsidRPr="0006371C">
        <w:rPr>
          <w:rFonts w:ascii="Book Antiqua" w:eastAsia="等线" w:hAnsi="Book Antiqua"/>
          <w:kern w:val="0"/>
          <w:sz w:val="24"/>
          <w:szCs w:val="24"/>
          <w:lang w:eastAsia="zh-CN"/>
        </w:rPr>
        <w:t xml:space="preserve"> 1996; </w:t>
      </w:r>
      <w:r w:rsidRPr="0006371C">
        <w:rPr>
          <w:rFonts w:ascii="Book Antiqua" w:eastAsia="等线" w:hAnsi="Book Antiqua"/>
          <w:b/>
          <w:kern w:val="0"/>
          <w:sz w:val="24"/>
          <w:szCs w:val="24"/>
          <w:lang w:eastAsia="zh-CN"/>
        </w:rPr>
        <w:t>229</w:t>
      </w:r>
      <w:r w:rsidRPr="0006371C">
        <w:rPr>
          <w:rFonts w:ascii="Book Antiqua" w:eastAsia="等线" w:hAnsi="Book Antiqua"/>
          <w:kern w:val="0"/>
          <w:sz w:val="24"/>
          <w:szCs w:val="24"/>
          <w:lang w:eastAsia="zh-CN"/>
        </w:rPr>
        <w:t>: 460-465 [PMID: 8954920 DOI: 10.1006/bbrc.1996.1826]</w:t>
      </w:r>
    </w:p>
    <w:p w:rsidR="000C1A67" w:rsidRPr="0006371C" w:rsidRDefault="000C1A67" w:rsidP="00440FB7">
      <w:pPr>
        <w:snapToGrid w:val="0"/>
        <w:spacing w:line="360" w:lineRule="auto"/>
        <w:rPr>
          <w:rFonts w:ascii="Book Antiqua" w:eastAsia="等线" w:hAnsi="Book Antiqua"/>
          <w:kern w:val="0"/>
          <w:sz w:val="24"/>
          <w:szCs w:val="24"/>
          <w:lang w:eastAsia="zh-CN"/>
        </w:rPr>
      </w:pPr>
      <w:r w:rsidRPr="0006371C">
        <w:rPr>
          <w:rFonts w:ascii="Book Antiqua" w:eastAsia="等线" w:hAnsi="Book Antiqua"/>
          <w:kern w:val="0"/>
          <w:sz w:val="24"/>
          <w:szCs w:val="24"/>
          <w:lang w:eastAsia="zh-CN"/>
        </w:rPr>
        <w:t xml:space="preserve">6 </w:t>
      </w:r>
      <w:r w:rsidRPr="0006371C">
        <w:rPr>
          <w:rFonts w:ascii="Book Antiqua" w:eastAsia="等线" w:hAnsi="Book Antiqua"/>
          <w:b/>
          <w:kern w:val="0"/>
          <w:sz w:val="24"/>
          <w:szCs w:val="24"/>
          <w:lang w:eastAsia="zh-CN"/>
        </w:rPr>
        <w:t>Inagaki N</w:t>
      </w:r>
      <w:r w:rsidRPr="0006371C">
        <w:rPr>
          <w:rFonts w:ascii="Book Antiqua" w:eastAsia="等线" w:hAnsi="Book Antiqua"/>
          <w:kern w:val="0"/>
          <w:sz w:val="24"/>
          <w:szCs w:val="24"/>
          <w:lang w:eastAsia="zh-CN"/>
        </w:rPr>
        <w:t xml:space="preserve">, Gonoi T, Clement JP, Wang CZ, Aguilar-Bryan L, Bryan J, Seino S. A family of sulfonylurea receptors determines the pharmacological properties of ATP-sensitive K+ channels. </w:t>
      </w:r>
      <w:r w:rsidRPr="0006371C">
        <w:rPr>
          <w:rFonts w:ascii="Book Antiqua" w:eastAsia="等线" w:hAnsi="Book Antiqua"/>
          <w:i/>
          <w:kern w:val="0"/>
          <w:sz w:val="24"/>
          <w:szCs w:val="24"/>
          <w:lang w:eastAsia="zh-CN"/>
        </w:rPr>
        <w:t>Neuron</w:t>
      </w:r>
      <w:r w:rsidRPr="0006371C">
        <w:rPr>
          <w:rFonts w:ascii="Book Antiqua" w:eastAsia="等线" w:hAnsi="Book Antiqua"/>
          <w:kern w:val="0"/>
          <w:sz w:val="24"/>
          <w:szCs w:val="24"/>
          <w:lang w:eastAsia="zh-CN"/>
        </w:rPr>
        <w:t xml:space="preserve"> 1996; </w:t>
      </w:r>
      <w:r w:rsidRPr="0006371C">
        <w:rPr>
          <w:rFonts w:ascii="Book Antiqua" w:eastAsia="等线" w:hAnsi="Book Antiqua"/>
          <w:b/>
          <w:kern w:val="0"/>
          <w:sz w:val="24"/>
          <w:szCs w:val="24"/>
          <w:lang w:eastAsia="zh-CN"/>
        </w:rPr>
        <w:t>16</w:t>
      </w:r>
      <w:r w:rsidRPr="0006371C">
        <w:rPr>
          <w:rFonts w:ascii="Book Antiqua" w:eastAsia="等线" w:hAnsi="Book Antiqua"/>
          <w:kern w:val="0"/>
          <w:sz w:val="24"/>
          <w:szCs w:val="24"/>
          <w:lang w:eastAsia="zh-CN"/>
        </w:rPr>
        <w:t>: 1011-1017 [PMID: 8630239 DOI: 10.1016/S0896-6273(00)80124-5]</w:t>
      </w:r>
    </w:p>
    <w:p w:rsidR="000C1A67" w:rsidRPr="0006371C" w:rsidRDefault="000C1A67" w:rsidP="00440FB7">
      <w:pPr>
        <w:snapToGrid w:val="0"/>
        <w:spacing w:line="360" w:lineRule="auto"/>
        <w:rPr>
          <w:rFonts w:ascii="Book Antiqua" w:eastAsia="等线" w:hAnsi="Book Antiqua"/>
          <w:kern w:val="0"/>
          <w:sz w:val="24"/>
          <w:szCs w:val="24"/>
          <w:lang w:eastAsia="zh-CN"/>
        </w:rPr>
      </w:pPr>
      <w:r w:rsidRPr="0006371C">
        <w:rPr>
          <w:rFonts w:ascii="Book Antiqua" w:eastAsia="等线" w:hAnsi="Book Antiqua"/>
          <w:kern w:val="0"/>
          <w:sz w:val="24"/>
          <w:szCs w:val="24"/>
          <w:lang w:eastAsia="zh-CN"/>
        </w:rPr>
        <w:t xml:space="preserve">7 </w:t>
      </w:r>
      <w:r w:rsidRPr="0006371C">
        <w:rPr>
          <w:rFonts w:ascii="Book Antiqua" w:eastAsia="等线" w:hAnsi="Book Antiqua"/>
          <w:b/>
          <w:kern w:val="0"/>
          <w:sz w:val="24"/>
          <w:szCs w:val="24"/>
          <w:lang w:eastAsia="zh-CN"/>
        </w:rPr>
        <w:t>Akaike N</w:t>
      </w:r>
      <w:r w:rsidRPr="0006371C">
        <w:rPr>
          <w:rFonts w:ascii="Book Antiqua" w:eastAsia="等线" w:hAnsi="Book Antiqua"/>
          <w:kern w:val="0"/>
          <w:sz w:val="24"/>
          <w:szCs w:val="24"/>
          <w:lang w:eastAsia="zh-CN"/>
        </w:rPr>
        <w:t xml:space="preserve">, Jin YH, Koyama S. Functional interaction between Na(+)-K+ pump and KATP channels in the CNS neurons under experimental brain ischemia. </w:t>
      </w:r>
      <w:r w:rsidRPr="0006371C">
        <w:rPr>
          <w:rFonts w:ascii="Book Antiqua" w:eastAsia="等线" w:hAnsi="Book Antiqua"/>
          <w:i/>
          <w:kern w:val="0"/>
          <w:sz w:val="24"/>
          <w:szCs w:val="24"/>
          <w:lang w:eastAsia="zh-CN"/>
        </w:rPr>
        <w:t>Jpn J Physiol</w:t>
      </w:r>
      <w:r w:rsidRPr="0006371C">
        <w:rPr>
          <w:rFonts w:ascii="Book Antiqua" w:eastAsia="等线" w:hAnsi="Book Antiqua"/>
          <w:kern w:val="0"/>
          <w:sz w:val="24"/>
          <w:szCs w:val="24"/>
          <w:lang w:eastAsia="zh-CN"/>
        </w:rPr>
        <w:t xml:space="preserve"> 1997; </w:t>
      </w:r>
      <w:r w:rsidRPr="0006371C">
        <w:rPr>
          <w:rFonts w:ascii="Book Antiqua" w:eastAsia="等线" w:hAnsi="Book Antiqua"/>
          <w:b/>
          <w:kern w:val="0"/>
          <w:sz w:val="24"/>
          <w:szCs w:val="24"/>
          <w:lang w:eastAsia="zh-CN"/>
        </w:rPr>
        <w:t xml:space="preserve">47 </w:t>
      </w:r>
      <w:r w:rsidRPr="0006371C">
        <w:rPr>
          <w:rFonts w:ascii="Book Antiqua" w:eastAsia="等线" w:hAnsi="Book Antiqua"/>
          <w:bCs/>
          <w:kern w:val="0"/>
          <w:sz w:val="24"/>
          <w:szCs w:val="24"/>
          <w:lang w:eastAsia="zh-CN"/>
        </w:rPr>
        <w:t>Suppl 1</w:t>
      </w:r>
      <w:r w:rsidRPr="0006371C">
        <w:rPr>
          <w:rFonts w:ascii="Book Antiqua" w:eastAsia="等线" w:hAnsi="Book Antiqua"/>
          <w:kern w:val="0"/>
          <w:sz w:val="24"/>
          <w:szCs w:val="24"/>
          <w:lang w:eastAsia="zh-CN"/>
        </w:rPr>
        <w:t>: S50-S51 [PMID: 9266329]</w:t>
      </w:r>
    </w:p>
    <w:p w:rsidR="000C1A67" w:rsidRPr="0006371C" w:rsidRDefault="000C1A67" w:rsidP="00440FB7">
      <w:pPr>
        <w:snapToGrid w:val="0"/>
        <w:spacing w:line="360" w:lineRule="auto"/>
        <w:rPr>
          <w:rFonts w:ascii="Book Antiqua" w:eastAsia="等线" w:hAnsi="Book Antiqua"/>
          <w:kern w:val="0"/>
          <w:sz w:val="24"/>
          <w:szCs w:val="24"/>
          <w:lang w:eastAsia="zh-CN"/>
        </w:rPr>
      </w:pPr>
      <w:r w:rsidRPr="0006371C">
        <w:rPr>
          <w:rFonts w:ascii="Book Antiqua" w:eastAsia="等线" w:hAnsi="Book Antiqua"/>
          <w:kern w:val="0"/>
          <w:sz w:val="24"/>
          <w:szCs w:val="24"/>
          <w:lang w:eastAsia="zh-CN"/>
        </w:rPr>
        <w:t xml:space="preserve">8 </w:t>
      </w:r>
      <w:r w:rsidRPr="0006371C">
        <w:rPr>
          <w:rFonts w:ascii="Book Antiqua" w:eastAsia="等线" w:hAnsi="Book Antiqua"/>
          <w:b/>
          <w:kern w:val="0"/>
          <w:sz w:val="24"/>
          <w:szCs w:val="24"/>
          <w:lang w:eastAsia="zh-CN"/>
        </w:rPr>
        <w:t>Zhou M</w:t>
      </w:r>
      <w:r w:rsidRPr="0006371C">
        <w:rPr>
          <w:rFonts w:ascii="Book Antiqua" w:eastAsia="等线" w:hAnsi="Book Antiqua"/>
          <w:kern w:val="0"/>
          <w:sz w:val="24"/>
          <w:szCs w:val="24"/>
          <w:lang w:eastAsia="zh-CN"/>
        </w:rPr>
        <w:t xml:space="preserve">, Tanaka O, Sekiguchi M, Sakabe K, Anzai M, Izumida I, Inoue T, Kawahara K, Abe H. Localization of the ATP-sensitive potassium channel subunit (Kir6. 1/uK(ATP)-1) in rat brain. </w:t>
      </w:r>
      <w:r w:rsidRPr="0006371C">
        <w:rPr>
          <w:rFonts w:ascii="Book Antiqua" w:eastAsia="等线" w:hAnsi="Book Antiqua"/>
          <w:i/>
          <w:kern w:val="0"/>
          <w:sz w:val="24"/>
          <w:szCs w:val="24"/>
          <w:lang w:eastAsia="zh-CN"/>
        </w:rPr>
        <w:t>Brain Res Mol Brain Res</w:t>
      </w:r>
      <w:r w:rsidRPr="0006371C">
        <w:rPr>
          <w:rFonts w:ascii="Book Antiqua" w:eastAsia="等线" w:hAnsi="Book Antiqua"/>
          <w:kern w:val="0"/>
          <w:sz w:val="24"/>
          <w:szCs w:val="24"/>
          <w:lang w:eastAsia="zh-CN"/>
        </w:rPr>
        <w:t xml:space="preserve"> 1999; </w:t>
      </w:r>
      <w:r w:rsidRPr="0006371C">
        <w:rPr>
          <w:rFonts w:ascii="Book Antiqua" w:eastAsia="等线" w:hAnsi="Book Antiqua"/>
          <w:b/>
          <w:kern w:val="0"/>
          <w:sz w:val="24"/>
          <w:szCs w:val="24"/>
          <w:lang w:eastAsia="zh-CN"/>
        </w:rPr>
        <w:t>74</w:t>
      </w:r>
      <w:r w:rsidRPr="0006371C">
        <w:rPr>
          <w:rFonts w:ascii="Book Antiqua" w:eastAsia="等线" w:hAnsi="Book Antiqua"/>
          <w:kern w:val="0"/>
          <w:sz w:val="24"/>
          <w:szCs w:val="24"/>
          <w:lang w:eastAsia="zh-CN"/>
        </w:rPr>
        <w:t>: 15-25 [PMID: 10640672 DOI: 10.1016/S0169-328X(99)00232-6]</w:t>
      </w:r>
    </w:p>
    <w:p w:rsidR="000C1A67" w:rsidRPr="0006371C" w:rsidRDefault="000C1A67" w:rsidP="00440FB7">
      <w:pPr>
        <w:snapToGrid w:val="0"/>
        <w:spacing w:line="360" w:lineRule="auto"/>
        <w:rPr>
          <w:rFonts w:ascii="Book Antiqua" w:eastAsia="等线" w:hAnsi="Book Antiqua"/>
          <w:kern w:val="0"/>
          <w:sz w:val="24"/>
          <w:szCs w:val="24"/>
          <w:lang w:eastAsia="zh-CN"/>
        </w:rPr>
      </w:pPr>
      <w:r w:rsidRPr="0006371C">
        <w:rPr>
          <w:rFonts w:ascii="Book Antiqua" w:eastAsia="等线" w:hAnsi="Book Antiqua"/>
          <w:kern w:val="0"/>
          <w:sz w:val="24"/>
          <w:szCs w:val="24"/>
          <w:lang w:eastAsia="zh-CN"/>
        </w:rPr>
        <w:t xml:space="preserve">9 </w:t>
      </w:r>
      <w:r w:rsidRPr="0006371C">
        <w:rPr>
          <w:rFonts w:ascii="Book Antiqua" w:eastAsia="等线" w:hAnsi="Book Antiqua"/>
          <w:b/>
          <w:kern w:val="0"/>
          <w:sz w:val="24"/>
          <w:szCs w:val="24"/>
          <w:lang w:eastAsia="zh-CN"/>
        </w:rPr>
        <w:t>Zhou M</w:t>
      </w:r>
      <w:r w:rsidRPr="0006371C">
        <w:rPr>
          <w:rFonts w:ascii="Book Antiqua" w:eastAsia="等线" w:hAnsi="Book Antiqua"/>
          <w:kern w:val="0"/>
          <w:sz w:val="24"/>
          <w:szCs w:val="24"/>
          <w:lang w:eastAsia="zh-CN"/>
        </w:rPr>
        <w:t xml:space="preserve">, Tanaka O, Suzuki M, Sekiguchi M, Takata K, Kawahara K, Abe H. Localization of pore-forming subunit of the ATP-sensitive K(+)-channel, Kir6.2, in rat brain neurons and glial cells. </w:t>
      </w:r>
      <w:r w:rsidRPr="0006371C">
        <w:rPr>
          <w:rFonts w:ascii="Book Antiqua" w:eastAsia="等线" w:hAnsi="Book Antiqua"/>
          <w:i/>
          <w:kern w:val="0"/>
          <w:sz w:val="24"/>
          <w:szCs w:val="24"/>
          <w:lang w:eastAsia="zh-CN"/>
        </w:rPr>
        <w:t>Brain Res Mol Brain Res</w:t>
      </w:r>
      <w:r w:rsidRPr="0006371C">
        <w:rPr>
          <w:rFonts w:ascii="Book Antiqua" w:eastAsia="等线" w:hAnsi="Book Antiqua"/>
          <w:kern w:val="0"/>
          <w:sz w:val="24"/>
          <w:szCs w:val="24"/>
          <w:lang w:eastAsia="zh-CN"/>
        </w:rPr>
        <w:t xml:space="preserve"> 2002; </w:t>
      </w:r>
      <w:r w:rsidRPr="0006371C">
        <w:rPr>
          <w:rFonts w:ascii="Book Antiqua" w:eastAsia="等线" w:hAnsi="Book Antiqua"/>
          <w:b/>
          <w:kern w:val="0"/>
          <w:sz w:val="24"/>
          <w:szCs w:val="24"/>
          <w:lang w:eastAsia="zh-CN"/>
        </w:rPr>
        <w:t>101</w:t>
      </w:r>
      <w:r w:rsidRPr="0006371C">
        <w:rPr>
          <w:rFonts w:ascii="Book Antiqua" w:eastAsia="等线" w:hAnsi="Book Antiqua"/>
          <w:kern w:val="0"/>
          <w:sz w:val="24"/>
          <w:szCs w:val="24"/>
          <w:lang w:eastAsia="zh-CN"/>
        </w:rPr>
        <w:t xml:space="preserve">: 23-32 [PMID: </w:t>
      </w:r>
      <w:r w:rsidRPr="0006371C">
        <w:rPr>
          <w:rFonts w:ascii="Book Antiqua" w:eastAsia="等线" w:hAnsi="Book Antiqua"/>
          <w:kern w:val="0"/>
          <w:sz w:val="24"/>
          <w:szCs w:val="24"/>
          <w:lang w:eastAsia="zh-CN"/>
        </w:rPr>
        <w:lastRenderedPageBreak/>
        <w:t>12007828 DOI: 10.1016/S0169-328X(02)00137-7]</w:t>
      </w:r>
    </w:p>
    <w:p w:rsidR="000C1A67" w:rsidRPr="0006371C" w:rsidRDefault="000C1A67" w:rsidP="00440FB7">
      <w:pPr>
        <w:snapToGrid w:val="0"/>
        <w:spacing w:line="360" w:lineRule="auto"/>
        <w:rPr>
          <w:rFonts w:ascii="Book Antiqua" w:eastAsia="等线" w:hAnsi="Book Antiqua"/>
          <w:kern w:val="0"/>
          <w:sz w:val="24"/>
          <w:szCs w:val="24"/>
          <w:lang w:eastAsia="zh-CN"/>
        </w:rPr>
      </w:pPr>
      <w:r w:rsidRPr="0006371C">
        <w:rPr>
          <w:rFonts w:ascii="Book Antiqua" w:eastAsia="等线" w:hAnsi="Book Antiqua"/>
          <w:kern w:val="0"/>
          <w:sz w:val="24"/>
          <w:szCs w:val="24"/>
          <w:lang w:eastAsia="zh-CN"/>
        </w:rPr>
        <w:t xml:space="preserve">10 </w:t>
      </w:r>
      <w:bookmarkStart w:id="39" w:name="OLE_LINK4"/>
      <w:r w:rsidRPr="0006371C">
        <w:rPr>
          <w:rFonts w:ascii="Book Antiqua" w:eastAsia="等线" w:hAnsi="Book Antiqua"/>
          <w:b/>
          <w:kern w:val="0"/>
          <w:sz w:val="24"/>
          <w:szCs w:val="24"/>
          <w:lang w:eastAsia="zh-CN"/>
        </w:rPr>
        <w:t>Anzai N</w:t>
      </w:r>
      <w:r w:rsidRPr="0006371C">
        <w:rPr>
          <w:rFonts w:ascii="Book Antiqua" w:eastAsia="等线" w:hAnsi="Book Antiqua"/>
          <w:bCs/>
          <w:kern w:val="0"/>
          <w:sz w:val="24"/>
          <w:szCs w:val="24"/>
          <w:lang w:eastAsia="zh-CN"/>
        </w:rPr>
        <w:t>,</w:t>
      </w:r>
      <w:r w:rsidRPr="0006371C">
        <w:rPr>
          <w:rFonts w:ascii="Book Antiqua" w:eastAsia="等线" w:hAnsi="Book Antiqua"/>
          <w:kern w:val="0"/>
          <w:sz w:val="24"/>
          <w:szCs w:val="24"/>
          <w:lang w:eastAsia="zh-CN"/>
        </w:rPr>
        <w:t xml:space="preserve"> Kawahara K, Sakai T, Komatsu Y, Inagaki N, Seino S. Localization of the inward rectifier subunit ukatp-1 (kir6.1) in adult rat kidney. </w:t>
      </w:r>
      <w:r w:rsidRPr="0006371C">
        <w:rPr>
          <w:rFonts w:ascii="Book Antiqua" w:eastAsia="等线" w:hAnsi="Book Antiqua"/>
          <w:i/>
          <w:iCs/>
          <w:kern w:val="0"/>
          <w:sz w:val="24"/>
          <w:szCs w:val="24"/>
          <w:lang w:eastAsia="zh-CN"/>
        </w:rPr>
        <w:t>J Am Soc Nephrol</w:t>
      </w:r>
      <w:r w:rsidRPr="0006371C">
        <w:rPr>
          <w:rFonts w:ascii="Book Antiqua" w:eastAsia="等线" w:hAnsi="Book Antiqua"/>
          <w:kern w:val="0"/>
          <w:sz w:val="24"/>
          <w:szCs w:val="24"/>
          <w:lang w:eastAsia="zh-CN"/>
        </w:rPr>
        <w:t xml:space="preserve"> 1996; </w:t>
      </w:r>
      <w:r w:rsidRPr="0006371C">
        <w:rPr>
          <w:rFonts w:ascii="Book Antiqua" w:eastAsia="等线" w:hAnsi="Book Antiqua"/>
          <w:b/>
          <w:bCs/>
          <w:kern w:val="0"/>
          <w:sz w:val="24"/>
          <w:szCs w:val="24"/>
          <w:lang w:eastAsia="zh-CN"/>
        </w:rPr>
        <w:t>7</w:t>
      </w:r>
      <w:r w:rsidRPr="0006371C">
        <w:rPr>
          <w:rFonts w:ascii="Book Antiqua" w:eastAsia="等线" w:hAnsi="Book Antiqua"/>
          <w:kern w:val="0"/>
          <w:sz w:val="24"/>
          <w:szCs w:val="24"/>
          <w:lang w:eastAsia="zh-CN"/>
        </w:rPr>
        <w:t>: 1275</w:t>
      </w:r>
    </w:p>
    <w:bookmarkEnd w:id="39"/>
    <w:p w:rsidR="000C1A67" w:rsidRPr="0006371C" w:rsidRDefault="000C1A67" w:rsidP="00440FB7">
      <w:pPr>
        <w:snapToGrid w:val="0"/>
        <w:spacing w:line="360" w:lineRule="auto"/>
        <w:rPr>
          <w:rFonts w:ascii="Book Antiqua" w:eastAsia="等线" w:hAnsi="Book Antiqua"/>
          <w:kern w:val="0"/>
          <w:sz w:val="24"/>
          <w:szCs w:val="24"/>
          <w:lang w:eastAsia="zh-CN"/>
        </w:rPr>
      </w:pPr>
      <w:r w:rsidRPr="0006371C">
        <w:rPr>
          <w:rFonts w:ascii="Book Antiqua" w:eastAsia="等线" w:hAnsi="Book Antiqua"/>
          <w:kern w:val="0"/>
          <w:sz w:val="24"/>
          <w:szCs w:val="24"/>
          <w:lang w:eastAsia="zh-CN"/>
        </w:rPr>
        <w:t xml:space="preserve">11 </w:t>
      </w:r>
      <w:r w:rsidRPr="0006371C">
        <w:rPr>
          <w:rFonts w:ascii="Book Antiqua" w:eastAsia="等线" w:hAnsi="Book Antiqua"/>
          <w:b/>
          <w:kern w:val="0"/>
          <w:sz w:val="24"/>
          <w:szCs w:val="24"/>
          <w:lang w:eastAsia="zh-CN"/>
        </w:rPr>
        <w:t>Kawahara K</w:t>
      </w:r>
      <w:r w:rsidRPr="0006371C">
        <w:rPr>
          <w:rFonts w:ascii="Book Antiqua" w:eastAsia="等线" w:hAnsi="Book Antiqua"/>
          <w:kern w:val="0"/>
          <w:sz w:val="24"/>
          <w:szCs w:val="24"/>
          <w:lang w:eastAsia="zh-CN"/>
        </w:rPr>
        <w:t xml:space="preserve">, Anzai N. Potassium transport and potassium channels in the kidney tubules. </w:t>
      </w:r>
      <w:r w:rsidRPr="0006371C">
        <w:rPr>
          <w:rFonts w:ascii="Book Antiqua" w:eastAsia="等线" w:hAnsi="Book Antiqua"/>
          <w:i/>
          <w:kern w:val="0"/>
          <w:sz w:val="24"/>
          <w:szCs w:val="24"/>
          <w:lang w:eastAsia="zh-CN"/>
        </w:rPr>
        <w:t>Jpn J Physiol</w:t>
      </w:r>
      <w:r w:rsidRPr="0006371C">
        <w:rPr>
          <w:rFonts w:ascii="Book Antiqua" w:eastAsia="等线" w:hAnsi="Book Antiqua"/>
          <w:kern w:val="0"/>
          <w:sz w:val="24"/>
          <w:szCs w:val="24"/>
          <w:lang w:eastAsia="zh-CN"/>
        </w:rPr>
        <w:t xml:space="preserve"> 1997; </w:t>
      </w:r>
      <w:r w:rsidRPr="0006371C">
        <w:rPr>
          <w:rFonts w:ascii="Book Antiqua" w:eastAsia="等线" w:hAnsi="Book Antiqua"/>
          <w:b/>
          <w:kern w:val="0"/>
          <w:sz w:val="24"/>
          <w:szCs w:val="24"/>
          <w:lang w:eastAsia="zh-CN"/>
        </w:rPr>
        <w:t>47</w:t>
      </w:r>
      <w:r w:rsidRPr="0006371C">
        <w:rPr>
          <w:rFonts w:ascii="Book Antiqua" w:eastAsia="等线" w:hAnsi="Book Antiqua"/>
          <w:kern w:val="0"/>
          <w:sz w:val="24"/>
          <w:szCs w:val="24"/>
          <w:lang w:eastAsia="zh-CN"/>
        </w:rPr>
        <w:t>: 1-10 [PMID: 9159639 DOI: 10.2170/jjphysiol.47.1]</w:t>
      </w:r>
    </w:p>
    <w:p w:rsidR="000C1A67" w:rsidRPr="0006371C" w:rsidRDefault="000C1A67" w:rsidP="00440FB7">
      <w:pPr>
        <w:snapToGrid w:val="0"/>
        <w:spacing w:line="360" w:lineRule="auto"/>
        <w:rPr>
          <w:rFonts w:ascii="Book Antiqua" w:eastAsia="等线" w:hAnsi="Book Antiqua"/>
          <w:kern w:val="0"/>
          <w:sz w:val="24"/>
          <w:szCs w:val="24"/>
          <w:lang w:eastAsia="zh-CN"/>
        </w:rPr>
      </w:pPr>
      <w:r w:rsidRPr="0006371C">
        <w:rPr>
          <w:rFonts w:ascii="Book Antiqua" w:eastAsia="等线" w:hAnsi="Book Antiqua"/>
          <w:kern w:val="0"/>
          <w:sz w:val="24"/>
          <w:szCs w:val="24"/>
          <w:lang w:eastAsia="zh-CN"/>
        </w:rPr>
        <w:t xml:space="preserve">12 </w:t>
      </w:r>
      <w:r w:rsidRPr="0006371C">
        <w:rPr>
          <w:rFonts w:ascii="Book Antiqua" w:eastAsia="等线" w:hAnsi="Book Antiqua"/>
          <w:b/>
          <w:kern w:val="0"/>
          <w:sz w:val="24"/>
          <w:szCs w:val="24"/>
          <w:lang w:eastAsia="zh-CN"/>
        </w:rPr>
        <w:t>Zhou M</w:t>
      </w:r>
      <w:r w:rsidRPr="0006371C">
        <w:rPr>
          <w:rFonts w:ascii="Book Antiqua" w:eastAsia="等线" w:hAnsi="Book Antiqua"/>
          <w:kern w:val="0"/>
          <w:sz w:val="24"/>
          <w:szCs w:val="24"/>
          <w:lang w:eastAsia="zh-CN"/>
        </w:rPr>
        <w:t xml:space="preserve">, He HJ, Suzuki R, Tanaka O, Sekiguchi M, Yasuoka Y, Kawahara K, Itoh H, Abe H. Expression of ATP sensitive K+ channel subunit Kir6.1 in rat kidney. </w:t>
      </w:r>
      <w:r w:rsidRPr="0006371C">
        <w:rPr>
          <w:rFonts w:ascii="Book Antiqua" w:eastAsia="等线" w:hAnsi="Book Antiqua"/>
          <w:i/>
          <w:kern w:val="0"/>
          <w:sz w:val="24"/>
          <w:szCs w:val="24"/>
          <w:lang w:eastAsia="zh-CN"/>
        </w:rPr>
        <w:t>Eur J Histochem</w:t>
      </w:r>
      <w:r w:rsidRPr="0006371C">
        <w:rPr>
          <w:rFonts w:ascii="Book Antiqua" w:eastAsia="等线" w:hAnsi="Book Antiqua"/>
          <w:kern w:val="0"/>
          <w:sz w:val="24"/>
          <w:szCs w:val="24"/>
          <w:lang w:eastAsia="zh-CN"/>
        </w:rPr>
        <w:t xml:space="preserve"> 2007; </w:t>
      </w:r>
      <w:r w:rsidRPr="0006371C">
        <w:rPr>
          <w:rFonts w:ascii="Book Antiqua" w:eastAsia="等线" w:hAnsi="Book Antiqua"/>
          <w:b/>
          <w:kern w:val="0"/>
          <w:sz w:val="24"/>
          <w:szCs w:val="24"/>
          <w:lang w:eastAsia="zh-CN"/>
        </w:rPr>
        <w:t>51</w:t>
      </w:r>
      <w:r w:rsidRPr="0006371C">
        <w:rPr>
          <w:rFonts w:ascii="Book Antiqua" w:eastAsia="等线" w:hAnsi="Book Antiqua"/>
          <w:kern w:val="0"/>
          <w:sz w:val="24"/>
          <w:szCs w:val="24"/>
          <w:lang w:eastAsia="zh-CN"/>
        </w:rPr>
        <w:t>: 43-51 [PMID: 17548268]</w:t>
      </w:r>
    </w:p>
    <w:p w:rsidR="000C1A67" w:rsidRPr="0006371C" w:rsidRDefault="000C1A67" w:rsidP="00440FB7">
      <w:pPr>
        <w:snapToGrid w:val="0"/>
        <w:spacing w:line="360" w:lineRule="auto"/>
        <w:rPr>
          <w:rFonts w:ascii="Book Antiqua" w:eastAsia="等线" w:hAnsi="Book Antiqua"/>
          <w:kern w:val="0"/>
          <w:sz w:val="24"/>
          <w:szCs w:val="24"/>
          <w:lang w:eastAsia="zh-CN"/>
        </w:rPr>
      </w:pPr>
      <w:r w:rsidRPr="0006371C">
        <w:rPr>
          <w:rFonts w:ascii="Book Antiqua" w:eastAsia="等线" w:hAnsi="Book Antiqua"/>
          <w:kern w:val="0"/>
          <w:sz w:val="24"/>
          <w:szCs w:val="24"/>
          <w:lang w:eastAsia="zh-CN"/>
        </w:rPr>
        <w:t xml:space="preserve">13 </w:t>
      </w:r>
      <w:r w:rsidRPr="0006371C">
        <w:rPr>
          <w:rFonts w:ascii="Book Antiqua" w:eastAsia="等线" w:hAnsi="Book Antiqua"/>
          <w:b/>
          <w:kern w:val="0"/>
          <w:sz w:val="24"/>
          <w:szCs w:val="24"/>
          <w:lang w:eastAsia="zh-CN"/>
        </w:rPr>
        <w:t>Zhou M</w:t>
      </w:r>
      <w:r w:rsidRPr="0006371C">
        <w:rPr>
          <w:rFonts w:ascii="Book Antiqua" w:eastAsia="等线" w:hAnsi="Book Antiqua"/>
          <w:kern w:val="0"/>
          <w:sz w:val="24"/>
          <w:szCs w:val="24"/>
          <w:lang w:eastAsia="zh-CN"/>
        </w:rPr>
        <w:t xml:space="preserve">, He HJ, Tanaka O, Suzuki R, Sekiguchi M, Yasuoka Y, Kawahara K, Itoh H, Abe H. Localization of the sulphonylurea receptor subunits, SUR2A and SUR2B, in rat renal tubular epithelium. </w:t>
      </w:r>
      <w:r w:rsidRPr="0006371C">
        <w:rPr>
          <w:rFonts w:ascii="Book Antiqua" w:eastAsia="等线" w:hAnsi="Book Antiqua"/>
          <w:i/>
          <w:kern w:val="0"/>
          <w:sz w:val="24"/>
          <w:szCs w:val="24"/>
          <w:lang w:eastAsia="zh-CN"/>
        </w:rPr>
        <w:t>Tohoku J Exp Med</w:t>
      </w:r>
      <w:r w:rsidRPr="0006371C">
        <w:rPr>
          <w:rFonts w:ascii="Book Antiqua" w:eastAsia="等线" w:hAnsi="Book Antiqua"/>
          <w:kern w:val="0"/>
          <w:sz w:val="24"/>
          <w:szCs w:val="24"/>
          <w:lang w:eastAsia="zh-CN"/>
        </w:rPr>
        <w:t xml:space="preserve"> 2008; </w:t>
      </w:r>
      <w:r w:rsidRPr="0006371C">
        <w:rPr>
          <w:rFonts w:ascii="Book Antiqua" w:eastAsia="等线" w:hAnsi="Book Antiqua"/>
          <w:b/>
          <w:kern w:val="0"/>
          <w:sz w:val="24"/>
          <w:szCs w:val="24"/>
          <w:lang w:eastAsia="zh-CN"/>
        </w:rPr>
        <w:t>214</w:t>
      </w:r>
      <w:r w:rsidRPr="0006371C">
        <w:rPr>
          <w:rFonts w:ascii="Book Antiqua" w:eastAsia="等线" w:hAnsi="Book Antiqua"/>
          <w:kern w:val="0"/>
          <w:sz w:val="24"/>
          <w:szCs w:val="24"/>
          <w:lang w:eastAsia="zh-CN"/>
        </w:rPr>
        <w:t>: 247-256 [PMID: 18323694 DOI: 10.1620/tjem.214.247]</w:t>
      </w:r>
    </w:p>
    <w:p w:rsidR="000C1A67" w:rsidRPr="0006371C" w:rsidRDefault="000C1A67" w:rsidP="00440FB7">
      <w:pPr>
        <w:snapToGrid w:val="0"/>
        <w:spacing w:line="360" w:lineRule="auto"/>
        <w:rPr>
          <w:rFonts w:ascii="Book Antiqua" w:eastAsia="等线" w:hAnsi="Book Antiqua"/>
          <w:kern w:val="0"/>
          <w:sz w:val="24"/>
          <w:szCs w:val="24"/>
          <w:lang w:eastAsia="zh-CN"/>
        </w:rPr>
      </w:pPr>
      <w:r w:rsidRPr="0006371C">
        <w:rPr>
          <w:rFonts w:ascii="Book Antiqua" w:eastAsia="等线" w:hAnsi="Book Antiqua"/>
          <w:kern w:val="0"/>
          <w:sz w:val="24"/>
          <w:szCs w:val="24"/>
          <w:lang w:eastAsia="zh-CN"/>
        </w:rPr>
        <w:t xml:space="preserve">14 </w:t>
      </w:r>
      <w:r w:rsidRPr="0006371C">
        <w:rPr>
          <w:rFonts w:ascii="Book Antiqua" w:eastAsia="等线" w:hAnsi="Book Antiqua"/>
          <w:b/>
          <w:kern w:val="0"/>
          <w:sz w:val="24"/>
          <w:szCs w:val="24"/>
          <w:lang w:eastAsia="zh-CN"/>
        </w:rPr>
        <w:t>Inagaki N</w:t>
      </w:r>
      <w:r w:rsidRPr="0006371C">
        <w:rPr>
          <w:rFonts w:ascii="Book Antiqua" w:eastAsia="等线" w:hAnsi="Book Antiqua"/>
          <w:kern w:val="0"/>
          <w:sz w:val="24"/>
          <w:szCs w:val="24"/>
          <w:lang w:eastAsia="zh-CN"/>
        </w:rPr>
        <w:t xml:space="preserve">, Tsuura Y, Namba N, Masuda K, Gonoi T, Horie M, Seino Y, Mizuta M, Seino S. Cloning and functional characterization of a novel ATP-sensitive potassium channel ubiquitously expressed in rat tissues, including pancreatic islets, pituitary, skeletal muscle, and heart. </w:t>
      </w:r>
      <w:r w:rsidRPr="0006371C">
        <w:rPr>
          <w:rFonts w:ascii="Book Antiqua" w:eastAsia="等线" w:hAnsi="Book Antiqua"/>
          <w:i/>
          <w:kern w:val="0"/>
          <w:sz w:val="24"/>
          <w:szCs w:val="24"/>
          <w:lang w:eastAsia="zh-CN"/>
        </w:rPr>
        <w:t>J Biol Chem</w:t>
      </w:r>
      <w:r w:rsidRPr="0006371C">
        <w:rPr>
          <w:rFonts w:ascii="Book Antiqua" w:eastAsia="等线" w:hAnsi="Book Antiqua"/>
          <w:kern w:val="0"/>
          <w:sz w:val="24"/>
          <w:szCs w:val="24"/>
          <w:lang w:eastAsia="zh-CN"/>
        </w:rPr>
        <w:t xml:space="preserve"> 1995; </w:t>
      </w:r>
      <w:r w:rsidRPr="0006371C">
        <w:rPr>
          <w:rFonts w:ascii="Book Antiqua" w:eastAsia="等线" w:hAnsi="Book Antiqua"/>
          <w:b/>
          <w:kern w:val="0"/>
          <w:sz w:val="24"/>
          <w:szCs w:val="24"/>
          <w:lang w:eastAsia="zh-CN"/>
        </w:rPr>
        <w:t>270</w:t>
      </w:r>
      <w:r w:rsidRPr="0006371C">
        <w:rPr>
          <w:rFonts w:ascii="Book Antiqua" w:eastAsia="等线" w:hAnsi="Book Antiqua"/>
          <w:kern w:val="0"/>
          <w:sz w:val="24"/>
          <w:szCs w:val="24"/>
          <w:lang w:eastAsia="zh-CN"/>
        </w:rPr>
        <w:t>: 5691-5694 [PMID: 7890693 DOI: 10.1074/jbc.270.11.5691]</w:t>
      </w:r>
    </w:p>
    <w:p w:rsidR="000C1A67" w:rsidRPr="0006371C" w:rsidRDefault="000C1A67" w:rsidP="00440FB7">
      <w:pPr>
        <w:snapToGrid w:val="0"/>
        <w:spacing w:line="360" w:lineRule="auto"/>
        <w:rPr>
          <w:rFonts w:ascii="Book Antiqua" w:eastAsia="等线" w:hAnsi="Book Antiqua"/>
          <w:kern w:val="0"/>
          <w:sz w:val="24"/>
          <w:szCs w:val="24"/>
          <w:lang w:eastAsia="zh-CN"/>
        </w:rPr>
      </w:pPr>
      <w:r w:rsidRPr="0006371C">
        <w:rPr>
          <w:rFonts w:ascii="Book Antiqua" w:eastAsia="等线" w:hAnsi="Book Antiqua"/>
          <w:kern w:val="0"/>
          <w:sz w:val="24"/>
          <w:szCs w:val="24"/>
          <w:lang w:eastAsia="zh-CN"/>
        </w:rPr>
        <w:t xml:space="preserve">15 </w:t>
      </w:r>
      <w:r w:rsidRPr="0006371C">
        <w:rPr>
          <w:rFonts w:ascii="Book Antiqua" w:eastAsia="等线" w:hAnsi="Book Antiqua"/>
          <w:b/>
          <w:kern w:val="0"/>
          <w:sz w:val="24"/>
          <w:szCs w:val="24"/>
          <w:lang w:eastAsia="zh-CN"/>
        </w:rPr>
        <w:t>Nakagawa Y</w:t>
      </w:r>
      <w:r w:rsidRPr="0006371C">
        <w:rPr>
          <w:rFonts w:ascii="Book Antiqua" w:eastAsia="等线" w:hAnsi="Book Antiqua"/>
          <w:kern w:val="0"/>
          <w:sz w:val="24"/>
          <w:szCs w:val="24"/>
          <w:lang w:eastAsia="zh-CN"/>
        </w:rPr>
        <w:t>, Yoshioka M, Abe Y, Uchinami H, Ohba T, Ono K, Yamamoto Y. Enhancement of liver regeneration by adenosine triphosphate-sensitive K</w:t>
      </w:r>
      <w:r w:rsidRPr="0006371C">
        <w:rPr>
          <w:rFonts w:ascii="MS Gothic" w:eastAsia="MS Gothic" w:hAnsi="MS Gothic" w:cs="MS Gothic"/>
          <w:kern w:val="0"/>
          <w:sz w:val="24"/>
          <w:szCs w:val="24"/>
          <w:lang w:eastAsia="zh-CN"/>
        </w:rPr>
        <w:t>⁺</w:t>
      </w:r>
      <w:r w:rsidRPr="0006371C">
        <w:rPr>
          <w:rFonts w:ascii="Book Antiqua" w:eastAsia="等线" w:hAnsi="Book Antiqua"/>
          <w:kern w:val="0"/>
          <w:sz w:val="24"/>
          <w:szCs w:val="24"/>
          <w:lang w:eastAsia="zh-CN"/>
        </w:rPr>
        <w:t xml:space="preserve"> channel opener (diazoxide) after partial hepatectomy. </w:t>
      </w:r>
      <w:r w:rsidRPr="0006371C">
        <w:rPr>
          <w:rFonts w:ascii="Book Antiqua" w:eastAsia="等线" w:hAnsi="Book Antiqua"/>
          <w:i/>
          <w:kern w:val="0"/>
          <w:sz w:val="24"/>
          <w:szCs w:val="24"/>
          <w:lang w:eastAsia="zh-CN"/>
        </w:rPr>
        <w:t>Transplantation</w:t>
      </w:r>
      <w:r w:rsidRPr="0006371C">
        <w:rPr>
          <w:rFonts w:ascii="Book Antiqua" w:eastAsia="等线" w:hAnsi="Book Antiqua"/>
          <w:kern w:val="0"/>
          <w:sz w:val="24"/>
          <w:szCs w:val="24"/>
          <w:lang w:eastAsia="zh-CN"/>
        </w:rPr>
        <w:t xml:space="preserve"> 2012; </w:t>
      </w:r>
      <w:r w:rsidRPr="0006371C">
        <w:rPr>
          <w:rFonts w:ascii="Book Antiqua" w:eastAsia="等线" w:hAnsi="Book Antiqua"/>
          <w:b/>
          <w:kern w:val="0"/>
          <w:sz w:val="24"/>
          <w:szCs w:val="24"/>
          <w:lang w:eastAsia="zh-CN"/>
        </w:rPr>
        <w:t>93</w:t>
      </w:r>
      <w:r w:rsidRPr="0006371C">
        <w:rPr>
          <w:rFonts w:ascii="Book Antiqua" w:eastAsia="等线" w:hAnsi="Book Antiqua"/>
          <w:kern w:val="0"/>
          <w:sz w:val="24"/>
          <w:szCs w:val="24"/>
          <w:lang w:eastAsia="zh-CN"/>
        </w:rPr>
        <w:t>: 1094-1100 [PMID: 22466787 DOI: 10.1097/TP.0b013e31824ef1d1]</w:t>
      </w:r>
    </w:p>
    <w:p w:rsidR="000C1A67" w:rsidRPr="0006371C" w:rsidRDefault="000C1A67" w:rsidP="00440FB7">
      <w:pPr>
        <w:snapToGrid w:val="0"/>
        <w:spacing w:line="360" w:lineRule="auto"/>
        <w:rPr>
          <w:rFonts w:ascii="Book Antiqua" w:eastAsia="等线" w:hAnsi="Book Antiqua"/>
          <w:kern w:val="0"/>
          <w:sz w:val="24"/>
          <w:szCs w:val="24"/>
          <w:lang w:eastAsia="zh-CN"/>
        </w:rPr>
      </w:pPr>
      <w:r w:rsidRPr="0006371C">
        <w:rPr>
          <w:rFonts w:ascii="Book Antiqua" w:eastAsia="等线" w:hAnsi="Book Antiqua"/>
          <w:kern w:val="0"/>
          <w:sz w:val="24"/>
          <w:szCs w:val="24"/>
          <w:lang w:eastAsia="zh-CN"/>
        </w:rPr>
        <w:t xml:space="preserve">16 </w:t>
      </w:r>
      <w:r w:rsidRPr="0006371C">
        <w:rPr>
          <w:rFonts w:ascii="Book Antiqua" w:eastAsia="等线" w:hAnsi="Book Antiqua"/>
          <w:b/>
          <w:kern w:val="0"/>
          <w:sz w:val="24"/>
          <w:szCs w:val="24"/>
          <w:lang w:eastAsia="zh-CN"/>
        </w:rPr>
        <w:t>Yokota R</w:t>
      </w:r>
      <w:r w:rsidRPr="0006371C">
        <w:rPr>
          <w:rFonts w:ascii="Book Antiqua" w:eastAsia="等线" w:hAnsi="Book Antiqua"/>
          <w:kern w:val="0"/>
          <w:sz w:val="24"/>
          <w:szCs w:val="24"/>
          <w:lang w:eastAsia="zh-CN"/>
        </w:rPr>
        <w:t xml:space="preserve">, Tanaka M, Yamasaki K, Araki M, Miyamae M, Maeda T, Koga K, Yabuuchi Y, Sasayama S. Blockade of ATP-sensitive K+ channels attenuates preconditioning effect on myocardial metabolism in swine: myocardial metabolism and ATP-sensitive K+ channels. </w:t>
      </w:r>
      <w:r w:rsidRPr="0006371C">
        <w:rPr>
          <w:rFonts w:ascii="Book Antiqua" w:eastAsia="等线" w:hAnsi="Book Antiqua"/>
          <w:i/>
          <w:kern w:val="0"/>
          <w:sz w:val="24"/>
          <w:szCs w:val="24"/>
          <w:lang w:eastAsia="zh-CN"/>
        </w:rPr>
        <w:t>Int J Cardiol</w:t>
      </w:r>
      <w:r w:rsidRPr="0006371C">
        <w:rPr>
          <w:rFonts w:ascii="Book Antiqua" w:eastAsia="等线" w:hAnsi="Book Antiqua"/>
          <w:kern w:val="0"/>
          <w:sz w:val="24"/>
          <w:szCs w:val="24"/>
          <w:lang w:eastAsia="zh-CN"/>
        </w:rPr>
        <w:t xml:space="preserve"> 1998; </w:t>
      </w:r>
      <w:r w:rsidRPr="0006371C">
        <w:rPr>
          <w:rFonts w:ascii="Book Antiqua" w:eastAsia="等线" w:hAnsi="Book Antiqua"/>
          <w:b/>
          <w:kern w:val="0"/>
          <w:sz w:val="24"/>
          <w:szCs w:val="24"/>
          <w:lang w:eastAsia="zh-CN"/>
        </w:rPr>
        <w:t>67</w:t>
      </w:r>
      <w:r w:rsidRPr="0006371C">
        <w:rPr>
          <w:rFonts w:ascii="Book Antiqua" w:eastAsia="等线" w:hAnsi="Book Antiqua"/>
          <w:kern w:val="0"/>
          <w:sz w:val="24"/>
          <w:szCs w:val="24"/>
          <w:lang w:eastAsia="zh-CN"/>
        </w:rPr>
        <w:t>: 225-236 [PMID: 9894703 DOI: 10.1016/S0167-5273(98)00257-5]</w:t>
      </w:r>
    </w:p>
    <w:p w:rsidR="000C1A67" w:rsidRPr="0006371C" w:rsidRDefault="000C1A67" w:rsidP="00440FB7">
      <w:pPr>
        <w:snapToGrid w:val="0"/>
        <w:spacing w:line="360" w:lineRule="auto"/>
        <w:rPr>
          <w:rFonts w:ascii="Book Antiqua" w:eastAsia="等线" w:hAnsi="Book Antiqua"/>
          <w:kern w:val="0"/>
          <w:sz w:val="24"/>
          <w:szCs w:val="24"/>
          <w:lang w:eastAsia="zh-CN"/>
        </w:rPr>
      </w:pPr>
      <w:r w:rsidRPr="0006371C">
        <w:rPr>
          <w:rFonts w:ascii="Book Antiqua" w:eastAsia="等线" w:hAnsi="Book Antiqua"/>
          <w:kern w:val="0"/>
          <w:sz w:val="24"/>
          <w:szCs w:val="24"/>
          <w:lang w:eastAsia="zh-CN"/>
        </w:rPr>
        <w:t xml:space="preserve">17 </w:t>
      </w:r>
      <w:r w:rsidRPr="0006371C">
        <w:rPr>
          <w:rFonts w:ascii="Book Antiqua" w:eastAsia="等线" w:hAnsi="Book Antiqua"/>
          <w:b/>
          <w:kern w:val="0"/>
          <w:sz w:val="24"/>
          <w:szCs w:val="24"/>
          <w:lang w:eastAsia="zh-CN"/>
        </w:rPr>
        <w:t>Akao M</w:t>
      </w:r>
      <w:r w:rsidRPr="0006371C">
        <w:rPr>
          <w:rFonts w:ascii="Book Antiqua" w:eastAsia="等线" w:hAnsi="Book Antiqua"/>
          <w:kern w:val="0"/>
          <w:sz w:val="24"/>
          <w:szCs w:val="24"/>
          <w:lang w:eastAsia="zh-CN"/>
        </w:rPr>
        <w:t xml:space="preserve">, Otani H, Horie M, Takano M, Kuniyasu A, Nakayama H, Kouchi I, Murakami T, Sasayama S. Myocardial ischemia induces differential regulation of KATP channel gene expression in rat hearts. </w:t>
      </w:r>
      <w:r w:rsidRPr="0006371C">
        <w:rPr>
          <w:rFonts w:ascii="Book Antiqua" w:eastAsia="等线" w:hAnsi="Book Antiqua"/>
          <w:i/>
          <w:kern w:val="0"/>
          <w:sz w:val="24"/>
          <w:szCs w:val="24"/>
          <w:lang w:eastAsia="zh-CN"/>
        </w:rPr>
        <w:t>J Clin Invest</w:t>
      </w:r>
      <w:r w:rsidRPr="0006371C">
        <w:rPr>
          <w:rFonts w:ascii="Book Antiqua" w:eastAsia="等线" w:hAnsi="Book Antiqua"/>
          <w:kern w:val="0"/>
          <w:sz w:val="24"/>
          <w:szCs w:val="24"/>
          <w:lang w:eastAsia="zh-CN"/>
        </w:rPr>
        <w:t xml:space="preserve"> 1997; </w:t>
      </w:r>
      <w:r w:rsidRPr="0006371C">
        <w:rPr>
          <w:rFonts w:ascii="Book Antiqua" w:eastAsia="等线" w:hAnsi="Book Antiqua"/>
          <w:b/>
          <w:kern w:val="0"/>
          <w:sz w:val="24"/>
          <w:szCs w:val="24"/>
          <w:lang w:eastAsia="zh-CN"/>
        </w:rPr>
        <w:t>100</w:t>
      </w:r>
      <w:r w:rsidRPr="0006371C">
        <w:rPr>
          <w:rFonts w:ascii="Book Antiqua" w:eastAsia="等线" w:hAnsi="Book Antiqua"/>
          <w:kern w:val="0"/>
          <w:sz w:val="24"/>
          <w:szCs w:val="24"/>
          <w:lang w:eastAsia="zh-CN"/>
        </w:rPr>
        <w:t>: 3053-3059 [PMID: 9399952 DOI: 10.1172/JCI119860]</w:t>
      </w:r>
    </w:p>
    <w:p w:rsidR="000C1A67" w:rsidRPr="0006371C" w:rsidRDefault="000C1A67" w:rsidP="00440FB7">
      <w:pPr>
        <w:snapToGrid w:val="0"/>
        <w:spacing w:line="360" w:lineRule="auto"/>
        <w:rPr>
          <w:rFonts w:ascii="Book Antiqua" w:eastAsia="等线" w:hAnsi="Book Antiqua"/>
          <w:kern w:val="0"/>
          <w:sz w:val="24"/>
          <w:szCs w:val="24"/>
          <w:lang w:eastAsia="zh-CN"/>
        </w:rPr>
      </w:pPr>
      <w:r w:rsidRPr="0006371C">
        <w:rPr>
          <w:rFonts w:ascii="Book Antiqua" w:eastAsia="等线" w:hAnsi="Book Antiqua"/>
          <w:kern w:val="0"/>
          <w:sz w:val="24"/>
          <w:szCs w:val="24"/>
          <w:lang w:eastAsia="zh-CN"/>
        </w:rPr>
        <w:lastRenderedPageBreak/>
        <w:t xml:space="preserve">18 </w:t>
      </w:r>
      <w:r w:rsidRPr="0006371C">
        <w:rPr>
          <w:rFonts w:ascii="Book Antiqua" w:eastAsia="等线" w:hAnsi="Book Antiqua"/>
          <w:b/>
          <w:kern w:val="0"/>
          <w:sz w:val="24"/>
          <w:szCs w:val="24"/>
          <w:lang w:eastAsia="zh-CN"/>
        </w:rPr>
        <w:t>Yokoshiki H</w:t>
      </w:r>
      <w:r w:rsidRPr="0006371C">
        <w:rPr>
          <w:rFonts w:ascii="Book Antiqua" w:eastAsia="等线" w:hAnsi="Book Antiqua"/>
          <w:kern w:val="0"/>
          <w:sz w:val="24"/>
          <w:szCs w:val="24"/>
          <w:lang w:eastAsia="zh-CN"/>
        </w:rPr>
        <w:t xml:space="preserve">, Sunagawa M, Seki T, Sperelakis N. ATP-sensitive K+ channels in pancreatic, cardiac, and vascular smooth muscle cells. </w:t>
      </w:r>
      <w:r w:rsidRPr="0006371C">
        <w:rPr>
          <w:rFonts w:ascii="Book Antiqua" w:eastAsia="等线" w:hAnsi="Book Antiqua"/>
          <w:i/>
          <w:kern w:val="0"/>
          <w:sz w:val="24"/>
          <w:szCs w:val="24"/>
          <w:lang w:eastAsia="zh-CN"/>
        </w:rPr>
        <w:t>Am J Physiol</w:t>
      </w:r>
      <w:r w:rsidRPr="0006371C">
        <w:rPr>
          <w:rFonts w:ascii="Book Antiqua" w:eastAsia="等线" w:hAnsi="Book Antiqua"/>
          <w:kern w:val="0"/>
          <w:sz w:val="24"/>
          <w:szCs w:val="24"/>
          <w:lang w:eastAsia="zh-CN"/>
        </w:rPr>
        <w:t xml:space="preserve"> 1998; </w:t>
      </w:r>
      <w:r w:rsidRPr="0006371C">
        <w:rPr>
          <w:rFonts w:ascii="Book Antiqua" w:eastAsia="等线" w:hAnsi="Book Antiqua"/>
          <w:b/>
          <w:kern w:val="0"/>
          <w:sz w:val="24"/>
          <w:szCs w:val="24"/>
          <w:lang w:eastAsia="zh-CN"/>
        </w:rPr>
        <w:t>274</w:t>
      </w:r>
      <w:r w:rsidRPr="0006371C">
        <w:rPr>
          <w:rFonts w:ascii="Book Antiqua" w:eastAsia="等线" w:hAnsi="Book Antiqua"/>
          <w:kern w:val="0"/>
          <w:sz w:val="24"/>
          <w:szCs w:val="24"/>
          <w:lang w:eastAsia="zh-CN"/>
        </w:rPr>
        <w:t>: C25-C37 [PMID: 9458709 DOI: 10.1152/ajpcell.1998.274.1.C25]</w:t>
      </w:r>
    </w:p>
    <w:p w:rsidR="000C1A67" w:rsidRPr="0006371C" w:rsidRDefault="000C1A67" w:rsidP="00440FB7">
      <w:pPr>
        <w:snapToGrid w:val="0"/>
        <w:spacing w:line="360" w:lineRule="auto"/>
        <w:rPr>
          <w:rFonts w:ascii="Book Antiqua" w:eastAsia="等线" w:hAnsi="Book Antiqua"/>
          <w:kern w:val="0"/>
          <w:sz w:val="24"/>
          <w:szCs w:val="24"/>
          <w:lang w:eastAsia="zh-CN"/>
        </w:rPr>
      </w:pPr>
      <w:r w:rsidRPr="0006371C">
        <w:rPr>
          <w:rFonts w:ascii="Book Antiqua" w:eastAsia="等线" w:hAnsi="Book Antiqua"/>
          <w:kern w:val="0"/>
          <w:sz w:val="24"/>
          <w:szCs w:val="24"/>
          <w:lang w:eastAsia="zh-CN"/>
        </w:rPr>
        <w:t xml:space="preserve">19 </w:t>
      </w:r>
      <w:r w:rsidRPr="0006371C">
        <w:rPr>
          <w:rFonts w:ascii="Book Antiqua" w:eastAsia="等线" w:hAnsi="Book Antiqua"/>
          <w:b/>
          <w:kern w:val="0"/>
          <w:sz w:val="24"/>
          <w:szCs w:val="24"/>
          <w:lang w:eastAsia="zh-CN"/>
        </w:rPr>
        <w:t>Inagaki N</w:t>
      </w:r>
      <w:r w:rsidRPr="0006371C">
        <w:rPr>
          <w:rFonts w:ascii="Book Antiqua" w:eastAsia="等线" w:hAnsi="Book Antiqua"/>
          <w:kern w:val="0"/>
          <w:sz w:val="24"/>
          <w:szCs w:val="24"/>
          <w:lang w:eastAsia="zh-CN"/>
        </w:rPr>
        <w:t xml:space="preserve">, Gonoi T, Clement JP 4th, Namba N, Inazawa J, Gonzalez G, Aguilar-Bryan L, Seino S, Bryan J. Reconstitution of IKATP: an inward rectifier subunit plus the sulfonylurea receptor. </w:t>
      </w:r>
      <w:r w:rsidRPr="0006371C">
        <w:rPr>
          <w:rFonts w:ascii="Book Antiqua" w:eastAsia="等线" w:hAnsi="Book Antiqua"/>
          <w:i/>
          <w:kern w:val="0"/>
          <w:sz w:val="24"/>
          <w:szCs w:val="24"/>
          <w:lang w:eastAsia="zh-CN"/>
        </w:rPr>
        <w:t>Science</w:t>
      </w:r>
      <w:r w:rsidRPr="0006371C">
        <w:rPr>
          <w:rFonts w:ascii="Book Antiqua" w:eastAsia="等线" w:hAnsi="Book Antiqua"/>
          <w:kern w:val="0"/>
          <w:sz w:val="24"/>
          <w:szCs w:val="24"/>
          <w:lang w:eastAsia="zh-CN"/>
        </w:rPr>
        <w:t xml:space="preserve"> 1995; </w:t>
      </w:r>
      <w:r w:rsidRPr="0006371C">
        <w:rPr>
          <w:rFonts w:ascii="Book Antiqua" w:eastAsia="等线" w:hAnsi="Book Antiqua"/>
          <w:b/>
          <w:kern w:val="0"/>
          <w:sz w:val="24"/>
          <w:szCs w:val="24"/>
          <w:lang w:eastAsia="zh-CN"/>
        </w:rPr>
        <w:t>270</w:t>
      </w:r>
      <w:r w:rsidRPr="0006371C">
        <w:rPr>
          <w:rFonts w:ascii="Book Antiqua" w:eastAsia="等线" w:hAnsi="Book Antiqua"/>
          <w:kern w:val="0"/>
          <w:sz w:val="24"/>
          <w:szCs w:val="24"/>
          <w:lang w:eastAsia="zh-CN"/>
        </w:rPr>
        <w:t>: 1166-1170 [PMID: 7502040 DOI: 10.1126/science.270.5239.1166]</w:t>
      </w:r>
    </w:p>
    <w:p w:rsidR="000C1A67" w:rsidRPr="0006371C" w:rsidRDefault="000C1A67" w:rsidP="00440FB7">
      <w:pPr>
        <w:snapToGrid w:val="0"/>
        <w:spacing w:line="360" w:lineRule="auto"/>
        <w:rPr>
          <w:rFonts w:ascii="Book Antiqua" w:eastAsia="等线" w:hAnsi="Book Antiqua"/>
          <w:kern w:val="0"/>
          <w:sz w:val="24"/>
          <w:szCs w:val="24"/>
          <w:lang w:eastAsia="zh-CN"/>
        </w:rPr>
      </w:pPr>
      <w:r w:rsidRPr="0006371C">
        <w:rPr>
          <w:rFonts w:ascii="Book Antiqua" w:eastAsia="等线" w:hAnsi="Book Antiqua"/>
          <w:kern w:val="0"/>
          <w:sz w:val="24"/>
          <w:szCs w:val="24"/>
          <w:lang w:eastAsia="zh-CN"/>
        </w:rPr>
        <w:t xml:space="preserve">20 </w:t>
      </w:r>
      <w:r w:rsidRPr="0006371C">
        <w:rPr>
          <w:rFonts w:ascii="Book Antiqua" w:eastAsia="等线" w:hAnsi="Book Antiqua"/>
          <w:b/>
          <w:kern w:val="0"/>
          <w:sz w:val="24"/>
          <w:szCs w:val="24"/>
          <w:lang w:eastAsia="zh-CN"/>
        </w:rPr>
        <w:t>Aguilar-Bryan L</w:t>
      </w:r>
      <w:r w:rsidRPr="0006371C">
        <w:rPr>
          <w:rFonts w:ascii="Book Antiqua" w:eastAsia="等线" w:hAnsi="Book Antiqua"/>
          <w:kern w:val="0"/>
          <w:sz w:val="24"/>
          <w:szCs w:val="24"/>
          <w:lang w:eastAsia="zh-CN"/>
        </w:rPr>
        <w:t xml:space="preserve">, Clement JP 4th, Nelson DA. Sulfonylurea receptors and ATP-sensitive potassium ion channels. </w:t>
      </w:r>
      <w:r w:rsidRPr="0006371C">
        <w:rPr>
          <w:rFonts w:ascii="Book Antiqua" w:eastAsia="等线" w:hAnsi="Book Antiqua"/>
          <w:i/>
          <w:kern w:val="0"/>
          <w:sz w:val="24"/>
          <w:szCs w:val="24"/>
          <w:lang w:eastAsia="zh-CN"/>
        </w:rPr>
        <w:t>Methods Enzymol</w:t>
      </w:r>
      <w:r w:rsidRPr="0006371C">
        <w:rPr>
          <w:rFonts w:ascii="Book Antiqua" w:eastAsia="等线" w:hAnsi="Book Antiqua"/>
          <w:kern w:val="0"/>
          <w:sz w:val="24"/>
          <w:szCs w:val="24"/>
          <w:lang w:eastAsia="zh-CN"/>
        </w:rPr>
        <w:t xml:space="preserve"> 1998; </w:t>
      </w:r>
      <w:r w:rsidRPr="0006371C">
        <w:rPr>
          <w:rFonts w:ascii="Book Antiqua" w:eastAsia="等线" w:hAnsi="Book Antiqua"/>
          <w:b/>
          <w:kern w:val="0"/>
          <w:sz w:val="24"/>
          <w:szCs w:val="24"/>
          <w:lang w:eastAsia="zh-CN"/>
        </w:rPr>
        <w:t>292</w:t>
      </w:r>
      <w:r w:rsidRPr="0006371C">
        <w:rPr>
          <w:rFonts w:ascii="Book Antiqua" w:eastAsia="等线" w:hAnsi="Book Antiqua"/>
          <w:kern w:val="0"/>
          <w:sz w:val="24"/>
          <w:szCs w:val="24"/>
          <w:lang w:eastAsia="zh-CN"/>
        </w:rPr>
        <w:t>: 732-744 [PMID: 9711595 DOI: 10.1016/s0076-6879(98)92056-0]</w:t>
      </w:r>
    </w:p>
    <w:p w:rsidR="000C1A67" w:rsidRPr="0006371C" w:rsidRDefault="000C1A67" w:rsidP="00440FB7">
      <w:pPr>
        <w:snapToGrid w:val="0"/>
        <w:spacing w:line="360" w:lineRule="auto"/>
        <w:rPr>
          <w:rFonts w:ascii="Book Antiqua" w:eastAsia="等线" w:hAnsi="Book Antiqua"/>
          <w:kern w:val="0"/>
          <w:sz w:val="24"/>
          <w:szCs w:val="24"/>
          <w:lang w:eastAsia="zh-CN"/>
        </w:rPr>
      </w:pPr>
      <w:r w:rsidRPr="0006371C">
        <w:rPr>
          <w:rFonts w:ascii="Book Antiqua" w:eastAsia="等线" w:hAnsi="Book Antiqua"/>
          <w:kern w:val="0"/>
          <w:sz w:val="24"/>
          <w:szCs w:val="24"/>
          <w:lang w:eastAsia="zh-CN"/>
        </w:rPr>
        <w:t xml:space="preserve">21 </w:t>
      </w:r>
      <w:r w:rsidRPr="0006371C">
        <w:rPr>
          <w:rFonts w:ascii="Book Antiqua" w:eastAsia="等线" w:hAnsi="Book Antiqua"/>
          <w:b/>
          <w:kern w:val="0"/>
          <w:sz w:val="24"/>
          <w:szCs w:val="24"/>
          <w:lang w:eastAsia="zh-CN"/>
        </w:rPr>
        <w:t>Aguilar-Bryan L</w:t>
      </w:r>
      <w:r w:rsidRPr="0006371C">
        <w:rPr>
          <w:rFonts w:ascii="Book Antiqua" w:eastAsia="等线" w:hAnsi="Book Antiqua"/>
          <w:kern w:val="0"/>
          <w:sz w:val="24"/>
          <w:szCs w:val="24"/>
          <w:lang w:eastAsia="zh-CN"/>
        </w:rPr>
        <w:t xml:space="preserve">, Bryan J. Molecular biology of adenosine triphosphate-sensitive potassium channels. </w:t>
      </w:r>
      <w:r w:rsidRPr="0006371C">
        <w:rPr>
          <w:rFonts w:ascii="Book Antiqua" w:eastAsia="等线" w:hAnsi="Book Antiqua"/>
          <w:i/>
          <w:kern w:val="0"/>
          <w:sz w:val="24"/>
          <w:szCs w:val="24"/>
          <w:lang w:eastAsia="zh-CN"/>
        </w:rPr>
        <w:t>Endocr Rev</w:t>
      </w:r>
      <w:r w:rsidRPr="0006371C">
        <w:rPr>
          <w:rFonts w:ascii="Book Antiqua" w:eastAsia="等线" w:hAnsi="Book Antiqua"/>
          <w:kern w:val="0"/>
          <w:sz w:val="24"/>
          <w:szCs w:val="24"/>
          <w:lang w:eastAsia="zh-CN"/>
        </w:rPr>
        <w:t xml:space="preserve"> 1999; </w:t>
      </w:r>
      <w:r w:rsidRPr="0006371C">
        <w:rPr>
          <w:rFonts w:ascii="Book Antiqua" w:eastAsia="等线" w:hAnsi="Book Antiqua"/>
          <w:b/>
          <w:kern w:val="0"/>
          <w:sz w:val="24"/>
          <w:szCs w:val="24"/>
          <w:lang w:eastAsia="zh-CN"/>
        </w:rPr>
        <w:t>20</w:t>
      </w:r>
      <w:r w:rsidRPr="0006371C">
        <w:rPr>
          <w:rFonts w:ascii="Book Antiqua" w:eastAsia="等线" w:hAnsi="Book Antiqua"/>
          <w:kern w:val="0"/>
          <w:sz w:val="24"/>
          <w:szCs w:val="24"/>
          <w:lang w:eastAsia="zh-CN"/>
        </w:rPr>
        <w:t>: 101-135 [PMID: 10204114 DOI: 10.1210/edrv.20.2.0361]</w:t>
      </w:r>
    </w:p>
    <w:p w:rsidR="000C1A67" w:rsidRPr="0006371C" w:rsidRDefault="000C1A67" w:rsidP="00440FB7">
      <w:pPr>
        <w:snapToGrid w:val="0"/>
        <w:spacing w:line="360" w:lineRule="auto"/>
        <w:rPr>
          <w:rFonts w:ascii="Book Antiqua" w:eastAsia="等线" w:hAnsi="Book Antiqua"/>
          <w:kern w:val="0"/>
          <w:sz w:val="24"/>
          <w:szCs w:val="24"/>
          <w:lang w:eastAsia="zh-CN"/>
        </w:rPr>
      </w:pPr>
      <w:r w:rsidRPr="0006371C">
        <w:rPr>
          <w:rFonts w:ascii="Book Antiqua" w:eastAsia="等线" w:hAnsi="Book Antiqua"/>
          <w:kern w:val="0"/>
          <w:sz w:val="24"/>
          <w:szCs w:val="24"/>
          <w:lang w:eastAsia="zh-CN"/>
        </w:rPr>
        <w:t xml:space="preserve">22 </w:t>
      </w:r>
      <w:r w:rsidRPr="0006371C">
        <w:rPr>
          <w:rFonts w:ascii="Book Antiqua" w:eastAsia="等线" w:hAnsi="Book Antiqua"/>
          <w:b/>
          <w:kern w:val="0"/>
          <w:sz w:val="24"/>
          <w:szCs w:val="24"/>
          <w:lang w:eastAsia="zh-CN"/>
        </w:rPr>
        <w:t>Babenko AP</w:t>
      </w:r>
      <w:r w:rsidRPr="0006371C">
        <w:rPr>
          <w:rFonts w:ascii="Book Antiqua" w:eastAsia="等线" w:hAnsi="Book Antiqua"/>
          <w:kern w:val="0"/>
          <w:sz w:val="24"/>
          <w:szCs w:val="24"/>
          <w:lang w:eastAsia="zh-CN"/>
        </w:rPr>
        <w:t xml:space="preserve">, Gonzalez GC, Bryan J. Hetero-concatemeric KIR6.X4/SUR14 channels display distinct conductivities but uniform ATP inhibition. </w:t>
      </w:r>
      <w:r w:rsidRPr="0006371C">
        <w:rPr>
          <w:rFonts w:ascii="Book Antiqua" w:eastAsia="等线" w:hAnsi="Book Antiqua"/>
          <w:i/>
          <w:kern w:val="0"/>
          <w:sz w:val="24"/>
          <w:szCs w:val="24"/>
          <w:lang w:eastAsia="zh-CN"/>
        </w:rPr>
        <w:t>J Biol Chem</w:t>
      </w:r>
      <w:r w:rsidRPr="0006371C">
        <w:rPr>
          <w:rFonts w:ascii="Book Antiqua" w:eastAsia="等线" w:hAnsi="Book Antiqua"/>
          <w:kern w:val="0"/>
          <w:sz w:val="24"/>
          <w:szCs w:val="24"/>
          <w:lang w:eastAsia="zh-CN"/>
        </w:rPr>
        <w:t xml:space="preserve"> 2000; </w:t>
      </w:r>
      <w:r w:rsidRPr="0006371C">
        <w:rPr>
          <w:rFonts w:ascii="Book Antiqua" w:eastAsia="等线" w:hAnsi="Book Antiqua"/>
          <w:b/>
          <w:kern w:val="0"/>
          <w:sz w:val="24"/>
          <w:szCs w:val="24"/>
          <w:lang w:eastAsia="zh-CN"/>
        </w:rPr>
        <w:t>275</w:t>
      </w:r>
      <w:r w:rsidRPr="0006371C">
        <w:rPr>
          <w:rFonts w:ascii="Book Antiqua" w:eastAsia="等线" w:hAnsi="Book Antiqua"/>
          <w:kern w:val="0"/>
          <w:sz w:val="24"/>
          <w:szCs w:val="24"/>
          <w:lang w:eastAsia="zh-CN"/>
        </w:rPr>
        <w:t>: 31563-31566 [PMID: 10956638 DOI: 10.1074/jbc.C000553200]</w:t>
      </w:r>
    </w:p>
    <w:p w:rsidR="000C1A67" w:rsidRPr="0006371C" w:rsidRDefault="000C1A67" w:rsidP="00440FB7">
      <w:pPr>
        <w:snapToGrid w:val="0"/>
        <w:spacing w:line="360" w:lineRule="auto"/>
        <w:rPr>
          <w:rFonts w:ascii="Book Antiqua" w:eastAsia="等线" w:hAnsi="Book Antiqua"/>
          <w:kern w:val="0"/>
          <w:sz w:val="24"/>
          <w:szCs w:val="24"/>
          <w:lang w:eastAsia="zh-CN"/>
        </w:rPr>
      </w:pPr>
      <w:r w:rsidRPr="0006371C">
        <w:rPr>
          <w:rFonts w:ascii="Book Antiqua" w:eastAsia="等线" w:hAnsi="Book Antiqua"/>
          <w:kern w:val="0"/>
          <w:sz w:val="24"/>
          <w:szCs w:val="24"/>
          <w:lang w:eastAsia="zh-CN"/>
        </w:rPr>
        <w:t xml:space="preserve">23 </w:t>
      </w:r>
      <w:r w:rsidRPr="0006371C">
        <w:rPr>
          <w:rFonts w:ascii="Book Antiqua" w:eastAsia="等线" w:hAnsi="Book Antiqua"/>
          <w:b/>
          <w:kern w:val="0"/>
          <w:sz w:val="24"/>
          <w:szCs w:val="24"/>
          <w:lang w:eastAsia="zh-CN"/>
        </w:rPr>
        <w:t>Inagaki N</w:t>
      </w:r>
      <w:r w:rsidRPr="0006371C">
        <w:rPr>
          <w:rFonts w:ascii="Book Antiqua" w:eastAsia="等线" w:hAnsi="Book Antiqua"/>
          <w:kern w:val="0"/>
          <w:sz w:val="24"/>
          <w:szCs w:val="24"/>
          <w:lang w:eastAsia="zh-CN"/>
        </w:rPr>
        <w:t xml:space="preserve">, Seino S. ATP-sensitive potassium channels: structures, functions, and pathophysiology. </w:t>
      </w:r>
      <w:r w:rsidRPr="0006371C">
        <w:rPr>
          <w:rFonts w:ascii="Book Antiqua" w:eastAsia="等线" w:hAnsi="Book Antiqua"/>
          <w:i/>
          <w:kern w:val="0"/>
          <w:sz w:val="24"/>
          <w:szCs w:val="24"/>
          <w:lang w:eastAsia="zh-CN"/>
        </w:rPr>
        <w:t>Jpn J Physiol</w:t>
      </w:r>
      <w:r w:rsidRPr="0006371C">
        <w:rPr>
          <w:rFonts w:ascii="Book Antiqua" w:eastAsia="等线" w:hAnsi="Book Antiqua"/>
          <w:kern w:val="0"/>
          <w:sz w:val="24"/>
          <w:szCs w:val="24"/>
          <w:lang w:eastAsia="zh-CN"/>
        </w:rPr>
        <w:t xml:space="preserve"> 1998; </w:t>
      </w:r>
      <w:r w:rsidRPr="0006371C">
        <w:rPr>
          <w:rFonts w:ascii="Book Antiqua" w:eastAsia="等线" w:hAnsi="Book Antiqua"/>
          <w:b/>
          <w:kern w:val="0"/>
          <w:sz w:val="24"/>
          <w:szCs w:val="24"/>
          <w:lang w:eastAsia="zh-CN"/>
        </w:rPr>
        <w:t>48</w:t>
      </w:r>
      <w:r w:rsidRPr="0006371C">
        <w:rPr>
          <w:rFonts w:ascii="Book Antiqua" w:eastAsia="等线" w:hAnsi="Book Antiqua"/>
          <w:kern w:val="0"/>
          <w:sz w:val="24"/>
          <w:szCs w:val="24"/>
          <w:lang w:eastAsia="zh-CN"/>
        </w:rPr>
        <w:t>: 397-412 [PMID: 10021494 DOI: 10.2170/jjphysiol.48.397]</w:t>
      </w:r>
    </w:p>
    <w:p w:rsidR="000C1A67" w:rsidRPr="0006371C" w:rsidRDefault="000C1A67" w:rsidP="00440FB7">
      <w:pPr>
        <w:snapToGrid w:val="0"/>
        <w:spacing w:line="360" w:lineRule="auto"/>
        <w:rPr>
          <w:rFonts w:ascii="Book Antiqua" w:eastAsia="等线" w:hAnsi="Book Antiqua"/>
          <w:kern w:val="0"/>
          <w:sz w:val="24"/>
          <w:szCs w:val="24"/>
          <w:lang w:eastAsia="zh-CN"/>
        </w:rPr>
      </w:pPr>
      <w:r w:rsidRPr="0006371C">
        <w:rPr>
          <w:rFonts w:ascii="Book Antiqua" w:eastAsia="等线" w:hAnsi="Book Antiqua"/>
          <w:kern w:val="0"/>
          <w:sz w:val="24"/>
          <w:szCs w:val="24"/>
          <w:lang w:eastAsia="zh-CN"/>
        </w:rPr>
        <w:t xml:space="preserve">24 </w:t>
      </w:r>
      <w:r w:rsidRPr="0006371C">
        <w:rPr>
          <w:rFonts w:ascii="Book Antiqua" w:eastAsia="等线" w:hAnsi="Book Antiqua"/>
          <w:b/>
          <w:kern w:val="0"/>
          <w:sz w:val="24"/>
          <w:szCs w:val="24"/>
          <w:lang w:eastAsia="zh-CN"/>
        </w:rPr>
        <w:t>Shyng S</w:t>
      </w:r>
      <w:r w:rsidRPr="0006371C">
        <w:rPr>
          <w:rFonts w:ascii="Book Antiqua" w:eastAsia="等线" w:hAnsi="Book Antiqua"/>
          <w:kern w:val="0"/>
          <w:sz w:val="24"/>
          <w:szCs w:val="24"/>
          <w:lang w:eastAsia="zh-CN"/>
        </w:rPr>
        <w:t xml:space="preserve">, Nichols CG. Octameric stoichiometry of the KATP channel complex. </w:t>
      </w:r>
      <w:r w:rsidRPr="0006371C">
        <w:rPr>
          <w:rFonts w:ascii="Book Antiqua" w:eastAsia="等线" w:hAnsi="Book Antiqua"/>
          <w:i/>
          <w:kern w:val="0"/>
          <w:sz w:val="24"/>
          <w:szCs w:val="24"/>
          <w:lang w:eastAsia="zh-CN"/>
        </w:rPr>
        <w:t>J Gen Physiol</w:t>
      </w:r>
      <w:r w:rsidRPr="0006371C">
        <w:rPr>
          <w:rFonts w:ascii="Book Antiqua" w:eastAsia="等线" w:hAnsi="Book Antiqua"/>
          <w:kern w:val="0"/>
          <w:sz w:val="24"/>
          <w:szCs w:val="24"/>
          <w:lang w:eastAsia="zh-CN"/>
        </w:rPr>
        <w:t xml:space="preserve"> 1997; </w:t>
      </w:r>
      <w:r w:rsidRPr="0006371C">
        <w:rPr>
          <w:rFonts w:ascii="Book Antiqua" w:eastAsia="等线" w:hAnsi="Book Antiqua"/>
          <w:b/>
          <w:kern w:val="0"/>
          <w:sz w:val="24"/>
          <w:szCs w:val="24"/>
          <w:lang w:eastAsia="zh-CN"/>
        </w:rPr>
        <w:t>110</w:t>
      </w:r>
      <w:r w:rsidRPr="0006371C">
        <w:rPr>
          <w:rFonts w:ascii="Book Antiqua" w:eastAsia="等线" w:hAnsi="Book Antiqua"/>
          <w:kern w:val="0"/>
          <w:sz w:val="24"/>
          <w:szCs w:val="24"/>
          <w:lang w:eastAsia="zh-CN"/>
        </w:rPr>
        <w:t>: 655-664 [PMID: 9382894 DOI: 10.1085/jgp.110.6.655]</w:t>
      </w:r>
    </w:p>
    <w:p w:rsidR="000C1A67" w:rsidRPr="0006371C" w:rsidRDefault="000C1A67" w:rsidP="00440FB7">
      <w:pPr>
        <w:snapToGrid w:val="0"/>
        <w:spacing w:line="360" w:lineRule="auto"/>
        <w:rPr>
          <w:rFonts w:ascii="Book Antiqua" w:eastAsia="等线" w:hAnsi="Book Antiqua"/>
          <w:kern w:val="0"/>
          <w:sz w:val="24"/>
          <w:szCs w:val="24"/>
          <w:lang w:eastAsia="zh-CN"/>
        </w:rPr>
      </w:pPr>
      <w:r w:rsidRPr="0006371C">
        <w:rPr>
          <w:rFonts w:ascii="Book Antiqua" w:eastAsia="等线" w:hAnsi="Book Antiqua"/>
          <w:kern w:val="0"/>
          <w:sz w:val="24"/>
          <w:szCs w:val="24"/>
          <w:lang w:eastAsia="zh-CN"/>
        </w:rPr>
        <w:t xml:space="preserve">25 </w:t>
      </w:r>
      <w:r w:rsidRPr="0006371C">
        <w:rPr>
          <w:rFonts w:ascii="Book Antiqua" w:eastAsia="等线" w:hAnsi="Book Antiqua"/>
          <w:b/>
          <w:kern w:val="0"/>
          <w:sz w:val="24"/>
          <w:szCs w:val="24"/>
          <w:lang w:eastAsia="zh-CN"/>
        </w:rPr>
        <w:t>Bryan J</w:t>
      </w:r>
      <w:r w:rsidRPr="0006371C">
        <w:rPr>
          <w:rFonts w:ascii="Book Antiqua" w:eastAsia="等线" w:hAnsi="Book Antiqua"/>
          <w:kern w:val="0"/>
          <w:sz w:val="24"/>
          <w:szCs w:val="24"/>
          <w:lang w:eastAsia="zh-CN"/>
        </w:rPr>
        <w:t xml:space="preserve">, Vila-Carriles WH, Zhao G, Babenko AP, Aguilar-Bryan L. Toward linking structure with function in ATP-sensitive K+ channels. </w:t>
      </w:r>
      <w:r w:rsidRPr="0006371C">
        <w:rPr>
          <w:rFonts w:ascii="Book Antiqua" w:eastAsia="等线" w:hAnsi="Book Antiqua"/>
          <w:i/>
          <w:kern w:val="0"/>
          <w:sz w:val="24"/>
          <w:szCs w:val="24"/>
          <w:lang w:eastAsia="zh-CN"/>
        </w:rPr>
        <w:t>Diabetes</w:t>
      </w:r>
      <w:r w:rsidRPr="0006371C">
        <w:rPr>
          <w:rFonts w:ascii="Book Antiqua" w:eastAsia="等线" w:hAnsi="Book Antiqua"/>
          <w:kern w:val="0"/>
          <w:sz w:val="24"/>
          <w:szCs w:val="24"/>
          <w:lang w:eastAsia="zh-CN"/>
        </w:rPr>
        <w:t xml:space="preserve"> 2004; </w:t>
      </w:r>
      <w:r w:rsidRPr="0006371C">
        <w:rPr>
          <w:rFonts w:ascii="Book Antiqua" w:eastAsia="等线" w:hAnsi="Book Antiqua"/>
          <w:b/>
          <w:kern w:val="0"/>
          <w:sz w:val="24"/>
          <w:szCs w:val="24"/>
          <w:lang w:eastAsia="zh-CN"/>
        </w:rPr>
        <w:t>53 Suppl 3</w:t>
      </w:r>
      <w:r w:rsidRPr="0006371C">
        <w:rPr>
          <w:rFonts w:ascii="Book Antiqua" w:eastAsia="等线" w:hAnsi="Book Antiqua"/>
          <w:kern w:val="0"/>
          <w:sz w:val="24"/>
          <w:szCs w:val="24"/>
          <w:lang w:eastAsia="zh-CN"/>
        </w:rPr>
        <w:t>: S104-S112 [PMID: 15561897 DOI: 10.2337/diabetes.53.suppl_3.s104]</w:t>
      </w:r>
    </w:p>
    <w:p w:rsidR="000C1A67" w:rsidRPr="0006371C" w:rsidRDefault="000C1A67" w:rsidP="00440FB7">
      <w:pPr>
        <w:snapToGrid w:val="0"/>
        <w:spacing w:line="360" w:lineRule="auto"/>
        <w:rPr>
          <w:rFonts w:ascii="Book Antiqua" w:eastAsia="等线" w:hAnsi="Book Antiqua"/>
          <w:kern w:val="0"/>
          <w:sz w:val="24"/>
          <w:szCs w:val="24"/>
          <w:lang w:eastAsia="zh-CN"/>
        </w:rPr>
      </w:pPr>
      <w:r w:rsidRPr="0006371C">
        <w:rPr>
          <w:rFonts w:ascii="Book Antiqua" w:eastAsia="等线" w:hAnsi="Book Antiqua"/>
          <w:kern w:val="0"/>
          <w:sz w:val="24"/>
          <w:szCs w:val="24"/>
          <w:lang w:eastAsia="zh-CN"/>
        </w:rPr>
        <w:t xml:space="preserve">26 </w:t>
      </w:r>
      <w:r w:rsidRPr="0006371C">
        <w:rPr>
          <w:rFonts w:ascii="Book Antiqua" w:eastAsia="等线" w:hAnsi="Book Antiqua"/>
          <w:b/>
          <w:kern w:val="0"/>
          <w:sz w:val="24"/>
          <w:szCs w:val="24"/>
          <w:lang w:eastAsia="zh-CN"/>
        </w:rPr>
        <w:t>Seino S</w:t>
      </w:r>
      <w:r w:rsidRPr="0006371C">
        <w:rPr>
          <w:rFonts w:ascii="Book Antiqua" w:eastAsia="等线" w:hAnsi="Book Antiqua"/>
          <w:kern w:val="0"/>
          <w:sz w:val="24"/>
          <w:szCs w:val="24"/>
          <w:lang w:eastAsia="zh-CN"/>
        </w:rPr>
        <w:t xml:space="preserve">, Miki T. Physiological and pathophysiological roles of ATP-sensitive K+ channels. </w:t>
      </w:r>
      <w:r w:rsidRPr="0006371C">
        <w:rPr>
          <w:rFonts w:ascii="Book Antiqua" w:eastAsia="等线" w:hAnsi="Book Antiqua"/>
          <w:i/>
          <w:kern w:val="0"/>
          <w:sz w:val="24"/>
          <w:szCs w:val="24"/>
          <w:lang w:eastAsia="zh-CN"/>
        </w:rPr>
        <w:t>Prog Biophys Mol Biol</w:t>
      </w:r>
      <w:r w:rsidRPr="0006371C">
        <w:rPr>
          <w:rFonts w:ascii="Book Antiqua" w:eastAsia="等线" w:hAnsi="Book Antiqua"/>
          <w:kern w:val="0"/>
          <w:sz w:val="24"/>
          <w:szCs w:val="24"/>
          <w:lang w:eastAsia="zh-CN"/>
        </w:rPr>
        <w:t xml:space="preserve"> 2003; </w:t>
      </w:r>
      <w:r w:rsidRPr="0006371C">
        <w:rPr>
          <w:rFonts w:ascii="Book Antiqua" w:eastAsia="等线" w:hAnsi="Book Antiqua"/>
          <w:b/>
          <w:kern w:val="0"/>
          <w:sz w:val="24"/>
          <w:szCs w:val="24"/>
          <w:lang w:eastAsia="zh-CN"/>
        </w:rPr>
        <w:t>81</w:t>
      </w:r>
      <w:r w:rsidRPr="0006371C">
        <w:rPr>
          <w:rFonts w:ascii="Book Antiqua" w:eastAsia="等线" w:hAnsi="Book Antiqua"/>
          <w:kern w:val="0"/>
          <w:sz w:val="24"/>
          <w:szCs w:val="24"/>
          <w:lang w:eastAsia="zh-CN"/>
        </w:rPr>
        <w:t>: 133-176 [PMID: 12565699 DOI: 10.1016/S0079-6107(02)00053-6]</w:t>
      </w:r>
    </w:p>
    <w:p w:rsidR="000C1A67" w:rsidRPr="0006371C" w:rsidRDefault="000C1A67" w:rsidP="00440FB7">
      <w:pPr>
        <w:snapToGrid w:val="0"/>
        <w:spacing w:line="360" w:lineRule="auto"/>
        <w:rPr>
          <w:rFonts w:ascii="Book Antiqua" w:eastAsia="等线" w:hAnsi="Book Antiqua"/>
          <w:kern w:val="0"/>
          <w:sz w:val="24"/>
          <w:szCs w:val="24"/>
          <w:lang w:eastAsia="zh-CN"/>
        </w:rPr>
      </w:pPr>
      <w:r w:rsidRPr="0006371C">
        <w:rPr>
          <w:rFonts w:ascii="Book Antiqua" w:eastAsia="等线" w:hAnsi="Book Antiqua"/>
          <w:kern w:val="0"/>
          <w:sz w:val="24"/>
          <w:szCs w:val="24"/>
          <w:lang w:eastAsia="zh-CN"/>
        </w:rPr>
        <w:t xml:space="preserve">27 </w:t>
      </w:r>
      <w:r w:rsidRPr="0006371C">
        <w:rPr>
          <w:rFonts w:ascii="Book Antiqua" w:eastAsia="等线" w:hAnsi="Book Antiqua"/>
          <w:b/>
          <w:kern w:val="0"/>
          <w:sz w:val="24"/>
          <w:szCs w:val="24"/>
          <w:lang w:eastAsia="zh-CN"/>
        </w:rPr>
        <w:t>Tricarico D</w:t>
      </w:r>
      <w:r w:rsidRPr="0006371C">
        <w:rPr>
          <w:rFonts w:ascii="Book Antiqua" w:eastAsia="等线" w:hAnsi="Book Antiqua"/>
          <w:kern w:val="0"/>
          <w:sz w:val="24"/>
          <w:szCs w:val="24"/>
          <w:lang w:eastAsia="zh-CN"/>
        </w:rPr>
        <w:t xml:space="preserve">, Mele A, Lundquist AL, Desai RR, George AL Jr, Conte Camerino D. Hybrid assemblies of ATP-sensitive K+ channels determine their muscle-type-dependent biophysical and pharmacological properties. </w:t>
      </w:r>
      <w:r w:rsidRPr="0006371C">
        <w:rPr>
          <w:rFonts w:ascii="Book Antiqua" w:eastAsia="等线" w:hAnsi="Book Antiqua"/>
          <w:i/>
          <w:kern w:val="0"/>
          <w:sz w:val="24"/>
          <w:szCs w:val="24"/>
          <w:lang w:eastAsia="zh-CN"/>
        </w:rPr>
        <w:t>Proc Natl Acad Sci U S A</w:t>
      </w:r>
      <w:r w:rsidRPr="0006371C">
        <w:rPr>
          <w:rFonts w:ascii="Book Antiqua" w:eastAsia="等线" w:hAnsi="Book Antiqua"/>
          <w:kern w:val="0"/>
          <w:sz w:val="24"/>
          <w:szCs w:val="24"/>
          <w:lang w:eastAsia="zh-CN"/>
        </w:rPr>
        <w:t xml:space="preserve"> 2006; </w:t>
      </w:r>
      <w:r w:rsidRPr="0006371C">
        <w:rPr>
          <w:rFonts w:ascii="Book Antiqua" w:eastAsia="等线" w:hAnsi="Book Antiqua"/>
          <w:b/>
          <w:kern w:val="0"/>
          <w:sz w:val="24"/>
          <w:szCs w:val="24"/>
          <w:lang w:eastAsia="zh-CN"/>
        </w:rPr>
        <w:t>103</w:t>
      </w:r>
      <w:r w:rsidRPr="0006371C">
        <w:rPr>
          <w:rFonts w:ascii="Book Antiqua" w:eastAsia="等线" w:hAnsi="Book Antiqua"/>
          <w:kern w:val="0"/>
          <w:sz w:val="24"/>
          <w:szCs w:val="24"/>
          <w:lang w:eastAsia="zh-CN"/>
        </w:rPr>
        <w:t>: 1118-1123 [PMID: 16418275 DOI: 10.1073/pnas.0505974103]</w:t>
      </w:r>
    </w:p>
    <w:p w:rsidR="000C1A67" w:rsidRPr="0006371C" w:rsidRDefault="000C1A67" w:rsidP="00440FB7">
      <w:pPr>
        <w:snapToGrid w:val="0"/>
        <w:spacing w:line="360" w:lineRule="auto"/>
        <w:rPr>
          <w:rFonts w:ascii="Book Antiqua" w:eastAsia="等线" w:hAnsi="Book Antiqua"/>
          <w:kern w:val="0"/>
          <w:sz w:val="24"/>
          <w:szCs w:val="24"/>
          <w:lang w:eastAsia="zh-CN"/>
        </w:rPr>
      </w:pPr>
      <w:r w:rsidRPr="0006371C">
        <w:rPr>
          <w:rFonts w:ascii="Book Antiqua" w:eastAsia="等线" w:hAnsi="Book Antiqua"/>
          <w:kern w:val="0"/>
          <w:sz w:val="24"/>
          <w:szCs w:val="24"/>
          <w:lang w:eastAsia="zh-CN"/>
        </w:rPr>
        <w:lastRenderedPageBreak/>
        <w:t xml:space="preserve">28 </w:t>
      </w:r>
      <w:r w:rsidRPr="0006371C">
        <w:rPr>
          <w:rFonts w:ascii="Book Antiqua" w:eastAsia="等线" w:hAnsi="Book Antiqua"/>
          <w:b/>
          <w:kern w:val="0"/>
          <w:sz w:val="24"/>
          <w:szCs w:val="24"/>
          <w:lang w:eastAsia="zh-CN"/>
        </w:rPr>
        <w:t>Pocai A</w:t>
      </w:r>
      <w:r w:rsidRPr="0006371C">
        <w:rPr>
          <w:rFonts w:ascii="Book Antiqua" w:eastAsia="等线" w:hAnsi="Book Antiqua"/>
          <w:kern w:val="0"/>
          <w:sz w:val="24"/>
          <w:szCs w:val="24"/>
          <w:lang w:eastAsia="zh-CN"/>
        </w:rPr>
        <w:t xml:space="preserve">, Lam TK, Gutierrez-Juarez R, Obici S, Schwartz GJ, Bryan J, Aguilar-Bryan L, Rossetti L. Hypothalamic K(ATP) channels control hepatic glucose production. </w:t>
      </w:r>
      <w:r w:rsidRPr="0006371C">
        <w:rPr>
          <w:rFonts w:ascii="Book Antiqua" w:eastAsia="等线" w:hAnsi="Book Antiqua"/>
          <w:i/>
          <w:kern w:val="0"/>
          <w:sz w:val="24"/>
          <w:szCs w:val="24"/>
          <w:lang w:eastAsia="zh-CN"/>
        </w:rPr>
        <w:t>Nature</w:t>
      </w:r>
      <w:r w:rsidRPr="0006371C">
        <w:rPr>
          <w:rFonts w:ascii="Book Antiqua" w:eastAsia="等线" w:hAnsi="Book Antiqua"/>
          <w:kern w:val="0"/>
          <w:sz w:val="24"/>
          <w:szCs w:val="24"/>
          <w:lang w:eastAsia="zh-CN"/>
        </w:rPr>
        <w:t xml:space="preserve"> 2005; </w:t>
      </w:r>
      <w:r w:rsidRPr="0006371C">
        <w:rPr>
          <w:rFonts w:ascii="Book Antiqua" w:eastAsia="等线" w:hAnsi="Book Antiqua"/>
          <w:b/>
          <w:kern w:val="0"/>
          <w:sz w:val="24"/>
          <w:szCs w:val="24"/>
          <w:lang w:eastAsia="zh-CN"/>
        </w:rPr>
        <w:t>434</w:t>
      </w:r>
      <w:r w:rsidRPr="0006371C">
        <w:rPr>
          <w:rFonts w:ascii="Book Antiqua" w:eastAsia="等线" w:hAnsi="Book Antiqua"/>
          <w:kern w:val="0"/>
          <w:sz w:val="24"/>
          <w:szCs w:val="24"/>
          <w:lang w:eastAsia="zh-CN"/>
        </w:rPr>
        <w:t>: 1026-1031 [PMID: 15846348 DOI: 10.1038/nature03439]</w:t>
      </w:r>
    </w:p>
    <w:p w:rsidR="000C1A67" w:rsidRPr="0006371C" w:rsidRDefault="000C1A67" w:rsidP="00440FB7">
      <w:pPr>
        <w:snapToGrid w:val="0"/>
        <w:spacing w:line="360" w:lineRule="auto"/>
        <w:rPr>
          <w:rFonts w:ascii="Book Antiqua" w:eastAsia="等线" w:hAnsi="Book Antiqua"/>
          <w:kern w:val="0"/>
          <w:sz w:val="24"/>
          <w:szCs w:val="24"/>
          <w:lang w:eastAsia="zh-CN"/>
        </w:rPr>
      </w:pPr>
      <w:r w:rsidRPr="0006371C">
        <w:rPr>
          <w:rFonts w:ascii="Book Antiqua" w:eastAsia="等线" w:hAnsi="Book Antiqua"/>
          <w:kern w:val="0"/>
          <w:sz w:val="24"/>
          <w:szCs w:val="24"/>
          <w:lang w:eastAsia="zh-CN"/>
        </w:rPr>
        <w:t xml:space="preserve">29 </w:t>
      </w:r>
      <w:r w:rsidRPr="0006371C">
        <w:rPr>
          <w:rFonts w:ascii="Book Antiqua" w:eastAsia="等线" w:hAnsi="Book Antiqua"/>
          <w:b/>
          <w:kern w:val="0"/>
          <w:sz w:val="24"/>
          <w:szCs w:val="24"/>
          <w:lang w:eastAsia="zh-CN"/>
        </w:rPr>
        <w:t>Malhi H</w:t>
      </w:r>
      <w:r w:rsidRPr="0006371C">
        <w:rPr>
          <w:rFonts w:ascii="Book Antiqua" w:eastAsia="等线" w:hAnsi="Book Antiqua"/>
          <w:kern w:val="0"/>
          <w:sz w:val="24"/>
          <w:szCs w:val="24"/>
          <w:lang w:eastAsia="zh-CN"/>
        </w:rPr>
        <w:t xml:space="preserve">, Irani AN, Rajvanshi P, Suadicani SO, Spray DC, McDonald TV, Gupta S. KATP channels regulate mitogenically induced proliferation in primary rat hepatocytes and human liver cell lines. Implications for liver growth control and potential therapeutic targeting. </w:t>
      </w:r>
      <w:r w:rsidRPr="0006371C">
        <w:rPr>
          <w:rFonts w:ascii="Book Antiqua" w:eastAsia="等线" w:hAnsi="Book Antiqua"/>
          <w:i/>
          <w:kern w:val="0"/>
          <w:sz w:val="24"/>
          <w:szCs w:val="24"/>
          <w:lang w:eastAsia="zh-CN"/>
        </w:rPr>
        <w:t>J Biol Chem</w:t>
      </w:r>
      <w:r w:rsidRPr="0006371C">
        <w:rPr>
          <w:rFonts w:ascii="Book Antiqua" w:eastAsia="等线" w:hAnsi="Book Antiqua"/>
          <w:kern w:val="0"/>
          <w:sz w:val="24"/>
          <w:szCs w:val="24"/>
          <w:lang w:eastAsia="zh-CN"/>
        </w:rPr>
        <w:t xml:space="preserve"> 2000; </w:t>
      </w:r>
      <w:r w:rsidRPr="0006371C">
        <w:rPr>
          <w:rFonts w:ascii="Book Antiqua" w:eastAsia="等线" w:hAnsi="Book Antiqua"/>
          <w:b/>
          <w:kern w:val="0"/>
          <w:sz w:val="24"/>
          <w:szCs w:val="24"/>
          <w:lang w:eastAsia="zh-CN"/>
        </w:rPr>
        <w:t>275</w:t>
      </w:r>
      <w:r w:rsidRPr="0006371C">
        <w:rPr>
          <w:rFonts w:ascii="Book Antiqua" w:eastAsia="等线" w:hAnsi="Book Antiqua"/>
          <w:kern w:val="0"/>
          <w:sz w:val="24"/>
          <w:szCs w:val="24"/>
          <w:lang w:eastAsia="zh-CN"/>
        </w:rPr>
        <w:t>: 26050-26057 [PMID: 10862612 DOI: 10.1074/jbc.M001576200]</w:t>
      </w:r>
    </w:p>
    <w:p w:rsidR="000C1A67" w:rsidRPr="0006371C" w:rsidRDefault="000C1A67" w:rsidP="00440FB7">
      <w:pPr>
        <w:snapToGrid w:val="0"/>
        <w:spacing w:line="360" w:lineRule="auto"/>
        <w:rPr>
          <w:rFonts w:ascii="Book Antiqua" w:eastAsia="等线" w:hAnsi="Book Antiqua"/>
          <w:kern w:val="0"/>
          <w:sz w:val="24"/>
          <w:szCs w:val="24"/>
          <w:lang w:eastAsia="zh-CN"/>
        </w:rPr>
      </w:pPr>
      <w:r w:rsidRPr="0006371C">
        <w:rPr>
          <w:rFonts w:ascii="Book Antiqua" w:eastAsia="等线" w:hAnsi="Book Antiqua"/>
          <w:kern w:val="0"/>
          <w:sz w:val="24"/>
          <w:szCs w:val="24"/>
          <w:lang w:eastAsia="zh-CN"/>
        </w:rPr>
        <w:t xml:space="preserve">30 </w:t>
      </w:r>
      <w:r w:rsidRPr="0006371C">
        <w:rPr>
          <w:rFonts w:ascii="Book Antiqua" w:eastAsia="等线" w:hAnsi="Book Antiqua"/>
          <w:b/>
          <w:kern w:val="0"/>
          <w:sz w:val="24"/>
          <w:szCs w:val="24"/>
          <w:lang w:eastAsia="zh-CN"/>
        </w:rPr>
        <w:t>Shiratori Y</w:t>
      </w:r>
      <w:r w:rsidRPr="0006371C">
        <w:rPr>
          <w:rFonts w:ascii="Book Antiqua" w:eastAsia="等线" w:hAnsi="Book Antiqua"/>
          <w:kern w:val="0"/>
          <w:sz w:val="24"/>
          <w:szCs w:val="24"/>
          <w:lang w:eastAsia="zh-CN"/>
        </w:rPr>
        <w:t xml:space="preserve">, Imazeki F, Moriyama M, Yano M, Arakawa Y, Yokosuka O, Kuroki T, Nishiguchi S, Sata M, Yamada G, Fujiyama S, Yoshida H, Omata M. Histologic improvement of fibrosis in patients with hepatitis C who have sustained response to interferon therapy. </w:t>
      </w:r>
      <w:r w:rsidRPr="0006371C">
        <w:rPr>
          <w:rFonts w:ascii="Book Antiqua" w:eastAsia="等线" w:hAnsi="Book Antiqua"/>
          <w:i/>
          <w:kern w:val="0"/>
          <w:sz w:val="24"/>
          <w:szCs w:val="24"/>
          <w:lang w:eastAsia="zh-CN"/>
        </w:rPr>
        <w:t>Ann Intern Med</w:t>
      </w:r>
      <w:r w:rsidRPr="0006371C">
        <w:rPr>
          <w:rFonts w:ascii="Book Antiqua" w:eastAsia="等线" w:hAnsi="Book Antiqua"/>
          <w:kern w:val="0"/>
          <w:sz w:val="24"/>
          <w:szCs w:val="24"/>
          <w:lang w:eastAsia="zh-CN"/>
        </w:rPr>
        <w:t xml:space="preserve"> 2000; </w:t>
      </w:r>
      <w:r w:rsidRPr="0006371C">
        <w:rPr>
          <w:rFonts w:ascii="Book Antiqua" w:eastAsia="等线" w:hAnsi="Book Antiqua"/>
          <w:b/>
          <w:kern w:val="0"/>
          <w:sz w:val="24"/>
          <w:szCs w:val="24"/>
          <w:lang w:eastAsia="zh-CN"/>
        </w:rPr>
        <w:t>132</w:t>
      </w:r>
      <w:r w:rsidRPr="0006371C">
        <w:rPr>
          <w:rFonts w:ascii="Book Antiqua" w:eastAsia="等线" w:hAnsi="Book Antiqua"/>
          <w:kern w:val="0"/>
          <w:sz w:val="24"/>
          <w:szCs w:val="24"/>
          <w:lang w:eastAsia="zh-CN"/>
        </w:rPr>
        <w:t>: 517-524 [PMID: 10744587 DOI: 10.7326/0003-4819-132-7-200004040-00002]</w:t>
      </w:r>
    </w:p>
    <w:p w:rsidR="000C1A67" w:rsidRPr="0006371C" w:rsidRDefault="000C1A67" w:rsidP="00440FB7">
      <w:pPr>
        <w:snapToGrid w:val="0"/>
        <w:spacing w:line="360" w:lineRule="auto"/>
        <w:rPr>
          <w:rFonts w:ascii="Book Antiqua" w:eastAsia="等线" w:hAnsi="Book Antiqua"/>
          <w:kern w:val="0"/>
          <w:sz w:val="24"/>
          <w:szCs w:val="24"/>
          <w:lang w:eastAsia="zh-CN"/>
        </w:rPr>
      </w:pPr>
      <w:r w:rsidRPr="0006371C">
        <w:rPr>
          <w:rFonts w:ascii="Book Antiqua" w:eastAsia="等线" w:hAnsi="Book Antiqua"/>
          <w:kern w:val="0"/>
          <w:sz w:val="24"/>
          <w:szCs w:val="24"/>
          <w:lang w:eastAsia="zh-CN"/>
        </w:rPr>
        <w:t xml:space="preserve">31 </w:t>
      </w:r>
      <w:r w:rsidRPr="0006371C">
        <w:rPr>
          <w:rFonts w:ascii="Book Antiqua" w:eastAsia="等线" w:hAnsi="Book Antiqua"/>
          <w:b/>
          <w:kern w:val="0"/>
          <w:sz w:val="24"/>
          <w:szCs w:val="24"/>
          <w:lang w:eastAsia="zh-CN"/>
        </w:rPr>
        <w:t>Mezaki Y</w:t>
      </w:r>
      <w:r w:rsidRPr="0006371C">
        <w:rPr>
          <w:rFonts w:ascii="Book Antiqua" w:eastAsia="等线" w:hAnsi="Book Antiqua"/>
          <w:kern w:val="0"/>
          <w:sz w:val="24"/>
          <w:szCs w:val="24"/>
          <w:lang w:eastAsia="zh-CN"/>
        </w:rPr>
        <w:t xml:space="preserve">, Yamaguchi N, Yoshikawa K, Miura M, Imai K, Itoh H, Senoo H. Insoluble, speckled cytosolic distribution of retinoic acid receptor alpha protein as a marker of hepatic stellate cell activation in vitro. </w:t>
      </w:r>
      <w:r w:rsidRPr="0006371C">
        <w:rPr>
          <w:rFonts w:ascii="Book Antiqua" w:eastAsia="等线" w:hAnsi="Book Antiqua"/>
          <w:i/>
          <w:kern w:val="0"/>
          <w:sz w:val="24"/>
          <w:szCs w:val="24"/>
          <w:lang w:eastAsia="zh-CN"/>
        </w:rPr>
        <w:t>J Histochem Cytochem</w:t>
      </w:r>
      <w:r w:rsidRPr="0006371C">
        <w:rPr>
          <w:rFonts w:ascii="Book Antiqua" w:eastAsia="等线" w:hAnsi="Book Antiqua"/>
          <w:kern w:val="0"/>
          <w:sz w:val="24"/>
          <w:szCs w:val="24"/>
          <w:lang w:eastAsia="zh-CN"/>
        </w:rPr>
        <w:t xml:space="preserve"> 2009; </w:t>
      </w:r>
      <w:r w:rsidRPr="0006371C">
        <w:rPr>
          <w:rFonts w:ascii="Book Antiqua" w:eastAsia="等线" w:hAnsi="Book Antiqua"/>
          <w:b/>
          <w:kern w:val="0"/>
          <w:sz w:val="24"/>
          <w:szCs w:val="24"/>
          <w:lang w:eastAsia="zh-CN"/>
        </w:rPr>
        <w:t>57</w:t>
      </w:r>
      <w:r w:rsidRPr="0006371C">
        <w:rPr>
          <w:rFonts w:ascii="Book Antiqua" w:eastAsia="等线" w:hAnsi="Book Antiqua"/>
          <w:kern w:val="0"/>
          <w:sz w:val="24"/>
          <w:szCs w:val="24"/>
          <w:lang w:eastAsia="zh-CN"/>
        </w:rPr>
        <w:t>: 687-699 [PMID: 19332432 DOI: 10.1369/jhc.2009.953208]</w:t>
      </w:r>
    </w:p>
    <w:p w:rsidR="000C1A67" w:rsidRPr="0006371C" w:rsidRDefault="000C1A67" w:rsidP="00440FB7">
      <w:pPr>
        <w:snapToGrid w:val="0"/>
        <w:spacing w:line="360" w:lineRule="auto"/>
        <w:rPr>
          <w:rFonts w:ascii="Book Antiqua" w:eastAsia="等线" w:hAnsi="Book Antiqua"/>
          <w:kern w:val="0"/>
          <w:sz w:val="24"/>
          <w:szCs w:val="24"/>
          <w:lang w:eastAsia="zh-CN"/>
        </w:rPr>
      </w:pPr>
      <w:r w:rsidRPr="0006371C">
        <w:rPr>
          <w:rFonts w:ascii="Book Antiqua" w:eastAsia="等线" w:hAnsi="Book Antiqua"/>
          <w:kern w:val="0"/>
          <w:sz w:val="24"/>
          <w:szCs w:val="24"/>
          <w:lang w:eastAsia="zh-CN"/>
        </w:rPr>
        <w:t xml:space="preserve">32 </w:t>
      </w:r>
      <w:r w:rsidRPr="0006371C">
        <w:rPr>
          <w:rFonts w:ascii="Book Antiqua" w:eastAsia="等线" w:hAnsi="Book Antiqua"/>
          <w:b/>
          <w:kern w:val="0"/>
          <w:sz w:val="24"/>
          <w:szCs w:val="24"/>
          <w:lang w:eastAsia="zh-CN"/>
        </w:rPr>
        <w:t>Troeger JS</w:t>
      </w:r>
      <w:r w:rsidRPr="0006371C">
        <w:rPr>
          <w:rFonts w:ascii="Book Antiqua" w:eastAsia="等线" w:hAnsi="Book Antiqua"/>
          <w:kern w:val="0"/>
          <w:sz w:val="24"/>
          <w:szCs w:val="24"/>
          <w:lang w:eastAsia="zh-CN"/>
        </w:rPr>
        <w:t xml:space="preserve">, Mederacke I, Gwak GY, Dapito DH, Mu X, Hsu CC, Pradere JP, Friedman RA, Schwabe RF. Deactivation of hepatic stellate cells during liver fibrosis resolution in mice. </w:t>
      </w:r>
      <w:r w:rsidRPr="0006371C">
        <w:rPr>
          <w:rFonts w:ascii="Book Antiqua" w:eastAsia="等线" w:hAnsi="Book Antiqua"/>
          <w:i/>
          <w:kern w:val="0"/>
          <w:sz w:val="24"/>
          <w:szCs w:val="24"/>
          <w:lang w:eastAsia="zh-CN"/>
        </w:rPr>
        <w:t>Gastroenterology</w:t>
      </w:r>
      <w:r w:rsidRPr="0006371C">
        <w:rPr>
          <w:rFonts w:ascii="Book Antiqua" w:eastAsia="等线" w:hAnsi="Book Antiqua"/>
          <w:kern w:val="0"/>
          <w:sz w:val="24"/>
          <w:szCs w:val="24"/>
          <w:lang w:eastAsia="zh-CN"/>
        </w:rPr>
        <w:t xml:space="preserve"> 2012; </w:t>
      </w:r>
      <w:r w:rsidRPr="0006371C">
        <w:rPr>
          <w:rFonts w:ascii="Book Antiqua" w:eastAsia="等线" w:hAnsi="Book Antiqua"/>
          <w:b/>
          <w:kern w:val="0"/>
          <w:sz w:val="24"/>
          <w:szCs w:val="24"/>
          <w:lang w:eastAsia="zh-CN"/>
        </w:rPr>
        <w:t>143</w:t>
      </w:r>
      <w:r w:rsidRPr="0006371C">
        <w:rPr>
          <w:rFonts w:ascii="Book Antiqua" w:eastAsia="等线" w:hAnsi="Book Antiqua"/>
          <w:kern w:val="0"/>
          <w:sz w:val="24"/>
          <w:szCs w:val="24"/>
          <w:lang w:eastAsia="zh-CN"/>
        </w:rPr>
        <w:t>: 1073-83.e22 [PMID: 22750464 DOI: 10.1053/j.gastro.2012.06.036]</w:t>
      </w:r>
    </w:p>
    <w:p w:rsidR="000C1A67" w:rsidRPr="0006371C" w:rsidRDefault="000C1A67" w:rsidP="00440FB7">
      <w:pPr>
        <w:snapToGrid w:val="0"/>
        <w:spacing w:line="360" w:lineRule="auto"/>
        <w:rPr>
          <w:rFonts w:ascii="Book Antiqua" w:eastAsia="等线" w:hAnsi="Book Antiqua"/>
          <w:kern w:val="0"/>
          <w:sz w:val="24"/>
          <w:szCs w:val="24"/>
          <w:lang w:eastAsia="zh-CN"/>
        </w:rPr>
      </w:pPr>
      <w:r w:rsidRPr="0006371C">
        <w:rPr>
          <w:rFonts w:ascii="Book Antiqua" w:eastAsia="等线" w:hAnsi="Book Antiqua"/>
          <w:kern w:val="0"/>
          <w:sz w:val="24"/>
          <w:szCs w:val="24"/>
          <w:lang w:eastAsia="zh-CN"/>
        </w:rPr>
        <w:t xml:space="preserve">33 </w:t>
      </w:r>
      <w:r w:rsidRPr="0006371C">
        <w:rPr>
          <w:rFonts w:ascii="Book Antiqua" w:eastAsia="等线" w:hAnsi="Book Antiqua"/>
          <w:b/>
          <w:kern w:val="0"/>
          <w:sz w:val="24"/>
          <w:szCs w:val="24"/>
          <w:lang w:eastAsia="zh-CN"/>
        </w:rPr>
        <w:t>Stewart RK</w:t>
      </w:r>
      <w:r w:rsidRPr="0006371C">
        <w:rPr>
          <w:rFonts w:ascii="Book Antiqua" w:eastAsia="等线" w:hAnsi="Book Antiqua"/>
          <w:kern w:val="0"/>
          <w:sz w:val="24"/>
          <w:szCs w:val="24"/>
          <w:lang w:eastAsia="zh-CN"/>
        </w:rPr>
        <w:t xml:space="preserve">, Dangi A, Huang C, Murase N, Kimura S, Stolz DB, Wilson GC, Lentsch AB, Gandhi CR. A novel mouse model of depletion of stellate cells clarifies their role in ischemia/reperfusion- and endotoxin-induced acute liver injury. </w:t>
      </w:r>
      <w:r w:rsidRPr="0006371C">
        <w:rPr>
          <w:rFonts w:ascii="Book Antiqua" w:eastAsia="等线" w:hAnsi="Book Antiqua"/>
          <w:i/>
          <w:kern w:val="0"/>
          <w:sz w:val="24"/>
          <w:szCs w:val="24"/>
          <w:lang w:eastAsia="zh-CN"/>
        </w:rPr>
        <w:t>J Hepatol</w:t>
      </w:r>
      <w:r w:rsidRPr="0006371C">
        <w:rPr>
          <w:rFonts w:ascii="Book Antiqua" w:eastAsia="等线" w:hAnsi="Book Antiqua"/>
          <w:kern w:val="0"/>
          <w:sz w:val="24"/>
          <w:szCs w:val="24"/>
          <w:lang w:eastAsia="zh-CN"/>
        </w:rPr>
        <w:t xml:space="preserve"> 2014; </w:t>
      </w:r>
      <w:r w:rsidRPr="0006371C">
        <w:rPr>
          <w:rFonts w:ascii="Book Antiqua" w:eastAsia="等线" w:hAnsi="Book Antiqua"/>
          <w:b/>
          <w:kern w:val="0"/>
          <w:sz w:val="24"/>
          <w:szCs w:val="24"/>
          <w:lang w:eastAsia="zh-CN"/>
        </w:rPr>
        <w:t>60</w:t>
      </w:r>
      <w:r w:rsidRPr="0006371C">
        <w:rPr>
          <w:rFonts w:ascii="Book Antiqua" w:eastAsia="等线" w:hAnsi="Book Antiqua"/>
          <w:kern w:val="0"/>
          <w:sz w:val="24"/>
          <w:szCs w:val="24"/>
          <w:lang w:eastAsia="zh-CN"/>
        </w:rPr>
        <w:t>: 298-305 [PMID: 24060854 DOI: 10.1016/j.jhep.2013.09.013]</w:t>
      </w:r>
    </w:p>
    <w:p w:rsidR="000C1A67" w:rsidRPr="0006371C" w:rsidRDefault="000C1A67" w:rsidP="00440FB7">
      <w:pPr>
        <w:snapToGrid w:val="0"/>
        <w:spacing w:line="360" w:lineRule="auto"/>
        <w:rPr>
          <w:rFonts w:ascii="Book Antiqua" w:eastAsia="等线" w:hAnsi="Book Antiqua"/>
          <w:kern w:val="0"/>
          <w:sz w:val="24"/>
          <w:szCs w:val="24"/>
          <w:lang w:eastAsia="zh-CN"/>
        </w:rPr>
      </w:pPr>
      <w:r w:rsidRPr="0006371C">
        <w:rPr>
          <w:rFonts w:ascii="Book Antiqua" w:eastAsia="等线" w:hAnsi="Book Antiqua"/>
          <w:kern w:val="0"/>
          <w:sz w:val="24"/>
          <w:szCs w:val="24"/>
          <w:lang w:eastAsia="zh-CN"/>
        </w:rPr>
        <w:t xml:space="preserve">34 </w:t>
      </w:r>
      <w:r w:rsidRPr="0006371C">
        <w:rPr>
          <w:rFonts w:ascii="Book Antiqua" w:eastAsia="等线" w:hAnsi="Book Antiqua"/>
          <w:b/>
          <w:kern w:val="0"/>
          <w:sz w:val="24"/>
          <w:szCs w:val="24"/>
          <w:lang w:eastAsia="zh-CN"/>
        </w:rPr>
        <w:t>Alpini G</w:t>
      </w:r>
      <w:r w:rsidRPr="0006371C">
        <w:rPr>
          <w:rFonts w:ascii="Book Antiqua" w:eastAsia="等线" w:hAnsi="Book Antiqua"/>
          <w:kern w:val="0"/>
          <w:sz w:val="24"/>
          <w:szCs w:val="24"/>
          <w:lang w:eastAsia="zh-CN"/>
        </w:rPr>
        <w:t xml:space="preserve">, Phillips JO, Vroman B, LaRusso NF. Recent advances in the isolation of liver cells. </w:t>
      </w:r>
      <w:r w:rsidRPr="0006371C">
        <w:rPr>
          <w:rFonts w:ascii="Book Antiqua" w:eastAsia="等线" w:hAnsi="Book Antiqua"/>
          <w:i/>
          <w:kern w:val="0"/>
          <w:sz w:val="24"/>
          <w:szCs w:val="24"/>
          <w:lang w:eastAsia="zh-CN"/>
        </w:rPr>
        <w:t>Hepatology</w:t>
      </w:r>
      <w:r w:rsidRPr="0006371C">
        <w:rPr>
          <w:rFonts w:ascii="Book Antiqua" w:eastAsia="等线" w:hAnsi="Book Antiqua"/>
          <w:kern w:val="0"/>
          <w:sz w:val="24"/>
          <w:szCs w:val="24"/>
          <w:lang w:eastAsia="zh-CN"/>
        </w:rPr>
        <w:t xml:space="preserve"> 1994; </w:t>
      </w:r>
      <w:r w:rsidRPr="0006371C">
        <w:rPr>
          <w:rFonts w:ascii="Book Antiqua" w:eastAsia="等线" w:hAnsi="Book Antiqua"/>
          <w:b/>
          <w:kern w:val="0"/>
          <w:sz w:val="24"/>
          <w:szCs w:val="24"/>
          <w:lang w:eastAsia="zh-CN"/>
        </w:rPr>
        <w:t>20</w:t>
      </w:r>
      <w:r w:rsidRPr="0006371C">
        <w:rPr>
          <w:rFonts w:ascii="Book Antiqua" w:eastAsia="等线" w:hAnsi="Book Antiqua"/>
          <w:kern w:val="0"/>
          <w:sz w:val="24"/>
          <w:szCs w:val="24"/>
          <w:lang w:eastAsia="zh-CN"/>
        </w:rPr>
        <w:t>: 494-514 [PMID: 8045510 DOI: 10.1002/hep.1840200231]</w:t>
      </w:r>
    </w:p>
    <w:p w:rsidR="000C1A67" w:rsidRPr="0006371C" w:rsidRDefault="000C1A67" w:rsidP="00440FB7">
      <w:pPr>
        <w:snapToGrid w:val="0"/>
        <w:spacing w:line="360" w:lineRule="auto"/>
        <w:rPr>
          <w:rFonts w:ascii="Book Antiqua" w:eastAsia="等线" w:hAnsi="Book Antiqua"/>
          <w:kern w:val="0"/>
          <w:sz w:val="24"/>
          <w:szCs w:val="24"/>
          <w:lang w:eastAsia="zh-CN"/>
        </w:rPr>
      </w:pPr>
      <w:r w:rsidRPr="0006371C">
        <w:rPr>
          <w:rFonts w:ascii="Book Antiqua" w:eastAsia="等线" w:hAnsi="Book Antiqua"/>
          <w:kern w:val="0"/>
          <w:sz w:val="24"/>
          <w:szCs w:val="24"/>
          <w:lang w:eastAsia="zh-CN"/>
        </w:rPr>
        <w:t xml:space="preserve">35 </w:t>
      </w:r>
      <w:r w:rsidRPr="0006371C">
        <w:rPr>
          <w:rFonts w:ascii="Book Antiqua" w:eastAsia="等线" w:hAnsi="Book Antiqua"/>
          <w:b/>
          <w:kern w:val="0"/>
          <w:sz w:val="24"/>
          <w:szCs w:val="24"/>
          <w:lang w:eastAsia="zh-CN"/>
        </w:rPr>
        <w:t>Zhou M</w:t>
      </w:r>
      <w:r w:rsidRPr="0006371C">
        <w:rPr>
          <w:rFonts w:ascii="Book Antiqua" w:eastAsia="等线" w:hAnsi="Book Antiqua"/>
          <w:kern w:val="0"/>
          <w:sz w:val="24"/>
          <w:szCs w:val="24"/>
          <w:lang w:eastAsia="zh-CN"/>
        </w:rPr>
        <w:t xml:space="preserve">, He HJ, Tanaka O, Sekiguchi M, Kawahara K, Abe H. Localization of the ATP-sensitive K(+) channel regulatory subunits SUR2A and SUR2B in the rat brain. </w:t>
      </w:r>
      <w:r w:rsidRPr="0006371C">
        <w:rPr>
          <w:rFonts w:ascii="Book Antiqua" w:eastAsia="等线" w:hAnsi="Book Antiqua"/>
          <w:i/>
          <w:kern w:val="0"/>
          <w:sz w:val="24"/>
          <w:szCs w:val="24"/>
          <w:lang w:eastAsia="zh-CN"/>
        </w:rPr>
        <w:t>Neurosci Res</w:t>
      </w:r>
      <w:r w:rsidRPr="0006371C">
        <w:rPr>
          <w:rFonts w:ascii="Book Antiqua" w:eastAsia="等线" w:hAnsi="Book Antiqua"/>
          <w:kern w:val="0"/>
          <w:sz w:val="24"/>
          <w:szCs w:val="24"/>
          <w:lang w:eastAsia="zh-CN"/>
        </w:rPr>
        <w:t xml:space="preserve"> 2012; </w:t>
      </w:r>
      <w:r w:rsidRPr="0006371C">
        <w:rPr>
          <w:rFonts w:ascii="Book Antiqua" w:eastAsia="等线" w:hAnsi="Book Antiqua"/>
          <w:b/>
          <w:kern w:val="0"/>
          <w:sz w:val="24"/>
          <w:szCs w:val="24"/>
          <w:lang w:eastAsia="zh-CN"/>
        </w:rPr>
        <w:t>74</w:t>
      </w:r>
      <w:r w:rsidRPr="0006371C">
        <w:rPr>
          <w:rFonts w:ascii="Book Antiqua" w:eastAsia="等线" w:hAnsi="Book Antiqua"/>
          <w:kern w:val="0"/>
          <w:sz w:val="24"/>
          <w:szCs w:val="24"/>
          <w:lang w:eastAsia="zh-CN"/>
        </w:rPr>
        <w:t>: 91-105 [PMID: 22960600 DOI: 10.1016/j.neures.2012.08.005]</w:t>
      </w:r>
    </w:p>
    <w:p w:rsidR="000C1A67" w:rsidRPr="0006371C" w:rsidRDefault="000C1A67" w:rsidP="00440FB7">
      <w:pPr>
        <w:snapToGrid w:val="0"/>
        <w:spacing w:line="360" w:lineRule="auto"/>
        <w:rPr>
          <w:rFonts w:ascii="Book Antiqua" w:eastAsia="等线" w:hAnsi="Book Antiqua"/>
          <w:kern w:val="0"/>
          <w:sz w:val="24"/>
          <w:szCs w:val="24"/>
          <w:lang w:eastAsia="zh-CN"/>
        </w:rPr>
      </w:pPr>
      <w:r w:rsidRPr="0006371C">
        <w:rPr>
          <w:rFonts w:ascii="Book Antiqua" w:eastAsia="等线" w:hAnsi="Book Antiqua"/>
          <w:kern w:val="0"/>
          <w:sz w:val="24"/>
          <w:szCs w:val="24"/>
          <w:lang w:eastAsia="zh-CN"/>
        </w:rPr>
        <w:lastRenderedPageBreak/>
        <w:t xml:space="preserve">36 </w:t>
      </w:r>
      <w:r w:rsidRPr="0006371C">
        <w:rPr>
          <w:rFonts w:ascii="Book Antiqua" w:eastAsia="等线" w:hAnsi="Book Antiqua"/>
          <w:b/>
          <w:kern w:val="0"/>
          <w:sz w:val="24"/>
          <w:szCs w:val="24"/>
          <w:lang w:eastAsia="zh-CN"/>
        </w:rPr>
        <w:t>Seino S</w:t>
      </w:r>
      <w:r w:rsidRPr="0006371C">
        <w:rPr>
          <w:rFonts w:ascii="Book Antiqua" w:eastAsia="等线" w:hAnsi="Book Antiqua"/>
          <w:kern w:val="0"/>
          <w:sz w:val="24"/>
          <w:szCs w:val="24"/>
          <w:lang w:eastAsia="zh-CN"/>
        </w:rPr>
        <w:t xml:space="preserve">. Physiology and pathophysiology of K(ATP) channels in the pancreas and cardiovascular system: a review. </w:t>
      </w:r>
      <w:r w:rsidRPr="0006371C">
        <w:rPr>
          <w:rFonts w:ascii="Book Antiqua" w:eastAsia="等线" w:hAnsi="Book Antiqua"/>
          <w:i/>
          <w:kern w:val="0"/>
          <w:sz w:val="24"/>
          <w:szCs w:val="24"/>
          <w:lang w:eastAsia="zh-CN"/>
        </w:rPr>
        <w:t>J Diabetes Complications</w:t>
      </w:r>
      <w:r w:rsidRPr="0006371C">
        <w:rPr>
          <w:rFonts w:ascii="Book Antiqua" w:eastAsia="等线" w:hAnsi="Book Antiqua"/>
          <w:kern w:val="0"/>
          <w:sz w:val="24"/>
          <w:szCs w:val="24"/>
          <w:lang w:eastAsia="zh-CN"/>
        </w:rPr>
        <w:t xml:space="preserve"> 2003; </w:t>
      </w:r>
      <w:r w:rsidRPr="0006371C">
        <w:rPr>
          <w:rFonts w:ascii="Book Antiqua" w:eastAsia="等线" w:hAnsi="Book Antiqua"/>
          <w:b/>
          <w:kern w:val="0"/>
          <w:sz w:val="24"/>
          <w:szCs w:val="24"/>
          <w:lang w:eastAsia="zh-CN"/>
        </w:rPr>
        <w:t>17</w:t>
      </w:r>
      <w:r w:rsidRPr="0006371C">
        <w:rPr>
          <w:rFonts w:ascii="Book Antiqua" w:eastAsia="等线" w:hAnsi="Book Antiqua"/>
          <w:kern w:val="0"/>
          <w:sz w:val="24"/>
          <w:szCs w:val="24"/>
          <w:lang w:eastAsia="zh-CN"/>
        </w:rPr>
        <w:t>: 2-5 [PMID: 12623161 DOI: 10.1016/S1056-8727(02)00274-X]</w:t>
      </w:r>
    </w:p>
    <w:p w:rsidR="000C1A67" w:rsidRPr="0006371C" w:rsidRDefault="000C1A67" w:rsidP="00440FB7">
      <w:pPr>
        <w:snapToGrid w:val="0"/>
        <w:spacing w:line="360" w:lineRule="auto"/>
        <w:rPr>
          <w:rFonts w:ascii="Book Antiqua" w:eastAsia="等线" w:hAnsi="Book Antiqua"/>
          <w:kern w:val="0"/>
          <w:sz w:val="24"/>
          <w:szCs w:val="24"/>
          <w:lang w:eastAsia="zh-CN"/>
        </w:rPr>
      </w:pPr>
      <w:r w:rsidRPr="0006371C">
        <w:rPr>
          <w:rFonts w:ascii="Book Antiqua" w:eastAsia="等线" w:hAnsi="Book Antiqua"/>
          <w:kern w:val="0"/>
          <w:sz w:val="24"/>
          <w:szCs w:val="24"/>
          <w:lang w:eastAsia="zh-CN"/>
        </w:rPr>
        <w:t xml:space="preserve">37 </w:t>
      </w:r>
      <w:r w:rsidRPr="0006371C">
        <w:rPr>
          <w:rFonts w:ascii="Book Antiqua" w:eastAsia="等线" w:hAnsi="Book Antiqua"/>
          <w:b/>
          <w:kern w:val="0"/>
          <w:sz w:val="24"/>
          <w:szCs w:val="24"/>
          <w:lang w:eastAsia="zh-CN"/>
        </w:rPr>
        <w:t>Akao M</w:t>
      </w:r>
      <w:r w:rsidRPr="0006371C">
        <w:rPr>
          <w:rFonts w:ascii="Book Antiqua" w:eastAsia="等线" w:hAnsi="Book Antiqua"/>
          <w:kern w:val="0"/>
          <w:sz w:val="24"/>
          <w:szCs w:val="24"/>
          <w:lang w:eastAsia="zh-CN"/>
        </w:rPr>
        <w:t xml:space="preserve">, Sakurai T, Horie M, Otani H, Takano M, Kouchi I, Murakami T, Sasayama S. Angiotensin II type 1 receptor blockade abolishes specific K(ATP)channel gene expression in rats with myocardial ischemia. </w:t>
      </w:r>
      <w:r w:rsidRPr="0006371C">
        <w:rPr>
          <w:rFonts w:ascii="Book Antiqua" w:eastAsia="等线" w:hAnsi="Book Antiqua"/>
          <w:i/>
          <w:kern w:val="0"/>
          <w:sz w:val="24"/>
          <w:szCs w:val="24"/>
          <w:lang w:eastAsia="zh-CN"/>
        </w:rPr>
        <w:t>J Mol Cell Cardiol</w:t>
      </w:r>
      <w:r w:rsidRPr="0006371C">
        <w:rPr>
          <w:rFonts w:ascii="Book Antiqua" w:eastAsia="等线" w:hAnsi="Book Antiqua"/>
          <w:kern w:val="0"/>
          <w:sz w:val="24"/>
          <w:szCs w:val="24"/>
          <w:lang w:eastAsia="zh-CN"/>
        </w:rPr>
        <w:t xml:space="preserve"> 2000; </w:t>
      </w:r>
      <w:r w:rsidRPr="0006371C">
        <w:rPr>
          <w:rFonts w:ascii="Book Antiqua" w:eastAsia="等线" w:hAnsi="Book Antiqua"/>
          <w:b/>
          <w:kern w:val="0"/>
          <w:sz w:val="24"/>
          <w:szCs w:val="24"/>
          <w:lang w:eastAsia="zh-CN"/>
        </w:rPr>
        <w:t>32</w:t>
      </w:r>
      <w:r w:rsidRPr="0006371C">
        <w:rPr>
          <w:rFonts w:ascii="Book Antiqua" w:eastAsia="等线" w:hAnsi="Book Antiqua"/>
          <w:kern w:val="0"/>
          <w:sz w:val="24"/>
          <w:szCs w:val="24"/>
          <w:lang w:eastAsia="zh-CN"/>
        </w:rPr>
        <w:t>: 2239-2247 [PMID: 11112999 DOI: 10.1006/jmcc.2000.1251]</w:t>
      </w:r>
    </w:p>
    <w:p w:rsidR="000C1A67" w:rsidRPr="0006371C" w:rsidRDefault="000C1A67" w:rsidP="00440FB7">
      <w:pPr>
        <w:snapToGrid w:val="0"/>
        <w:spacing w:line="360" w:lineRule="auto"/>
        <w:rPr>
          <w:rFonts w:ascii="Book Antiqua" w:eastAsia="等线" w:hAnsi="Book Antiqua"/>
          <w:kern w:val="0"/>
          <w:sz w:val="24"/>
          <w:szCs w:val="24"/>
          <w:lang w:eastAsia="zh-CN"/>
        </w:rPr>
      </w:pPr>
      <w:r w:rsidRPr="0006371C">
        <w:rPr>
          <w:rFonts w:ascii="Book Antiqua" w:eastAsia="等线" w:hAnsi="Book Antiqua"/>
          <w:kern w:val="0"/>
          <w:sz w:val="24"/>
          <w:szCs w:val="24"/>
          <w:lang w:eastAsia="zh-CN"/>
        </w:rPr>
        <w:t xml:space="preserve">38 </w:t>
      </w:r>
      <w:r w:rsidRPr="0006371C">
        <w:rPr>
          <w:rFonts w:ascii="Book Antiqua" w:eastAsia="等线" w:hAnsi="Book Antiqua"/>
          <w:b/>
          <w:kern w:val="0"/>
          <w:sz w:val="24"/>
          <w:szCs w:val="24"/>
          <w:lang w:eastAsia="zh-CN"/>
        </w:rPr>
        <w:t>Oktar GL</w:t>
      </w:r>
      <w:r w:rsidRPr="0006371C">
        <w:rPr>
          <w:rFonts w:ascii="Book Antiqua" w:eastAsia="等线" w:hAnsi="Book Antiqua"/>
          <w:kern w:val="0"/>
          <w:sz w:val="24"/>
          <w:szCs w:val="24"/>
          <w:lang w:eastAsia="zh-CN"/>
        </w:rPr>
        <w:t xml:space="preserve">, Demir Amac N, Elmas C, Arslan M, Goktas G, Iriz E, Erer D, Zor MH, Tatar T. The histopathological effects of levosimendan on liver injury induced by myocardial ischemia and reperfusion. </w:t>
      </w:r>
      <w:r w:rsidRPr="0006371C">
        <w:rPr>
          <w:rFonts w:ascii="Book Antiqua" w:eastAsia="等线" w:hAnsi="Book Antiqua"/>
          <w:i/>
          <w:kern w:val="0"/>
          <w:sz w:val="24"/>
          <w:szCs w:val="24"/>
          <w:lang w:eastAsia="zh-CN"/>
        </w:rPr>
        <w:t>Bratisl Lek Listy</w:t>
      </w:r>
      <w:r w:rsidRPr="0006371C">
        <w:rPr>
          <w:rFonts w:ascii="Book Antiqua" w:eastAsia="等线" w:hAnsi="Book Antiqua"/>
          <w:kern w:val="0"/>
          <w:sz w:val="24"/>
          <w:szCs w:val="24"/>
          <w:lang w:eastAsia="zh-CN"/>
        </w:rPr>
        <w:t xml:space="preserve"> 2015; </w:t>
      </w:r>
      <w:r w:rsidRPr="0006371C">
        <w:rPr>
          <w:rFonts w:ascii="Book Antiqua" w:eastAsia="等线" w:hAnsi="Book Antiqua"/>
          <w:b/>
          <w:kern w:val="0"/>
          <w:sz w:val="24"/>
          <w:szCs w:val="24"/>
          <w:lang w:eastAsia="zh-CN"/>
        </w:rPr>
        <w:t>116</w:t>
      </w:r>
      <w:r w:rsidRPr="0006371C">
        <w:rPr>
          <w:rFonts w:ascii="Book Antiqua" w:eastAsia="等线" w:hAnsi="Book Antiqua"/>
          <w:kern w:val="0"/>
          <w:sz w:val="24"/>
          <w:szCs w:val="24"/>
          <w:lang w:eastAsia="zh-CN"/>
        </w:rPr>
        <w:t>: 241-247 [PMID: 25773952 DOI: 10.4149/BLL_2015_047]</w:t>
      </w:r>
    </w:p>
    <w:p w:rsidR="000C1A67" w:rsidRPr="0006371C" w:rsidRDefault="000C1A67" w:rsidP="00440FB7">
      <w:pPr>
        <w:snapToGrid w:val="0"/>
        <w:spacing w:line="360" w:lineRule="auto"/>
        <w:rPr>
          <w:rFonts w:ascii="Book Antiqua" w:eastAsia="等线" w:hAnsi="Book Antiqua"/>
          <w:kern w:val="0"/>
          <w:sz w:val="24"/>
          <w:szCs w:val="24"/>
          <w:lang w:eastAsia="zh-CN"/>
        </w:rPr>
      </w:pPr>
      <w:r w:rsidRPr="0006371C">
        <w:rPr>
          <w:rFonts w:ascii="Book Antiqua" w:eastAsia="等线" w:hAnsi="Book Antiqua"/>
          <w:kern w:val="0"/>
          <w:sz w:val="24"/>
          <w:szCs w:val="24"/>
          <w:lang w:eastAsia="zh-CN"/>
        </w:rPr>
        <w:t xml:space="preserve">39 </w:t>
      </w:r>
      <w:r w:rsidRPr="0006371C">
        <w:rPr>
          <w:rFonts w:ascii="Book Antiqua" w:eastAsia="等线" w:hAnsi="Book Antiqua"/>
          <w:b/>
          <w:kern w:val="0"/>
          <w:sz w:val="24"/>
          <w:szCs w:val="24"/>
          <w:lang w:eastAsia="zh-CN"/>
        </w:rPr>
        <w:t>Dombrowski F</w:t>
      </w:r>
      <w:r w:rsidRPr="0006371C">
        <w:rPr>
          <w:rFonts w:ascii="Book Antiqua" w:eastAsia="等线" w:hAnsi="Book Antiqua"/>
          <w:kern w:val="0"/>
          <w:sz w:val="24"/>
          <w:szCs w:val="24"/>
          <w:lang w:eastAsia="zh-CN"/>
        </w:rPr>
        <w:t xml:space="preserve">, Evert M. Revelation of simple and complex liver acini after portal transplantation of pancreatic islets or thyroid follicles in rats. </w:t>
      </w:r>
      <w:r w:rsidRPr="0006371C">
        <w:rPr>
          <w:rFonts w:ascii="Book Antiqua" w:eastAsia="等线" w:hAnsi="Book Antiqua"/>
          <w:i/>
          <w:kern w:val="0"/>
          <w:sz w:val="24"/>
          <w:szCs w:val="24"/>
          <w:lang w:eastAsia="zh-CN"/>
        </w:rPr>
        <w:t>Hepatology</w:t>
      </w:r>
      <w:r w:rsidRPr="0006371C">
        <w:rPr>
          <w:rFonts w:ascii="Book Antiqua" w:eastAsia="等线" w:hAnsi="Book Antiqua"/>
          <w:kern w:val="0"/>
          <w:sz w:val="24"/>
          <w:szCs w:val="24"/>
          <w:lang w:eastAsia="zh-CN"/>
        </w:rPr>
        <w:t xml:space="preserve"> 2007; </w:t>
      </w:r>
      <w:r w:rsidRPr="0006371C">
        <w:rPr>
          <w:rFonts w:ascii="Book Antiqua" w:eastAsia="等线" w:hAnsi="Book Antiqua"/>
          <w:b/>
          <w:kern w:val="0"/>
          <w:sz w:val="24"/>
          <w:szCs w:val="24"/>
          <w:lang w:eastAsia="zh-CN"/>
        </w:rPr>
        <w:t>45</w:t>
      </w:r>
      <w:r w:rsidRPr="0006371C">
        <w:rPr>
          <w:rFonts w:ascii="Book Antiqua" w:eastAsia="等线" w:hAnsi="Book Antiqua"/>
          <w:kern w:val="0"/>
          <w:sz w:val="24"/>
          <w:szCs w:val="24"/>
          <w:lang w:eastAsia="zh-CN"/>
        </w:rPr>
        <w:t>: 705-715 [PMID: 17326145 DOI: 10.1002/hep.21559]</w:t>
      </w:r>
    </w:p>
    <w:p w:rsidR="000C1A67" w:rsidRPr="0006371C" w:rsidRDefault="000C1A67" w:rsidP="00440FB7">
      <w:pPr>
        <w:snapToGrid w:val="0"/>
        <w:spacing w:line="360" w:lineRule="auto"/>
        <w:rPr>
          <w:rFonts w:ascii="Book Antiqua" w:eastAsia="等线" w:hAnsi="Book Antiqua"/>
          <w:kern w:val="0"/>
          <w:sz w:val="24"/>
          <w:szCs w:val="24"/>
          <w:lang w:eastAsia="zh-CN"/>
        </w:rPr>
      </w:pPr>
      <w:r w:rsidRPr="0006371C">
        <w:rPr>
          <w:rFonts w:ascii="Book Antiqua" w:eastAsia="等线" w:hAnsi="Book Antiqua"/>
          <w:kern w:val="0"/>
          <w:sz w:val="24"/>
          <w:szCs w:val="24"/>
          <w:lang w:eastAsia="zh-CN"/>
        </w:rPr>
        <w:t xml:space="preserve">40 </w:t>
      </w:r>
      <w:r w:rsidRPr="0006371C">
        <w:rPr>
          <w:rFonts w:ascii="Book Antiqua" w:eastAsia="等线" w:hAnsi="Book Antiqua"/>
          <w:b/>
          <w:kern w:val="0"/>
          <w:sz w:val="24"/>
          <w:szCs w:val="24"/>
          <w:lang w:eastAsia="zh-CN"/>
        </w:rPr>
        <w:t>Katz NR</w:t>
      </w:r>
      <w:r w:rsidRPr="0006371C">
        <w:rPr>
          <w:rFonts w:ascii="Book Antiqua" w:eastAsia="等线" w:hAnsi="Book Antiqua"/>
          <w:kern w:val="0"/>
          <w:sz w:val="24"/>
          <w:szCs w:val="24"/>
          <w:lang w:eastAsia="zh-CN"/>
        </w:rPr>
        <w:t xml:space="preserve">. Metabolic heterogeneity of hepatocytes across the liver acinus. </w:t>
      </w:r>
      <w:r w:rsidRPr="0006371C">
        <w:rPr>
          <w:rFonts w:ascii="Book Antiqua" w:eastAsia="等线" w:hAnsi="Book Antiqua"/>
          <w:i/>
          <w:kern w:val="0"/>
          <w:sz w:val="24"/>
          <w:szCs w:val="24"/>
          <w:lang w:eastAsia="zh-CN"/>
        </w:rPr>
        <w:t>J Nutr</w:t>
      </w:r>
      <w:r w:rsidRPr="0006371C">
        <w:rPr>
          <w:rFonts w:ascii="Book Antiqua" w:eastAsia="等线" w:hAnsi="Book Antiqua"/>
          <w:kern w:val="0"/>
          <w:sz w:val="24"/>
          <w:szCs w:val="24"/>
          <w:lang w:eastAsia="zh-CN"/>
        </w:rPr>
        <w:t xml:space="preserve"> 1992; </w:t>
      </w:r>
      <w:r w:rsidRPr="0006371C">
        <w:rPr>
          <w:rFonts w:ascii="Book Antiqua" w:eastAsia="等线" w:hAnsi="Book Antiqua"/>
          <w:b/>
          <w:kern w:val="0"/>
          <w:sz w:val="24"/>
          <w:szCs w:val="24"/>
          <w:lang w:eastAsia="zh-CN"/>
        </w:rPr>
        <w:t>122</w:t>
      </w:r>
      <w:r w:rsidRPr="0006371C">
        <w:rPr>
          <w:rFonts w:ascii="Book Antiqua" w:eastAsia="等线" w:hAnsi="Book Antiqua"/>
          <w:kern w:val="0"/>
          <w:sz w:val="24"/>
          <w:szCs w:val="24"/>
          <w:lang w:eastAsia="zh-CN"/>
        </w:rPr>
        <w:t>: 843-849 [PMID: 1542056 DOI: 10.1093/jn/122.suppl_3.843]</w:t>
      </w:r>
    </w:p>
    <w:p w:rsidR="000C1A67" w:rsidRPr="0006371C" w:rsidRDefault="000C1A67" w:rsidP="00440FB7">
      <w:pPr>
        <w:snapToGrid w:val="0"/>
        <w:spacing w:line="360" w:lineRule="auto"/>
        <w:rPr>
          <w:rFonts w:ascii="Book Antiqua" w:eastAsia="等线" w:hAnsi="Book Antiqua"/>
          <w:kern w:val="0"/>
          <w:sz w:val="24"/>
          <w:szCs w:val="24"/>
          <w:lang w:eastAsia="zh-CN"/>
        </w:rPr>
      </w:pPr>
      <w:r w:rsidRPr="0006371C">
        <w:rPr>
          <w:rFonts w:ascii="Book Antiqua" w:eastAsia="等线" w:hAnsi="Book Antiqua"/>
          <w:kern w:val="0"/>
          <w:sz w:val="24"/>
          <w:szCs w:val="24"/>
          <w:lang w:eastAsia="zh-CN"/>
        </w:rPr>
        <w:t xml:space="preserve">41 </w:t>
      </w:r>
      <w:r w:rsidRPr="0006371C">
        <w:rPr>
          <w:rFonts w:ascii="Book Antiqua" w:eastAsia="等线" w:hAnsi="Book Antiqua"/>
          <w:b/>
          <w:kern w:val="0"/>
          <w:sz w:val="24"/>
          <w:szCs w:val="24"/>
          <w:lang w:eastAsia="zh-CN"/>
        </w:rPr>
        <w:t>Schieferdecker HL</w:t>
      </w:r>
      <w:r w:rsidRPr="0006371C">
        <w:rPr>
          <w:rFonts w:ascii="Book Antiqua" w:eastAsia="等线" w:hAnsi="Book Antiqua"/>
          <w:kern w:val="0"/>
          <w:sz w:val="24"/>
          <w:szCs w:val="24"/>
          <w:lang w:eastAsia="zh-CN"/>
        </w:rPr>
        <w:t xml:space="preserve">, Schlaf G, Jungermann K, Götze O. Functions of anaphylatoxin C5a in rat liver: direct and indirect actions on nonparenchymal and parenchymal cells. </w:t>
      </w:r>
      <w:r w:rsidRPr="0006371C">
        <w:rPr>
          <w:rFonts w:ascii="Book Antiqua" w:eastAsia="等线" w:hAnsi="Book Antiqua"/>
          <w:i/>
          <w:kern w:val="0"/>
          <w:sz w:val="24"/>
          <w:szCs w:val="24"/>
          <w:lang w:eastAsia="zh-CN"/>
        </w:rPr>
        <w:t>Int Immunopharmacol</w:t>
      </w:r>
      <w:r w:rsidRPr="0006371C">
        <w:rPr>
          <w:rFonts w:ascii="Book Antiqua" w:eastAsia="等线" w:hAnsi="Book Antiqua"/>
          <w:kern w:val="0"/>
          <w:sz w:val="24"/>
          <w:szCs w:val="24"/>
          <w:lang w:eastAsia="zh-CN"/>
        </w:rPr>
        <w:t xml:space="preserve"> 2001; </w:t>
      </w:r>
      <w:r w:rsidRPr="0006371C">
        <w:rPr>
          <w:rFonts w:ascii="Book Antiqua" w:eastAsia="等线" w:hAnsi="Book Antiqua"/>
          <w:b/>
          <w:kern w:val="0"/>
          <w:sz w:val="24"/>
          <w:szCs w:val="24"/>
          <w:lang w:eastAsia="zh-CN"/>
        </w:rPr>
        <w:t>1</w:t>
      </w:r>
      <w:r w:rsidRPr="0006371C">
        <w:rPr>
          <w:rFonts w:ascii="Book Antiqua" w:eastAsia="等线" w:hAnsi="Book Antiqua"/>
          <w:kern w:val="0"/>
          <w:sz w:val="24"/>
          <w:szCs w:val="24"/>
          <w:lang w:eastAsia="zh-CN"/>
        </w:rPr>
        <w:t>: 469-481 [PMID: 11367531 DOI: 10.1016/S1567-5769(00)00038-2]</w:t>
      </w:r>
    </w:p>
    <w:p w:rsidR="000C1A67" w:rsidRPr="0006371C" w:rsidRDefault="000C1A67" w:rsidP="00440FB7">
      <w:pPr>
        <w:snapToGrid w:val="0"/>
        <w:spacing w:line="360" w:lineRule="auto"/>
        <w:rPr>
          <w:rFonts w:ascii="Book Antiqua" w:eastAsia="等线" w:hAnsi="Book Antiqua"/>
          <w:kern w:val="0"/>
          <w:sz w:val="24"/>
          <w:szCs w:val="24"/>
          <w:lang w:eastAsia="zh-CN"/>
        </w:rPr>
      </w:pPr>
      <w:r w:rsidRPr="0006371C">
        <w:rPr>
          <w:rFonts w:ascii="Book Antiqua" w:eastAsia="等线" w:hAnsi="Book Antiqua"/>
          <w:kern w:val="0"/>
          <w:sz w:val="24"/>
          <w:szCs w:val="24"/>
          <w:lang w:eastAsia="zh-CN"/>
        </w:rPr>
        <w:t xml:space="preserve">42 </w:t>
      </w:r>
      <w:r w:rsidRPr="0006371C">
        <w:rPr>
          <w:rFonts w:ascii="Book Antiqua" w:eastAsia="等线" w:hAnsi="Book Antiqua"/>
          <w:b/>
          <w:kern w:val="0"/>
          <w:sz w:val="24"/>
          <w:szCs w:val="24"/>
          <w:lang w:eastAsia="zh-CN"/>
        </w:rPr>
        <w:t>Ikarashi M</w:t>
      </w:r>
      <w:r w:rsidRPr="0006371C">
        <w:rPr>
          <w:rFonts w:ascii="Book Antiqua" w:eastAsia="等线" w:hAnsi="Book Antiqua"/>
          <w:kern w:val="0"/>
          <w:sz w:val="24"/>
          <w:szCs w:val="24"/>
          <w:lang w:eastAsia="zh-CN"/>
        </w:rPr>
        <w:t xml:space="preserve">, Nakashima H, Kinoshita M, Sato A, Nakashima M, Miyazaki H, Nishiyama K, Yamamoto J, Seki S. Distinct development and functions of resident and recruited liver Kupffer cells/macrophages. </w:t>
      </w:r>
      <w:r w:rsidRPr="0006371C">
        <w:rPr>
          <w:rFonts w:ascii="Book Antiqua" w:eastAsia="等线" w:hAnsi="Book Antiqua"/>
          <w:i/>
          <w:kern w:val="0"/>
          <w:sz w:val="24"/>
          <w:szCs w:val="24"/>
          <w:lang w:eastAsia="zh-CN"/>
        </w:rPr>
        <w:t>J Leukoc Biol</w:t>
      </w:r>
      <w:r w:rsidRPr="0006371C">
        <w:rPr>
          <w:rFonts w:ascii="Book Antiqua" w:eastAsia="等线" w:hAnsi="Book Antiqua"/>
          <w:kern w:val="0"/>
          <w:sz w:val="24"/>
          <w:szCs w:val="24"/>
          <w:lang w:eastAsia="zh-CN"/>
        </w:rPr>
        <w:t xml:space="preserve"> 2013; </w:t>
      </w:r>
      <w:r w:rsidRPr="0006371C">
        <w:rPr>
          <w:rFonts w:ascii="Book Antiqua" w:eastAsia="等线" w:hAnsi="Book Antiqua"/>
          <w:b/>
          <w:kern w:val="0"/>
          <w:sz w:val="24"/>
          <w:szCs w:val="24"/>
          <w:lang w:eastAsia="zh-CN"/>
        </w:rPr>
        <w:t>94</w:t>
      </w:r>
      <w:r w:rsidRPr="0006371C">
        <w:rPr>
          <w:rFonts w:ascii="Book Antiqua" w:eastAsia="等线" w:hAnsi="Book Antiqua"/>
          <w:kern w:val="0"/>
          <w:sz w:val="24"/>
          <w:szCs w:val="24"/>
          <w:lang w:eastAsia="zh-CN"/>
        </w:rPr>
        <w:t>: 1325-1336 [PMID: 23964119 DOI: 10.1189/jlb.0313144]</w:t>
      </w:r>
    </w:p>
    <w:p w:rsidR="000C1A67" w:rsidRPr="0006371C" w:rsidRDefault="000C1A67" w:rsidP="00440FB7">
      <w:pPr>
        <w:snapToGrid w:val="0"/>
        <w:spacing w:line="360" w:lineRule="auto"/>
        <w:rPr>
          <w:rFonts w:ascii="Book Antiqua" w:eastAsia="等线" w:hAnsi="Book Antiqua"/>
          <w:kern w:val="0"/>
          <w:sz w:val="24"/>
          <w:szCs w:val="24"/>
          <w:lang w:eastAsia="zh-CN"/>
        </w:rPr>
      </w:pPr>
      <w:r w:rsidRPr="0006371C">
        <w:rPr>
          <w:rFonts w:ascii="Book Antiqua" w:eastAsia="等线" w:hAnsi="Book Antiqua"/>
          <w:kern w:val="0"/>
          <w:sz w:val="24"/>
          <w:szCs w:val="24"/>
          <w:lang w:eastAsia="zh-CN"/>
        </w:rPr>
        <w:t xml:space="preserve">43 </w:t>
      </w:r>
      <w:r w:rsidRPr="0006371C">
        <w:rPr>
          <w:rFonts w:ascii="Book Antiqua" w:eastAsia="等线" w:hAnsi="Book Antiqua"/>
          <w:b/>
          <w:kern w:val="0"/>
          <w:sz w:val="24"/>
          <w:szCs w:val="24"/>
          <w:lang w:eastAsia="zh-CN"/>
        </w:rPr>
        <w:t>Kinoshita M</w:t>
      </w:r>
      <w:r w:rsidRPr="0006371C">
        <w:rPr>
          <w:rFonts w:ascii="Book Antiqua" w:eastAsia="等线" w:hAnsi="Book Antiqua"/>
          <w:kern w:val="0"/>
          <w:sz w:val="24"/>
          <w:szCs w:val="24"/>
          <w:lang w:eastAsia="zh-CN"/>
        </w:rPr>
        <w:t xml:space="preserve">, Uchida T, Sato A, Nakashima M, Nakashima H, Shono S, Habu Y, Miyazaki H, Hiroi S, Seki S. Characterization of two F4/80-positive Kupffer cell subsets by their function and phenotype in mice. </w:t>
      </w:r>
      <w:r w:rsidRPr="0006371C">
        <w:rPr>
          <w:rFonts w:ascii="Book Antiqua" w:eastAsia="等线" w:hAnsi="Book Antiqua"/>
          <w:i/>
          <w:kern w:val="0"/>
          <w:sz w:val="24"/>
          <w:szCs w:val="24"/>
          <w:lang w:eastAsia="zh-CN"/>
        </w:rPr>
        <w:t>J Hepatol</w:t>
      </w:r>
      <w:r w:rsidRPr="0006371C">
        <w:rPr>
          <w:rFonts w:ascii="Book Antiqua" w:eastAsia="等线" w:hAnsi="Book Antiqua"/>
          <w:kern w:val="0"/>
          <w:sz w:val="24"/>
          <w:szCs w:val="24"/>
          <w:lang w:eastAsia="zh-CN"/>
        </w:rPr>
        <w:t xml:space="preserve"> 2010; </w:t>
      </w:r>
      <w:r w:rsidRPr="0006371C">
        <w:rPr>
          <w:rFonts w:ascii="Book Antiqua" w:eastAsia="等线" w:hAnsi="Book Antiqua"/>
          <w:b/>
          <w:kern w:val="0"/>
          <w:sz w:val="24"/>
          <w:szCs w:val="24"/>
          <w:lang w:eastAsia="zh-CN"/>
        </w:rPr>
        <w:t>53</w:t>
      </w:r>
      <w:r w:rsidRPr="0006371C">
        <w:rPr>
          <w:rFonts w:ascii="Book Antiqua" w:eastAsia="等线" w:hAnsi="Book Antiqua"/>
          <w:kern w:val="0"/>
          <w:sz w:val="24"/>
          <w:szCs w:val="24"/>
          <w:lang w:eastAsia="zh-CN"/>
        </w:rPr>
        <w:t>: 903-910 [PMID: 20739085 DOI: 10.1016/j.jhep.2010.04.037]</w:t>
      </w:r>
    </w:p>
    <w:p w:rsidR="000C1A67" w:rsidRPr="0006371C" w:rsidRDefault="000C1A67" w:rsidP="00440FB7">
      <w:pPr>
        <w:snapToGrid w:val="0"/>
        <w:spacing w:line="360" w:lineRule="auto"/>
        <w:rPr>
          <w:rFonts w:ascii="Book Antiqua" w:eastAsia="等线" w:hAnsi="Book Antiqua"/>
          <w:kern w:val="0"/>
          <w:sz w:val="24"/>
          <w:szCs w:val="24"/>
          <w:lang w:eastAsia="zh-CN"/>
        </w:rPr>
      </w:pPr>
      <w:r w:rsidRPr="0006371C">
        <w:rPr>
          <w:rFonts w:ascii="Book Antiqua" w:eastAsia="等线" w:hAnsi="Book Antiqua"/>
          <w:kern w:val="0"/>
          <w:sz w:val="24"/>
          <w:szCs w:val="24"/>
          <w:lang w:eastAsia="zh-CN"/>
        </w:rPr>
        <w:t xml:space="preserve">44 </w:t>
      </w:r>
      <w:r w:rsidRPr="0006371C">
        <w:rPr>
          <w:rFonts w:ascii="Book Antiqua" w:eastAsia="等线" w:hAnsi="Book Antiqua"/>
          <w:b/>
          <w:kern w:val="0"/>
          <w:sz w:val="24"/>
          <w:szCs w:val="24"/>
          <w:lang w:eastAsia="zh-CN"/>
        </w:rPr>
        <w:t>Poisson J</w:t>
      </w:r>
      <w:r w:rsidRPr="0006371C">
        <w:rPr>
          <w:rFonts w:ascii="Book Antiqua" w:eastAsia="等线" w:hAnsi="Book Antiqua"/>
          <w:kern w:val="0"/>
          <w:sz w:val="24"/>
          <w:szCs w:val="24"/>
          <w:lang w:eastAsia="zh-CN"/>
        </w:rPr>
        <w:t xml:space="preserve">, Lemoinne S, Boulanger C, Durand F, Moreau R, Valla D, Rautou PE. Liver sinusoidal endothelial cells: Physiology and role in liver diseases. </w:t>
      </w:r>
      <w:r w:rsidRPr="0006371C">
        <w:rPr>
          <w:rFonts w:ascii="Book Antiqua" w:eastAsia="等线" w:hAnsi="Book Antiqua"/>
          <w:i/>
          <w:kern w:val="0"/>
          <w:sz w:val="24"/>
          <w:szCs w:val="24"/>
          <w:lang w:eastAsia="zh-CN"/>
        </w:rPr>
        <w:t>J Hepatol</w:t>
      </w:r>
      <w:r w:rsidRPr="0006371C">
        <w:rPr>
          <w:rFonts w:ascii="Book Antiqua" w:eastAsia="等线" w:hAnsi="Book Antiqua"/>
          <w:kern w:val="0"/>
          <w:sz w:val="24"/>
          <w:szCs w:val="24"/>
          <w:lang w:eastAsia="zh-CN"/>
        </w:rPr>
        <w:t xml:space="preserve"> 2017; </w:t>
      </w:r>
      <w:r w:rsidRPr="0006371C">
        <w:rPr>
          <w:rFonts w:ascii="Book Antiqua" w:eastAsia="等线" w:hAnsi="Book Antiqua"/>
          <w:b/>
          <w:kern w:val="0"/>
          <w:sz w:val="24"/>
          <w:szCs w:val="24"/>
          <w:lang w:eastAsia="zh-CN"/>
        </w:rPr>
        <w:t>66</w:t>
      </w:r>
      <w:r w:rsidRPr="0006371C">
        <w:rPr>
          <w:rFonts w:ascii="Book Antiqua" w:eastAsia="等线" w:hAnsi="Book Antiqua"/>
          <w:kern w:val="0"/>
          <w:sz w:val="24"/>
          <w:szCs w:val="24"/>
          <w:lang w:eastAsia="zh-CN"/>
        </w:rPr>
        <w:t>: 212-227 [PMID: 27423426 DOI: 10.1016/j.jhep.2016.07.009]</w:t>
      </w:r>
    </w:p>
    <w:p w:rsidR="00302B6D" w:rsidRPr="0006371C" w:rsidRDefault="000C1A67" w:rsidP="00296434">
      <w:pPr>
        <w:snapToGrid w:val="0"/>
        <w:spacing w:line="360" w:lineRule="auto"/>
        <w:rPr>
          <w:rFonts w:ascii="Book Antiqua" w:hAnsi="Book Antiqua" w:cs="Arial"/>
          <w:kern w:val="0"/>
          <w:sz w:val="24"/>
          <w:szCs w:val="24"/>
        </w:rPr>
      </w:pPr>
      <w:r w:rsidRPr="0006371C">
        <w:rPr>
          <w:rFonts w:ascii="Book Antiqua" w:eastAsia="等线" w:hAnsi="Book Antiqua"/>
          <w:kern w:val="0"/>
          <w:sz w:val="24"/>
          <w:szCs w:val="24"/>
          <w:lang w:eastAsia="zh-CN"/>
        </w:rPr>
        <w:lastRenderedPageBreak/>
        <w:t xml:space="preserve">45 </w:t>
      </w:r>
      <w:r w:rsidRPr="0006371C">
        <w:rPr>
          <w:rFonts w:ascii="Book Antiqua" w:eastAsia="等线" w:hAnsi="Book Antiqua"/>
          <w:b/>
          <w:kern w:val="0"/>
          <w:sz w:val="24"/>
          <w:szCs w:val="24"/>
          <w:lang w:eastAsia="zh-CN"/>
        </w:rPr>
        <w:t>Ping C</w:t>
      </w:r>
      <w:r w:rsidRPr="0006371C">
        <w:rPr>
          <w:rFonts w:ascii="Book Antiqua" w:eastAsia="等线" w:hAnsi="Book Antiqua"/>
          <w:kern w:val="0"/>
          <w:sz w:val="24"/>
          <w:szCs w:val="24"/>
          <w:lang w:eastAsia="zh-CN"/>
        </w:rPr>
        <w:t xml:space="preserve">, Xiaoling D, Jin Z, Jiahong D, Jiming D, Lin Z. Hepatic sinusoidal endothelial cells promote hepatocyte proliferation early after partial hepatectomy in rats. </w:t>
      </w:r>
      <w:r w:rsidRPr="0006371C">
        <w:rPr>
          <w:rFonts w:ascii="Book Antiqua" w:eastAsia="等线" w:hAnsi="Book Antiqua"/>
          <w:i/>
          <w:kern w:val="0"/>
          <w:sz w:val="24"/>
          <w:szCs w:val="24"/>
          <w:lang w:eastAsia="zh-CN"/>
        </w:rPr>
        <w:t>Arch Med Res</w:t>
      </w:r>
      <w:r w:rsidRPr="0006371C">
        <w:rPr>
          <w:rFonts w:ascii="Book Antiqua" w:eastAsia="等线" w:hAnsi="Book Antiqua"/>
          <w:kern w:val="0"/>
          <w:sz w:val="24"/>
          <w:szCs w:val="24"/>
          <w:lang w:eastAsia="zh-CN"/>
        </w:rPr>
        <w:t xml:space="preserve"> 2006; </w:t>
      </w:r>
      <w:r w:rsidRPr="0006371C">
        <w:rPr>
          <w:rFonts w:ascii="Book Antiqua" w:eastAsia="等线" w:hAnsi="Book Antiqua"/>
          <w:b/>
          <w:kern w:val="0"/>
          <w:sz w:val="24"/>
          <w:szCs w:val="24"/>
          <w:lang w:eastAsia="zh-CN"/>
        </w:rPr>
        <w:t>37</w:t>
      </w:r>
      <w:r w:rsidRPr="0006371C">
        <w:rPr>
          <w:rFonts w:ascii="Book Antiqua" w:eastAsia="等线" w:hAnsi="Book Antiqua"/>
          <w:kern w:val="0"/>
          <w:sz w:val="24"/>
          <w:szCs w:val="24"/>
          <w:lang w:eastAsia="zh-CN"/>
        </w:rPr>
        <w:t>: 576-583 [PMID: 16740426 DOI: 10.1016/j.arcmed.2005.12.004]</w:t>
      </w:r>
    </w:p>
    <w:p w:rsidR="000C1A67" w:rsidRPr="0006371C" w:rsidRDefault="000C1A67" w:rsidP="00296434">
      <w:pPr>
        <w:adjustRightInd w:val="0"/>
        <w:snapToGrid w:val="0"/>
        <w:spacing w:line="360" w:lineRule="auto"/>
        <w:jc w:val="right"/>
        <w:rPr>
          <w:rFonts w:ascii="Book Antiqua" w:eastAsia="宋体" w:hAnsi="Book Antiqua"/>
          <w:kern w:val="0"/>
          <w:sz w:val="24"/>
          <w:szCs w:val="24"/>
          <w:lang w:eastAsia="zh-CN"/>
        </w:rPr>
      </w:pPr>
      <w:bookmarkStart w:id="40" w:name="OLE_LINK139"/>
      <w:bookmarkStart w:id="41" w:name="OLE_LINK140"/>
      <w:bookmarkStart w:id="42" w:name="OLE_LINK287"/>
      <w:bookmarkStart w:id="43" w:name="OLE_LINK70"/>
      <w:bookmarkStart w:id="44" w:name="OLE_LINK110"/>
      <w:bookmarkStart w:id="45" w:name="OLE_LINK109"/>
      <w:bookmarkStart w:id="46" w:name="OLE_LINK138"/>
      <w:bookmarkStart w:id="47" w:name="OLE_LINK72"/>
      <w:bookmarkStart w:id="48" w:name="OLE_LINK116"/>
      <w:bookmarkStart w:id="49" w:name="OLE_LINK95"/>
      <w:bookmarkStart w:id="50" w:name="OLE_LINK118"/>
      <w:bookmarkStart w:id="51" w:name="OLE_LINK198"/>
      <w:bookmarkStart w:id="52" w:name="OLE_LINK154"/>
      <w:bookmarkStart w:id="53" w:name="OLE_LINK251"/>
      <w:bookmarkStart w:id="54" w:name="OLE_LINK167"/>
      <w:bookmarkStart w:id="55" w:name="OLE_LINK126"/>
      <w:bookmarkStart w:id="56" w:name="OLE_LINK234"/>
      <w:bookmarkStart w:id="57" w:name="OLE_LINK157"/>
      <w:bookmarkStart w:id="58" w:name="OLE_LINK187"/>
      <w:bookmarkStart w:id="59" w:name="OLE_LINK204"/>
      <w:bookmarkStart w:id="60" w:name="OLE_LINK255"/>
      <w:bookmarkStart w:id="61" w:name="OLE_LINK229"/>
      <w:bookmarkStart w:id="62" w:name="OLE_LINK268"/>
      <w:bookmarkStart w:id="63" w:name="OLE_LINK310"/>
      <w:bookmarkStart w:id="64" w:name="OLE_LINK338"/>
      <w:bookmarkStart w:id="65" w:name="OLE_LINK340"/>
      <w:bookmarkStart w:id="66" w:name="OLE_LINK264"/>
      <w:bookmarkStart w:id="67" w:name="OLE_LINK345"/>
      <w:bookmarkStart w:id="68" w:name="OLE_LINK256"/>
      <w:bookmarkStart w:id="69" w:name="OLE_LINK299"/>
      <w:bookmarkStart w:id="70" w:name="OLE_LINK265"/>
      <w:bookmarkStart w:id="71" w:name="OLE_LINK254"/>
      <w:bookmarkStart w:id="72" w:name="OLE_LINK357"/>
      <w:bookmarkStart w:id="73" w:name="OLE_LINK333"/>
      <w:bookmarkStart w:id="74" w:name="OLE_LINK334"/>
      <w:bookmarkStart w:id="75" w:name="OLE_LINK400"/>
      <w:bookmarkStart w:id="76" w:name="OLE_LINK365"/>
      <w:bookmarkStart w:id="77" w:name="OLE_LINK467"/>
      <w:bookmarkStart w:id="78" w:name="OLE_LINK399"/>
      <w:bookmarkStart w:id="79" w:name="OLE_LINK443"/>
      <w:bookmarkStart w:id="80" w:name="OLE_LINK372"/>
      <w:bookmarkStart w:id="81" w:name="OLE_LINK425"/>
      <w:bookmarkStart w:id="82" w:name="OLE_LINK450"/>
      <w:bookmarkStart w:id="83" w:name="OLE_LINK402"/>
      <w:bookmarkStart w:id="84" w:name="OLE_LINK385"/>
      <w:bookmarkStart w:id="85" w:name="OLE_LINK396"/>
      <w:bookmarkStart w:id="86" w:name="OLE_LINK436"/>
      <w:bookmarkStart w:id="87" w:name="OLE_LINK421"/>
      <w:bookmarkStart w:id="88" w:name="OLE_LINK426"/>
      <w:bookmarkStart w:id="89" w:name="OLE_LINK456"/>
      <w:bookmarkStart w:id="90" w:name="OLE_LINK505"/>
      <w:bookmarkStart w:id="91" w:name="OLE_LINK490"/>
      <w:bookmarkStart w:id="92" w:name="OLE_LINK531"/>
      <w:bookmarkStart w:id="93" w:name="OLE_LINK460"/>
      <w:bookmarkStart w:id="94" w:name="OLE_LINK463"/>
      <w:bookmarkStart w:id="95" w:name="OLE_LINK487"/>
      <w:bookmarkStart w:id="96" w:name="OLE_LINK515"/>
      <w:bookmarkStart w:id="97" w:name="OLE_LINK509"/>
      <w:bookmarkStart w:id="98" w:name="OLE_LINK538"/>
      <w:bookmarkStart w:id="99" w:name="OLE_LINK606"/>
      <w:bookmarkStart w:id="100" w:name="OLE_LINK662"/>
      <w:bookmarkStart w:id="101" w:name="OLE_LINK663"/>
      <w:bookmarkStart w:id="102" w:name="OLE_LINK738"/>
      <w:bookmarkStart w:id="103" w:name="OLE_LINK666"/>
      <w:bookmarkStart w:id="104" w:name="OLE_LINK667"/>
      <w:bookmarkStart w:id="105" w:name="OLE_LINK672"/>
      <w:bookmarkStart w:id="106" w:name="OLE_LINK727"/>
      <w:bookmarkStart w:id="107" w:name="OLE_LINK703"/>
      <w:bookmarkStart w:id="108" w:name="OLE_LINK765"/>
      <w:bookmarkStart w:id="109" w:name="OLE_LINK724"/>
      <w:bookmarkStart w:id="110" w:name="OLE_LINK771"/>
      <w:bookmarkStart w:id="111" w:name="OLE_LINK879"/>
      <w:bookmarkStart w:id="112" w:name="OLE_LINK903"/>
      <w:bookmarkStart w:id="113" w:name="OLE_LINK880"/>
      <w:bookmarkStart w:id="114" w:name="OLE_LINK944"/>
      <w:bookmarkStart w:id="115" w:name="OLE_LINK881"/>
      <w:bookmarkStart w:id="116" w:name="OLE_LINK882"/>
      <w:bookmarkStart w:id="117" w:name="OLE_LINK883"/>
      <w:bookmarkStart w:id="118" w:name="OLE_LINK884"/>
      <w:bookmarkStart w:id="119" w:name="OLE_LINK907"/>
      <w:bookmarkStart w:id="120" w:name="OLE_LINK941"/>
      <w:bookmarkStart w:id="121" w:name="OLE_LINK886"/>
      <w:bookmarkStart w:id="122" w:name="OLE_LINK887"/>
      <w:bookmarkStart w:id="123" w:name="OLE_LINK918"/>
      <w:bookmarkStart w:id="124" w:name="OLE_LINK894"/>
      <w:bookmarkStart w:id="125" w:name="OLE_LINK899"/>
      <w:bookmarkStart w:id="126" w:name="OLE_LINK953"/>
      <w:bookmarkStart w:id="127" w:name="OLE_LINK954"/>
      <w:bookmarkStart w:id="128" w:name="OLE_LINK977"/>
      <w:bookmarkStart w:id="129" w:name="OLE_LINK978"/>
      <w:bookmarkStart w:id="130" w:name="OLE_LINK1034"/>
      <w:bookmarkStart w:id="131" w:name="OLE_LINK991"/>
      <w:bookmarkStart w:id="132" w:name="OLE_LINK1013"/>
      <w:bookmarkStart w:id="133" w:name="OLE_LINK1022"/>
      <w:bookmarkStart w:id="134" w:name="OLE_LINK1030"/>
      <w:bookmarkStart w:id="135" w:name="OLE_LINK1063"/>
      <w:bookmarkStart w:id="136" w:name="OLE_LINK1009"/>
      <w:bookmarkStart w:id="137" w:name="OLE_LINK1064"/>
      <w:bookmarkStart w:id="138" w:name="OLE_LINK1035"/>
      <w:bookmarkStart w:id="139" w:name="OLE_LINK1012"/>
      <w:r w:rsidRPr="0006371C">
        <w:rPr>
          <w:rFonts w:ascii="Book Antiqua" w:eastAsia="宋体" w:hAnsi="Book Antiqua"/>
          <w:b/>
          <w:bCs/>
          <w:kern w:val="0"/>
          <w:sz w:val="24"/>
          <w:szCs w:val="24"/>
          <w:lang w:eastAsia="zh-CN"/>
        </w:rPr>
        <w:t>P-Reviewer:</w:t>
      </w:r>
      <w:r w:rsidRPr="0006371C">
        <w:rPr>
          <w:rFonts w:ascii="Book Antiqua" w:eastAsia="宋体" w:hAnsi="Book Antiqua"/>
          <w:bCs/>
          <w:kern w:val="0"/>
          <w:sz w:val="24"/>
          <w:szCs w:val="24"/>
          <w:lang w:eastAsia="zh-CN"/>
        </w:rPr>
        <w:t xml:space="preserve"> Gencdal G </w:t>
      </w:r>
      <w:r w:rsidRPr="0006371C">
        <w:rPr>
          <w:rFonts w:ascii="Book Antiqua" w:eastAsia="宋体" w:hAnsi="Book Antiqua"/>
          <w:b/>
          <w:bCs/>
          <w:kern w:val="0"/>
          <w:sz w:val="24"/>
          <w:szCs w:val="24"/>
          <w:lang w:eastAsia="zh-CN"/>
        </w:rPr>
        <w:t>S-Editor:</w:t>
      </w:r>
      <w:r w:rsidRPr="0006371C">
        <w:rPr>
          <w:rFonts w:ascii="Book Antiqua" w:eastAsia="宋体" w:hAnsi="Book Antiqua"/>
          <w:kern w:val="0"/>
          <w:sz w:val="24"/>
          <w:szCs w:val="24"/>
          <w:lang w:eastAsia="zh-CN"/>
        </w:rPr>
        <w:t xml:space="preserve"> Yan JP</w:t>
      </w:r>
    </w:p>
    <w:p w:rsidR="000C1A67" w:rsidRPr="0006371C" w:rsidRDefault="000C1A67" w:rsidP="00534FF9">
      <w:pPr>
        <w:wordWrap w:val="0"/>
        <w:adjustRightInd w:val="0"/>
        <w:snapToGrid w:val="0"/>
        <w:spacing w:line="360" w:lineRule="auto"/>
        <w:jc w:val="right"/>
        <w:rPr>
          <w:rFonts w:ascii="Book Antiqua" w:eastAsia="宋体" w:hAnsi="Book Antiqua"/>
          <w:b/>
          <w:bCs/>
          <w:kern w:val="0"/>
          <w:sz w:val="24"/>
          <w:szCs w:val="24"/>
          <w:lang w:eastAsia="zh-CN"/>
        </w:rPr>
      </w:pPr>
      <w:r w:rsidRPr="0006371C">
        <w:rPr>
          <w:rFonts w:ascii="Book Antiqua" w:eastAsia="宋体" w:hAnsi="Book Antiqua"/>
          <w:b/>
          <w:bCs/>
          <w:kern w:val="0"/>
          <w:sz w:val="24"/>
          <w:szCs w:val="24"/>
          <w:lang w:eastAsia="zh-CN"/>
        </w:rPr>
        <w:t>L-Editor:</w:t>
      </w:r>
      <w:r w:rsidRPr="0006371C">
        <w:rPr>
          <w:rFonts w:ascii="Book Antiqua" w:eastAsia="宋体" w:hAnsi="Book Antiqua"/>
          <w:kern w:val="0"/>
          <w:sz w:val="24"/>
          <w:szCs w:val="24"/>
          <w:lang w:eastAsia="zh-CN"/>
        </w:rPr>
        <w:t xml:space="preserve"> </w:t>
      </w:r>
      <w:r w:rsidR="00BD671A" w:rsidRPr="0006371C">
        <w:rPr>
          <w:rFonts w:ascii="Book Antiqua" w:eastAsia="宋体" w:hAnsi="Book Antiqua"/>
          <w:kern w:val="0"/>
          <w:sz w:val="24"/>
          <w:szCs w:val="24"/>
          <w:lang w:eastAsia="zh-CN"/>
        </w:rPr>
        <w:t xml:space="preserve">Filipodia </w:t>
      </w:r>
      <w:r w:rsidRPr="0006371C">
        <w:rPr>
          <w:rFonts w:ascii="Book Antiqua" w:eastAsia="宋体" w:hAnsi="Book Antiqua"/>
          <w:b/>
          <w:bCs/>
          <w:kern w:val="0"/>
          <w:sz w:val="24"/>
          <w:szCs w:val="24"/>
          <w:lang w:eastAsia="zh-CN"/>
        </w:rPr>
        <w:t>E-Editor:</w:t>
      </w:r>
      <w:r w:rsidR="00534FF9">
        <w:rPr>
          <w:rFonts w:ascii="Book Antiqua" w:eastAsia="宋体" w:hAnsi="Book Antiqua" w:hint="eastAsia"/>
          <w:b/>
          <w:bCs/>
          <w:kern w:val="0"/>
          <w:sz w:val="24"/>
          <w:szCs w:val="24"/>
          <w:lang w:eastAsia="zh-CN"/>
        </w:rPr>
        <w:t xml:space="preserve"> </w:t>
      </w:r>
      <w:r w:rsidR="00534FF9" w:rsidRPr="00534FF9">
        <w:rPr>
          <w:rFonts w:ascii="Book Antiqua" w:eastAsia="宋体" w:hAnsi="Book Antiqua" w:hint="eastAsia"/>
          <w:bCs/>
          <w:kern w:val="0"/>
          <w:sz w:val="24"/>
          <w:szCs w:val="24"/>
          <w:lang w:eastAsia="zh-CN"/>
        </w:rPr>
        <w:t>Ma YJ</w:t>
      </w:r>
    </w:p>
    <w:p w:rsidR="000C1A67" w:rsidRPr="0006371C" w:rsidRDefault="000C1A67" w:rsidP="00440FB7">
      <w:pPr>
        <w:adjustRightInd w:val="0"/>
        <w:snapToGrid w:val="0"/>
        <w:spacing w:line="360" w:lineRule="auto"/>
        <w:rPr>
          <w:rFonts w:ascii="Book Antiqua" w:eastAsia="宋体" w:hAnsi="Book Antiqua"/>
          <w:kern w:val="0"/>
          <w:sz w:val="24"/>
          <w:szCs w:val="24"/>
          <w:lang w:eastAsia="zh-CN"/>
        </w:rPr>
      </w:pPr>
      <w:bookmarkStart w:id="140" w:name="_GoBack"/>
      <w:bookmarkEnd w:id="40"/>
      <w:bookmarkEnd w:id="41"/>
      <w:bookmarkEnd w:id="140"/>
    </w:p>
    <w:p w:rsidR="007D30D2" w:rsidRPr="0006371C" w:rsidRDefault="000C1A67" w:rsidP="00440FB7">
      <w:pPr>
        <w:widowControl/>
        <w:snapToGrid w:val="0"/>
        <w:spacing w:line="360" w:lineRule="auto"/>
        <w:rPr>
          <w:rFonts w:ascii="Book Antiqua" w:eastAsia="宋体" w:hAnsi="Book Antiqua" w:cs="宋体"/>
          <w:kern w:val="0"/>
          <w:sz w:val="24"/>
          <w:szCs w:val="24"/>
          <w:lang w:eastAsia="zh-CN"/>
        </w:rPr>
      </w:pPr>
      <w:r w:rsidRPr="0006371C">
        <w:rPr>
          <w:rFonts w:ascii="Book Antiqua" w:eastAsia="宋体" w:hAnsi="Book Antiqua" w:cs="宋体"/>
          <w:b/>
          <w:kern w:val="0"/>
          <w:sz w:val="24"/>
          <w:szCs w:val="24"/>
          <w:lang w:eastAsia="zh-CN"/>
        </w:rPr>
        <w:t xml:space="preserve">Specialty type: </w:t>
      </w:r>
      <w:r w:rsidRPr="0006371C">
        <w:rPr>
          <w:rFonts w:ascii="Book Antiqua" w:eastAsia="微软雅黑" w:hAnsi="Book Antiqua" w:cs="宋体"/>
          <w:kern w:val="0"/>
          <w:sz w:val="24"/>
          <w:szCs w:val="24"/>
        </w:rPr>
        <w:t>Medicine, research and experimental</w:t>
      </w:r>
      <w:r w:rsidRPr="0006371C">
        <w:rPr>
          <w:rFonts w:ascii="Book Antiqua" w:eastAsia="宋体" w:hAnsi="Book Antiqua" w:cs="宋体"/>
          <w:kern w:val="0"/>
          <w:sz w:val="24"/>
          <w:szCs w:val="24"/>
          <w:lang w:eastAsia="zh-CN"/>
        </w:rPr>
        <w:br/>
      </w:r>
      <w:r w:rsidRPr="0006371C">
        <w:rPr>
          <w:rFonts w:ascii="Book Antiqua" w:eastAsia="宋体" w:hAnsi="Book Antiqua" w:cs="宋体"/>
          <w:b/>
          <w:kern w:val="0"/>
          <w:sz w:val="24"/>
          <w:szCs w:val="24"/>
          <w:lang w:eastAsia="zh-CN"/>
        </w:rPr>
        <w:t xml:space="preserve">Country of origin: </w:t>
      </w:r>
      <w:r w:rsidRPr="0006371C">
        <w:rPr>
          <w:rFonts w:ascii="Book Antiqua" w:eastAsia="宋体" w:hAnsi="Book Antiqua" w:cs="宋体"/>
          <w:kern w:val="0"/>
          <w:sz w:val="24"/>
          <w:szCs w:val="24"/>
          <w:lang w:eastAsia="zh-CN"/>
        </w:rPr>
        <w:t>Japan</w:t>
      </w:r>
      <w:r w:rsidRPr="0006371C">
        <w:rPr>
          <w:rFonts w:ascii="Book Antiqua" w:eastAsia="宋体" w:hAnsi="Book Antiqua" w:cs="宋体"/>
          <w:kern w:val="0"/>
          <w:sz w:val="24"/>
          <w:szCs w:val="24"/>
          <w:lang w:eastAsia="zh-CN"/>
        </w:rPr>
        <w:br/>
      </w:r>
      <w:r w:rsidRPr="0006371C">
        <w:rPr>
          <w:rFonts w:ascii="Book Antiqua" w:eastAsia="宋体" w:hAnsi="Book Antiqua" w:cs="宋体"/>
          <w:b/>
          <w:kern w:val="0"/>
          <w:sz w:val="24"/>
          <w:szCs w:val="24"/>
          <w:lang w:eastAsia="zh-CN"/>
        </w:rPr>
        <w:t>Peer-review report classification</w:t>
      </w:r>
      <w:r w:rsidRPr="0006371C">
        <w:rPr>
          <w:rFonts w:ascii="Book Antiqua" w:eastAsia="宋体" w:hAnsi="Book Antiqua" w:cs="宋体"/>
          <w:kern w:val="0"/>
          <w:sz w:val="24"/>
          <w:szCs w:val="24"/>
          <w:lang w:eastAsia="zh-CN"/>
        </w:rPr>
        <w:br/>
      </w:r>
      <w:r w:rsidRPr="0006371C">
        <w:rPr>
          <w:rFonts w:ascii="Book Antiqua" w:eastAsia="宋体" w:hAnsi="Book Antiqua" w:cs="宋体"/>
          <w:b/>
          <w:kern w:val="0"/>
          <w:sz w:val="24"/>
          <w:szCs w:val="24"/>
          <w:lang w:eastAsia="zh-CN"/>
        </w:rPr>
        <w:t xml:space="preserve">Grade A (Excellent): </w:t>
      </w:r>
      <w:r w:rsidRPr="0006371C">
        <w:rPr>
          <w:rFonts w:ascii="Book Antiqua" w:eastAsia="宋体" w:hAnsi="Book Antiqua" w:cs="宋体"/>
          <w:kern w:val="0"/>
          <w:sz w:val="24"/>
          <w:szCs w:val="24"/>
          <w:lang w:eastAsia="zh-CN"/>
        </w:rPr>
        <w:t>0</w:t>
      </w:r>
      <w:r w:rsidRPr="0006371C">
        <w:rPr>
          <w:rFonts w:ascii="Book Antiqua" w:eastAsia="宋体" w:hAnsi="Book Antiqua" w:cs="宋体"/>
          <w:kern w:val="0"/>
          <w:sz w:val="24"/>
          <w:szCs w:val="24"/>
          <w:lang w:eastAsia="zh-CN"/>
        </w:rPr>
        <w:br/>
      </w:r>
      <w:r w:rsidRPr="0006371C">
        <w:rPr>
          <w:rFonts w:ascii="Book Antiqua" w:eastAsia="宋体" w:hAnsi="Book Antiqua" w:cs="宋体"/>
          <w:b/>
          <w:kern w:val="0"/>
          <w:sz w:val="24"/>
          <w:szCs w:val="24"/>
          <w:lang w:eastAsia="zh-CN"/>
        </w:rPr>
        <w:t xml:space="preserve">Grade B (Very good): </w:t>
      </w:r>
      <w:r w:rsidRPr="0006371C">
        <w:rPr>
          <w:rFonts w:ascii="Book Antiqua" w:eastAsia="宋体" w:hAnsi="Book Antiqua" w:cs="宋体"/>
          <w:kern w:val="0"/>
          <w:sz w:val="24"/>
          <w:szCs w:val="24"/>
          <w:lang w:eastAsia="zh-CN"/>
        </w:rPr>
        <w:t>0</w:t>
      </w:r>
      <w:r w:rsidRPr="0006371C">
        <w:rPr>
          <w:rFonts w:ascii="Book Antiqua" w:eastAsia="宋体" w:hAnsi="Book Antiqua" w:cs="宋体"/>
          <w:kern w:val="0"/>
          <w:sz w:val="24"/>
          <w:szCs w:val="24"/>
          <w:lang w:eastAsia="zh-CN"/>
        </w:rPr>
        <w:br/>
      </w:r>
      <w:r w:rsidRPr="0006371C">
        <w:rPr>
          <w:rFonts w:ascii="Book Antiqua" w:eastAsia="宋体" w:hAnsi="Book Antiqua" w:cs="宋体"/>
          <w:b/>
          <w:kern w:val="0"/>
          <w:sz w:val="24"/>
          <w:szCs w:val="24"/>
          <w:lang w:eastAsia="zh-CN"/>
        </w:rPr>
        <w:t xml:space="preserve">Grade C (Good): </w:t>
      </w:r>
      <w:r w:rsidRPr="0006371C">
        <w:rPr>
          <w:rFonts w:ascii="Book Antiqua" w:eastAsia="宋体" w:hAnsi="Book Antiqua" w:cs="宋体"/>
          <w:kern w:val="0"/>
          <w:sz w:val="24"/>
          <w:szCs w:val="24"/>
          <w:lang w:eastAsia="zh-CN"/>
        </w:rPr>
        <w:t>C</w:t>
      </w:r>
      <w:r w:rsidRPr="0006371C">
        <w:rPr>
          <w:rFonts w:ascii="Book Antiqua" w:eastAsia="宋体" w:hAnsi="Book Antiqua" w:cs="宋体"/>
          <w:kern w:val="0"/>
          <w:sz w:val="24"/>
          <w:szCs w:val="24"/>
          <w:lang w:eastAsia="zh-CN"/>
        </w:rPr>
        <w:br/>
      </w:r>
      <w:r w:rsidRPr="0006371C">
        <w:rPr>
          <w:rFonts w:ascii="Book Antiqua" w:eastAsia="宋体" w:hAnsi="Book Antiqua" w:cs="宋体"/>
          <w:b/>
          <w:kern w:val="0"/>
          <w:sz w:val="24"/>
          <w:szCs w:val="24"/>
          <w:lang w:eastAsia="zh-CN"/>
        </w:rPr>
        <w:t xml:space="preserve">Grade D (Fair): </w:t>
      </w:r>
      <w:r w:rsidRPr="0006371C">
        <w:rPr>
          <w:rFonts w:ascii="Book Antiqua" w:eastAsia="宋体" w:hAnsi="Book Antiqua" w:cs="宋体"/>
          <w:kern w:val="0"/>
          <w:sz w:val="24"/>
          <w:szCs w:val="24"/>
          <w:lang w:eastAsia="zh-CN"/>
        </w:rPr>
        <w:t>0</w:t>
      </w:r>
      <w:r w:rsidRPr="0006371C">
        <w:rPr>
          <w:rFonts w:ascii="Book Antiqua" w:eastAsia="宋体" w:hAnsi="Book Antiqua" w:cs="宋体"/>
          <w:b/>
          <w:kern w:val="0"/>
          <w:sz w:val="24"/>
          <w:szCs w:val="24"/>
          <w:lang w:eastAsia="zh-CN"/>
        </w:rPr>
        <w:br/>
        <w:t xml:space="preserve">Grade E (Poor): </w:t>
      </w:r>
      <w:r w:rsidRPr="0006371C">
        <w:rPr>
          <w:rFonts w:ascii="Book Antiqua" w:eastAsia="宋体" w:hAnsi="Book Antiqua" w:cs="宋体"/>
          <w:kern w:val="0"/>
          <w:sz w:val="24"/>
          <w:szCs w:val="24"/>
          <w:lang w:eastAsia="zh-CN"/>
        </w:rPr>
        <w:t>0</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rsidR="00B72004" w:rsidRPr="0006371C" w:rsidRDefault="00734E53" w:rsidP="00440FB7">
      <w:pPr>
        <w:widowControl/>
        <w:snapToGrid w:val="0"/>
        <w:spacing w:line="360" w:lineRule="auto"/>
        <w:rPr>
          <w:rFonts w:ascii="Book Antiqua" w:hAnsi="Book Antiqua" w:cs="Arial"/>
          <w:kern w:val="0"/>
          <w:sz w:val="24"/>
          <w:szCs w:val="24"/>
        </w:rPr>
      </w:pPr>
      <w:r w:rsidRPr="0006371C">
        <w:rPr>
          <w:rFonts w:ascii="Book Antiqua" w:hAnsi="Book Antiqua" w:cs="Arial"/>
          <w:kern w:val="0"/>
          <w:sz w:val="24"/>
          <w:szCs w:val="24"/>
        </w:rPr>
        <w:br w:type="page"/>
      </w:r>
    </w:p>
    <w:p w:rsidR="00983D39" w:rsidRPr="0006371C" w:rsidRDefault="00534FF9" w:rsidP="00440FB7">
      <w:pPr>
        <w:widowControl/>
        <w:snapToGrid w:val="0"/>
        <w:spacing w:line="360" w:lineRule="auto"/>
        <w:rPr>
          <w:rFonts w:ascii="Book Antiqua" w:hAnsi="Book Antiqua" w:cs="Arial"/>
          <w:b/>
          <w:kern w:val="0"/>
          <w:sz w:val="24"/>
          <w:szCs w:val="24"/>
        </w:rPr>
      </w:pPr>
      <w:r>
        <w:rPr>
          <w:rFonts w:ascii="Book Antiqua" w:hAnsi="Book Antiqua" w:cs="Arial"/>
          <w:b/>
          <w:noProof/>
          <w:kern w:val="0"/>
          <w:sz w:val="24"/>
          <w:szCs w:val="24"/>
          <w:lang w:eastAsia="zh-CN"/>
        </w:rPr>
        <w:drawing>
          <wp:inline distT="0" distB="0" distL="0" distR="0">
            <wp:extent cx="5469255" cy="29413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9255" cy="2941320"/>
                    </a:xfrm>
                    <a:prstGeom prst="rect">
                      <a:avLst/>
                    </a:prstGeom>
                    <a:noFill/>
                    <a:ln>
                      <a:noFill/>
                    </a:ln>
                  </pic:spPr>
                </pic:pic>
              </a:graphicData>
            </a:graphic>
          </wp:inline>
        </w:drawing>
      </w:r>
    </w:p>
    <w:p w:rsidR="00890326" w:rsidRPr="0006371C" w:rsidRDefault="00734E53" w:rsidP="00440FB7">
      <w:pPr>
        <w:snapToGrid w:val="0"/>
        <w:spacing w:line="360" w:lineRule="auto"/>
        <w:rPr>
          <w:rFonts w:ascii="Book Antiqua" w:eastAsia="等线" w:hAnsi="Book Antiqua" w:cs="Arial"/>
          <w:kern w:val="0"/>
          <w:sz w:val="24"/>
          <w:szCs w:val="24"/>
          <w:lang w:eastAsia="zh-CN"/>
        </w:rPr>
      </w:pPr>
      <w:r w:rsidRPr="0006371C">
        <w:rPr>
          <w:rFonts w:ascii="Book Antiqua" w:eastAsia="等线" w:hAnsi="Book Antiqua" w:cs="Arial"/>
          <w:b/>
          <w:bCs/>
          <w:kern w:val="0"/>
          <w:sz w:val="24"/>
          <w:szCs w:val="24"/>
          <w:lang w:eastAsia="zh-CN"/>
        </w:rPr>
        <w:t xml:space="preserve">Figure 1 The expression of </w:t>
      </w:r>
      <w:r w:rsidR="00886B4E" w:rsidRPr="0006371C">
        <w:rPr>
          <w:rFonts w:ascii="Book Antiqua" w:hAnsi="Book Antiqua" w:cs="Arial"/>
          <w:b/>
          <w:bCs/>
          <w:kern w:val="0"/>
          <w:sz w:val="24"/>
          <w:szCs w:val="24"/>
        </w:rPr>
        <w:t>ATP-sensitive K</w:t>
      </w:r>
      <w:r w:rsidR="00886B4E" w:rsidRPr="0006371C">
        <w:rPr>
          <w:rFonts w:ascii="Book Antiqua" w:hAnsi="Book Antiqua" w:cs="Arial"/>
          <w:b/>
          <w:bCs/>
          <w:kern w:val="0"/>
          <w:sz w:val="24"/>
          <w:szCs w:val="24"/>
          <w:vertAlign w:val="superscript"/>
        </w:rPr>
        <w:t>+</w:t>
      </w:r>
      <w:r w:rsidRPr="0006371C">
        <w:rPr>
          <w:rFonts w:ascii="Book Antiqua" w:eastAsia="等线" w:hAnsi="Book Antiqua" w:cs="Arial"/>
          <w:b/>
          <w:bCs/>
          <w:kern w:val="0"/>
          <w:sz w:val="24"/>
          <w:szCs w:val="24"/>
          <w:lang w:eastAsia="zh-CN"/>
        </w:rPr>
        <w:t xml:space="preserve"> channel subunits in rat liver extracts. </w:t>
      </w:r>
      <w:r w:rsidR="005C3EED" w:rsidRPr="0006371C">
        <w:rPr>
          <w:rFonts w:ascii="Book Antiqua" w:eastAsia="等线" w:hAnsi="Book Antiqua" w:cs="Arial"/>
          <w:kern w:val="0"/>
          <w:sz w:val="24"/>
          <w:szCs w:val="24"/>
          <w:lang w:eastAsia="zh-CN"/>
        </w:rPr>
        <w:t>A:</w:t>
      </w:r>
      <w:r w:rsidR="005C3EED" w:rsidRPr="0006371C">
        <w:rPr>
          <w:rFonts w:ascii="Book Antiqua" w:eastAsia="等线" w:hAnsi="Book Antiqua" w:cs="Arial"/>
          <w:b/>
          <w:bCs/>
          <w:kern w:val="0"/>
          <w:sz w:val="24"/>
          <w:szCs w:val="24"/>
          <w:lang w:eastAsia="zh-CN"/>
        </w:rPr>
        <w:t xml:space="preserve"> </w:t>
      </w:r>
      <w:r w:rsidR="004F3F12" w:rsidRPr="0006371C">
        <w:rPr>
          <w:rFonts w:ascii="Book Antiqua" w:eastAsia="等线" w:hAnsi="Book Antiqua" w:cs="Arial"/>
          <w:kern w:val="0"/>
          <w:sz w:val="24"/>
          <w:szCs w:val="24"/>
          <w:lang w:eastAsia="zh-CN"/>
        </w:rPr>
        <w:t>A</w:t>
      </w:r>
      <w:r w:rsidRPr="0006371C">
        <w:rPr>
          <w:rFonts w:ascii="Book Antiqua" w:eastAsia="等线" w:hAnsi="Book Antiqua" w:cs="Arial"/>
          <w:kern w:val="0"/>
          <w:sz w:val="24"/>
          <w:szCs w:val="24"/>
          <w:lang w:eastAsia="zh-CN"/>
        </w:rPr>
        <w:t>ntibodies to Kir6.1, Kir6.2, SUR2A and</w:t>
      </w:r>
      <w:r w:rsidR="00C14F80" w:rsidRPr="0006371C">
        <w:rPr>
          <w:rFonts w:ascii="Book Antiqua" w:eastAsia="等线" w:hAnsi="Book Antiqua" w:cs="Arial"/>
          <w:kern w:val="0"/>
          <w:sz w:val="24"/>
          <w:szCs w:val="24"/>
          <w:lang w:eastAsia="zh-CN"/>
        </w:rPr>
        <w:t>/or</w:t>
      </w:r>
      <w:r w:rsidRPr="0006371C">
        <w:rPr>
          <w:rFonts w:ascii="Book Antiqua" w:eastAsia="等线" w:hAnsi="Book Antiqua" w:cs="Arial"/>
          <w:kern w:val="0"/>
          <w:sz w:val="24"/>
          <w:szCs w:val="24"/>
          <w:lang w:eastAsia="zh-CN"/>
        </w:rPr>
        <w:t xml:space="preserve"> SUR2B showed prominent </w:t>
      </w:r>
      <w:r w:rsidR="004F3F12" w:rsidRPr="0006371C">
        <w:rPr>
          <w:rFonts w:ascii="Book Antiqua" w:eastAsia="等线" w:hAnsi="Book Antiqua" w:cs="Arial"/>
          <w:kern w:val="0"/>
          <w:sz w:val="24"/>
          <w:szCs w:val="24"/>
          <w:lang w:eastAsia="zh-CN"/>
        </w:rPr>
        <w:t xml:space="preserve">specific </w:t>
      </w:r>
      <w:r w:rsidRPr="0006371C">
        <w:rPr>
          <w:rFonts w:ascii="Book Antiqua" w:eastAsia="等线" w:hAnsi="Book Antiqua" w:cs="Arial"/>
          <w:kern w:val="0"/>
          <w:sz w:val="24"/>
          <w:szCs w:val="24"/>
          <w:lang w:eastAsia="zh-CN"/>
        </w:rPr>
        <w:t>bands</w:t>
      </w:r>
      <w:r w:rsidR="004F3F12" w:rsidRPr="0006371C">
        <w:rPr>
          <w:rFonts w:ascii="Book Antiqua" w:eastAsia="等线" w:hAnsi="Book Antiqua" w:cs="Arial"/>
          <w:kern w:val="0"/>
          <w:sz w:val="24"/>
          <w:szCs w:val="24"/>
          <w:lang w:eastAsia="zh-CN"/>
        </w:rPr>
        <w:t>,</w:t>
      </w:r>
      <w:r w:rsidRPr="0006371C">
        <w:rPr>
          <w:rFonts w:ascii="Book Antiqua" w:eastAsia="等线" w:hAnsi="Book Antiqua" w:cs="Arial"/>
          <w:kern w:val="0"/>
          <w:sz w:val="24"/>
          <w:szCs w:val="24"/>
          <w:lang w:eastAsia="zh-CN"/>
        </w:rPr>
        <w:t xml:space="preserve"> respectively</w:t>
      </w:r>
      <w:r w:rsidR="005C3EED" w:rsidRPr="0006371C">
        <w:rPr>
          <w:rFonts w:ascii="Book Antiqua" w:eastAsia="等线" w:hAnsi="Book Antiqua" w:cs="Arial"/>
          <w:kern w:val="0"/>
          <w:sz w:val="24"/>
          <w:szCs w:val="24"/>
          <w:lang w:eastAsia="zh-CN"/>
        </w:rPr>
        <w:t>;</w:t>
      </w:r>
      <w:r w:rsidRPr="0006371C">
        <w:rPr>
          <w:rFonts w:ascii="Book Antiqua" w:eastAsia="等线" w:hAnsi="Book Antiqua" w:cs="Arial"/>
          <w:kern w:val="0"/>
          <w:sz w:val="24"/>
          <w:szCs w:val="24"/>
          <w:lang w:eastAsia="zh-CN"/>
        </w:rPr>
        <w:t xml:space="preserve"> </w:t>
      </w:r>
      <w:r w:rsidR="005C3EED" w:rsidRPr="0006371C">
        <w:rPr>
          <w:rFonts w:ascii="Book Antiqua" w:eastAsia="等线" w:hAnsi="Book Antiqua" w:cs="Arial"/>
          <w:kern w:val="0"/>
          <w:sz w:val="24"/>
          <w:szCs w:val="24"/>
          <w:lang w:eastAsia="zh-CN"/>
        </w:rPr>
        <w:t xml:space="preserve">B: </w:t>
      </w:r>
      <w:r w:rsidRPr="0006371C">
        <w:rPr>
          <w:rFonts w:ascii="Book Antiqua" w:eastAsia="等线" w:hAnsi="Book Antiqua" w:cs="Arial"/>
          <w:kern w:val="0"/>
          <w:sz w:val="24"/>
          <w:szCs w:val="24"/>
          <w:lang w:eastAsia="zh-CN"/>
        </w:rPr>
        <w:t xml:space="preserve">A prominent </w:t>
      </w:r>
      <w:r w:rsidR="00121934" w:rsidRPr="0006371C">
        <w:rPr>
          <w:rFonts w:ascii="Book Antiqua" w:eastAsia="等线" w:hAnsi="Book Antiqua" w:cs="Arial"/>
          <w:kern w:val="0"/>
          <w:sz w:val="24"/>
          <w:szCs w:val="24"/>
          <w:lang w:eastAsia="zh-CN"/>
        </w:rPr>
        <w:t xml:space="preserve">band around </w:t>
      </w:r>
      <w:r w:rsidRPr="0006371C">
        <w:rPr>
          <w:rFonts w:ascii="Book Antiqua" w:eastAsia="等线" w:hAnsi="Book Antiqua" w:cs="Arial"/>
          <w:kern w:val="0"/>
          <w:sz w:val="24"/>
          <w:szCs w:val="24"/>
          <w:lang w:eastAsia="zh-CN"/>
        </w:rPr>
        <w:t>100</w:t>
      </w:r>
      <w:r w:rsidR="003F46D9" w:rsidRPr="0006371C">
        <w:rPr>
          <w:rFonts w:ascii="Book Antiqua" w:eastAsia="等线" w:hAnsi="Book Antiqua" w:cs="Arial"/>
          <w:kern w:val="0"/>
          <w:sz w:val="24"/>
          <w:szCs w:val="24"/>
          <w:lang w:eastAsia="zh-CN"/>
        </w:rPr>
        <w:t xml:space="preserve"> </w:t>
      </w:r>
      <w:r w:rsidRPr="0006371C">
        <w:rPr>
          <w:rFonts w:ascii="Book Antiqua" w:eastAsia="等线" w:hAnsi="Book Antiqua" w:cs="Arial"/>
          <w:kern w:val="0"/>
          <w:sz w:val="24"/>
          <w:szCs w:val="24"/>
          <w:lang w:eastAsia="zh-CN"/>
        </w:rPr>
        <w:t xml:space="preserve">kDa was recognized with our new anti-SUR1 </w:t>
      </w:r>
      <w:r w:rsidR="00121934" w:rsidRPr="0006371C">
        <w:rPr>
          <w:rFonts w:ascii="Book Antiqua" w:eastAsia="等线" w:hAnsi="Book Antiqua" w:cs="Arial"/>
          <w:kern w:val="0"/>
          <w:sz w:val="24"/>
          <w:szCs w:val="24"/>
          <w:lang w:eastAsia="zh-CN"/>
        </w:rPr>
        <w:t>a</w:t>
      </w:r>
      <w:r w:rsidRPr="0006371C">
        <w:rPr>
          <w:rFonts w:ascii="Book Antiqua" w:eastAsia="等线" w:hAnsi="Book Antiqua" w:cs="Arial"/>
          <w:kern w:val="0"/>
          <w:sz w:val="24"/>
          <w:szCs w:val="24"/>
          <w:lang w:eastAsia="zh-CN"/>
        </w:rPr>
        <w:t>ntibody. The band disappeared when blocked by preincubation with the corresponding SUR1 peptide antigen from which</w:t>
      </w:r>
      <w:r w:rsidR="00CE7E59" w:rsidRPr="0006371C">
        <w:rPr>
          <w:rFonts w:ascii="Book Antiqua" w:eastAsia="等线" w:hAnsi="Book Antiqua" w:cs="Arial"/>
          <w:kern w:val="0"/>
          <w:sz w:val="24"/>
          <w:szCs w:val="24"/>
          <w:lang w:eastAsia="zh-CN"/>
        </w:rPr>
        <w:t xml:space="preserve"> the antibody had been raised (+peptide</w:t>
      </w:r>
      <w:r w:rsidRPr="0006371C">
        <w:rPr>
          <w:rFonts w:ascii="Book Antiqua" w:eastAsia="等线" w:hAnsi="Book Antiqua" w:cs="Arial"/>
          <w:kern w:val="0"/>
          <w:sz w:val="24"/>
          <w:szCs w:val="24"/>
          <w:lang w:eastAsia="zh-CN"/>
        </w:rPr>
        <w:t>)</w:t>
      </w:r>
      <w:r w:rsidR="00CE7E59" w:rsidRPr="0006371C">
        <w:rPr>
          <w:rFonts w:ascii="Book Antiqua" w:eastAsia="等线" w:hAnsi="Book Antiqua" w:cs="Arial"/>
          <w:kern w:val="0"/>
          <w:sz w:val="24"/>
          <w:szCs w:val="24"/>
          <w:lang w:eastAsia="zh-CN"/>
        </w:rPr>
        <w:t>.</w:t>
      </w:r>
    </w:p>
    <w:p w:rsidR="005C3EED" w:rsidRPr="0006371C" w:rsidRDefault="005C3EED" w:rsidP="00440FB7">
      <w:pPr>
        <w:snapToGrid w:val="0"/>
        <w:spacing w:line="360" w:lineRule="auto"/>
        <w:rPr>
          <w:rFonts w:ascii="Book Antiqua" w:eastAsia="等线" w:hAnsi="Book Antiqua" w:cs="Arial"/>
          <w:kern w:val="0"/>
          <w:sz w:val="24"/>
          <w:szCs w:val="24"/>
          <w:lang w:eastAsia="zh-CN"/>
        </w:rPr>
      </w:pPr>
    </w:p>
    <w:p w:rsidR="00983D39" w:rsidRPr="0006371C" w:rsidRDefault="00983D39" w:rsidP="00440FB7">
      <w:pPr>
        <w:snapToGrid w:val="0"/>
        <w:spacing w:line="360" w:lineRule="auto"/>
        <w:rPr>
          <w:rFonts w:ascii="Book Antiqua" w:eastAsia="等线" w:hAnsi="Book Antiqua" w:cs="Arial"/>
          <w:kern w:val="0"/>
          <w:sz w:val="24"/>
          <w:szCs w:val="24"/>
          <w:lang w:eastAsia="zh-CN"/>
        </w:rPr>
      </w:pPr>
      <w:r w:rsidRPr="0006371C">
        <w:rPr>
          <w:rFonts w:ascii="Book Antiqua" w:eastAsia="等线" w:hAnsi="Book Antiqua" w:cs="Arial"/>
          <w:kern w:val="0"/>
          <w:sz w:val="24"/>
          <w:szCs w:val="24"/>
          <w:lang w:eastAsia="zh-CN"/>
        </w:rPr>
        <w:br w:type="page"/>
      </w:r>
    </w:p>
    <w:p w:rsidR="00983D39" w:rsidRPr="0006371C" w:rsidRDefault="00534FF9" w:rsidP="00440FB7">
      <w:pPr>
        <w:snapToGrid w:val="0"/>
        <w:spacing w:line="360" w:lineRule="auto"/>
        <w:rPr>
          <w:rFonts w:ascii="Book Antiqua" w:eastAsia="等线" w:hAnsi="Book Antiqua" w:cs="Arial"/>
          <w:kern w:val="0"/>
          <w:sz w:val="24"/>
          <w:szCs w:val="24"/>
          <w:lang w:eastAsia="zh-CN"/>
        </w:rPr>
      </w:pPr>
      <w:r>
        <w:rPr>
          <w:rFonts w:ascii="Book Antiqua" w:eastAsia="等线" w:hAnsi="Book Antiqua" w:cs="Arial" w:hint="eastAsia"/>
          <w:noProof/>
          <w:kern w:val="0"/>
          <w:sz w:val="24"/>
          <w:szCs w:val="24"/>
          <w:lang w:eastAsia="zh-CN"/>
        </w:rPr>
        <w:drawing>
          <wp:inline distT="0" distB="0" distL="0" distR="0">
            <wp:extent cx="5132705" cy="37782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2705" cy="3778250"/>
                    </a:xfrm>
                    <a:prstGeom prst="rect">
                      <a:avLst/>
                    </a:prstGeom>
                    <a:noFill/>
                    <a:ln>
                      <a:noFill/>
                    </a:ln>
                  </pic:spPr>
                </pic:pic>
              </a:graphicData>
            </a:graphic>
          </wp:inline>
        </w:drawing>
      </w:r>
    </w:p>
    <w:p w:rsidR="00CE7E59" w:rsidRPr="0006371C" w:rsidRDefault="00CE7E59" w:rsidP="00440FB7">
      <w:pPr>
        <w:snapToGrid w:val="0"/>
        <w:spacing w:line="360" w:lineRule="auto"/>
        <w:rPr>
          <w:rFonts w:ascii="Book Antiqua" w:eastAsia="等线" w:hAnsi="Book Antiqua" w:cs="Arial"/>
          <w:kern w:val="0"/>
          <w:sz w:val="24"/>
          <w:szCs w:val="24"/>
          <w:lang w:eastAsia="zh-CN"/>
        </w:rPr>
      </w:pPr>
      <w:r w:rsidRPr="0006371C">
        <w:rPr>
          <w:rFonts w:ascii="Book Antiqua" w:eastAsia="等线" w:hAnsi="Book Antiqua" w:cs="Arial"/>
          <w:b/>
          <w:bCs/>
          <w:kern w:val="0"/>
          <w:sz w:val="24"/>
          <w:szCs w:val="24"/>
          <w:lang w:eastAsia="zh-CN"/>
        </w:rPr>
        <w:t xml:space="preserve">Figure 2 </w:t>
      </w:r>
      <w:r w:rsidR="003F46D9" w:rsidRPr="0006371C">
        <w:rPr>
          <w:rFonts w:ascii="Book Antiqua" w:eastAsia="等线" w:hAnsi="Book Antiqua" w:cs="Arial"/>
          <w:b/>
          <w:bCs/>
          <w:kern w:val="0"/>
          <w:sz w:val="24"/>
          <w:szCs w:val="24"/>
          <w:lang w:eastAsia="zh-CN"/>
        </w:rPr>
        <w:t xml:space="preserve">Kir6.1 </w:t>
      </w:r>
      <w:r w:rsidR="006E2F6C" w:rsidRPr="0006371C">
        <w:rPr>
          <w:rFonts w:ascii="Book Antiqua" w:eastAsia="等线" w:hAnsi="Book Antiqua" w:cs="Arial"/>
          <w:b/>
          <w:bCs/>
          <w:kern w:val="0"/>
          <w:sz w:val="24"/>
          <w:szCs w:val="24"/>
          <w:lang w:eastAsia="zh-CN"/>
        </w:rPr>
        <w:t>i</w:t>
      </w:r>
      <w:r w:rsidRPr="0006371C">
        <w:rPr>
          <w:rFonts w:ascii="Book Antiqua" w:eastAsia="等线" w:hAnsi="Book Antiqua" w:cs="Arial"/>
          <w:b/>
          <w:bCs/>
          <w:kern w:val="0"/>
          <w:sz w:val="24"/>
          <w:szCs w:val="24"/>
          <w:lang w:eastAsia="zh-CN"/>
        </w:rPr>
        <w:t xml:space="preserve">mmunoreactivity </w:t>
      </w:r>
      <w:r w:rsidR="003F46D9" w:rsidRPr="0006371C">
        <w:rPr>
          <w:rFonts w:ascii="Book Antiqua" w:eastAsia="等线" w:hAnsi="Book Antiqua" w:cs="Arial"/>
          <w:b/>
          <w:bCs/>
          <w:kern w:val="0"/>
          <w:sz w:val="24"/>
          <w:szCs w:val="24"/>
          <w:lang w:eastAsia="zh-CN"/>
        </w:rPr>
        <w:t>in liver sections.</w:t>
      </w:r>
      <w:r w:rsidRPr="0006371C">
        <w:rPr>
          <w:rFonts w:ascii="Book Antiqua" w:eastAsia="等线" w:hAnsi="Book Antiqua" w:cs="Arial"/>
          <w:kern w:val="0"/>
          <w:sz w:val="24"/>
          <w:szCs w:val="24"/>
          <w:lang w:eastAsia="zh-CN"/>
        </w:rPr>
        <w:t xml:space="preserve"> </w:t>
      </w:r>
      <w:r w:rsidR="003F46D9" w:rsidRPr="0006371C">
        <w:rPr>
          <w:rFonts w:ascii="Book Antiqua" w:eastAsia="等线" w:hAnsi="Book Antiqua" w:cs="Arial"/>
          <w:kern w:val="0"/>
          <w:sz w:val="24"/>
          <w:szCs w:val="24"/>
          <w:lang w:eastAsia="zh-CN"/>
        </w:rPr>
        <w:t xml:space="preserve">Kir6.1 was expressed in hepatocytes and sinusoidal cells of the liver. </w:t>
      </w:r>
      <w:r w:rsidR="005C3EED" w:rsidRPr="0006371C">
        <w:rPr>
          <w:rFonts w:ascii="Book Antiqua" w:eastAsia="等线" w:hAnsi="Book Antiqua" w:cs="Arial"/>
          <w:kern w:val="0"/>
          <w:sz w:val="24"/>
          <w:szCs w:val="24"/>
          <w:lang w:eastAsia="zh-CN"/>
        </w:rPr>
        <w:t xml:space="preserve">A: </w:t>
      </w:r>
      <w:r w:rsidR="00E07158" w:rsidRPr="0006371C">
        <w:rPr>
          <w:rFonts w:ascii="Book Antiqua" w:eastAsia="等线" w:hAnsi="Book Antiqua" w:cs="Arial"/>
          <w:kern w:val="0"/>
          <w:sz w:val="24"/>
          <w:szCs w:val="24"/>
          <w:lang w:eastAsia="zh-CN"/>
        </w:rPr>
        <w:t>Staining was</w:t>
      </w:r>
      <w:r w:rsidRPr="0006371C">
        <w:rPr>
          <w:rFonts w:ascii="Book Antiqua" w:eastAsia="等线" w:hAnsi="Book Antiqua" w:cs="Arial"/>
          <w:kern w:val="0"/>
          <w:sz w:val="24"/>
          <w:szCs w:val="24"/>
          <w:lang w:eastAsia="zh-CN"/>
        </w:rPr>
        <w:t xml:space="preserve"> intense in the area around the central vein</w:t>
      </w:r>
      <w:r w:rsidR="005C3EED" w:rsidRPr="0006371C">
        <w:rPr>
          <w:rFonts w:ascii="Book Antiqua" w:eastAsia="等线" w:hAnsi="Book Antiqua" w:cs="Arial"/>
          <w:kern w:val="0"/>
          <w:sz w:val="24"/>
          <w:szCs w:val="24"/>
          <w:lang w:eastAsia="zh-CN"/>
        </w:rPr>
        <w:t>;</w:t>
      </w:r>
      <w:r w:rsidRPr="0006371C">
        <w:rPr>
          <w:rFonts w:ascii="Book Antiqua" w:eastAsia="等线" w:hAnsi="Book Antiqua" w:cs="Arial"/>
          <w:kern w:val="0"/>
          <w:sz w:val="24"/>
          <w:szCs w:val="24"/>
          <w:lang w:eastAsia="zh-CN"/>
        </w:rPr>
        <w:t xml:space="preserve"> </w:t>
      </w:r>
      <w:r w:rsidR="005C3EED" w:rsidRPr="0006371C">
        <w:rPr>
          <w:rFonts w:ascii="Book Antiqua" w:eastAsia="等线" w:hAnsi="Book Antiqua" w:cs="Arial"/>
          <w:kern w:val="0"/>
          <w:sz w:val="24"/>
          <w:szCs w:val="24"/>
          <w:lang w:eastAsia="zh-CN"/>
        </w:rPr>
        <w:t>B:</w:t>
      </w:r>
      <w:r w:rsidRPr="0006371C">
        <w:rPr>
          <w:rFonts w:ascii="Book Antiqua" w:eastAsia="等线" w:hAnsi="Book Antiqua" w:cs="Arial"/>
          <w:kern w:val="0"/>
          <w:sz w:val="24"/>
          <w:szCs w:val="24"/>
          <w:lang w:eastAsia="zh-CN"/>
        </w:rPr>
        <w:t xml:space="preserve"> </w:t>
      </w:r>
      <w:r w:rsidR="008C4EB9" w:rsidRPr="0006371C">
        <w:rPr>
          <w:rFonts w:ascii="Book Antiqua" w:eastAsia="等线" w:hAnsi="Book Antiqua" w:cs="Arial"/>
          <w:kern w:val="0"/>
          <w:sz w:val="24"/>
          <w:szCs w:val="24"/>
          <w:lang w:eastAsia="zh-CN"/>
        </w:rPr>
        <w:t>S</w:t>
      </w:r>
      <w:r w:rsidRPr="0006371C">
        <w:rPr>
          <w:rFonts w:ascii="Book Antiqua" w:eastAsia="等线" w:hAnsi="Book Antiqua" w:cs="Arial"/>
          <w:kern w:val="0"/>
          <w:sz w:val="24"/>
          <w:szCs w:val="24"/>
          <w:lang w:eastAsia="zh-CN"/>
        </w:rPr>
        <w:t xml:space="preserve">howing granular </w:t>
      </w:r>
      <w:r w:rsidR="00E07158" w:rsidRPr="0006371C">
        <w:rPr>
          <w:rFonts w:ascii="Book Antiqua" w:eastAsia="等线" w:hAnsi="Book Antiqua" w:cs="Arial"/>
          <w:kern w:val="0"/>
          <w:sz w:val="24"/>
          <w:szCs w:val="24"/>
          <w:lang w:eastAsia="zh-CN"/>
        </w:rPr>
        <w:t>reactivity around the nucleus</w:t>
      </w:r>
      <w:r w:rsidRPr="0006371C">
        <w:rPr>
          <w:rFonts w:ascii="Book Antiqua" w:eastAsia="等线" w:hAnsi="Book Antiqua" w:cs="Arial"/>
          <w:kern w:val="0"/>
          <w:sz w:val="24"/>
          <w:szCs w:val="24"/>
          <w:lang w:eastAsia="zh-CN"/>
        </w:rPr>
        <w:t xml:space="preserve"> in </w:t>
      </w:r>
      <w:r w:rsidR="003F46D9" w:rsidRPr="0006371C">
        <w:rPr>
          <w:rFonts w:ascii="Book Antiqua" w:eastAsia="等线" w:hAnsi="Book Antiqua" w:cs="Arial"/>
          <w:kern w:val="0"/>
          <w:sz w:val="24"/>
          <w:szCs w:val="24"/>
          <w:lang w:eastAsia="zh-CN"/>
        </w:rPr>
        <w:t>hepatocytes</w:t>
      </w:r>
      <w:r w:rsidRPr="0006371C">
        <w:rPr>
          <w:rFonts w:ascii="Book Antiqua" w:eastAsia="等线" w:hAnsi="Book Antiqua" w:cs="Arial"/>
          <w:kern w:val="0"/>
          <w:sz w:val="24"/>
          <w:szCs w:val="24"/>
          <w:lang w:eastAsia="zh-CN"/>
        </w:rPr>
        <w:t xml:space="preserve"> cells and</w:t>
      </w:r>
      <w:r w:rsidR="00E07158" w:rsidRPr="0006371C">
        <w:rPr>
          <w:rFonts w:ascii="Book Antiqua" w:eastAsia="等线" w:hAnsi="Book Antiqua" w:cs="Arial"/>
          <w:kern w:val="0"/>
          <w:sz w:val="24"/>
          <w:szCs w:val="24"/>
          <w:lang w:eastAsia="zh-CN"/>
        </w:rPr>
        <w:t xml:space="preserve"> </w:t>
      </w:r>
      <w:r w:rsidRPr="0006371C">
        <w:rPr>
          <w:rFonts w:ascii="Book Antiqua" w:eastAsia="等线" w:hAnsi="Book Antiqua" w:cs="Arial"/>
          <w:kern w:val="0"/>
          <w:sz w:val="24"/>
          <w:szCs w:val="24"/>
          <w:lang w:eastAsia="zh-CN"/>
        </w:rPr>
        <w:t>sinusoid cells when viewi</w:t>
      </w:r>
      <w:r w:rsidR="00A209D6" w:rsidRPr="0006371C">
        <w:rPr>
          <w:rFonts w:ascii="Book Antiqua" w:eastAsia="等线" w:hAnsi="Book Antiqua" w:cs="Arial"/>
          <w:kern w:val="0"/>
          <w:sz w:val="24"/>
          <w:szCs w:val="24"/>
          <w:lang w:eastAsia="zh-CN"/>
        </w:rPr>
        <w:t>ng with high magnification</w:t>
      </w:r>
      <w:r w:rsidR="005C3EED" w:rsidRPr="0006371C">
        <w:rPr>
          <w:rFonts w:ascii="Book Antiqua" w:eastAsia="等线" w:hAnsi="Book Antiqua" w:cs="Arial"/>
          <w:kern w:val="0"/>
          <w:sz w:val="24"/>
          <w:szCs w:val="24"/>
          <w:lang w:eastAsia="zh-CN"/>
        </w:rPr>
        <w:t>;</w:t>
      </w:r>
      <w:r w:rsidRPr="0006371C">
        <w:rPr>
          <w:rFonts w:ascii="Book Antiqua" w:eastAsia="等线" w:hAnsi="Book Antiqua" w:cs="Arial"/>
          <w:kern w:val="0"/>
          <w:sz w:val="24"/>
          <w:szCs w:val="24"/>
          <w:lang w:eastAsia="zh-CN"/>
        </w:rPr>
        <w:t xml:space="preserve"> </w:t>
      </w:r>
      <w:r w:rsidR="005C3EED" w:rsidRPr="0006371C">
        <w:rPr>
          <w:rFonts w:ascii="Book Antiqua" w:eastAsia="等线" w:hAnsi="Book Antiqua" w:cs="Arial"/>
          <w:kern w:val="0"/>
          <w:sz w:val="24"/>
          <w:szCs w:val="24"/>
          <w:lang w:eastAsia="zh-CN"/>
        </w:rPr>
        <w:t xml:space="preserve">C: </w:t>
      </w:r>
      <w:r w:rsidRPr="0006371C">
        <w:rPr>
          <w:rFonts w:ascii="Book Antiqua" w:eastAsia="等线" w:hAnsi="Book Antiqua" w:cs="Arial"/>
          <w:kern w:val="0"/>
          <w:sz w:val="24"/>
          <w:szCs w:val="24"/>
          <w:lang w:eastAsia="zh-CN"/>
        </w:rPr>
        <w:t xml:space="preserve">Weaker immunoreactivity was </w:t>
      </w:r>
      <w:r w:rsidR="00E07158" w:rsidRPr="0006371C">
        <w:rPr>
          <w:rFonts w:ascii="Book Antiqua" w:eastAsia="等线" w:hAnsi="Book Antiqua" w:cs="Arial"/>
          <w:kern w:val="0"/>
          <w:sz w:val="24"/>
          <w:szCs w:val="24"/>
          <w:lang w:eastAsia="zh-CN"/>
        </w:rPr>
        <w:t xml:space="preserve">evident </w:t>
      </w:r>
      <w:r w:rsidRPr="0006371C">
        <w:rPr>
          <w:rFonts w:ascii="Book Antiqua" w:eastAsia="等线" w:hAnsi="Book Antiqua" w:cs="Arial"/>
          <w:kern w:val="0"/>
          <w:sz w:val="24"/>
          <w:szCs w:val="24"/>
          <w:lang w:eastAsia="zh-CN"/>
        </w:rPr>
        <w:t>in the triang</w:t>
      </w:r>
      <w:r w:rsidR="00E07158" w:rsidRPr="0006371C">
        <w:rPr>
          <w:rFonts w:ascii="Book Antiqua" w:eastAsia="等线" w:hAnsi="Book Antiqua" w:cs="Arial"/>
          <w:kern w:val="0"/>
          <w:sz w:val="24"/>
          <w:szCs w:val="24"/>
          <w:lang w:eastAsia="zh-CN"/>
        </w:rPr>
        <w:t>ular</w:t>
      </w:r>
      <w:r w:rsidRPr="0006371C">
        <w:rPr>
          <w:rFonts w:ascii="Book Antiqua" w:eastAsia="等线" w:hAnsi="Book Antiqua" w:cs="Arial"/>
          <w:kern w:val="0"/>
          <w:sz w:val="24"/>
          <w:szCs w:val="24"/>
          <w:lang w:eastAsia="zh-CN"/>
        </w:rPr>
        <w:t xml:space="preserve"> area</w:t>
      </w:r>
      <w:r w:rsidR="00E07158" w:rsidRPr="0006371C">
        <w:rPr>
          <w:rFonts w:ascii="Book Antiqua" w:eastAsia="等线" w:hAnsi="Book Antiqua" w:cs="Arial"/>
          <w:kern w:val="0"/>
          <w:sz w:val="24"/>
          <w:szCs w:val="24"/>
          <w:lang w:eastAsia="zh-CN"/>
        </w:rPr>
        <w:t>s</w:t>
      </w:r>
      <w:r w:rsidRPr="0006371C">
        <w:rPr>
          <w:rFonts w:ascii="Book Antiqua" w:eastAsia="等线" w:hAnsi="Book Antiqua" w:cs="Arial"/>
          <w:kern w:val="0"/>
          <w:sz w:val="24"/>
          <w:szCs w:val="24"/>
          <w:lang w:eastAsia="zh-CN"/>
        </w:rPr>
        <w:t xml:space="preserve"> </w:t>
      </w:r>
      <w:r w:rsidR="00E07158" w:rsidRPr="0006371C">
        <w:rPr>
          <w:rFonts w:ascii="Book Antiqua" w:eastAsia="等线" w:hAnsi="Book Antiqua" w:cs="Arial"/>
          <w:kern w:val="0"/>
          <w:sz w:val="24"/>
          <w:szCs w:val="24"/>
          <w:lang w:eastAsia="zh-CN"/>
        </w:rPr>
        <w:t xml:space="preserve">of </w:t>
      </w:r>
      <w:r w:rsidRPr="0006371C">
        <w:rPr>
          <w:rFonts w:ascii="Book Antiqua" w:eastAsia="等线" w:hAnsi="Book Antiqua" w:cs="Arial"/>
          <w:kern w:val="0"/>
          <w:sz w:val="24"/>
          <w:szCs w:val="24"/>
          <w:lang w:eastAsia="zh-CN"/>
        </w:rPr>
        <w:t>the vein</w:t>
      </w:r>
      <w:r w:rsidR="00E07158" w:rsidRPr="0006371C">
        <w:rPr>
          <w:rFonts w:ascii="Book Antiqua" w:eastAsia="等线" w:hAnsi="Book Antiqua" w:cs="Arial"/>
          <w:kern w:val="0"/>
          <w:sz w:val="24"/>
          <w:szCs w:val="24"/>
          <w:lang w:eastAsia="zh-CN"/>
        </w:rPr>
        <w:t xml:space="preserve"> and</w:t>
      </w:r>
      <w:r w:rsidRPr="0006371C">
        <w:rPr>
          <w:rFonts w:ascii="Book Antiqua" w:eastAsia="等线" w:hAnsi="Book Antiqua" w:cs="Arial"/>
          <w:kern w:val="0"/>
          <w:sz w:val="24"/>
          <w:szCs w:val="24"/>
          <w:lang w:eastAsia="zh-CN"/>
        </w:rPr>
        <w:t xml:space="preserve"> artery, but no re</w:t>
      </w:r>
      <w:r w:rsidR="00A209D6" w:rsidRPr="0006371C">
        <w:rPr>
          <w:rFonts w:ascii="Book Antiqua" w:eastAsia="等线" w:hAnsi="Book Antiqua" w:cs="Arial"/>
          <w:kern w:val="0"/>
          <w:sz w:val="24"/>
          <w:szCs w:val="24"/>
          <w:lang w:eastAsia="zh-CN"/>
        </w:rPr>
        <w:t>activity</w:t>
      </w:r>
      <w:r w:rsidR="00E07158" w:rsidRPr="0006371C">
        <w:rPr>
          <w:rFonts w:ascii="Book Antiqua" w:eastAsia="等线" w:hAnsi="Book Antiqua" w:cs="Arial"/>
          <w:kern w:val="0"/>
          <w:sz w:val="24"/>
          <w:szCs w:val="24"/>
          <w:lang w:eastAsia="zh-CN"/>
        </w:rPr>
        <w:t xml:space="preserve"> was evident</w:t>
      </w:r>
      <w:r w:rsidR="00A209D6" w:rsidRPr="0006371C">
        <w:rPr>
          <w:rFonts w:ascii="Book Antiqua" w:eastAsia="等线" w:hAnsi="Book Antiqua" w:cs="Arial"/>
          <w:kern w:val="0"/>
          <w:sz w:val="24"/>
          <w:szCs w:val="24"/>
          <w:lang w:eastAsia="zh-CN"/>
        </w:rPr>
        <w:t xml:space="preserve"> in the bile duct</w:t>
      </w:r>
      <w:r w:rsidR="005C3EED" w:rsidRPr="0006371C">
        <w:rPr>
          <w:rFonts w:ascii="Book Antiqua" w:eastAsia="等线" w:hAnsi="Book Antiqua" w:cs="Arial"/>
          <w:kern w:val="0"/>
          <w:sz w:val="24"/>
          <w:szCs w:val="24"/>
          <w:lang w:eastAsia="zh-CN"/>
        </w:rPr>
        <w:t>;</w:t>
      </w:r>
      <w:r w:rsidRPr="0006371C">
        <w:rPr>
          <w:rFonts w:ascii="Book Antiqua" w:eastAsia="等线" w:hAnsi="Book Antiqua" w:cs="Arial"/>
          <w:kern w:val="0"/>
          <w:sz w:val="24"/>
          <w:szCs w:val="24"/>
          <w:lang w:eastAsia="zh-CN"/>
        </w:rPr>
        <w:t xml:space="preserve"> </w:t>
      </w:r>
      <w:r w:rsidR="005C3EED" w:rsidRPr="0006371C">
        <w:rPr>
          <w:rFonts w:ascii="Book Antiqua" w:eastAsia="等线" w:hAnsi="Book Antiqua" w:cs="Arial"/>
          <w:kern w:val="0"/>
          <w:sz w:val="24"/>
          <w:szCs w:val="24"/>
          <w:lang w:eastAsia="zh-CN"/>
        </w:rPr>
        <w:t xml:space="preserve">D: </w:t>
      </w:r>
      <w:r w:rsidR="003D0993" w:rsidRPr="0006371C">
        <w:rPr>
          <w:rFonts w:ascii="Book Antiqua" w:eastAsia="等线" w:hAnsi="Book Antiqua" w:cs="Arial"/>
          <w:kern w:val="0"/>
          <w:sz w:val="24"/>
          <w:szCs w:val="24"/>
          <w:lang w:eastAsia="zh-CN"/>
        </w:rPr>
        <w:t>A n</w:t>
      </w:r>
      <w:r w:rsidRPr="0006371C">
        <w:rPr>
          <w:rFonts w:ascii="Book Antiqua" w:eastAsia="等线" w:hAnsi="Book Antiqua" w:cs="Arial"/>
          <w:kern w:val="0"/>
          <w:sz w:val="24"/>
          <w:szCs w:val="24"/>
          <w:lang w:eastAsia="zh-CN"/>
        </w:rPr>
        <w:t>egative control section devoid of staining</w:t>
      </w:r>
      <w:r w:rsidR="003F46D9" w:rsidRPr="0006371C">
        <w:rPr>
          <w:rFonts w:ascii="Book Antiqua" w:eastAsia="等线" w:hAnsi="Book Antiqua" w:cs="Arial"/>
          <w:kern w:val="0"/>
          <w:sz w:val="24"/>
          <w:szCs w:val="24"/>
          <w:lang w:eastAsia="zh-CN"/>
        </w:rPr>
        <w:t>. C</w:t>
      </w:r>
      <w:r w:rsidRPr="0006371C">
        <w:rPr>
          <w:rFonts w:ascii="Book Antiqua" w:eastAsia="等线" w:hAnsi="Book Antiqua" w:cs="Arial"/>
          <w:kern w:val="0"/>
          <w:sz w:val="24"/>
          <w:szCs w:val="24"/>
          <w:lang w:eastAsia="zh-CN"/>
        </w:rPr>
        <w:t>v</w:t>
      </w:r>
      <w:r w:rsidR="005C3EED" w:rsidRPr="0006371C">
        <w:rPr>
          <w:rFonts w:ascii="Book Antiqua" w:eastAsia="等线" w:hAnsi="Book Antiqua" w:cs="Arial"/>
          <w:kern w:val="0"/>
          <w:sz w:val="24"/>
          <w:szCs w:val="24"/>
          <w:lang w:eastAsia="zh-CN"/>
        </w:rPr>
        <w:t>:</w:t>
      </w:r>
      <w:r w:rsidRPr="0006371C">
        <w:rPr>
          <w:rFonts w:ascii="Book Antiqua" w:eastAsia="等线" w:hAnsi="Book Antiqua" w:cs="Arial"/>
          <w:kern w:val="0"/>
          <w:sz w:val="24"/>
          <w:szCs w:val="24"/>
          <w:lang w:eastAsia="zh-CN"/>
        </w:rPr>
        <w:t xml:space="preserve"> </w:t>
      </w:r>
      <w:r w:rsidR="005C3EED" w:rsidRPr="0006371C">
        <w:rPr>
          <w:rFonts w:ascii="Book Antiqua" w:eastAsia="等线" w:hAnsi="Book Antiqua" w:cs="Arial"/>
          <w:kern w:val="0"/>
          <w:sz w:val="24"/>
          <w:szCs w:val="24"/>
          <w:lang w:eastAsia="zh-CN"/>
        </w:rPr>
        <w:t>C</w:t>
      </w:r>
      <w:r w:rsidRPr="0006371C">
        <w:rPr>
          <w:rFonts w:ascii="Book Antiqua" w:eastAsia="等线" w:hAnsi="Book Antiqua" w:cs="Arial"/>
          <w:kern w:val="0"/>
          <w:sz w:val="24"/>
          <w:szCs w:val="24"/>
          <w:lang w:eastAsia="zh-CN"/>
        </w:rPr>
        <w:t xml:space="preserve">entral </w:t>
      </w:r>
      <w:r w:rsidR="003F46D9" w:rsidRPr="0006371C">
        <w:rPr>
          <w:rFonts w:ascii="Book Antiqua" w:eastAsia="等线" w:hAnsi="Book Antiqua" w:cs="Arial"/>
          <w:kern w:val="0"/>
          <w:sz w:val="24"/>
          <w:szCs w:val="24"/>
          <w:lang w:eastAsia="zh-CN"/>
        </w:rPr>
        <w:t>vein;</w:t>
      </w:r>
      <w:r w:rsidRPr="0006371C">
        <w:rPr>
          <w:rFonts w:ascii="Book Antiqua" w:eastAsia="等线" w:hAnsi="Book Antiqua" w:cs="Arial"/>
          <w:kern w:val="0"/>
          <w:sz w:val="24"/>
          <w:szCs w:val="24"/>
          <w:lang w:eastAsia="zh-CN"/>
        </w:rPr>
        <w:t xml:space="preserve"> </w:t>
      </w:r>
      <w:r w:rsidR="003F46D9" w:rsidRPr="0006371C">
        <w:rPr>
          <w:rFonts w:ascii="Book Antiqua" w:eastAsia="等线" w:hAnsi="Book Antiqua" w:cs="Arial"/>
          <w:kern w:val="0"/>
          <w:sz w:val="24"/>
          <w:szCs w:val="24"/>
          <w:lang w:eastAsia="zh-CN"/>
        </w:rPr>
        <w:t>Pv</w:t>
      </w:r>
      <w:r w:rsidR="005C3EED" w:rsidRPr="0006371C">
        <w:rPr>
          <w:rFonts w:ascii="Book Antiqua" w:eastAsia="等线" w:hAnsi="Book Antiqua" w:cs="Arial"/>
          <w:kern w:val="0"/>
          <w:sz w:val="24"/>
          <w:szCs w:val="24"/>
          <w:lang w:eastAsia="zh-CN"/>
        </w:rPr>
        <w:t>:</w:t>
      </w:r>
      <w:r w:rsidR="003F46D9" w:rsidRPr="0006371C">
        <w:rPr>
          <w:rFonts w:ascii="Book Antiqua" w:eastAsia="等线" w:hAnsi="Book Antiqua" w:cs="Arial"/>
          <w:kern w:val="0"/>
          <w:sz w:val="24"/>
          <w:szCs w:val="24"/>
          <w:lang w:eastAsia="zh-CN"/>
        </w:rPr>
        <w:t xml:space="preserve"> </w:t>
      </w:r>
      <w:r w:rsidR="005C3EED" w:rsidRPr="0006371C">
        <w:rPr>
          <w:rFonts w:ascii="Book Antiqua" w:eastAsia="等线" w:hAnsi="Book Antiqua" w:cs="Arial"/>
          <w:kern w:val="0"/>
          <w:sz w:val="24"/>
          <w:szCs w:val="24"/>
          <w:lang w:eastAsia="zh-CN"/>
        </w:rPr>
        <w:t>P</w:t>
      </w:r>
      <w:r w:rsidR="003F46D9" w:rsidRPr="0006371C">
        <w:rPr>
          <w:rFonts w:ascii="Book Antiqua" w:eastAsia="等线" w:hAnsi="Book Antiqua" w:cs="Arial"/>
          <w:kern w:val="0"/>
          <w:sz w:val="24"/>
          <w:szCs w:val="24"/>
          <w:lang w:eastAsia="zh-CN"/>
        </w:rPr>
        <w:t>ortal vein; a</w:t>
      </w:r>
      <w:r w:rsidR="005C3EED" w:rsidRPr="0006371C">
        <w:rPr>
          <w:rFonts w:ascii="Book Antiqua" w:eastAsia="等线" w:hAnsi="Book Antiqua" w:cs="Arial"/>
          <w:kern w:val="0"/>
          <w:sz w:val="24"/>
          <w:szCs w:val="24"/>
          <w:lang w:eastAsia="zh-CN"/>
        </w:rPr>
        <w:t>:</w:t>
      </w:r>
      <w:r w:rsidR="003F46D9" w:rsidRPr="0006371C">
        <w:rPr>
          <w:rFonts w:ascii="Book Antiqua" w:eastAsia="等线" w:hAnsi="Book Antiqua" w:cs="Arial"/>
          <w:kern w:val="0"/>
          <w:sz w:val="24"/>
          <w:szCs w:val="24"/>
          <w:lang w:eastAsia="zh-CN"/>
        </w:rPr>
        <w:t xml:space="preserve"> </w:t>
      </w:r>
      <w:r w:rsidR="005C3EED" w:rsidRPr="0006371C">
        <w:rPr>
          <w:rFonts w:ascii="Book Antiqua" w:eastAsia="等线" w:hAnsi="Book Antiqua" w:cs="Arial"/>
          <w:kern w:val="0"/>
          <w:sz w:val="24"/>
          <w:szCs w:val="24"/>
          <w:lang w:eastAsia="zh-CN"/>
        </w:rPr>
        <w:t>A</w:t>
      </w:r>
      <w:r w:rsidR="003F46D9" w:rsidRPr="0006371C">
        <w:rPr>
          <w:rFonts w:ascii="Book Antiqua" w:eastAsia="等线" w:hAnsi="Book Antiqua" w:cs="Arial"/>
          <w:kern w:val="0"/>
          <w:sz w:val="24"/>
          <w:szCs w:val="24"/>
          <w:lang w:eastAsia="zh-CN"/>
        </w:rPr>
        <w:t>rtery; Bd</w:t>
      </w:r>
      <w:r w:rsidR="005C3EED" w:rsidRPr="0006371C">
        <w:rPr>
          <w:rFonts w:ascii="Book Antiqua" w:eastAsia="等线" w:hAnsi="Book Antiqua" w:cs="Arial"/>
          <w:kern w:val="0"/>
          <w:sz w:val="24"/>
          <w:szCs w:val="24"/>
          <w:lang w:eastAsia="zh-CN"/>
        </w:rPr>
        <w:t>:</w:t>
      </w:r>
      <w:r w:rsidR="003F46D9" w:rsidRPr="0006371C">
        <w:rPr>
          <w:rFonts w:ascii="Book Antiqua" w:eastAsia="等线" w:hAnsi="Book Antiqua" w:cs="Arial"/>
          <w:kern w:val="0"/>
          <w:sz w:val="24"/>
          <w:szCs w:val="24"/>
          <w:lang w:eastAsia="zh-CN"/>
        </w:rPr>
        <w:t xml:space="preserve"> </w:t>
      </w:r>
      <w:r w:rsidR="005C3EED" w:rsidRPr="0006371C">
        <w:rPr>
          <w:rFonts w:ascii="Book Antiqua" w:eastAsia="等线" w:hAnsi="Book Antiqua" w:cs="Arial"/>
          <w:kern w:val="0"/>
          <w:sz w:val="24"/>
          <w:szCs w:val="24"/>
          <w:lang w:eastAsia="zh-CN"/>
        </w:rPr>
        <w:t>B</w:t>
      </w:r>
      <w:r w:rsidR="003F46D9" w:rsidRPr="0006371C">
        <w:rPr>
          <w:rFonts w:ascii="Book Antiqua" w:eastAsia="等线" w:hAnsi="Book Antiqua" w:cs="Arial"/>
          <w:kern w:val="0"/>
          <w:sz w:val="24"/>
          <w:szCs w:val="24"/>
          <w:lang w:eastAsia="zh-CN"/>
        </w:rPr>
        <w:t xml:space="preserve">ile duct. Bars: </w:t>
      </w:r>
      <w:r w:rsidRPr="0006371C">
        <w:rPr>
          <w:rFonts w:ascii="Book Antiqua" w:eastAsia="等线" w:hAnsi="Book Antiqua" w:cs="Arial"/>
          <w:kern w:val="0"/>
          <w:sz w:val="24"/>
          <w:szCs w:val="24"/>
          <w:lang w:eastAsia="zh-CN"/>
        </w:rPr>
        <w:t>100</w:t>
      </w:r>
      <w:r w:rsidR="00F0399C" w:rsidRPr="0006371C">
        <w:rPr>
          <w:rFonts w:ascii="Book Antiqua" w:eastAsia="等线" w:hAnsi="Book Antiqua" w:cs="Arial"/>
          <w:kern w:val="0"/>
          <w:sz w:val="24"/>
          <w:szCs w:val="24"/>
          <w:lang w:eastAsia="zh-CN"/>
        </w:rPr>
        <w:t xml:space="preserve"> </w:t>
      </w:r>
      <w:r w:rsidRPr="0006371C">
        <w:rPr>
          <w:rFonts w:ascii="Book Antiqua" w:eastAsia="等线" w:hAnsi="Book Antiqua" w:cs="Arial"/>
          <w:kern w:val="0"/>
          <w:sz w:val="24"/>
          <w:szCs w:val="24"/>
          <w:lang w:eastAsia="zh-CN"/>
        </w:rPr>
        <w:t>µm</w:t>
      </w:r>
      <w:r w:rsidR="00886B4E" w:rsidRPr="0006371C">
        <w:rPr>
          <w:rFonts w:ascii="Book Antiqua" w:eastAsia="等线" w:hAnsi="Book Antiqua" w:cs="Arial"/>
          <w:kern w:val="0"/>
          <w:sz w:val="24"/>
          <w:szCs w:val="24"/>
          <w:lang w:eastAsia="zh-CN"/>
        </w:rPr>
        <w:t xml:space="preserve"> (A and C)</w:t>
      </w:r>
      <w:r w:rsidR="005C3EED" w:rsidRPr="0006371C">
        <w:rPr>
          <w:rFonts w:ascii="Book Antiqua" w:eastAsia="等线" w:hAnsi="Book Antiqua" w:cs="Arial"/>
          <w:kern w:val="0"/>
          <w:sz w:val="24"/>
          <w:szCs w:val="24"/>
          <w:lang w:eastAsia="zh-CN"/>
        </w:rPr>
        <w:t>,</w:t>
      </w:r>
      <w:r w:rsidRPr="0006371C">
        <w:rPr>
          <w:rFonts w:ascii="Book Antiqua" w:eastAsia="等线" w:hAnsi="Book Antiqua" w:cs="Arial"/>
          <w:kern w:val="0"/>
          <w:sz w:val="24"/>
          <w:szCs w:val="24"/>
          <w:lang w:eastAsia="zh-CN"/>
        </w:rPr>
        <w:t xml:space="preserve"> 20</w:t>
      </w:r>
      <w:r w:rsidR="00F0399C" w:rsidRPr="0006371C">
        <w:rPr>
          <w:rFonts w:ascii="Book Antiqua" w:eastAsia="等线" w:hAnsi="Book Antiqua" w:cs="Arial"/>
          <w:kern w:val="0"/>
          <w:sz w:val="24"/>
          <w:szCs w:val="24"/>
          <w:lang w:eastAsia="zh-CN"/>
        </w:rPr>
        <w:t xml:space="preserve"> </w:t>
      </w:r>
      <w:r w:rsidRPr="0006371C">
        <w:rPr>
          <w:rFonts w:ascii="Book Antiqua" w:eastAsia="等线" w:hAnsi="Book Antiqua" w:cs="Arial"/>
          <w:kern w:val="0"/>
          <w:sz w:val="24"/>
          <w:szCs w:val="24"/>
          <w:lang w:eastAsia="zh-CN"/>
        </w:rPr>
        <w:t>µm</w:t>
      </w:r>
      <w:r w:rsidR="00886B4E" w:rsidRPr="0006371C">
        <w:rPr>
          <w:rFonts w:ascii="Book Antiqua" w:eastAsia="等线" w:hAnsi="Book Antiqua" w:cs="Arial"/>
          <w:kern w:val="0"/>
          <w:sz w:val="24"/>
          <w:szCs w:val="24"/>
          <w:lang w:eastAsia="zh-CN"/>
        </w:rPr>
        <w:t xml:space="preserve"> (B)</w:t>
      </w:r>
      <w:r w:rsidR="005C3EED" w:rsidRPr="0006371C">
        <w:rPr>
          <w:rFonts w:ascii="Book Antiqua" w:eastAsia="等线" w:hAnsi="Book Antiqua" w:cs="Arial"/>
          <w:kern w:val="0"/>
          <w:sz w:val="24"/>
          <w:szCs w:val="24"/>
          <w:lang w:eastAsia="zh-CN"/>
        </w:rPr>
        <w:t>,</w:t>
      </w:r>
      <w:r w:rsidRPr="0006371C">
        <w:rPr>
          <w:rFonts w:ascii="Book Antiqua" w:eastAsia="等线" w:hAnsi="Book Antiqua" w:cs="Arial"/>
          <w:kern w:val="0"/>
          <w:sz w:val="24"/>
          <w:szCs w:val="24"/>
          <w:lang w:eastAsia="zh-CN"/>
        </w:rPr>
        <w:t xml:space="preserve"> 50</w:t>
      </w:r>
      <w:r w:rsidR="00F0399C" w:rsidRPr="0006371C">
        <w:rPr>
          <w:rFonts w:ascii="Book Antiqua" w:eastAsia="等线" w:hAnsi="Book Antiqua" w:cs="Arial"/>
          <w:kern w:val="0"/>
          <w:sz w:val="24"/>
          <w:szCs w:val="24"/>
          <w:lang w:eastAsia="zh-CN"/>
        </w:rPr>
        <w:t xml:space="preserve"> </w:t>
      </w:r>
      <w:r w:rsidRPr="0006371C">
        <w:rPr>
          <w:rFonts w:ascii="Book Antiqua" w:eastAsia="等线" w:hAnsi="Book Antiqua" w:cs="Arial"/>
          <w:kern w:val="0"/>
          <w:sz w:val="24"/>
          <w:szCs w:val="24"/>
          <w:lang w:eastAsia="zh-CN"/>
        </w:rPr>
        <w:t>µm</w:t>
      </w:r>
      <w:r w:rsidR="00886B4E" w:rsidRPr="0006371C">
        <w:rPr>
          <w:rFonts w:ascii="Book Antiqua" w:eastAsia="等线" w:hAnsi="Book Antiqua" w:cs="Arial"/>
          <w:kern w:val="0"/>
          <w:sz w:val="24"/>
          <w:szCs w:val="24"/>
          <w:lang w:eastAsia="zh-CN"/>
        </w:rPr>
        <w:t xml:space="preserve"> (D)</w:t>
      </w:r>
      <w:r w:rsidR="005C3EED" w:rsidRPr="0006371C">
        <w:rPr>
          <w:rFonts w:ascii="Book Antiqua" w:eastAsia="等线" w:hAnsi="Book Antiqua" w:cs="Arial"/>
          <w:kern w:val="0"/>
          <w:sz w:val="24"/>
          <w:szCs w:val="24"/>
          <w:lang w:eastAsia="zh-CN"/>
        </w:rPr>
        <w:t>.</w:t>
      </w:r>
    </w:p>
    <w:p w:rsidR="005C3EED" w:rsidRPr="0006371C" w:rsidRDefault="005C3EED" w:rsidP="00440FB7">
      <w:pPr>
        <w:snapToGrid w:val="0"/>
        <w:spacing w:line="360" w:lineRule="auto"/>
        <w:rPr>
          <w:rFonts w:ascii="Book Antiqua" w:eastAsia="等线" w:hAnsi="Book Antiqua" w:cs="Arial"/>
          <w:kern w:val="0"/>
          <w:sz w:val="24"/>
          <w:szCs w:val="24"/>
          <w:lang w:eastAsia="zh-CN"/>
        </w:rPr>
      </w:pPr>
    </w:p>
    <w:p w:rsidR="00983D39" w:rsidRPr="0006371C" w:rsidRDefault="00983D39" w:rsidP="00440FB7">
      <w:pPr>
        <w:snapToGrid w:val="0"/>
        <w:spacing w:line="360" w:lineRule="auto"/>
        <w:rPr>
          <w:rFonts w:ascii="Book Antiqua" w:eastAsia="等线" w:hAnsi="Book Antiqua" w:cs="Arial"/>
          <w:kern w:val="0"/>
          <w:sz w:val="24"/>
          <w:szCs w:val="24"/>
          <w:lang w:eastAsia="zh-CN"/>
        </w:rPr>
      </w:pPr>
      <w:r w:rsidRPr="0006371C">
        <w:rPr>
          <w:rFonts w:ascii="Book Antiqua" w:eastAsia="等线" w:hAnsi="Book Antiqua" w:cs="Arial"/>
          <w:kern w:val="0"/>
          <w:sz w:val="24"/>
          <w:szCs w:val="24"/>
          <w:lang w:eastAsia="zh-CN"/>
        </w:rPr>
        <w:br w:type="page"/>
      </w:r>
    </w:p>
    <w:p w:rsidR="00983D39" w:rsidRPr="0006371C" w:rsidRDefault="00534FF9" w:rsidP="00440FB7">
      <w:pPr>
        <w:snapToGrid w:val="0"/>
        <w:spacing w:line="360" w:lineRule="auto"/>
        <w:rPr>
          <w:rFonts w:ascii="Book Antiqua" w:eastAsia="等线" w:hAnsi="Book Antiqua" w:cs="Arial"/>
          <w:kern w:val="0"/>
          <w:sz w:val="24"/>
          <w:szCs w:val="24"/>
          <w:lang w:eastAsia="zh-CN"/>
        </w:rPr>
      </w:pPr>
      <w:r>
        <w:rPr>
          <w:rFonts w:ascii="Book Antiqua" w:eastAsia="等线" w:hAnsi="Book Antiqua" w:cs="Arial" w:hint="eastAsia"/>
          <w:noProof/>
          <w:kern w:val="0"/>
          <w:sz w:val="24"/>
          <w:szCs w:val="24"/>
          <w:lang w:eastAsia="zh-CN"/>
        </w:rPr>
        <w:drawing>
          <wp:inline distT="0" distB="0" distL="0" distR="0">
            <wp:extent cx="5538470" cy="4020185"/>
            <wp:effectExtent l="0" t="0" r="508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8470" cy="4020185"/>
                    </a:xfrm>
                    <a:prstGeom prst="rect">
                      <a:avLst/>
                    </a:prstGeom>
                    <a:noFill/>
                    <a:ln>
                      <a:noFill/>
                    </a:ln>
                  </pic:spPr>
                </pic:pic>
              </a:graphicData>
            </a:graphic>
          </wp:inline>
        </w:drawing>
      </w:r>
    </w:p>
    <w:p w:rsidR="00CE7E59" w:rsidRPr="0006371C" w:rsidRDefault="00CE7E59" w:rsidP="00440FB7">
      <w:pPr>
        <w:snapToGrid w:val="0"/>
        <w:spacing w:line="360" w:lineRule="auto"/>
        <w:rPr>
          <w:rFonts w:ascii="Book Antiqua" w:eastAsia="等线" w:hAnsi="Book Antiqua" w:cs="Arial"/>
          <w:kern w:val="0"/>
          <w:sz w:val="24"/>
          <w:szCs w:val="24"/>
          <w:lang w:eastAsia="zh-CN"/>
        </w:rPr>
      </w:pPr>
      <w:r w:rsidRPr="0006371C">
        <w:rPr>
          <w:rFonts w:ascii="Book Antiqua" w:eastAsia="等线" w:hAnsi="Book Antiqua" w:cs="Arial"/>
          <w:b/>
          <w:bCs/>
          <w:kern w:val="0"/>
          <w:sz w:val="24"/>
          <w:szCs w:val="24"/>
          <w:lang w:eastAsia="zh-CN"/>
        </w:rPr>
        <w:t>Figure 3 Immunoreactivity with Kir6.2 was expressed in hepatocytes and sinusoid cells of the liver.</w:t>
      </w:r>
      <w:r w:rsidRPr="0006371C">
        <w:rPr>
          <w:rFonts w:ascii="Book Antiqua" w:eastAsia="等线" w:hAnsi="Book Antiqua" w:cs="Arial"/>
          <w:kern w:val="0"/>
          <w:sz w:val="24"/>
          <w:szCs w:val="24"/>
          <w:lang w:eastAsia="zh-CN"/>
        </w:rPr>
        <w:t xml:space="preserve"> </w:t>
      </w:r>
      <w:r w:rsidR="005C3EED" w:rsidRPr="0006371C">
        <w:rPr>
          <w:rFonts w:ascii="Book Antiqua" w:eastAsia="等线" w:hAnsi="Book Antiqua" w:cs="Arial"/>
          <w:kern w:val="0"/>
          <w:sz w:val="24"/>
          <w:szCs w:val="24"/>
          <w:lang w:eastAsia="zh-CN"/>
        </w:rPr>
        <w:t xml:space="preserve">A and B: </w:t>
      </w:r>
      <w:r w:rsidR="00A209D6" w:rsidRPr="0006371C">
        <w:rPr>
          <w:rFonts w:ascii="Book Antiqua" w:eastAsia="等线" w:hAnsi="Book Antiqua" w:cs="Arial"/>
          <w:kern w:val="0"/>
          <w:sz w:val="24"/>
          <w:szCs w:val="24"/>
          <w:lang w:eastAsia="zh-CN"/>
        </w:rPr>
        <w:t>M</w:t>
      </w:r>
      <w:r w:rsidRPr="0006371C">
        <w:rPr>
          <w:rFonts w:ascii="Book Antiqua" w:eastAsia="等线" w:hAnsi="Book Antiqua" w:cs="Arial"/>
          <w:kern w:val="0"/>
          <w:sz w:val="24"/>
          <w:szCs w:val="24"/>
          <w:lang w:eastAsia="zh-CN"/>
        </w:rPr>
        <w:t xml:space="preserve">ediated immunoreactivity </w:t>
      </w:r>
      <w:r w:rsidR="00E07158" w:rsidRPr="0006371C">
        <w:rPr>
          <w:rFonts w:ascii="Book Antiqua" w:eastAsia="等线" w:hAnsi="Book Antiqua" w:cs="Arial"/>
          <w:kern w:val="0"/>
          <w:sz w:val="24"/>
          <w:szCs w:val="24"/>
          <w:lang w:eastAsia="zh-CN"/>
        </w:rPr>
        <w:t>was</w:t>
      </w:r>
      <w:r w:rsidR="00A209D6" w:rsidRPr="0006371C">
        <w:rPr>
          <w:rFonts w:ascii="Book Antiqua" w:eastAsia="等线" w:hAnsi="Book Antiqua" w:cs="Arial"/>
          <w:kern w:val="0"/>
          <w:sz w:val="24"/>
          <w:szCs w:val="24"/>
          <w:lang w:eastAsia="zh-CN"/>
        </w:rPr>
        <w:t xml:space="preserve"> seen </w:t>
      </w:r>
      <w:r w:rsidRPr="0006371C">
        <w:rPr>
          <w:rFonts w:ascii="Book Antiqua" w:eastAsia="等线" w:hAnsi="Book Antiqua" w:cs="Arial"/>
          <w:kern w:val="0"/>
          <w:sz w:val="24"/>
          <w:szCs w:val="24"/>
          <w:lang w:eastAsia="zh-CN"/>
        </w:rPr>
        <w:t>in the area ar</w:t>
      </w:r>
      <w:r w:rsidR="00A209D6" w:rsidRPr="0006371C">
        <w:rPr>
          <w:rFonts w:ascii="Book Antiqua" w:eastAsia="等线" w:hAnsi="Book Antiqua" w:cs="Arial"/>
          <w:kern w:val="0"/>
          <w:sz w:val="24"/>
          <w:szCs w:val="24"/>
          <w:lang w:eastAsia="zh-CN"/>
        </w:rPr>
        <w:t>ound the central vein</w:t>
      </w:r>
      <w:r w:rsidR="005C3EED" w:rsidRPr="0006371C">
        <w:rPr>
          <w:rFonts w:ascii="Book Antiqua" w:eastAsia="等线" w:hAnsi="Book Antiqua" w:cs="Arial"/>
          <w:kern w:val="0"/>
          <w:sz w:val="24"/>
          <w:szCs w:val="24"/>
          <w:lang w:eastAsia="zh-CN"/>
        </w:rPr>
        <w:t xml:space="preserve">; A and C: Mediated immunoreactivity </w:t>
      </w:r>
      <w:r w:rsidR="00A209D6" w:rsidRPr="0006371C">
        <w:rPr>
          <w:rFonts w:ascii="Book Antiqua" w:eastAsia="等线" w:hAnsi="Book Antiqua" w:cs="Arial"/>
          <w:kern w:val="0"/>
          <w:sz w:val="24"/>
          <w:szCs w:val="24"/>
          <w:lang w:eastAsia="zh-CN"/>
        </w:rPr>
        <w:t xml:space="preserve">was </w:t>
      </w:r>
      <w:r w:rsidRPr="0006371C">
        <w:rPr>
          <w:rFonts w:ascii="Book Antiqua" w:eastAsia="等线" w:hAnsi="Book Antiqua" w:cs="Arial"/>
          <w:kern w:val="0"/>
          <w:sz w:val="24"/>
          <w:szCs w:val="24"/>
          <w:lang w:eastAsia="zh-CN"/>
        </w:rPr>
        <w:t>weaker in the border areas</w:t>
      </w:r>
      <w:r w:rsidR="005C3EED" w:rsidRPr="0006371C">
        <w:rPr>
          <w:rFonts w:ascii="Book Antiqua" w:eastAsia="等线" w:hAnsi="Book Antiqua" w:cs="Arial"/>
          <w:kern w:val="0"/>
          <w:sz w:val="24"/>
          <w:szCs w:val="24"/>
          <w:lang w:eastAsia="zh-CN"/>
        </w:rPr>
        <w:t>;</w:t>
      </w:r>
      <w:r w:rsidR="00A209D6" w:rsidRPr="0006371C">
        <w:rPr>
          <w:rFonts w:ascii="Book Antiqua" w:eastAsia="等线" w:hAnsi="Book Antiqua" w:cs="Arial"/>
          <w:kern w:val="0"/>
          <w:sz w:val="24"/>
          <w:szCs w:val="24"/>
          <w:lang w:eastAsia="zh-CN"/>
        </w:rPr>
        <w:t xml:space="preserve"> </w:t>
      </w:r>
      <w:r w:rsidR="005C3EED" w:rsidRPr="0006371C">
        <w:rPr>
          <w:rFonts w:ascii="Book Antiqua" w:eastAsia="等线" w:hAnsi="Book Antiqua" w:cs="Arial"/>
          <w:kern w:val="0"/>
          <w:sz w:val="24"/>
          <w:szCs w:val="24"/>
          <w:lang w:eastAsia="zh-CN"/>
        </w:rPr>
        <w:t xml:space="preserve">D: </w:t>
      </w:r>
      <w:r w:rsidR="00A209D6" w:rsidRPr="0006371C">
        <w:rPr>
          <w:rFonts w:ascii="Book Antiqua" w:eastAsia="等线" w:hAnsi="Book Antiqua" w:cs="Arial"/>
          <w:kern w:val="0"/>
          <w:sz w:val="24"/>
          <w:szCs w:val="24"/>
          <w:lang w:eastAsia="zh-CN"/>
        </w:rPr>
        <w:t>A</w:t>
      </w:r>
      <w:r w:rsidRPr="0006371C">
        <w:rPr>
          <w:rFonts w:ascii="Book Antiqua" w:eastAsia="等线" w:hAnsi="Book Antiqua" w:cs="Arial"/>
          <w:kern w:val="0"/>
          <w:sz w:val="24"/>
          <w:szCs w:val="24"/>
          <w:lang w:eastAsia="zh-CN"/>
        </w:rPr>
        <w:t xml:space="preserve"> negative control section devoid of staining</w:t>
      </w:r>
      <w:r w:rsidR="003D0993" w:rsidRPr="0006371C">
        <w:rPr>
          <w:rFonts w:ascii="Book Antiqua" w:eastAsia="等线" w:hAnsi="Book Antiqua" w:cs="Arial"/>
          <w:kern w:val="0"/>
          <w:sz w:val="24"/>
          <w:szCs w:val="24"/>
          <w:lang w:eastAsia="zh-CN"/>
        </w:rPr>
        <w:t xml:space="preserve"> (</w:t>
      </w:r>
      <w:r w:rsidRPr="0006371C">
        <w:rPr>
          <w:rFonts w:ascii="Book Antiqua" w:eastAsia="等线" w:hAnsi="Book Antiqua" w:cs="Arial"/>
          <w:kern w:val="0"/>
          <w:sz w:val="24"/>
          <w:szCs w:val="24"/>
          <w:lang w:eastAsia="zh-CN"/>
        </w:rPr>
        <w:t xml:space="preserve">no more than background </w:t>
      </w:r>
      <w:r w:rsidR="00A209D6" w:rsidRPr="0006371C">
        <w:rPr>
          <w:rFonts w:ascii="Book Antiqua" w:eastAsia="等线" w:hAnsi="Book Antiqua" w:cs="Arial"/>
          <w:kern w:val="0"/>
          <w:sz w:val="24"/>
          <w:szCs w:val="24"/>
          <w:lang w:eastAsia="zh-CN"/>
        </w:rPr>
        <w:t>staining was observed</w:t>
      </w:r>
      <w:r w:rsidR="003D0993" w:rsidRPr="0006371C">
        <w:rPr>
          <w:rFonts w:ascii="Book Antiqua" w:eastAsia="等线" w:hAnsi="Book Antiqua" w:cs="Arial"/>
          <w:kern w:val="0"/>
          <w:sz w:val="24"/>
          <w:szCs w:val="24"/>
          <w:lang w:eastAsia="zh-CN"/>
        </w:rPr>
        <w:t>)</w:t>
      </w:r>
      <w:r w:rsidRPr="0006371C">
        <w:rPr>
          <w:rFonts w:ascii="Book Antiqua" w:eastAsia="等线" w:hAnsi="Book Antiqua" w:cs="Arial"/>
          <w:kern w:val="0"/>
          <w:sz w:val="24"/>
          <w:szCs w:val="24"/>
          <w:lang w:eastAsia="zh-CN"/>
        </w:rPr>
        <w:t xml:space="preserve">. </w:t>
      </w:r>
      <w:r w:rsidR="007A0B35" w:rsidRPr="0006371C">
        <w:rPr>
          <w:rFonts w:ascii="Book Antiqua" w:eastAsia="等线" w:hAnsi="Book Antiqua" w:cs="Arial"/>
          <w:kern w:val="0"/>
          <w:sz w:val="24"/>
          <w:szCs w:val="24"/>
          <w:lang w:eastAsia="zh-CN"/>
        </w:rPr>
        <w:t>C</w:t>
      </w:r>
      <w:r w:rsidRPr="0006371C">
        <w:rPr>
          <w:rFonts w:ascii="Book Antiqua" w:eastAsia="等线" w:hAnsi="Book Antiqua" w:cs="Arial"/>
          <w:kern w:val="0"/>
          <w:sz w:val="24"/>
          <w:szCs w:val="24"/>
          <w:lang w:eastAsia="zh-CN"/>
        </w:rPr>
        <w:t>v</w:t>
      </w:r>
      <w:r w:rsidR="007A0B35" w:rsidRPr="0006371C">
        <w:rPr>
          <w:rFonts w:ascii="Book Antiqua" w:eastAsia="等线" w:hAnsi="Book Antiqua" w:cs="Arial"/>
          <w:kern w:val="0"/>
          <w:sz w:val="24"/>
          <w:szCs w:val="24"/>
          <w:lang w:eastAsia="zh-CN"/>
        </w:rPr>
        <w:t>:</w:t>
      </w:r>
      <w:r w:rsidRPr="0006371C">
        <w:rPr>
          <w:rFonts w:ascii="Book Antiqua" w:eastAsia="等线" w:hAnsi="Book Antiqua" w:cs="Arial"/>
          <w:kern w:val="0"/>
          <w:sz w:val="24"/>
          <w:szCs w:val="24"/>
          <w:lang w:eastAsia="zh-CN"/>
        </w:rPr>
        <w:t xml:space="preserve"> </w:t>
      </w:r>
      <w:r w:rsidR="007A0B35" w:rsidRPr="0006371C">
        <w:rPr>
          <w:rFonts w:ascii="Book Antiqua" w:eastAsia="等线" w:hAnsi="Book Antiqua" w:cs="Arial"/>
          <w:kern w:val="0"/>
          <w:sz w:val="24"/>
          <w:szCs w:val="24"/>
          <w:lang w:eastAsia="zh-CN"/>
        </w:rPr>
        <w:t>C</w:t>
      </w:r>
      <w:r w:rsidRPr="0006371C">
        <w:rPr>
          <w:rFonts w:ascii="Book Antiqua" w:eastAsia="等线" w:hAnsi="Book Antiqua" w:cs="Arial"/>
          <w:kern w:val="0"/>
          <w:sz w:val="24"/>
          <w:szCs w:val="24"/>
          <w:lang w:eastAsia="zh-CN"/>
        </w:rPr>
        <w:t>entral vein</w:t>
      </w:r>
      <w:r w:rsidR="00886B4E" w:rsidRPr="0006371C">
        <w:rPr>
          <w:rFonts w:ascii="Book Antiqua" w:eastAsia="等线" w:hAnsi="Book Antiqua" w:cs="Arial"/>
          <w:kern w:val="0"/>
          <w:sz w:val="24"/>
          <w:szCs w:val="24"/>
          <w:lang w:eastAsia="zh-CN"/>
        </w:rPr>
        <w:t>;</w:t>
      </w:r>
      <w:r w:rsidRPr="0006371C">
        <w:rPr>
          <w:rFonts w:ascii="Book Antiqua" w:eastAsia="等线" w:hAnsi="Book Antiqua" w:cs="Arial"/>
          <w:kern w:val="0"/>
          <w:sz w:val="24"/>
          <w:szCs w:val="24"/>
          <w:lang w:eastAsia="zh-CN"/>
        </w:rPr>
        <w:t xml:space="preserve"> </w:t>
      </w:r>
      <w:r w:rsidR="00886B4E" w:rsidRPr="0006371C">
        <w:rPr>
          <w:rFonts w:ascii="Book Antiqua" w:eastAsia="等线" w:hAnsi="Book Antiqua" w:cs="Arial"/>
          <w:kern w:val="0"/>
          <w:sz w:val="24"/>
          <w:szCs w:val="24"/>
          <w:lang w:eastAsia="zh-CN"/>
        </w:rPr>
        <w:t xml:space="preserve">Pv: Portal vein; a: Artery; Bd: Bile duct. </w:t>
      </w:r>
      <w:r w:rsidRPr="0006371C">
        <w:rPr>
          <w:rFonts w:ascii="Book Antiqua" w:eastAsia="等线" w:hAnsi="Book Antiqua" w:cs="Arial"/>
          <w:kern w:val="0"/>
          <w:sz w:val="24"/>
          <w:szCs w:val="24"/>
          <w:lang w:eastAsia="zh-CN"/>
        </w:rPr>
        <w:t xml:space="preserve">Bars: </w:t>
      </w:r>
      <w:r w:rsidR="00A209D6" w:rsidRPr="0006371C">
        <w:rPr>
          <w:rFonts w:ascii="Book Antiqua" w:eastAsia="等线" w:hAnsi="Book Antiqua" w:cs="Arial"/>
          <w:kern w:val="0"/>
          <w:sz w:val="24"/>
          <w:szCs w:val="24"/>
          <w:lang w:eastAsia="zh-CN"/>
        </w:rPr>
        <w:t>100</w:t>
      </w:r>
      <w:r w:rsidR="00F0399C" w:rsidRPr="0006371C">
        <w:rPr>
          <w:rFonts w:ascii="Book Antiqua" w:eastAsia="等线" w:hAnsi="Book Antiqua" w:cs="Arial"/>
          <w:kern w:val="0"/>
          <w:sz w:val="24"/>
          <w:szCs w:val="24"/>
          <w:lang w:eastAsia="zh-CN"/>
        </w:rPr>
        <w:t xml:space="preserve"> </w:t>
      </w:r>
      <w:r w:rsidRPr="0006371C">
        <w:rPr>
          <w:rFonts w:ascii="Book Antiqua" w:eastAsia="等线" w:hAnsi="Book Antiqua" w:cs="Arial"/>
          <w:kern w:val="0"/>
          <w:sz w:val="24"/>
          <w:szCs w:val="24"/>
          <w:lang w:eastAsia="zh-CN"/>
        </w:rPr>
        <w:t>µm</w:t>
      </w:r>
      <w:r w:rsidR="00886B4E" w:rsidRPr="0006371C">
        <w:rPr>
          <w:rFonts w:ascii="Book Antiqua" w:eastAsia="等线" w:hAnsi="Book Antiqua" w:cs="Arial"/>
          <w:kern w:val="0"/>
          <w:sz w:val="24"/>
          <w:szCs w:val="24"/>
          <w:lang w:eastAsia="zh-CN"/>
        </w:rPr>
        <w:t xml:space="preserve"> (A and C)</w:t>
      </w:r>
      <w:r w:rsidR="007A0B35" w:rsidRPr="0006371C">
        <w:rPr>
          <w:rFonts w:ascii="Book Antiqua" w:eastAsia="等线" w:hAnsi="Book Antiqua" w:cs="Arial"/>
          <w:kern w:val="0"/>
          <w:sz w:val="24"/>
          <w:szCs w:val="24"/>
          <w:lang w:eastAsia="zh-CN"/>
        </w:rPr>
        <w:t>,</w:t>
      </w:r>
      <w:r w:rsidRPr="0006371C">
        <w:rPr>
          <w:rFonts w:ascii="Book Antiqua" w:eastAsia="等线" w:hAnsi="Book Antiqua" w:cs="Arial"/>
          <w:kern w:val="0"/>
          <w:sz w:val="24"/>
          <w:szCs w:val="24"/>
          <w:lang w:eastAsia="zh-CN"/>
        </w:rPr>
        <w:t xml:space="preserve"> 20</w:t>
      </w:r>
      <w:r w:rsidR="00F0399C" w:rsidRPr="0006371C">
        <w:rPr>
          <w:rFonts w:ascii="Book Antiqua" w:eastAsia="等线" w:hAnsi="Book Antiqua" w:cs="Arial"/>
          <w:kern w:val="0"/>
          <w:sz w:val="24"/>
          <w:szCs w:val="24"/>
          <w:lang w:eastAsia="zh-CN"/>
        </w:rPr>
        <w:t xml:space="preserve"> </w:t>
      </w:r>
      <w:r w:rsidRPr="0006371C">
        <w:rPr>
          <w:rFonts w:ascii="Book Antiqua" w:eastAsia="等线" w:hAnsi="Book Antiqua" w:cs="Arial"/>
          <w:kern w:val="0"/>
          <w:sz w:val="24"/>
          <w:szCs w:val="24"/>
          <w:lang w:eastAsia="zh-CN"/>
        </w:rPr>
        <w:t>µm</w:t>
      </w:r>
      <w:r w:rsidR="00886B4E" w:rsidRPr="0006371C">
        <w:rPr>
          <w:rFonts w:ascii="Book Antiqua" w:eastAsia="等线" w:hAnsi="Book Antiqua" w:cs="Arial"/>
          <w:kern w:val="0"/>
          <w:sz w:val="24"/>
          <w:szCs w:val="24"/>
          <w:lang w:eastAsia="zh-CN"/>
        </w:rPr>
        <w:t xml:space="preserve"> (B)</w:t>
      </w:r>
      <w:r w:rsidR="007A0B35" w:rsidRPr="0006371C">
        <w:rPr>
          <w:rFonts w:ascii="Book Antiqua" w:eastAsia="等线" w:hAnsi="Book Antiqua" w:cs="Arial"/>
          <w:kern w:val="0"/>
          <w:sz w:val="24"/>
          <w:szCs w:val="24"/>
          <w:lang w:eastAsia="zh-CN"/>
        </w:rPr>
        <w:t>,</w:t>
      </w:r>
      <w:r w:rsidRPr="0006371C">
        <w:rPr>
          <w:rFonts w:ascii="Book Antiqua" w:eastAsia="等线" w:hAnsi="Book Antiqua" w:cs="Arial"/>
          <w:kern w:val="0"/>
          <w:sz w:val="24"/>
          <w:szCs w:val="24"/>
          <w:lang w:eastAsia="zh-CN"/>
        </w:rPr>
        <w:t xml:space="preserve"> 50</w:t>
      </w:r>
      <w:r w:rsidR="00F0399C" w:rsidRPr="0006371C">
        <w:rPr>
          <w:rFonts w:ascii="Book Antiqua" w:eastAsia="等线" w:hAnsi="Book Antiqua" w:cs="Arial"/>
          <w:kern w:val="0"/>
          <w:sz w:val="24"/>
          <w:szCs w:val="24"/>
          <w:lang w:eastAsia="zh-CN"/>
        </w:rPr>
        <w:t xml:space="preserve"> </w:t>
      </w:r>
      <w:r w:rsidRPr="0006371C">
        <w:rPr>
          <w:rFonts w:ascii="Book Antiqua" w:eastAsia="等线" w:hAnsi="Book Antiqua" w:cs="Arial"/>
          <w:kern w:val="0"/>
          <w:sz w:val="24"/>
          <w:szCs w:val="24"/>
          <w:lang w:eastAsia="zh-CN"/>
        </w:rPr>
        <w:t>µm</w:t>
      </w:r>
      <w:r w:rsidR="00886B4E" w:rsidRPr="0006371C">
        <w:rPr>
          <w:rFonts w:ascii="Book Antiqua" w:eastAsia="等线" w:hAnsi="Book Antiqua" w:cs="Arial"/>
          <w:kern w:val="0"/>
          <w:sz w:val="24"/>
          <w:szCs w:val="24"/>
          <w:lang w:eastAsia="zh-CN"/>
        </w:rPr>
        <w:t xml:space="preserve"> (D)</w:t>
      </w:r>
      <w:r w:rsidR="005C3EED" w:rsidRPr="0006371C">
        <w:rPr>
          <w:rFonts w:ascii="Book Antiqua" w:eastAsia="等线" w:hAnsi="Book Antiqua" w:cs="Arial"/>
          <w:kern w:val="0"/>
          <w:sz w:val="24"/>
          <w:szCs w:val="24"/>
          <w:lang w:eastAsia="zh-CN"/>
        </w:rPr>
        <w:t>.</w:t>
      </w:r>
    </w:p>
    <w:p w:rsidR="005C3EED" w:rsidRPr="0006371C" w:rsidRDefault="005C3EED" w:rsidP="00440FB7">
      <w:pPr>
        <w:snapToGrid w:val="0"/>
        <w:spacing w:line="360" w:lineRule="auto"/>
        <w:rPr>
          <w:rFonts w:ascii="Book Antiqua" w:eastAsia="等线" w:hAnsi="Book Antiqua" w:cs="Arial"/>
          <w:kern w:val="0"/>
          <w:sz w:val="24"/>
          <w:szCs w:val="24"/>
          <w:lang w:eastAsia="zh-CN"/>
        </w:rPr>
      </w:pPr>
    </w:p>
    <w:p w:rsidR="00983D39" w:rsidRPr="0006371C" w:rsidRDefault="00983D39" w:rsidP="00440FB7">
      <w:pPr>
        <w:snapToGrid w:val="0"/>
        <w:spacing w:line="360" w:lineRule="auto"/>
        <w:rPr>
          <w:rFonts w:ascii="Book Antiqua" w:eastAsia="等线" w:hAnsi="Book Antiqua" w:cs="Arial"/>
          <w:kern w:val="0"/>
          <w:sz w:val="24"/>
          <w:szCs w:val="24"/>
          <w:lang w:eastAsia="zh-CN"/>
        </w:rPr>
      </w:pPr>
      <w:r w:rsidRPr="0006371C">
        <w:rPr>
          <w:rFonts w:ascii="Book Antiqua" w:eastAsia="等线" w:hAnsi="Book Antiqua" w:cs="Arial"/>
          <w:kern w:val="0"/>
          <w:sz w:val="24"/>
          <w:szCs w:val="24"/>
          <w:lang w:eastAsia="zh-CN"/>
        </w:rPr>
        <w:br w:type="page"/>
      </w:r>
    </w:p>
    <w:p w:rsidR="00BA3DAD" w:rsidRPr="0006371C" w:rsidRDefault="00534FF9" w:rsidP="00440FB7">
      <w:pPr>
        <w:snapToGrid w:val="0"/>
        <w:spacing w:line="360" w:lineRule="auto"/>
        <w:rPr>
          <w:rFonts w:ascii="Book Antiqua" w:eastAsia="等线" w:hAnsi="Book Antiqua" w:cs="Arial"/>
          <w:kern w:val="0"/>
          <w:sz w:val="24"/>
          <w:szCs w:val="24"/>
          <w:lang w:eastAsia="zh-CN"/>
        </w:rPr>
      </w:pPr>
      <w:r>
        <w:rPr>
          <w:rFonts w:ascii="Book Antiqua" w:eastAsia="等线" w:hAnsi="Book Antiqua" w:cs="Arial"/>
          <w:noProof/>
          <w:kern w:val="0"/>
          <w:sz w:val="24"/>
          <w:szCs w:val="24"/>
          <w:lang w:eastAsia="zh-CN"/>
        </w:rPr>
        <w:drawing>
          <wp:inline distT="0" distB="0" distL="0" distR="0">
            <wp:extent cx="5166995" cy="389890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66995" cy="3898900"/>
                    </a:xfrm>
                    <a:prstGeom prst="rect">
                      <a:avLst/>
                    </a:prstGeom>
                    <a:noFill/>
                    <a:ln>
                      <a:noFill/>
                    </a:ln>
                  </pic:spPr>
                </pic:pic>
              </a:graphicData>
            </a:graphic>
          </wp:inline>
        </w:drawing>
      </w:r>
    </w:p>
    <w:p w:rsidR="00CE7E59" w:rsidRPr="0006371C" w:rsidRDefault="00CE7E59" w:rsidP="00440FB7">
      <w:pPr>
        <w:snapToGrid w:val="0"/>
        <w:spacing w:line="360" w:lineRule="auto"/>
        <w:rPr>
          <w:rFonts w:ascii="Book Antiqua" w:eastAsia="等线" w:hAnsi="Book Antiqua" w:cs="Arial"/>
          <w:kern w:val="0"/>
          <w:sz w:val="24"/>
          <w:szCs w:val="24"/>
          <w:lang w:eastAsia="zh-CN"/>
        </w:rPr>
      </w:pPr>
      <w:r w:rsidRPr="0006371C">
        <w:rPr>
          <w:rFonts w:ascii="Book Antiqua" w:eastAsia="等线" w:hAnsi="Book Antiqua" w:cs="Arial"/>
          <w:b/>
          <w:bCs/>
          <w:kern w:val="0"/>
          <w:sz w:val="24"/>
          <w:szCs w:val="24"/>
          <w:lang w:eastAsia="zh-CN"/>
        </w:rPr>
        <w:t xml:space="preserve">Figure 4 Immunoreactivity with SUR1 was </w:t>
      </w:r>
      <w:r w:rsidR="003D0993" w:rsidRPr="0006371C">
        <w:rPr>
          <w:rFonts w:ascii="Book Antiqua" w:eastAsia="等线" w:hAnsi="Book Antiqua" w:cs="Arial"/>
          <w:b/>
          <w:bCs/>
          <w:kern w:val="0"/>
          <w:sz w:val="24"/>
          <w:szCs w:val="24"/>
          <w:lang w:eastAsia="zh-CN"/>
        </w:rPr>
        <w:t xml:space="preserve">mainly evident </w:t>
      </w:r>
      <w:r w:rsidRPr="0006371C">
        <w:rPr>
          <w:rFonts w:ascii="Book Antiqua" w:eastAsia="等线" w:hAnsi="Book Antiqua" w:cs="Arial"/>
          <w:b/>
          <w:bCs/>
          <w:kern w:val="0"/>
          <w:sz w:val="24"/>
          <w:szCs w:val="24"/>
          <w:lang w:eastAsia="zh-CN"/>
        </w:rPr>
        <w:t>in sinusoid cells (arrows) and we</w:t>
      </w:r>
      <w:r w:rsidR="00F0399C" w:rsidRPr="0006371C">
        <w:rPr>
          <w:rFonts w:ascii="Book Antiqua" w:eastAsia="等线" w:hAnsi="Book Antiqua" w:cs="Arial"/>
          <w:b/>
          <w:bCs/>
          <w:kern w:val="0"/>
          <w:sz w:val="24"/>
          <w:szCs w:val="24"/>
          <w:lang w:eastAsia="zh-CN"/>
        </w:rPr>
        <w:t xml:space="preserve">aker in </w:t>
      </w:r>
      <w:r w:rsidR="003D0993" w:rsidRPr="0006371C">
        <w:rPr>
          <w:rFonts w:ascii="Book Antiqua" w:eastAsia="等线" w:hAnsi="Book Antiqua" w:cs="Arial"/>
          <w:b/>
          <w:bCs/>
          <w:kern w:val="0"/>
          <w:sz w:val="24"/>
          <w:szCs w:val="24"/>
          <w:lang w:eastAsia="zh-CN"/>
        </w:rPr>
        <w:t xml:space="preserve">the </w:t>
      </w:r>
      <w:r w:rsidR="00F0399C" w:rsidRPr="0006371C">
        <w:rPr>
          <w:rFonts w:ascii="Book Antiqua" w:eastAsia="等线" w:hAnsi="Book Antiqua" w:cs="Arial"/>
          <w:b/>
          <w:bCs/>
          <w:kern w:val="0"/>
          <w:sz w:val="24"/>
          <w:szCs w:val="24"/>
          <w:lang w:eastAsia="zh-CN"/>
        </w:rPr>
        <w:t>cell membrane</w:t>
      </w:r>
      <w:r w:rsidR="003D0993" w:rsidRPr="0006371C">
        <w:rPr>
          <w:rFonts w:ascii="Book Antiqua" w:eastAsia="等线" w:hAnsi="Book Antiqua" w:cs="Arial"/>
          <w:b/>
          <w:bCs/>
          <w:kern w:val="0"/>
          <w:sz w:val="24"/>
          <w:szCs w:val="24"/>
          <w:lang w:eastAsia="zh-CN"/>
        </w:rPr>
        <w:t>s</w:t>
      </w:r>
      <w:r w:rsidR="00F0399C" w:rsidRPr="0006371C">
        <w:rPr>
          <w:rFonts w:ascii="Book Antiqua" w:eastAsia="等线" w:hAnsi="Book Antiqua" w:cs="Arial"/>
          <w:b/>
          <w:bCs/>
          <w:kern w:val="0"/>
          <w:sz w:val="24"/>
          <w:szCs w:val="24"/>
          <w:lang w:eastAsia="zh-CN"/>
        </w:rPr>
        <w:t xml:space="preserve"> of hepatocytes</w:t>
      </w:r>
      <w:r w:rsidRPr="0006371C">
        <w:rPr>
          <w:rFonts w:ascii="Book Antiqua" w:eastAsia="等线" w:hAnsi="Book Antiqua" w:cs="Arial"/>
          <w:b/>
          <w:bCs/>
          <w:kern w:val="0"/>
          <w:sz w:val="24"/>
          <w:szCs w:val="24"/>
          <w:lang w:eastAsia="zh-CN"/>
        </w:rPr>
        <w:t>.</w:t>
      </w:r>
      <w:r w:rsidRPr="0006371C">
        <w:rPr>
          <w:rFonts w:ascii="Book Antiqua" w:eastAsia="等线" w:hAnsi="Book Antiqua" w:cs="Arial"/>
          <w:kern w:val="0"/>
          <w:sz w:val="24"/>
          <w:szCs w:val="24"/>
          <w:lang w:eastAsia="zh-CN"/>
        </w:rPr>
        <w:t xml:space="preserve"> </w:t>
      </w:r>
      <w:r w:rsidR="002D51E3" w:rsidRPr="0006371C">
        <w:rPr>
          <w:rFonts w:ascii="Book Antiqua" w:eastAsia="等线" w:hAnsi="Book Antiqua" w:cs="Arial"/>
          <w:kern w:val="0"/>
          <w:sz w:val="24"/>
          <w:szCs w:val="24"/>
          <w:lang w:eastAsia="zh-CN"/>
        </w:rPr>
        <w:t xml:space="preserve">A and B: </w:t>
      </w:r>
      <w:r w:rsidRPr="0006371C">
        <w:rPr>
          <w:rFonts w:ascii="Book Antiqua" w:eastAsia="等线" w:hAnsi="Book Antiqua" w:cs="Arial"/>
          <w:kern w:val="0"/>
          <w:sz w:val="24"/>
          <w:szCs w:val="24"/>
          <w:lang w:eastAsia="zh-CN"/>
        </w:rPr>
        <w:t xml:space="preserve">There </w:t>
      </w:r>
      <w:r w:rsidR="00F0399C" w:rsidRPr="0006371C">
        <w:rPr>
          <w:rFonts w:ascii="Book Antiqua" w:eastAsia="等线" w:hAnsi="Book Antiqua" w:cs="Arial"/>
          <w:kern w:val="0"/>
          <w:sz w:val="24"/>
          <w:szCs w:val="24"/>
          <w:lang w:eastAsia="zh-CN"/>
        </w:rPr>
        <w:t>was</w:t>
      </w:r>
      <w:r w:rsidRPr="0006371C">
        <w:rPr>
          <w:rFonts w:ascii="Book Antiqua" w:eastAsia="等线" w:hAnsi="Book Antiqua" w:cs="Arial"/>
          <w:kern w:val="0"/>
          <w:sz w:val="24"/>
          <w:szCs w:val="24"/>
          <w:lang w:eastAsia="zh-CN"/>
        </w:rPr>
        <w:t xml:space="preserve"> no such tendency </w:t>
      </w:r>
      <w:r w:rsidR="00F0399C" w:rsidRPr="0006371C">
        <w:rPr>
          <w:rFonts w:ascii="Book Antiqua" w:eastAsia="等线" w:hAnsi="Book Antiqua" w:cs="Arial"/>
          <w:kern w:val="0"/>
          <w:sz w:val="24"/>
          <w:szCs w:val="24"/>
          <w:lang w:eastAsia="zh-CN"/>
        </w:rPr>
        <w:t>toward</w:t>
      </w:r>
      <w:r w:rsidRPr="0006371C">
        <w:rPr>
          <w:rFonts w:ascii="Book Antiqua" w:eastAsia="等线" w:hAnsi="Book Antiqua" w:cs="Arial"/>
          <w:kern w:val="0"/>
          <w:sz w:val="24"/>
          <w:szCs w:val="24"/>
          <w:lang w:eastAsia="zh-CN"/>
        </w:rPr>
        <w:t xml:space="preserve"> immunoreactivity with SUR1 in the area of </w:t>
      </w:r>
      <w:r w:rsidR="003D0993" w:rsidRPr="0006371C">
        <w:rPr>
          <w:rFonts w:ascii="Book Antiqua" w:eastAsia="等线" w:hAnsi="Book Antiqua" w:cs="Arial"/>
          <w:kern w:val="0"/>
          <w:sz w:val="24"/>
          <w:szCs w:val="24"/>
          <w:lang w:eastAsia="zh-CN"/>
        </w:rPr>
        <w:t xml:space="preserve">the </w:t>
      </w:r>
      <w:r w:rsidRPr="0006371C">
        <w:rPr>
          <w:rFonts w:ascii="Book Antiqua" w:eastAsia="等线" w:hAnsi="Book Antiqua" w:cs="Arial"/>
          <w:kern w:val="0"/>
          <w:sz w:val="24"/>
          <w:szCs w:val="24"/>
          <w:lang w:eastAsia="zh-CN"/>
        </w:rPr>
        <w:t xml:space="preserve">central vein </w:t>
      </w:r>
      <w:r w:rsidR="003D0993" w:rsidRPr="00296434">
        <w:rPr>
          <w:rFonts w:ascii="Book Antiqua" w:eastAsia="等线" w:hAnsi="Book Antiqua" w:cs="Arial"/>
          <w:i/>
          <w:iCs/>
          <w:kern w:val="0"/>
          <w:sz w:val="24"/>
          <w:szCs w:val="24"/>
          <w:lang w:eastAsia="zh-CN"/>
        </w:rPr>
        <w:t>vs</w:t>
      </w:r>
      <w:r w:rsidRPr="0006371C">
        <w:rPr>
          <w:rFonts w:ascii="Book Antiqua" w:eastAsia="等线" w:hAnsi="Book Antiqua" w:cs="Arial"/>
          <w:kern w:val="0"/>
          <w:sz w:val="24"/>
          <w:szCs w:val="24"/>
          <w:lang w:eastAsia="zh-CN"/>
        </w:rPr>
        <w:t xml:space="preserve"> the border area</w:t>
      </w:r>
      <w:r w:rsidR="002D51E3" w:rsidRPr="0006371C">
        <w:rPr>
          <w:rFonts w:ascii="Book Antiqua" w:eastAsia="等线" w:hAnsi="Book Antiqua" w:cs="Arial"/>
          <w:kern w:val="0"/>
          <w:sz w:val="24"/>
          <w:szCs w:val="24"/>
          <w:lang w:eastAsia="zh-CN"/>
        </w:rPr>
        <w:t>;</w:t>
      </w:r>
      <w:r w:rsidRPr="0006371C">
        <w:rPr>
          <w:rFonts w:ascii="Book Antiqua" w:eastAsia="等线" w:hAnsi="Book Antiqua" w:cs="Arial"/>
          <w:kern w:val="0"/>
          <w:sz w:val="24"/>
          <w:szCs w:val="24"/>
          <w:lang w:eastAsia="zh-CN"/>
        </w:rPr>
        <w:t xml:space="preserve"> </w:t>
      </w:r>
      <w:r w:rsidR="002D51E3" w:rsidRPr="0006371C">
        <w:rPr>
          <w:rFonts w:ascii="Book Antiqua" w:eastAsia="等线" w:hAnsi="Book Antiqua" w:cs="Arial"/>
          <w:kern w:val="0"/>
          <w:sz w:val="24"/>
          <w:szCs w:val="24"/>
          <w:lang w:eastAsia="zh-CN"/>
        </w:rPr>
        <w:t xml:space="preserve">C: </w:t>
      </w:r>
      <w:r w:rsidRPr="0006371C">
        <w:rPr>
          <w:rFonts w:ascii="Book Antiqua" w:eastAsia="等线" w:hAnsi="Book Antiqua" w:cs="Arial"/>
          <w:kern w:val="0"/>
          <w:sz w:val="24"/>
          <w:szCs w:val="24"/>
          <w:lang w:eastAsia="zh-CN"/>
        </w:rPr>
        <w:t>In the portal area, endothelial cells of the blood vessels show</w:t>
      </w:r>
      <w:r w:rsidR="003D0993" w:rsidRPr="0006371C">
        <w:rPr>
          <w:rFonts w:ascii="Book Antiqua" w:eastAsia="等线" w:hAnsi="Book Antiqua" w:cs="Arial"/>
          <w:kern w:val="0"/>
          <w:sz w:val="24"/>
          <w:szCs w:val="24"/>
          <w:lang w:eastAsia="zh-CN"/>
        </w:rPr>
        <w:t>ed</w:t>
      </w:r>
      <w:r w:rsidRPr="0006371C">
        <w:rPr>
          <w:rFonts w:ascii="Book Antiqua" w:eastAsia="等线" w:hAnsi="Book Antiqua" w:cs="Arial"/>
          <w:kern w:val="0"/>
          <w:sz w:val="24"/>
          <w:szCs w:val="24"/>
          <w:lang w:eastAsia="zh-CN"/>
        </w:rPr>
        <w:t xml:space="preserve"> intense immunoreactivity with SUR1</w:t>
      </w:r>
      <w:r w:rsidR="002D51E3" w:rsidRPr="0006371C">
        <w:rPr>
          <w:rFonts w:ascii="Book Antiqua" w:eastAsia="等线" w:hAnsi="Book Antiqua" w:cs="Arial"/>
          <w:kern w:val="0"/>
          <w:sz w:val="24"/>
          <w:szCs w:val="24"/>
          <w:lang w:eastAsia="zh-CN"/>
        </w:rPr>
        <w:t>;</w:t>
      </w:r>
      <w:r w:rsidRPr="0006371C">
        <w:rPr>
          <w:rFonts w:ascii="Book Antiqua" w:eastAsia="等线" w:hAnsi="Book Antiqua" w:cs="Arial"/>
          <w:kern w:val="0"/>
          <w:sz w:val="24"/>
          <w:szCs w:val="24"/>
          <w:lang w:eastAsia="zh-CN"/>
        </w:rPr>
        <w:t xml:space="preserve"> </w:t>
      </w:r>
      <w:r w:rsidR="002D51E3" w:rsidRPr="0006371C">
        <w:rPr>
          <w:rFonts w:ascii="Book Antiqua" w:eastAsia="等线" w:hAnsi="Book Antiqua" w:cs="Arial"/>
          <w:kern w:val="0"/>
          <w:sz w:val="24"/>
          <w:szCs w:val="24"/>
          <w:lang w:eastAsia="zh-CN"/>
        </w:rPr>
        <w:t xml:space="preserve">D: </w:t>
      </w:r>
      <w:r w:rsidRPr="0006371C">
        <w:rPr>
          <w:rFonts w:ascii="Book Antiqua" w:eastAsia="等线" w:hAnsi="Book Antiqua" w:cs="Arial"/>
          <w:kern w:val="0"/>
          <w:sz w:val="24"/>
          <w:szCs w:val="24"/>
          <w:lang w:eastAsia="zh-CN"/>
        </w:rPr>
        <w:t xml:space="preserve">Absorption negative control section devoid of staining </w:t>
      </w:r>
      <w:r w:rsidR="003D0993" w:rsidRPr="0006371C">
        <w:rPr>
          <w:rFonts w:ascii="Book Antiqua" w:eastAsia="等线" w:hAnsi="Book Antiqua" w:cs="Arial"/>
          <w:kern w:val="0"/>
          <w:sz w:val="24"/>
          <w:szCs w:val="24"/>
          <w:lang w:eastAsia="zh-CN"/>
        </w:rPr>
        <w:t>(</w:t>
      </w:r>
      <w:r w:rsidRPr="0006371C">
        <w:rPr>
          <w:rFonts w:ascii="Book Antiqua" w:eastAsia="等线" w:hAnsi="Book Antiqua" w:cs="Arial"/>
          <w:kern w:val="0"/>
          <w:sz w:val="24"/>
          <w:szCs w:val="24"/>
          <w:lang w:eastAsia="zh-CN"/>
        </w:rPr>
        <w:t>no more than background</w:t>
      </w:r>
      <w:r w:rsidR="003D0993" w:rsidRPr="0006371C">
        <w:rPr>
          <w:rFonts w:ascii="Book Antiqua" w:eastAsia="等线" w:hAnsi="Book Antiqua" w:cs="Arial"/>
          <w:kern w:val="0"/>
          <w:sz w:val="24"/>
          <w:szCs w:val="24"/>
          <w:lang w:eastAsia="zh-CN"/>
        </w:rPr>
        <w:t>)</w:t>
      </w:r>
      <w:r w:rsidRPr="0006371C">
        <w:rPr>
          <w:rFonts w:ascii="Book Antiqua" w:eastAsia="等线" w:hAnsi="Book Antiqua" w:cs="Arial"/>
          <w:kern w:val="0"/>
          <w:sz w:val="24"/>
          <w:szCs w:val="24"/>
          <w:lang w:eastAsia="zh-CN"/>
        </w:rPr>
        <w:t xml:space="preserve"> after incubation with cognate antigen peptide.</w:t>
      </w:r>
      <w:r w:rsidR="00F0399C" w:rsidRPr="0006371C">
        <w:rPr>
          <w:rFonts w:ascii="Book Antiqua" w:eastAsia="等线" w:hAnsi="Book Antiqua" w:cs="Arial"/>
          <w:kern w:val="0"/>
          <w:sz w:val="24"/>
          <w:szCs w:val="24"/>
          <w:lang w:eastAsia="zh-CN"/>
        </w:rPr>
        <w:t xml:space="preserve"> </w:t>
      </w:r>
      <w:r w:rsidR="00886B4E" w:rsidRPr="0006371C">
        <w:rPr>
          <w:rFonts w:ascii="Book Antiqua" w:eastAsia="等线" w:hAnsi="Book Antiqua" w:cs="Arial"/>
          <w:kern w:val="0"/>
          <w:sz w:val="24"/>
          <w:szCs w:val="24"/>
          <w:lang w:eastAsia="zh-CN"/>
        </w:rPr>
        <w:t xml:space="preserve">Cv: Central vein; Pv: Portal vein; a: Artery. </w:t>
      </w:r>
      <w:r w:rsidR="00F0399C" w:rsidRPr="0006371C">
        <w:rPr>
          <w:rFonts w:ascii="Book Antiqua" w:eastAsia="等线" w:hAnsi="Book Antiqua" w:cs="Arial"/>
          <w:kern w:val="0"/>
          <w:sz w:val="24"/>
          <w:szCs w:val="24"/>
          <w:lang w:eastAsia="zh-CN"/>
        </w:rPr>
        <w:t>Bars: 100 µm</w:t>
      </w:r>
      <w:r w:rsidR="00886B4E" w:rsidRPr="0006371C">
        <w:rPr>
          <w:rFonts w:ascii="Book Antiqua" w:eastAsia="等线" w:hAnsi="Book Antiqua" w:cs="Arial"/>
          <w:kern w:val="0"/>
          <w:sz w:val="24"/>
          <w:szCs w:val="24"/>
          <w:lang w:eastAsia="zh-CN"/>
        </w:rPr>
        <w:t xml:space="preserve"> (A and C)</w:t>
      </w:r>
      <w:r w:rsidR="002D51E3" w:rsidRPr="0006371C">
        <w:rPr>
          <w:rFonts w:ascii="Book Antiqua" w:eastAsia="等线" w:hAnsi="Book Antiqua" w:cs="Arial"/>
          <w:kern w:val="0"/>
          <w:sz w:val="24"/>
          <w:szCs w:val="24"/>
          <w:lang w:eastAsia="zh-CN"/>
        </w:rPr>
        <w:t>,</w:t>
      </w:r>
      <w:r w:rsidR="00F0399C" w:rsidRPr="0006371C">
        <w:rPr>
          <w:rFonts w:ascii="Book Antiqua" w:eastAsia="等线" w:hAnsi="Book Antiqua" w:cs="Arial"/>
          <w:kern w:val="0"/>
          <w:sz w:val="24"/>
          <w:szCs w:val="24"/>
          <w:lang w:eastAsia="zh-CN"/>
        </w:rPr>
        <w:t xml:space="preserve"> 20 µm</w:t>
      </w:r>
      <w:r w:rsidR="00886B4E" w:rsidRPr="0006371C">
        <w:rPr>
          <w:rFonts w:ascii="Book Antiqua" w:eastAsia="等线" w:hAnsi="Book Antiqua" w:cs="Arial"/>
          <w:kern w:val="0"/>
          <w:sz w:val="24"/>
          <w:szCs w:val="24"/>
          <w:lang w:eastAsia="zh-CN"/>
        </w:rPr>
        <w:t xml:space="preserve"> (B)</w:t>
      </w:r>
      <w:r w:rsidR="002D51E3" w:rsidRPr="0006371C">
        <w:rPr>
          <w:rFonts w:ascii="Book Antiqua" w:eastAsia="等线" w:hAnsi="Book Antiqua" w:cs="Arial"/>
          <w:kern w:val="0"/>
          <w:sz w:val="24"/>
          <w:szCs w:val="24"/>
          <w:lang w:eastAsia="zh-CN"/>
        </w:rPr>
        <w:t>,</w:t>
      </w:r>
      <w:r w:rsidR="00F0399C" w:rsidRPr="0006371C">
        <w:rPr>
          <w:rFonts w:ascii="Book Antiqua" w:eastAsia="等线" w:hAnsi="Book Antiqua" w:cs="Arial"/>
          <w:kern w:val="0"/>
          <w:sz w:val="24"/>
          <w:szCs w:val="24"/>
          <w:lang w:eastAsia="zh-CN"/>
        </w:rPr>
        <w:t xml:space="preserve"> 50 µm</w:t>
      </w:r>
      <w:r w:rsidR="00886B4E" w:rsidRPr="0006371C">
        <w:rPr>
          <w:rFonts w:ascii="Book Antiqua" w:eastAsia="等线" w:hAnsi="Book Antiqua" w:cs="Arial"/>
          <w:kern w:val="0"/>
          <w:sz w:val="24"/>
          <w:szCs w:val="24"/>
          <w:lang w:eastAsia="zh-CN"/>
        </w:rPr>
        <w:t xml:space="preserve"> (D)</w:t>
      </w:r>
      <w:r w:rsidR="002D51E3" w:rsidRPr="0006371C">
        <w:rPr>
          <w:rFonts w:ascii="Book Antiqua" w:eastAsia="等线" w:hAnsi="Book Antiqua" w:cs="Arial"/>
          <w:kern w:val="0"/>
          <w:sz w:val="24"/>
          <w:szCs w:val="24"/>
          <w:lang w:eastAsia="zh-CN"/>
        </w:rPr>
        <w:t>.</w:t>
      </w:r>
    </w:p>
    <w:p w:rsidR="002D51E3" w:rsidRPr="0006371C" w:rsidRDefault="002D51E3" w:rsidP="00440FB7">
      <w:pPr>
        <w:snapToGrid w:val="0"/>
        <w:spacing w:line="360" w:lineRule="auto"/>
        <w:rPr>
          <w:rFonts w:ascii="Book Antiqua" w:eastAsia="等线" w:hAnsi="Book Antiqua" w:cs="Arial"/>
          <w:kern w:val="0"/>
          <w:sz w:val="24"/>
          <w:szCs w:val="24"/>
          <w:lang w:eastAsia="zh-CN"/>
        </w:rPr>
      </w:pPr>
    </w:p>
    <w:p w:rsidR="002D51E3" w:rsidRPr="0006371C" w:rsidRDefault="00983D39" w:rsidP="00440FB7">
      <w:pPr>
        <w:snapToGrid w:val="0"/>
        <w:spacing w:line="360" w:lineRule="auto"/>
        <w:rPr>
          <w:rFonts w:ascii="Book Antiqua" w:eastAsia="等线" w:hAnsi="Book Antiqua" w:cs="Arial"/>
          <w:kern w:val="0"/>
          <w:sz w:val="24"/>
          <w:szCs w:val="24"/>
          <w:lang w:eastAsia="zh-CN"/>
        </w:rPr>
      </w:pPr>
      <w:r w:rsidRPr="0006371C">
        <w:rPr>
          <w:rFonts w:ascii="Book Antiqua" w:eastAsia="等线" w:hAnsi="Book Antiqua" w:cs="Arial"/>
          <w:kern w:val="0"/>
          <w:sz w:val="24"/>
          <w:szCs w:val="24"/>
          <w:lang w:eastAsia="zh-CN"/>
        </w:rPr>
        <w:br w:type="page"/>
      </w:r>
    </w:p>
    <w:p w:rsidR="00983D39" w:rsidRPr="0006371C" w:rsidRDefault="00534FF9" w:rsidP="00440FB7">
      <w:pPr>
        <w:snapToGrid w:val="0"/>
        <w:spacing w:line="360" w:lineRule="auto"/>
        <w:rPr>
          <w:rFonts w:ascii="Book Antiqua" w:eastAsia="等线" w:hAnsi="Book Antiqua" w:cs="Arial"/>
          <w:kern w:val="0"/>
          <w:sz w:val="24"/>
          <w:szCs w:val="24"/>
          <w:lang w:eastAsia="zh-CN"/>
        </w:rPr>
      </w:pPr>
      <w:r>
        <w:rPr>
          <w:rFonts w:ascii="Book Antiqua" w:eastAsia="等线" w:hAnsi="Book Antiqua" w:cs="Arial" w:hint="eastAsia"/>
          <w:noProof/>
          <w:kern w:val="0"/>
          <w:sz w:val="24"/>
          <w:szCs w:val="24"/>
          <w:lang w:eastAsia="zh-CN"/>
        </w:rPr>
        <w:drawing>
          <wp:inline distT="0" distB="0" distL="0" distR="0">
            <wp:extent cx="5581015" cy="4002405"/>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1015" cy="4002405"/>
                    </a:xfrm>
                    <a:prstGeom prst="rect">
                      <a:avLst/>
                    </a:prstGeom>
                    <a:noFill/>
                    <a:ln>
                      <a:noFill/>
                    </a:ln>
                  </pic:spPr>
                </pic:pic>
              </a:graphicData>
            </a:graphic>
          </wp:inline>
        </w:drawing>
      </w:r>
    </w:p>
    <w:p w:rsidR="003819AD" w:rsidRPr="0006371C" w:rsidRDefault="00CE7E59" w:rsidP="00440FB7">
      <w:pPr>
        <w:snapToGrid w:val="0"/>
        <w:spacing w:line="360" w:lineRule="auto"/>
        <w:rPr>
          <w:rFonts w:ascii="Book Antiqua" w:eastAsia="等线" w:hAnsi="Book Antiqua" w:cs="Arial"/>
          <w:kern w:val="0"/>
          <w:sz w:val="24"/>
          <w:szCs w:val="24"/>
          <w:lang w:eastAsia="zh-CN"/>
        </w:rPr>
      </w:pPr>
      <w:r w:rsidRPr="0006371C">
        <w:rPr>
          <w:rFonts w:ascii="Book Antiqua" w:eastAsia="等线" w:hAnsi="Book Antiqua" w:cs="Arial"/>
          <w:b/>
          <w:bCs/>
          <w:kern w:val="0"/>
          <w:sz w:val="24"/>
          <w:szCs w:val="24"/>
          <w:lang w:eastAsia="zh-CN"/>
        </w:rPr>
        <w:t xml:space="preserve">Figure 5 Immunoreactivity with SUR2A was </w:t>
      </w:r>
      <w:r w:rsidR="003D0993" w:rsidRPr="0006371C">
        <w:rPr>
          <w:rFonts w:ascii="Book Antiqua" w:eastAsia="等线" w:hAnsi="Book Antiqua" w:cs="Arial"/>
          <w:b/>
          <w:bCs/>
          <w:kern w:val="0"/>
          <w:sz w:val="24"/>
          <w:szCs w:val="24"/>
          <w:lang w:eastAsia="zh-CN"/>
        </w:rPr>
        <w:t xml:space="preserve">evident </w:t>
      </w:r>
      <w:r w:rsidRPr="0006371C">
        <w:rPr>
          <w:rFonts w:ascii="Book Antiqua" w:eastAsia="等线" w:hAnsi="Book Antiqua" w:cs="Arial"/>
          <w:b/>
          <w:bCs/>
          <w:kern w:val="0"/>
          <w:sz w:val="24"/>
          <w:szCs w:val="24"/>
          <w:lang w:eastAsia="zh-CN"/>
        </w:rPr>
        <w:t>in hepatocytes and sinusoid cells</w:t>
      </w:r>
      <w:r w:rsidR="0052443F" w:rsidRPr="0006371C">
        <w:rPr>
          <w:rFonts w:ascii="Book Antiqua" w:eastAsia="等线" w:hAnsi="Book Antiqua" w:cs="Arial"/>
          <w:b/>
          <w:bCs/>
          <w:kern w:val="0"/>
          <w:sz w:val="24"/>
          <w:szCs w:val="24"/>
          <w:lang w:eastAsia="zh-CN"/>
        </w:rPr>
        <w:t xml:space="preserve"> (arrows) of the liver.</w:t>
      </w:r>
      <w:r w:rsidRPr="0006371C">
        <w:rPr>
          <w:rFonts w:ascii="Book Antiqua" w:eastAsia="等线" w:hAnsi="Book Antiqua" w:cs="Arial"/>
          <w:kern w:val="0"/>
          <w:sz w:val="24"/>
          <w:szCs w:val="24"/>
          <w:lang w:eastAsia="zh-CN"/>
        </w:rPr>
        <w:t xml:space="preserve"> </w:t>
      </w:r>
      <w:r w:rsidR="003819AD" w:rsidRPr="0006371C">
        <w:rPr>
          <w:rFonts w:ascii="Book Antiqua" w:eastAsia="等线" w:hAnsi="Book Antiqua" w:cs="Arial"/>
          <w:kern w:val="0"/>
          <w:sz w:val="24"/>
          <w:szCs w:val="24"/>
          <w:lang w:eastAsia="zh-CN"/>
        </w:rPr>
        <w:t xml:space="preserve">A: </w:t>
      </w:r>
      <w:r w:rsidR="0052443F" w:rsidRPr="0006371C">
        <w:rPr>
          <w:rFonts w:ascii="Book Antiqua" w:eastAsia="等线" w:hAnsi="Book Antiqua" w:cs="Arial"/>
          <w:kern w:val="0"/>
          <w:sz w:val="24"/>
          <w:szCs w:val="24"/>
          <w:lang w:eastAsia="zh-CN"/>
        </w:rPr>
        <w:t>I</w:t>
      </w:r>
      <w:r w:rsidRPr="0006371C">
        <w:rPr>
          <w:rFonts w:ascii="Book Antiqua" w:eastAsia="等线" w:hAnsi="Book Antiqua" w:cs="Arial"/>
          <w:kern w:val="0"/>
          <w:sz w:val="24"/>
          <w:szCs w:val="24"/>
          <w:lang w:eastAsia="zh-CN"/>
        </w:rPr>
        <w:t>mmunoreactivity with SUR2A</w:t>
      </w:r>
      <w:r w:rsidR="0052443F" w:rsidRPr="0006371C">
        <w:rPr>
          <w:rFonts w:ascii="Book Antiqua" w:eastAsia="等线" w:hAnsi="Book Antiqua" w:cs="Arial"/>
          <w:kern w:val="0"/>
          <w:sz w:val="24"/>
          <w:szCs w:val="24"/>
          <w:lang w:eastAsia="zh-CN"/>
        </w:rPr>
        <w:t xml:space="preserve"> </w:t>
      </w:r>
      <w:r w:rsidR="003D0993" w:rsidRPr="0006371C">
        <w:rPr>
          <w:rFonts w:ascii="Book Antiqua" w:eastAsia="等线" w:hAnsi="Book Antiqua" w:cs="Arial"/>
          <w:kern w:val="0"/>
          <w:sz w:val="24"/>
          <w:szCs w:val="24"/>
          <w:lang w:eastAsia="zh-CN"/>
        </w:rPr>
        <w:t>was</w:t>
      </w:r>
      <w:r w:rsidRPr="0006371C">
        <w:rPr>
          <w:rFonts w:ascii="Book Antiqua" w:eastAsia="等线" w:hAnsi="Book Antiqua" w:cs="Arial"/>
          <w:kern w:val="0"/>
          <w:sz w:val="24"/>
          <w:szCs w:val="24"/>
          <w:lang w:eastAsia="zh-CN"/>
        </w:rPr>
        <w:t xml:space="preserve"> stronger in the area of </w:t>
      </w:r>
      <w:r w:rsidR="0052443F" w:rsidRPr="0006371C">
        <w:rPr>
          <w:rFonts w:ascii="Book Antiqua" w:eastAsia="等线" w:hAnsi="Book Antiqua" w:cs="Arial"/>
          <w:kern w:val="0"/>
          <w:sz w:val="24"/>
          <w:szCs w:val="24"/>
          <w:lang w:eastAsia="zh-CN"/>
        </w:rPr>
        <w:t xml:space="preserve">the </w:t>
      </w:r>
      <w:r w:rsidRPr="0006371C">
        <w:rPr>
          <w:rFonts w:ascii="Book Antiqua" w:eastAsia="等线" w:hAnsi="Book Antiqua" w:cs="Arial"/>
          <w:kern w:val="0"/>
          <w:sz w:val="24"/>
          <w:szCs w:val="24"/>
          <w:lang w:eastAsia="zh-CN"/>
        </w:rPr>
        <w:t>central vein (</w:t>
      </w:r>
      <w:r w:rsidR="00886B4E" w:rsidRPr="0006371C">
        <w:rPr>
          <w:rFonts w:ascii="Book Antiqua" w:eastAsia="等线" w:hAnsi="Book Antiqua" w:cs="Arial"/>
          <w:kern w:val="0"/>
          <w:sz w:val="24"/>
          <w:szCs w:val="24"/>
          <w:lang w:eastAsia="zh-CN"/>
        </w:rPr>
        <w:t>C</w:t>
      </w:r>
      <w:r w:rsidRPr="0006371C">
        <w:rPr>
          <w:rFonts w:ascii="Book Antiqua" w:eastAsia="等线" w:hAnsi="Book Antiqua" w:cs="Arial"/>
          <w:kern w:val="0"/>
          <w:sz w:val="24"/>
          <w:szCs w:val="24"/>
          <w:lang w:eastAsia="zh-CN"/>
        </w:rPr>
        <w:t xml:space="preserve">v) </w:t>
      </w:r>
      <w:r w:rsidR="003D0993" w:rsidRPr="00296434">
        <w:rPr>
          <w:rFonts w:ascii="Book Antiqua" w:eastAsia="等线" w:hAnsi="Book Antiqua" w:cs="Arial"/>
          <w:i/>
          <w:iCs/>
          <w:kern w:val="0"/>
          <w:sz w:val="24"/>
          <w:szCs w:val="24"/>
          <w:lang w:eastAsia="zh-CN"/>
        </w:rPr>
        <w:t>vs</w:t>
      </w:r>
      <w:r w:rsidRPr="0006371C">
        <w:rPr>
          <w:rFonts w:ascii="Book Antiqua" w:eastAsia="等线" w:hAnsi="Book Antiqua" w:cs="Arial"/>
          <w:kern w:val="0"/>
          <w:sz w:val="24"/>
          <w:szCs w:val="24"/>
          <w:lang w:eastAsia="zh-CN"/>
        </w:rPr>
        <w:t xml:space="preserve"> the border areas</w:t>
      </w:r>
      <w:r w:rsidR="003819AD" w:rsidRPr="0006371C">
        <w:rPr>
          <w:rFonts w:ascii="Book Antiqua" w:eastAsia="等线" w:hAnsi="Book Antiqua" w:cs="Arial"/>
          <w:kern w:val="0"/>
          <w:sz w:val="24"/>
          <w:szCs w:val="24"/>
          <w:lang w:eastAsia="zh-CN"/>
        </w:rPr>
        <w:t>;</w:t>
      </w:r>
      <w:r w:rsidRPr="0006371C">
        <w:rPr>
          <w:rFonts w:ascii="Book Antiqua" w:eastAsia="等线" w:hAnsi="Book Antiqua" w:cs="Arial"/>
          <w:kern w:val="0"/>
          <w:sz w:val="24"/>
          <w:szCs w:val="24"/>
          <w:lang w:eastAsia="zh-CN"/>
        </w:rPr>
        <w:t xml:space="preserve"> </w:t>
      </w:r>
      <w:r w:rsidR="003819AD" w:rsidRPr="0006371C">
        <w:rPr>
          <w:rFonts w:ascii="Book Antiqua" w:eastAsia="等线" w:hAnsi="Book Antiqua" w:cs="Arial"/>
          <w:kern w:val="0"/>
          <w:sz w:val="24"/>
          <w:szCs w:val="24"/>
          <w:lang w:eastAsia="zh-CN"/>
        </w:rPr>
        <w:t xml:space="preserve">B: </w:t>
      </w:r>
      <w:r w:rsidRPr="0006371C">
        <w:rPr>
          <w:rFonts w:ascii="Book Antiqua" w:eastAsia="等线" w:hAnsi="Book Antiqua" w:cs="Arial"/>
          <w:kern w:val="0"/>
          <w:sz w:val="24"/>
          <w:szCs w:val="24"/>
          <w:lang w:eastAsia="zh-CN"/>
        </w:rPr>
        <w:t xml:space="preserve">Weaker immunoreactivity in the cell membrane and </w:t>
      </w:r>
      <w:r w:rsidR="003D0993" w:rsidRPr="0006371C">
        <w:rPr>
          <w:rFonts w:ascii="Book Antiqua" w:eastAsia="等线" w:hAnsi="Book Antiqua" w:cs="Arial"/>
          <w:kern w:val="0"/>
          <w:sz w:val="24"/>
          <w:szCs w:val="24"/>
          <w:lang w:eastAsia="zh-CN"/>
        </w:rPr>
        <w:t xml:space="preserve">moderate </w:t>
      </w:r>
      <w:r w:rsidRPr="0006371C">
        <w:rPr>
          <w:rFonts w:ascii="Book Antiqua" w:eastAsia="等线" w:hAnsi="Book Antiqua" w:cs="Arial"/>
          <w:kern w:val="0"/>
          <w:sz w:val="24"/>
          <w:szCs w:val="24"/>
          <w:lang w:eastAsia="zh-CN"/>
        </w:rPr>
        <w:t xml:space="preserve">immunoreactivity in the sinusoid cells </w:t>
      </w:r>
      <w:r w:rsidR="0052443F" w:rsidRPr="0006371C">
        <w:rPr>
          <w:rFonts w:ascii="Book Antiqua" w:eastAsia="等线" w:hAnsi="Book Antiqua" w:cs="Arial"/>
          <w:kern w:val="0"/>
          <w:sz w:val="24"/>
          <w:szCs w:val="24"/>
          <w:lang w:eastAsia="zh-CN"/>
        </w:rPr>
        <w:t xml:space="preserve">were observed </w:t>
      </w:r>
      <w:r w:rsidRPr="0006371C">
        <w:rPr>
          <w:rFonts w:ascii="Book Antiqua" w:eastAsia="等线" w:hAnsi="Book Antiqua" w:cs="Arial"/>
          <w:kern w:val="0"/>
          <w:sz w:val="24"/>
          <w:szCs w:val="24"/>
          <w:lang w:eastAsia="zh-CN"/>
        </w:rPr>
        <w:t>(arrows)</w:t>
      </w:r>
      <w:r w:rsidR="003819AD" w:rsidRPr="0006371C">
        <w:rPr>
          <w:rFonts w:ascii="Book Antiqua" w:eastAsia="等线" w:hAnsi="Book Antiqua" w:cs="Arial"/>
          <w:kern w:val="0"/>
          <w:sz w:val="24"/>
          <w:szCs w:val="24"/>
          <w:lang w:eastAsia="zh-CN"/>
        </w:rPr>
        <w:t>;</w:t>
      </w:r>
      <w:r w:rsidRPr="0006371C">
        <w:rPr>
          <w:rFonts w:ascii="Book Antiqua" w:eastAsia="等线" w:hAnsi="Book Antiqua" w:cs="Arial"/>
          <w:kern w:val="0"/>
          <w:sz w:val="24"/>
          <w:szCs w:val="24"/>
          <w:lang w:eastAsia="zh-CN"/>
        </w:rPr>
        <w:t xml:space="preserve"> </w:t>
      </w:r>
      <w:r w:rsidR="003819AD" w:rsidRPr="0006371C">
        <w:rPr>
          <w:rFonts w:ascii="Book Antiqua" w:eastAsia="等线" w:hAnsi="Book Antiqua" w:cs="Arial"/>
          <w:kern w:val="0"/>
          <w:sz w:val="24"/>
          <w:szCs w:val="24"/>
          <w:lang w:eastAsia="zh-CN"/>
        </w:rPr>
        <w:t xml:space="preserve">C: </w:t>
      </w:r>
      <w:r w:rsidRPr="0006371C">
        <w:rPr>
          <w:rFonts w:ascii="Book Antiqua" w:eastAsia="等线" w:hAnsi="Book Antiqua" w:cs="Arial"/>
          <w:kern w:val="0"/>
          <w:sz w:val="24"/>
          <w:szCs w:val="24"/>
          <w:lang w:eastAsia="zh-CN"/>
        </w:rPr>
        <w:t>Weaker immunoreactivity with SUR2A was also observed in the endothelial cells of the blood vessels</w:t>
      </w:r>
      <w:r w:rsidR="003819AD" w:rsidRPr="0006371C">
        <w:rPr>
          <w:rFonts w:ascii="Book Antiqua" w:eastAsia="等线" w:hAnsi="Book Antiqua" w:cs="Arial"/>
          <w:kern w:val="0"/>
          <w:sz w:val="24"/>
          <w:szCs w:val="24"/>
          <w:lang w:eastAsia="zh-CN"/>
        </w:rPr>
        <w:t xml:space="preserve">; D: </w:t>
      </w:r>
      <w:r w:rsidRPr="0006371C">
        <w:rPr>
          <w:rFonts w:ascii="Book Antiqua" w:eastAsia="等线" w:hAnsi="Book Antiqua" w:cs="Arial"/>
          <w:kern w:val="0"/>
          <w:sz w:val="24"/>
          <w:szCs w:val="24"/>
          <w:lang w:eastAsia="zh-CN"/>
        </w:rPr>
        <w:t>Absorption negative control section devoid of staining</w:t>
      </w:r>
      <w:r w:rsidR="003D0993" w:rsidRPr="0006371C">
        <w:rPr>
          <w:rFonts w:ascii="Book Antiqua" w:eastAsia="等线" w:hAnsi="Book Antiqua" w:cs="Arial"/>
          <w:kern w:val="0"/>
          <w:sz w:val="24"/>
          <w:szCs w:val="24"/>
          <w:lang w:eastAsia="zh-CN"/>
        </w:rPr>
        <w:t xml:space="preserve"> (</w:t>
      </w:r>
      <w:r w:rsidRPr="0006371C">
        <w:rPr>
          <w:rFonts w:ascii="Book Antiqua" w:eastAsia="等线" w:hAnsi="Book Antiqua" w:cs="Arial"/>
          <w:kern w:val="0"/>
          <w:sz w:val="24"/>
          <w:szCs w:val="24"/>
          <w:lang w:eastAsia="zh-CN"/>
        </w:rPr>
        <w:t xml:space="preserve">no more than background </w:t>
      </w:r>
      <w:r w:rsidR="0052443F" w:rsidRPr="0006371C">
        <w:rPr>
          <w:rFonts w:ascii="Book Antiqua" w:eastAsia="等线" w:hAnsi="Book Antiqua" w:cs="Arial"/>
          <w:kern w:val="0"/>
          <w:sz w:val="24"/>
          <w:szCs w:val="24"/>
          <w:lang w:eastAsia="zh-CN"/>
        </w:rPr>
        <w:t>was observed</w:t>
      </w:r>
      <w:r w:rsidR="003D0993" w:rsidRPr="0006371C">
        <w:rPr>
          <w:rFonts w:ascii="Book Antiqua" w:eastAsia="等线" w:hAnsi="Book Antiqua" w:cs="Arial"/>
          <w:kern w:val="0"/>
          <w:sz w:val="24"/>
          <w:szCs w:val="24"/>
          <w:lang w:eastAsia="zh-CN"/>
        </w:rPr>
        <w:t>)</w:t>
      </w:r>
      <w:r w:rsidRPr="0006371C">
        <w:rPr>
          <w:rFonts w:ascii="Book Antiqua" w:eastAsia="等线" w:hAnsi="Book Antiqua" w:cs="Arial"/>
          <w:kern w:val="0"/>
          <w:sz w:val="24"/>
          <w:szCs w:val="24"/>
          <w:lang w:eastAsia="zh-CN"/>
        </w:rPr>
        <w:t>.</w:t>
      </w:r>
      <w:r w:rsidR="00211283" w:rsidRPr="0006371C">
        <w:rPr>
          <w:rFonts w:ascii="Book Antiqua" w:eastAsia="等线" w:hAnsi="Book Antiqua" w:cs="Arial"/>
          <w:kern w:val="0"/>
          <w:sz w:val="24"/>
          <w:szCs w:val="24"/>
          <w:lang w:eastAsia="zh-CN"/>
        </w:rPr>
        <w:t xml:space="preserve"> Cv</w:t>
      </w:r>
      <w:r w:rsidR="003819AD" w:rsidRPr="0006371C">
        <w:rPr>
          <w:rFonts w:ascii="Book Antiqua" w:eastAsia="等线" w:hAnsi="Book Antiqua" w:cs="Arial"/>
          <w:kern w:val="0"/>
          <w:sz w:val="24"/>
          <w:szCs w:val="24"/>
          <w:lang w:eastAsia="zh-CN"/>
        </w:rPr>
        <w:t>:</w:t>
      </w:r>
      <w:r w:rsidR="00211283" w:rsidRPr="0006371C">
        <w:rPr>
          <w:rFonts w:ascii="Book Antiqua" w:eastAsia="等线" w:hAnsi="Book Antiqua" w:cs="Arial"/>
          <w:kern w:val="0"/>
          <w:sz w:val="24"/>
          <w:szCs w:val="24"/>
          <w:lang w:eastAsia="zh-CN"/>
        </w:rPr>
        <w:t xml:space="preserve"> </w:t>
      </w:r>
      <w:r w:rsidR="003819AD" w:rsidRPr="0006371C">
        <w:rPr>
          <w:rFonts w:ascii="Book Antiqua" w:eastAsia="等线" w:hAnsi="Book Antiqua" w:cs="Arial"/>
          <w:kern w:val="0"/>
          <w:sz w:val="24"/>
          <w:szCs w:val="24"/>
          <w:lang w:eastAsia="zh-CN"/>
        </w:rPr>
        <w:t>C</w:t>
      </w:r>
      <w:r w:rsidR="00211283" w:rsidRPr="0006371C">
        <w:rPr>
          <w:rFonts w:ascii="Book Antiqua" w:eastAsia="等线" w:hAnsi="Book Antiqua" w:cs="Arial"/>
          <w:kern w:val="0"/>
          <w:sz w:val="24"/>
          <w:szCs w:val="24"/>
          <w:lang w:eastAsia="zh-CN"/>
        </w:rPr>
        <w:t>entral vein; Pv</w:t>
      </w:r>
      <w:r w:rsidR="003819AD" w:rsidRPr="0006371C">
        <w:rPr>
          <w:rFonts w:ascii="Book Antiqua" w:eastAsia="等线" w:hAnsi="Book Antiqua" w:cs="Arial"/>
          <w:kern w:val="0"/>
          <w:sz w:val="24"/>
          <w:szCs w:val="24"/>
          <w:lang w:eastAsia="zh-CN"/>
        </w:rPr>
        <w:t>:</w:t>
      </w:r>
      <w:r w:rsidR="00211283" w:rsidRPr="0006371C">
        <w:rPr>
          <w:rFonts w:ascii="Book Antiqua" w:eastAsia="等线" w:hAnsi="Book Antiqua" w:cs="Arial"/>
          <w:kern w:val="0"/>
          <w:sz w:val="24"/>
          <w:szCs w:val="24"/>
          <w:lang w:eastAsia="zh-CN"/>
        </w:rPr>
        <w:t xml:space="preserve"> </w:t>
      </w:r>
      <w:r w:rsidR="003819AD" w:rsidRPr="0006371C">
        <w:rPr>
          <w:rFonts w:ascii="Book Antiqua" w:eastAsia="等线" w:hAnsi="Book Antiqua" w:cs="Arial"/>
          <w:kern w:val="0"/>
          <w:sz w:val="24"/>
          <w:szCs w:val="24"/>
          <w:lang w:eastAsia="zh-CN"/>
        </w:rPr>
        <w:t>P</w:t>
      </w:r>
      <w:r w:rsidR="00211283" w:rsidRPr="0006371C">
        <w:rPr>
          <w:rFonts w:ascii="Book Antiqua" w:eastAsia="等线" w:hAnsi="Book Antiqua" w:cs="Arial"/>
          <w:kern w:val="0"/>
          <w:sz w:val="24"/>
          <w:szCs w:val="24"/>
          <w:lang w:eastAsia="zh-CN"/>
        </w:rPr>
        <w:t xml:space="preserve">ortal vein; </w:t>
      </w:r>
      <w:r w:rsidR="00886B4E" w:rsidRPr="0006371C">
        <w:rPr>
          <w:rFonts w:ascii="Book Antiqua" w:eastAsia="等线" w:hAnsi="Book Antiqua" w:cs="Arial"/>
          <w:kern w:val="0"/>
          <w:sz w:val="24"/>
          <w:szCs w:val="24"/>
          <w:lang w:eastAsia="zh-CN"/>
        </w:rPr>
        <w:t>a</w:t>
      </w:r>
      <w:r w:rsidR="003819AD" w:rsidRPr="0006371C">
        <w:rPr>
          <w:rFonts w:ascii="Book Antiqua" w:eastAsia="等线" w:hAnsi="Book Antiqua" w:cs="Arial"/>
          <w:kern w:val="0"/>
          <w:sz w:val="24"/>
          <w:szCs w:val="24"/>
          <w:lang w:eastAsia="zh-CN"/>
        </w:rPr>
        <w:t>:</w:t>
      </w:r>
      <w:r w:rsidR="00211283" w:rsidRPr="0006371C">
        <w:rPr>
          <w:rFonts w:ascii="Book Antiqua" w:eastAsia="等线" w:hAnsi="Book Antiqua" w:cs="Arial"/>
          <w:kern w:val="0"/>
          <w:sz w:val="24"/>
          <w:szCs w:val="24"/>
          <w:lang w:eastAsia="zh-CN"/>
        </w:rPr>
        <w:t xml:space="preserve"> </w:t>
      </w:r>
      <w:r w:rsidR="003819AD" w:rsidRPr="0006371C">
        <w:rPr>
          <w:rFonts w:ascii="Book Antiqua" w:eastAsia="等线" w:hAnsi="Book Antiqua" w:cs="Arial"/>
          <w:kern w:val="0"/>
          <w:sz w:val="24"/>
          <w:szCs w:val="24"/>
          <w:lang w:eastAsia="zh-CN"/>
        </w:rPr>
        <w:t>A</w:t>
      </w:r>
      <w:r w:rsidR="00211283" w:rsidRPr="0006371C">
        <w:rPr>
          <w:rFonts w:ascii="Book Antiqua" w:eastAsia="等线" w:hAnsi="Book Antiqua" w:cs="Arial"/>
          <w:kern w:val="0"/>
          <w:sz w:val="24"/>
          <w:szCs w:val="24"/>
          <w:lang w:eastAsia="zh-CN"/>
        </w:rPr>
        <w:t>rtery. Bars: 100 µm</w:t>
      </w:r>
      <w:r w:rsidR="00886B4E" w:rsidRPr="0006371C">
        <w:rPr>
          <w:rFonts w:ascii="Book Antiqua" w:eastAsia="等线" w:hAnsi="Book Antiqua" w:cs="Arial"/>
          <w:kern w:val="0"/>
          <w:sz w:val="24"/>
          <w:szCs w:val="24"/>
          <w:lang w:eastAsia="zh-CN"/>
        </w:rPr>
        <w:t xml:space="preserve"> (A and C)</w:t>
      </w:r>
      <w:r w:rsidR="003819AD" w:rsidRPr="0006371C">
        <w:rPr>
          <w:rFonts w:ascii="Book Antiqua" w:eastAsia="等线" w:hAnsi="Book Antiqua" w:cs="Arial"/>
          <w:kern w:val="0"/>
          <w:sz w:val="24"/>
          <w:szCs w:val="24"/>
          <w:lang w:eastAsia="zh-CN"/>
        </w:rPr>
        <w:t>,</w:t>
      </w:r>
      <w:r w:rsidR="00211283" w:rsidRPr="0006371C">
        <w:rPr>
          <w:rFonts w:ascii="Book Antiqua" w:eastAsia="等线" w:hAnsi="Book Antiqua" w:cs="Arial"/>
          <w:kern w:val="0"/>
          <w:sz w:val="24"/>
          <w:szCs w:val="24"/>
          <w:lang w:eastAsia="zh-CN"/>
        </w:rPr>
        <w:t xml:space="preserve"> 20 µm</w:t>
      </w:r>
      <w:r w:rsidR="00886B4E" w:rsidRPr="0006371C">
        <w:rPr>
          <w:rFonts w:ascii="Book Antiqua" w:eastAsia="等线" w:hAnsi="Book Antiqua" w:cs="Arial"/>
          <w:kern w:val="0"/>
          <w:sz w:val="24"/>
          <w:szCs w:val="24"/>
          <w:lang w:eastAsia="zh-CN"/>
        </w:rPr>
        <w:t xml:space="preserve"> (B)</w:t>
      </w:r>
      <w:r w:rsidR="003819AD" w:rsidRPr="0006371C">
        <w:rPr>
          <w:rFonts w:ascii="Book Antiqua" w:eastAsia="等线" w:hAnsi="Book Antiqua" w:cs="Arial"/>
          <w:kern w:val="0"/>
          <w:sz w:val="24"/>
          <w:szCs w:val="24"/>
          <w:lang w:eastAsia="zh-CN"/>
        </w:rPr>
        <w:t>,</w:t>
      </w:r>
      <w:r w:rsidR="00211283" w:rsidRPr="0006371C">
        <w:rPr>
          <w:rFonts w:ascii="Book Antiqua" w:eastAsia="等线" w:hAnsi="Book Antiqua" w:cs="Arial"/>
          <w:kern w:val="0"/>
          <w:sz w:val="24"/>
          <w:szCs w:val="24"/>
          <w:lang w:eastAsia="zh-CN"/>
        </w:rPr>
        <w:t xml:space="preserve"> 50 µm</w:t>
      </w:r>
      <w:r w:rsidR="00886B4E" w:rsidRPr="0006371C">
        <w:rPr>
          <w:rFonts w:ascii="Book Antiqua" w:eastAsia="等线" w:hAnsi="Book Antiqua" w:cs="Arial"/>
          <w:kern w:val="0"/>
          <w:sz w:val="24"/>
          <w:szCs w:val="24"/>
          <w:lang w:eastAsia="zh-CN"/>
        </w:rPr>
        <w:t xml:space="preserve"> (D)</w:t>
      </w:r>
      <w:r w:rsidR="003819AD" w:rsidRPr="0006371C">
        <w:rPr>
          <w:rFonts w:ascii="Book Antiqua" w:eastAsia="等线" w:hAnsi="Book Antiqua" w:cs="Arial"/>
          <w:kern w:val="0"/>
          <w:sz w:val="24"/>
          <w:szCs w:val="24"/>
          <w:lang w:eastAsia="zh-CN"/>
        </w:rPr>
        <w:t>.</w:t>
      </w:r>
    </w:p>
    <w:p w:rsidR="00983D39" w:rsidRPr="0006371C" w:rsidRDefault="00983D39" w:rsidP="00440FB7">
      <w:pPr>
        <w:snapToGrid w:val="0"/>
        <w:spacing w:line="360" w:lineRule="auto"/>
        <w:rPr>
          <w:rFonts w:ascii="Book Antiqua" w:eastAsia="等线" w:hAnsi="Book Antiqua" w:cs="Arial"/>
          <w:kern w:val="0"/>
          <w:sz w:val="24"/>
          <w:szCs w:val="24"/>
          <w:lang w:eastAsia="zh-CN"/>
        </w:rPr>
      </w:pPr>
      <w:r w:rsidRPr="0006371C">
        <w:rPr>
          <w:rFonts w:ascii="Book Antiqua" w:eastAsia="等线" w:hAnsi="Book Antiqua" w:cs="Arial"/>
          <w:kern w:val="0"/>
          <w:sz w:val="24"/>
          <w:szCs w:val="24"/>
          <w:lang w:eastAsia="zh-CN"/>
        </w:rPr>
        <w:br w:type="page"/>
      </w:r>
    </w:p>
    <w:p w:rsidR="00983D39" w:rsidRPr="0006371C" w:rsidRDefault="00534FF9" w:rsidP="00440FB7">
      <w:pPr>
        <w:snapToGrid w:val="0"/>
        <w:spacing w:line="360" w:lineRule="auto"/>
        <w:rPr>
          <w:rFonts w:ascii="Book Antiqua" w:eastAsia="等线" w:hAnsi="Book Antiqua" w:cs="Arial"/>
          <w:kern w:val="0"/>
          <w:sz w:val="24"/>
          <w:szCs w:val="24"/>
          <w:lang w:eastAsia="zh-CN"/>
        </w:rPr>
      </w:pPr>
      <w:r>
        <w:rPr>
          <w:rFonts w:ascii="Book Antiqua" w:eastAsia="等线" w:hAnsi="Book Antiqua" w:cs="Arial" w:hint="eastAsia"/>
          <w:noProof/>
          <w:kern w:val="0"/>
          <w:sz w:val="24"/>
          <w:szCs w:val="24"/>
          <w:lang w:eastAsia="zh-CN"/>
        </w:rPr>
        <w:drawing>
          <wp:inline distT="0" distB="0" distL="0" distR="0">
            <wp:extent cx="5486400" cy="40976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4097655"/>
                    </a:xfrm>
                    <a:prstGeom prst="rect">
                      <a:avLst/>
                    </a:prstGeom>
                    <a:noFill/>
                    <a:ln>
                      <a:noFill/>
                    </a:ln>
                  </pic:spPr>
                </pic:pic>
              </a:graphicData>
            </a:graphic>
          </wp:inline>
        </w:drawing>
      </w:r>
    </w:p>
    <w:p w:rsidR="000D550C" w:rsidRPr="0006371C" w:rsidRDefault="00192D40" w:rsidP="00440FB7">
      <w:pPr>
        <w:snapToGrid w:val="0"/>
        <w:spacing w:line="360" w:lineRule="auto"/>
        <w:rPr>
          <w:rFonts w:ascii="Book Antiqua" w:eastAsia="等线" w:hAnsi="Book Antiqua" w:cs="Arial"/>
          <w:kern w:val="0"/>
          <w:sz w:val="24"/>
          <w:szCs w:val="24"/>
          <w:lang w:eastAsia="zh-CN"/>
        </w:rPr>
      </w:pPr>
      <w:r w:rsidRPr="0006371C">
        <w:rPr>
          <w:rFonts w:ascii="Book Antiqua" w:eastAsia="等线" w:hAnsi="Book Antiqua" w:cs="Arial"/>
          <w:b/>
          <w:bCs/>
          <w:kern w:val="0"/>
          <w:sz w:val="24"/>
          <w:szCs w:val="24"/>
          <w:lang w:eastAsia="zh-CN"/>
        </w:rPr>
        <w:t xml:space="preserve">Figure 6 </w:t>
      </w:r>
      <w:r w:rsidR="000D550C" w:rsidRPr="0006371C">
        <w:rPr>
          <w:rFonts w:ascii="Book Antiqua" w:eastAsia="等线" w:hAnsi="Book Antiqua" w:cs="Arial"/>
          <w:b/>
          <w:bCs/>
          <w:kern w:val="0"/>
          <w:sz w:val="24"/>
          <w:szCs w:val="24"/>
          <w:lang w:eastAsia="zh-CN"/>
        </w:rPr>
        <w:t xml:space="preserve">Immunoreactivity with SUR2B. </w:t>
      </w:r>
      <w:r w:rsidR="000D550C" w:rsidRPr="0006371C">
        <w:rPr>
          <w:rFonts w:ascii="Book Antiqua" w:eastAsia="等线" w:hAnsi="Book Antiqua" w:cs="Arial"/>
          <w:kern w:val="0"/>
          <w:sz w:val="24"/>
          <w:szCs w:val="24"/>
          <w:lang w:eastAsia="zh-CN"/>
        </w:rPr>
        <w:t>A:</w:t>
      </w:r>
      <w:r w:rsidR="000D550C" w:rsidRPr="0006371C">
        <w:rPr>
          <w:rFonts w:ascii="Book Antiqua" w:eastAsia="等线" w:hAnsi="Book Antiqua" w:cs="Arial"/>
          <w:b/>
          <w:bCs/>
          <w:kern w:val="0"/>
          <w:sz w:val="24"/>
          <w:szCs w:val="24"/>
          <w:lang w:eastAsia="zh-CN"/>
        </w:rPr>
        <w:t xml:space="preserve"> </w:t>
      </w:r>
      <w:r w:rsidR="000D550C" w:rsidRPr="0006371C">
        <w:rPr>
          <w:rFonts w:ascii="Book Antiqua" w:eastAsia="等线" w:hAnsi="Book Antiqua" w:cs="Arial"/>
          <w:kern w:val="0"/>
          <w:sz w:val="24"/>
          <w:szCs w:val="24"/>
          <w:lang w:eastAsia="zh-CN"/>
        </w:rPr>
        <w:t xml:space="preserve">Immunoreactivity with SUR2B </w:t>
      </w:r>
      <w:r w:rsidR="00FC7037" w:rsidRPr="0006371C">
        <w:rPr>
          <w:rFonts w:ascii="Book Antiqua" w:eastAsia="等线" w:hAnsi="Book Antiqua" w:cs="Arial"/>
          <w:kern w:val="0"/>
          <w:sz w:val="24"/>
          <w:szCs w:val="24"/>
          <w:lang w:eastAsia="zh-CN"/>
        </w:rPr>
        <w:t>was</w:t>
      </w:r>
      <w:r w:rsidR="000D550C" w:rsidRPr="0006371C">
        <w:rPr>
          <w:rFonts w:ascii="Book Antiqua" w:eastAsia="等线" w:hAnsi="Book Antiqua" w:cs="Arial"/>
          <w:kern w:val="0"/>
          <w:sz w:val="24"/>
          <w:szCs w:val="24"/>
          <w:lang w:eastAsia="zh-CN"/>
        </w:rPr>
        <w:t xml:space="preserve"> stronger in the area of the central vein (</w:t>
      </w:r>
      <w:r w:rsidR="000A7411" w:rsidRPr="0006371C">
        <w:rPr>
          <w:rFonts w:ascii="Book Antiqua" w:eastAsia="等线" w:hAnsi="Book Antiqua" w:cs="Arial"/>
          <w:kern w:val="0"/>
          <w:sz w:val="24"/>
          <w:szCs w:val="24"/>
          <w:lang w:eastAsia="zh-CN"/>
        </w:rPr>
        <w:t>C</w:t>
      </w:r>
      <w:r w:rsidR="000D550C" w:rsidRPr="0006371C">
        <w:rPr>
          <w:rFonts w:ascii="Book Antiqua" w:eastAsia="等线" w:hAnsi="Book Antiqua" w:cs="Arial"/>
          <w:kern w:val="0"/>
          <w:sz w:val="24"/>
          <w:szCs w:val="24"/>
          <w:lang w:eastAsia="zh-CN"/>
        </w:rPr>
        <w:t xml:space="preserve">v) </w:t>
      </w:r>
      <w:r w:rsidR="00F51E26" w:rsidRPr="00296434">
        <w:rPr>
          <w:rFonts w:ascii="Book Antiqua" w:eastAsia="等线" w:hAnsi="Book Antiqua" w:cs="Arial"/>
          <w:i/>
          <w:iCs/>
          <w:kern w:val="0"/>
          <w:sz w:val="24"/>
          <w:szCs w:val="24"/>
          <w:lang w:eastAsia="zh-CN"/>
        </w:rPr>
        <w:t>vs</w:t>
      </w:r>
      <w:r w:rsidR="000D550C" w:rsidRPr="0006371C">
        <w:rPr>
          <w:rFonts w:ascii="Book Antiqua" w:eastAsia="等线" w:hAnsi="Book Antiqua" w:cs="Arial"/>
          <w:kern w:val="0"/>
          <w:sz w:val="24"/>
          <w:szCs w:val="24"/>
          <w:lang w:eastAsia="zh-CN"/>
        </w:rPr>
        <w:t xml:space="preserve"> the border areas; B: </w:t>
      </w:r>
      <w:r w:rsidRPr="0006371C">
        <w:rPr>
          <w:rFonts w:ascii="Book Antiqua" w:eastAsia="等线" w:hAnsi="Book Antiqua" w:cs="Arial"/>
          <w:kern w:val="0"/>
          <w:sz w:val="24"/>
          <w:szCs w:val="24"/>
          <w:lang w:eastAsia="zh-CN"/>
        </w:rPr>
        <w:t xml:space="preserve">Immunoreactivity with SUR2B was expressed in hepatocytes and sinusoidal cells (arrows) of the liver. Weaker immunoreactivity in the cell membrane and medium immunoreactivity in sinusoidal cells </w:t>
      </w:r>
      <w:r w:rsidR="00F51E26" w:rsidRPr="0006371C">
        <w:rPr>
          <w:rFonts w:ascii="Book Antiqua" w:eastAsia="等线" w:hAnsi="Book Antiqua" w:cs="Arial"/>
          <w:kern w:val="0"/>
          <w:sz w:val="24"/>
          <w:szCs w:val="24"/>
          <w:lang w:eastAsia="zh-CN"/>
        </w:rPr>
        <w:t xml:space="preserve">was </w:t>
      </w:r>
      <w:r w:rsidRPr="0006371C">
        <w:rPr>
          <w:rFonts w:ascii="Book Antiqua" w:eastAsia="等线" w:hAnsi="Book Antiqua" w:cs="Arial"/>
          <w:kern w:val="0"/>
          <w:sz w:val="24"/>
          <w:szCs w:val="24"/>
          <w:lang w:eastAsia="zh-CN"/>
        </w:rPr>
        <w:t>observed (arrows)</w:t>
      </w:r>
      <w:r w:rsidR="000D550C" w:rsidRPr="0006371C">
        <w:rPr>
          <w:rFonts w:ascii="Book Antiqua" w:eastAsia="等线" w:hAnsi="Book Antiqua" w:cs="Arial"/>
          <w:kern w:val="0"/>
          <w:sz w:val="24"/>
          <w:szCs w:val="24"/>
          <w:lang w:eastAsia="zh-CN"/>
        </w:rPr>
        <w:t>;</w:t>
      </w:r>
      <w:r w:rsidRPr="0006371C">
        <w:rPr>
          <w:rFonts w:ascii="Book Antiqua" w:eastAsia="等线" w:hAnsi="Book Antiqua" w:cs="Arial"/>
          <w:kern w:val="0"/>
          <w:sz w:val="24"/>
          <w:szCs w:val="24"/>
          <w:lang w:eastAsia="zh-CN"/>
        </w:rPr>
        <w:t xml:space="preserve"> </w:t>
      </w:r>
      <w:r w:rsidR="000D550C" w:rsidRPr="0006371C">
        <w:rPr>
          <w:rFonts w:ascii="Book Antiqua" w:eastAsia="等线" w:hAnsi="Book Antiqua" w:cs="Arial"/>
          <w:kern w:val="0"/>
          <w:sz w:val="24"/>
          <w:szCs w:val="24"/>
          <w:lang w:eastAsia="zh-CN"/>
        </w:rPr>
        <w:t xml:space="preserve">C: </w:t>
      </w:r>
      <w:r w:rsidRPr="0006371C">
        <w:rPr>
          <w:rFonts w:ascii="Book Antiqua" w:eastAsia="等线" w:hAnsi="Book Antiqua" w:cs="Arial"/>
          <w:kern w:val="0"/>
          <w:sz w:val="24"/>
          <w:szCs w:val="24"/>
          <w:lang w:eastAsia="zh-CN"/>
        </w:rPr>
        <w:t>Immunoreactivity with SUR2B was also observed in</w:t>
      </w:r>
      <w:r w:rsidR="00F51E26" w:rsidRPr="0006371C">
        <w:rPr>
          <w:rFonts w:ascii="Book Antiqua" w:eastAsia="等线" w:hAnsi="Book Antiqua" w:cs="Arial"/>
          <w:kern w:val="0"/>
          <w:sz w:val="24"/>
          <w:szCs w:val="24"/>
          <w:lang w:eastAsia="zh-CN"/>
        </w:rPr>
        <w:t xml:space="preserve"> the </w:t>
      </w:r>
      <w:r w:rsidRPr="0006371C">
        <w:rPr>
          <w:rFonts w:ascii="Book Antiqua" w:eastAsia="等线" w:hAnsi="Book Antiqua" w:cs="Arial"/>
          <w:kern w:val="0"/>
          <w:sz w:val="24"/>
          <w:szCs w:val="24"/>
          <w:lang w:eastAsia="zh-CN"/>
        </w:rPr>
        <w:t>endothelial cells of blood vessels and bile duct</w:t>
      </w:r>
      <w:r w:rsidR="00F51E26" w:rsidRPr="0006371C">
        <w:rPr>
          <w:rFonts w:ascii="Book Antiqua" w:eastAsia="等线" w:hAnsi="Book Antiqua" w:cs="Arial"/>
          <w:kern w:val="0"/>
          <w:sz w:val="24"/>
          <w:szCs w:val="24"/>
          <w:lang w:eastAsia="zh-CN"/>
        </w:rPr>
        <w:t>s</w:t>
      </w:r>
      <w:r w:rsidR="000D550C" w:rsidRPr="0006371C">
        <w:rPr>
          <w:rFonts w:ascii="Book Antiqua" w:eastAsia="等线" w:hAnsi="Book Antiqua" w:cs="Arial"/>
          <w:kern w:val="0"/>
          <w:sz w:val="24"/>
          <w:szCs w:val="24"/>
          <w:lang w:eastAsia="zh-CN"/>
        </w:rPr>
        <w:t>;</w:t>
      </w:r>
      <w:r w:rsidRPr="0006371C">
        <w:rPr>
          <w:rFonts w:ascii="Book Antiqua" w:eastAsia="等线" w:hAnsi="Book Antiqua" w:cs="Arial"/>
          <w:kern w:val="0"/>
          <w:sz w:val="24"/>
          <w:szCs w:val="24"/>
          <w:lang w:eastAsia="zh-CN"/>
        </w:rPr>
        <w:t xml:space="preserve"> </w:t>
      </w:r>
      <w:r w:rsidR="000D550C" w:rsidRPr="0006371C">
        <w:rPr>
          <w:rFonts w:ascii="Book Antiqua" w:eastAsia="等线" w:hAnsi="Book Antiqua" w:cs="Arial"/>
          <w:kern w:val="0"/>
          <w:sz w:val="24"/>
          <w:szCs w:val="24"/>
          <w:lang w:eastAsia="zh-CN"/>
        </w:rPr>
        <w:t xml:space="preserve">D: </w:t>
      </w:r>
      <w:r w:rsidRPr="0006371C">
        <w:rPr>
          <w:rFonts w:ascii="Book Antiqua" w:eastAsia="等线" w:hAnsi="Book Antiqua" w:cs="Arial"/>
          <w:kern w:val="0"/>
          <w:sz w:val="24"/>
          <w:szCs w:val="24"/>
          <w:lang w:eastAsia="zh-CN"/>
        </w:rPr>
        <w:t>Absorption negative control section devoid of staining</w:t>
      </w:r>
      <w:r w:rsidR="00F51E26" w:rsidRPr="0006371C">
        <w:rPr>
          <w:rFonts w:ascii="Book Antiqua" w:eastAsia="等线" w:hAnsi="Book Antiqua" w:cs="Arial"/>
          <w:kern w:val="0"/>
          <w:sz w:val="24"/>
          <w:szCs w:val="24"/>
          <w:lang w:eastAsia="zh-CN"/>
        </w:rPr>
        <w:t xml:space="preserve"> (</w:t>
      </w:r>
      <w:r w:rsidRPr="0006371C">
        <w:rPr>
          <w:rFonts w:ascii="Book Antiqua" w:eastAsia="等线" w:hAnsi="Book Antiqua" w:cs="Arial"/>
          <w:kern w:val="0"/>
          <w:sz w:val="24"/>
          <w:szCs w:val="24"/>
          <w:lang w:eastAsia="zh-CN"/>
        </w:rPr>
        <w:t>no more than background was observed</w:t>
      </w:r>
      <w:r w:rsidR="00F51E26" w:rsidRPr="0006371C">
        <w:rPr>
          <w:rFonts w:ascii="Book Antiqua" w:eastAsia="等线" w:hAnsi="Book Antiqua" w:cs="Arial"/>
          <w:kern w:val="0"/>
          <w:sz w:val="24"/>
          <w:szCs w:val="24"/>
          <w:lang w:eastAsia="zh-CN"/>
        </w:rPr>
        <w:t>)</w:t>
      </w:r>
      <w:r w:rsidRPr="0006371C">
        <w:rPr>
          <w:rFonts w:ascii="Book Antiqua" w:eastAsia="等线" w:hAnsi="Book Antiqua" w:cs="Arial"/>
          <w:kern w:val="0"/>
          <w:sz w:val="24"/>
          <w:szCs w:val="24"/>
          <w:lang w:eastAsia="zh-CN"/>
        </w:rPr>
        <w:t>. Cv</w:t>
      </w:r>
      <w:r w:rsidR="000D550C" w:rsidRPr="0006371C">
        <w:rPr>
          <w:rFonts w:ascii="Book Antiqua" w:eastAsia="等线" w:hAnsi="Book Antiqua" w:cs="Arial"/>
          <w:kern w:val="0"/>
          <w:sz w:val="24"/>
          <w:szCs w:val="24"/>
          <w:lang w:eastAsia="zh-CN"/>
        </w:rPr>
        <w:t>:</w:t>
      </w:r>
      <w:r w:rsidRPr="0006371C">
        <w:rPr>
          <w:rFonts w:ascii="Book Antiqua" w:eastAsia="等线" w:hAnsi="Book Antiqua" w:cs="Arial"/>
          <w:kern w:val="0"/>
          <w:sz w:val="24"/>
          <w:szCs w:val="24"/>
          <w:lang w:eastAsia="zh-CN"/>
        </w:rPr>
        <w:t xml:space="preserve"> </w:t>
      </w:r>
      <w:r w:rsidR="000D550C" w:rsidRPr="0006371C">
        <w:rPr>
          <w:rFonts w:ascii="Book Antiqua" w:eastAsia="等线" w:hAnsi="Book Antiqua" w:cs="Arial"/>
          <w:kern w:val="0"/>
          <w:sz w:val="24"/>
          <w:szCs w:val="24"/>
          <w:lang w:eastAsia="zh-CN"/>
        </w:rPr>
        <w:t>C</w:t>
      </w:r>
      <w:r w:rsidRPr="0006371C">
        <w:rPr>
          <w:rFonts w:ascii="Book Antiqua" w:eastAsia="等线" w:hAnsi="Book Antiqua" w:cs="Arial"/>
          <w:kern w:val="0"/>
          <w:sz w:val="24"/>
          <w:szCs w:val="24"/>
          <w:lang w:eastAsia="zh-CN"/>
        </w:rPr>
        <w:t>entral vein; Pv</w:t>
      </w:r>
      <w:r w:rsidR="000D550C" w:rsidRPr="0006371C">
        <w:rPr>
          <w:rFonts w:ascii="Book Antiqua" w:eastAsia="等线" w:hAnsi="Book Antiqua" w:cs="Arial"/>
          <w:kern w:val="0"/>
          <w:sz w:val="24"/>
          <w:szCs w:val="24"/>
          <w:lang w:eastAsia="zh-CN"/>
        </w:rPr>
        <w:t>:</w:t>
      </w:r>
      <w:r w:rsidRPr="0006371C">
        <w:rPr>
          <w:rFonts w:ascii="Book Antiqua" w:eastAsia="等线" w:hAnsi="Book Antiqua" w:cs="Arial"/>
          <w:kern w:val="0"/>
          <w:sz w:val="24"/>
          <w:szCs w:val="24"/>
          <w:lang w:eastAsia="zh-CN"/>
        </w:rPr>
        <w:t xml:space="preserve"> </w:t>
      </w:r>
      <w:r w:rsidR="000D550C" w:rsidRPr="0006371C">
        <w:rPr>
          <w:rFonts w:ascii="Book Antiqua" w:eastAsia="等线" w:hAnsi="Book Antiqua" w:cs="Arial"/>
          <w:kern w:val="0"/>
          <w:sz w:val="24"/>
          <w:szCs w:val="24"/>
          <w:lang w:eastAsia="zh-CN"/>
        </w:rPr>
        <w:t>P</w:t>
      </w:r>
      <w:r w:rsidRPr="0006371C">
        <w:rPr>
          <w:rFonts w:ascii="Book Antiqua" w:eastAsia="等线" w:hAnsi="Book Antiqua" w:cs="Arial"/>
          <w:kern w:val="0"/>
          <w:sz w:val="24"/>
          <w:szCs w:val="24"/>
          <w:lang w:eastAsia="zh-CN"/>
        </w:rPr>
        <w:t>ortal vein. Bars: 100 µm</w:t>
      </w:r>
      <w:r w:rsidR="000A7411" w:rsidRPr="0006371C">
        <w:rPr>
          <w:rFonts w:ascii="Book Antiqua" w:eastAsia="等线" w:hAnsi="Book Antiqua" w:cs="Arial"/>
          <w:kern w:val="0"/>
          <w:sz w:val="24"/>
          <w:szCs w:val="24"/>
          <w:lang w:eastAsia="zh-CN"/>
        </w:rPr>
        <w:t xml:space="preserve"> (A)</w:t>
      </w:r>
      <w:r w:rsidR="000D550C" w:rsidRPr="0006371C">
        <w:rPr>
          <w:rFonts w:ascii="Book Antiqua" w:eastAsia="等线" w:hAnsi="Book Antiqua" w:cs="Arial"/>
          <w:kern w:val="0"/>
          <w:sz w:val="24"/>
          <w:szCs w:val="24"/>
          <w:lang w:eastAsia="zh-CN"/>
        </w:rPr>
        <w:t>,</w:t>
      </w:r>
      <w:r w:rsidRPr="0006371C">
        <w:rPr>
          <w:rFonts w:ascii="Book Antiqua" w:eastAsia="等线" w:hAnsi="Book Antiqua" w:cs="Arial"/>
          <w:kern w:val="0"/>
          <w:sz w:val="24"/>
          <w:szCs w:val="24"/>
          <w:lang w:eastAsia="zh-CN"/>
        </w:rPr>
        <w:t xml:space="preserve"> 20 µm</w:t>
      </w:r>
      <w:r w:rsidR="000A7411" w:rsidRPr="0006371C">
        <w:rPr>
          <w:rFonts w:ascii="Book Antiqua" w:eastAsia="等线" w:hAnsi="Book Antiqua" w:cs="Arial"/>
          <w:kern w:val="0"/>
          <w:sz w:val="24"/>
          <w:szCs w:val="24"/>
          <w:lang w:eastAsia="zh-CN"/>
        </w:rPr>
        <w:t xml:space="preserve"> (B)</w:t>
      </w:r>
      <w:r w:rsidR="000D550C" w:rsidRPr="0006371C">
        <w:rPr>
          <w:rFonts w:ascii="Book Antiqua" w:eastAsia="等线" w:hAnsi="Book Antiqua" w:cs="Arial"/>
          <w:kern w:val="0"/>
          <w:sz w:val="24"/>
          <w:szCs w:val="24"/>
          <w:lang w:eastAsia="zh-CN"/>
        </w:rPr>
        <w:t>,</w:t>
      </w:r>
      <w:r w:rsidRPr="0006371C">
        <w:rPr>
          <w:rFonts w:ascii="Book Antiqua" w:eastAsia="等线" w:hAnsi="Book Antiqua" w:cs="Arial"/>
          <w:kern w:val="0"/>
          <w:sz w:val="24"/>
          <w:szCs w:val="24"/>
          <w:lang w:eastAsia="zh-CN"/>
        </w:rPr>
        <w:t xml:space="preserve"> 50 µm</w:t>
      </w:r>
      <w:r w:rsidR="000A7411" w:rsidRPr="0006371C">
        <w:rPr>
          <w:rFonts w:ascii="Book Antiqua" w:eastAsia="等线" w:hAnsi="Book Antiqua" w:cs="Arial"/>
          <w:kern w:val="0"/>
          <w:sz w:val="24"/>
          <w:szCs w:val="24"/>
          <w:lang w:eastAsia="zh-CN"/>
        </w:rPr>
        <w:t xml:space="preserve"> (C and D)</w:t>
      </w:r>
      <w:r w:rsidR="000D550C" w:rsidRPr="0006371C">
        <w:rPr>
          <w:rFonts w:ascii="Book Antiqua" w:eastAsia="等线" w:hAnsi="Book Antiqua" w:cs="Arial"/>
          <w:kern w:val="0"/>
          <w:sz w:val="24"/>
          <w:szCs w:val="24"/>
          <w:lang w:eastAsia="zh-CN"/>
        </w:rPr>
        <w:t>.</w:t>
      </w:r>
    </w:p>
    <w:p w:rsidR="00983D39" w:rsidRPr="0006371C" w:rsidRDefault="00983D39" w:rsidP="00440FB7">
      <w:pPr>
        <w:snapToGrid w:val="0"/>
        <w:spacing w:line="360" w:lineRule="auto"/>
        <w:rPr>
          <w:rFonts w:ascii="Book Antiqua" w:eastAsia="等线" w:hAnsi="Book Antiqua" w:cs="Arial"/>
          <w:b/>
          <w:bCs/>
          <w:kern w:val="0"/>
          <w:sz w:val="24"/>
          <w:szCs w:val="24"/>
          <w:lang w:eastAsia="zh-CN"/>
        </w:rPr>
      </w:pPr>
      <w:r w:rsidRPr="0006371C">
        <w:rPr>
          <w:rFonts w:ascii="Book Antiqua" w:eastAsia="等线" w:hAnsi="Book Antiqua" w:cs="Arial"/>
          <w:b/>
          <w:bCs/>
          <w:kern w:val="0"/>
          <w:sz w:val="24"/>
          <w:szCs w:val="24"/>
          <w:lang w:eastAsia="zh-CN"/>
        </w:rPr>
        <w:br w:type="page"/>
      </w:r>
    </w:p>
    <w:p w:rsidR="00983D39" w:rsidRPr="0006371C" w:rsidRDefault="00534FF9" w:rsidP="00440FB7">
      <w:pPr>
        <w:snapToGrid w:val="0"/>
        <w:spacing w:line="360" w:lineRule="auto"/>
        <w:rPr>
          <w:rFonts w:ascii="Book Antiqua" w:eastAsia="等线" w:hAnsi="Book Antiqua" w:cs="Arial"/>
          <w:b/>
          <w:bCs/>
          <w:kern w:val="0"/>
          <w:sz w:val="24"/>
          <w:szCs w:val="24"/>
          <w:lang w:eastAsia="zh-CN"/>
        </w:rPr>
      </w:pPr>
      <w:r>
        <w:rPr>
          <w:rFonts w:ascii="Book Antiqua" w:eastAsia="等线" w:hAnsi="Book Antiqua" w:cs="Arial" w:hint="eastAsia"/>
          <w:b/>
          <w:bCs/>
          <w:noProof/>
          <w:kern w:val="0"/>
          <w:sz w:val="24"/>
          <w:szCs w:val="24"/>
          <w:lang w:eastAsia="zh-CN"/>
        </w:rPr>
        <w:drawing>
          <wp:inline distT="0" distB="0" distL="0" distR="0">
            <wp:extent cx="6184900" cy="3122930"/>
            <wp:effectExtent l="0" t="0" r="635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4900" cy="3122930"/>
                    </a:xfrm>
                    <a:prstGeom prst="rect">
                      <a:avLst/>
                    </a:prstGeom>
                    <a:noFill/>
                    <a:ln>
                      <a:noFill/>
                    </a:ln>
                  </pic:spPr>
                </pic:pic>
              </a:graphicData>
            </a:graphic>
          </wp:inline>
        </w:drawing>
      </w:r>
    </w:p>
    <w:p w:rsidR="00CE7E59" w:rsidRPr="0006371C" w:rsidRDefault="00CE7E59" w:rsidP="00440FB7">
      <w:pPr>
        <w:snapToGrid w:val="0"/>
        <w:spacing w:line="360" w:lineRule="auto"/>
        <w:rPr>
          <w:rFonts w:ascii="Book Antiqua" w:eastAsia="等线" w:hAnsi="Book Antiqua" w:cs="Arial"/>
          <w:kern w:val="0"/>
          <w:sz w:val="24"/>
          <w:szCs w:val="24"/>
          <w:lang w:eastAsia="zh-CN"/>
        </w:rPr>
      </w:pPr>
      <w:r w:rsidRPr="0006371C">
        <w:rPr>
          <w:rFonts w:ascii="Book Antiqua" w:eastAsia="等线" w:hAnsi="Book Antiqua" w:cs="Arial"/>
          <w:b/>
          <w:bCs/>
          <w:kern w:val="0"/>
          <w:sz w:val="24"/>
          <w:szCs w:val="24"/>
          <w:lang w:eastAsia="zh-CN"/>
        </w:rPr>
        <w:t>Figure 7 Immunofluorescence double staining for Kir6.1 and/or Kir6.2 with SUR1 in liver sections.</w:t>
      </w:r>
      <w:r w:rsidRPr="0006371C">
        <w:rPr>
          <w:rFonts w:ascii="Book Antiqua" w:eastAsia="等线" w:hAnsi="Book Antiqua" w:cs="Arial"/>
          <w:kern w:val="0"/>
          <w:sz w:val="24"/>
          <w:szCs w:val="24"/>
          <w:lang w:eastAsia="zh-CN"/>
        </w:rPr>
        <w:t xml:space="preserve"> </w:t>
      </w:r>
      <w:r w:rsidR="005246C2" w:rsidRPr="0006371C">
        <w:rPr>
          <w:rFonts w:ascii="Book Antiqua" w:eastAsia="等线" w:hAnsi="Book Antiqua" w:cs="Arial"/>
          <w:kern w:val="0"/>
          <w:sz w:val="24"/>
          <w:szCs w:val="24"/>
          <w:lang w:eastAsia="zh-CN"/>
        </w:rPr>
        <w:t xml:space="preserve">A and B: </w:t>
      </w:r>
      <w:r w:rsidRPr="0006371C">
        <w:rPr>
          <w:rFonts w:ascii="Book Antiqua" w:eastAsia="等线" w:hAnsi="Book Antiqua" w:cs="Arial"/>
          <w:kern w:val="0"/>
          <w:sz w:val="24"/>
          <w:szCs w:val="24"/>
          <w:lang w:eastAsia="zh-CN"/>
        </w:rPr>
        <w:t xml:space="preserve">Kir6.1 and </w:t>
      </w:r>
      <w:r w:rsidR="00F51E26" w:rsidRPr="0006371C">
        <w:rPr>
          <w:rFonts w:ascii="Book Antiqua" w:eastAsia="等线" w:hAnsi="Book Antiqua" w:cs="Arial"/>
          <w:kern w:val="0"/>
          <w:sz w:val="24"/>
          <w:szCs w:val="24"/>
          <w:lang w:eastAsia="zh-CN"/>
        </w:rPr>
        <w:t>K</w:t>
      </w:r>
      <w:r w:rsidRPr="0006371C">
        <w:rPr>
          <w:rFonts w:ascii="Book Antiqua" w:eastAsia="等线" w:hAnsi="Book Antiqua" w:cs="Arial"/>
          <w:kern w:val="0"/>
          <w:sz w:val="24"/>
          <w:szCs w:val="24"/>
          <w:lang w:eastAsia="zh-CN"/>
        </w:rPr>
        <w:t>ir6.2 were widely localized in hepatocyte and sinusoid cells</w:t>
      </w:r>
      <w:r w:rsidR="005246C2" w:rsidRPr="0006371C">
        <w:rPr>
          <w:rFonts w:ascii="Book Antiqua" w:eastAsia="等线" w:hAnsi="Book Antiqua" w:cs="Arial"/>
          <w:kern w:val="0"/>
          <w:sz w:val="24"/>
          <w:szCs w:val="24"/>
          <w:lang w:eastAsia="zh-CN"/>
        </w:rPr>
        <w:t>;</w:t>
      </w:r>
      <w:r w:rsidRPr="0006371C">
        <w:rPr>
          <w:rFonts w:ascii="Book Antiqua" w:eastAsia="等线" w:hAnsi="Book Antiqua" w:cs="Arial"/>
          <w:kern w:val="0"/>
          <w:sz w:val="24"/>
          <w:szCs w:val="24"/>
          <w:lang w:eastAsia="zh-CN"/>
        </w:rPr>
        <w:t xml:space="preserve"> </w:t>
      </w:r>
      <w:r w:rsidR="005246C2" w:rsidRPr="0006371C">
        <w:rPr>
          <w:rFonts w:ascii="Book Antiqua" w:eastAsia="等线" w:hAnsi="Book Antiqua" w:cs="Arial"/>
          <w:kern w:val="0"/>
          <w:sz w:val="24"/>
          <w:szCs w:val="24"/>
          <w:lang w:eastAsia="zh-CN"/>
        </w:rPr>
        <w:t xml:space="preserve">B and E: </w:t>
      </w:r>
      <w:r w:rsidRPr="0006371C">
        <w:rPr>
          <w:rFonts w:ascii="Book Antiqua" w:eastAsia="等线" w:hAnsi="Book Antiqua" w:cs="Arial"/>
          <w:kern w:val="0"/>
          <w:sz w:val="24"/>
          <w:szCs w:val="24"/>
          <w:lang w:eastAsia="zh-CN"/>
        </w:rPr>
        <w:t>SUR1 was mainly localized in sinusoid cells</w:t>
      </w:r>
      <w:r w:rsidR="005246C2" w:rsidRPr="0006371C">
        <w:rPr>
          <w:rFonts w:ascii="Book Antiqua" w:eastAsia="等线" w:hAnsi="Book Antiqua" w:cs="Arial"/>
          <w:kern w:val="0"/>
          <w:sz w:val="24"/>
          <w:szCs w:val="24"/>
          <w:lang w:eastAsia="zh-CN"/>
        </w:rPr>
        <w:t>;</w:t>
      </w:r>
      <w:r w:rsidRPr="0006371C">
        <w:rPr>
          <w:rFonts w:ascii="Book Antiqua" w:eastAsia="等线" w:hAnsi="Book Antiqua" w:cs="Arial"/>
          <w:kern w:val="0"/>
          <w:sz w:val="24"/>
          <w:szCs w:val="24"/>
          <w:lang w:eastAsia="zh-CN"/>
        </w:rPr>
        <w:t xml:space="preserve"> </w:t>
      </w:r>
      <w:r w:rsidR="005246C2" w:rsidRPr="0006371C">
        <w:rPr>
          <w:rFonts w:ascii="Book Antiqua" w:eastAsia="等线" w:hAnsi="Book Antiqua" w:cs="Arial"/>
          <w:kern w:val="0"/>
          <w:sz w:val="24"/>
          <w:szCs w:val="24"/>
          <w:lang w:eastAsia="zh-CN"/>
        </w:rPr>
        <w:t xml:space="preserve">C: </w:t>
      </w:r>
      <w:r w:rsidRPr="0006371C">
        <w:rPr>
          <w:rFonts w:ascii="Book Antiqua" w:eastAsia="等线" w:hAnsi="Book Antiqua" w:cs="Arial"/>
          <w:kern w:val="0"/>
          <w:sz w:val="24"/>
          <w:szCs w:val="24"/>
          <w:lang w:eastAsia="zh-CN"/>
        </w:rPr>
        <w:t xml:space="preserve">There were few sinusoid cells </w:t>
      </w:r>
      <w:r w:rsidR="00F51E26" w:rsidRPr="0006371C">
        <w:rPr>
          <w:rFonts w:ascii="Book Antiqua" w:eastAsia="等线" w:hAnsi="Book Antiqua" w:cs="Arial"/>
          <w:kern w:val="0"/>
          <w:sz w:val="24"/>
          <w:szCs w:val="24"/>
          <w:lang w:eastAsia="zh-CN"/>
        </w:rPr>
        <w:t xml:space="preserve">that had </w:t>
      </w:r>
      <w:r w:rsidRPr="0006371C">
        <w:rPr>
          <w:rFonts w:ascii="Book Antiqua" w:eastAsia="等线" w:hAnsi="Book Antiqua" w:cs="Arial"/>
          <w:kern w:val="0"/>
          <w:sz w:val="24"/>
          <w:szCs w:val="24"/>
          <w:lang w:eastAsia="zh-CN"/>
        </w:rPr>
        <w:t xml:space="preserve">colocalized Kir6.1 </w:t>
      </w:r>
      <w:r w:rsidR="00F51E26" w:rsidRPr="0006371C">
        <w:rPr>
          <w:rFonts w:ascii="Book Antiqua" w:eastAsia="等线" w:hAnsi="Book Antiqua" w:cs="Arial"/>
          <w:kern w:val="0"/>
          <w:sz w:val="24"/>
          <w:szCs w:val="24"/>
          <w:lang w:eastAsia="zh-CN"/>
        </w:rPr>
        <w:t xml:space="preserve">and </w:t>
      </w:r>
      <w:r w:rsidRPr="0006371C">
        <w:rPr>
          <w:rFonts w:ascii="Book Antiqua" w:eastAsia="等线" w:hAnsi="Book Antiqua" w:cs="Arial"/>
          <w:kern w:val="0"/>
          <w:sz w:val="24"/>
          <w:szCs w:val="24"/>
          <w:lang w:eastAsia="zh-CN"/>
        </w:rPr>
        <w:t xml:space="preserve">SUR1 </w:t>
      </w:r>
      <w:r w:rsidR="00021CF7" w:rsidRPr="0006371C">
        <w:rPr>
          <w:rFonts w:ascii="Book Antiqua" w:eastAsia="等线" w:hAnsi="Book Antiqua" w:cs="Arial"/>
          <w:kern w:val="0"/>
          <w:sz w:val="24"/>
          <w:szCs w:val="24"/>
          <w:lang w:eastAsia="zh-CN"/>
        </w:rPr>
        <w:t>(arrows)</w:t>
      </w:r>
      <w:r w:rsidR="003F09EF" w:rsidRPr="0006371C">
        <w:rPr>
          <w:rFonts w:ascii="Book Antiqua" w:eastAsia="等线" w:hAnsi="Book Antiqua" w:cs="Arial"/>
          <w:kern w:val="0"/>
          <w:sz w:val="24"/>
          <w:szCs w:val="24"/>
          <w:lang w:eastAsia="zh-CN"/>
        </w:rPr>
        <w:t>;</w:t>
      </w:r>
      <w:r w:rsidR="00021CF7" w:rsidRPr="0006371C">
        <w:rPr>
          <w:rFonts w:ascii="Book Antiqua" w:eastAsia="等线" w:hAnsi="Book Antiqua" w:cs="Arial"/>
          <w:kern w:val="0"/>
          <w:sz w:val="24"/>
          <w:szCs w:val="24"/>
          <w:lang w:eastAsia="zh-CN"/>
        </w:rPr>
        <w:t xml:space="preserve"> </w:t>
      </w:r>
      <w:r w:rsidR="003F09EF" w:rsidRPr="0006371C">
        <w:rPr>
          <w:rFonts w:ascii="Book Antiqua" w:eastAsia="等线" w:hAnsi="Book Antiqua" w:cs="Arial"/>
          <w:kern w:val="0"/>
          <w:sz w:val="24"/>
          <w:szCs w:val="24"/>
          <w:lang w:eastAsia="zh-CN"/>
        </w:rPr>
        <w:t xml:space="preserve">F: There were few sinusoid cells </w:t>
      </w:r>
      <w:r w:rsidR="00F51E26" w:rsidRPr="0006371C">
        <w:rPr>
          <w:rFonts w:ascii="Book Antiqua" w:eastAsia="等线" w:hAnsi="Book Antiqua" w:cs="Arial"/>
          <w:kern w:val="0"/>
          <w:sz w:val="24"/>
          <w:szCs w:val="24"/>
          <w:lang w:eastAsia="zh-CN"/>
        </w:rPr>
        <w:t xml:space="preserve">that had </w:t>
      </w:r>
      <w:r w:rsidR="003F09EF" w:rsidRPr="0006371C">
        <w:rPr>
          <w:rFonts w:ascii="Book Antiqua" w:eastAsia="等线" w:hAnsi="Book Antiqua" w:cs="Arial"/>
          <w:kern w:val="0"/>
          <w:sz w:val="24"/>
          <w:szCs w:val="24"/>
          <w:lang w:eastAsia="zh-CN"/>
        </w:rPr>
        <w:t xml:space="preserve">colocalized </w:t>
      </w:r>
      <w:r w:rsidR="006C749C" w:rsidRPr="0006371C">
        <w:rPr>
          <w:rFonts w:ascii="Book Antiqua" w:eastAsia="等线" w:hAnsi="Book Antiqua" w:cs="Arial"/>
          <w:kern w:val="0"/>
          <w:sz w:val="24"/>
          <w:szCs w:val="24"/>
          <w:lang w:eastAsia="zh-CN"/>
        </w:rPr>
        <w:t xml:space="preserve">Kir6.1 </w:t>
      </w:r>
      <w:r w:rsidR="00F51E26" w:rsidRPr="0006371C">
        <w:rPr>
          <w:rFonts w:ascii="Book Antiqua" w:eastAsia="等线" w:hAnsi="Book Antiqua" w:cs="Arial"/>
          <w:kern w:val="0"/>
          <w:sz w:val="24"/>
          <w:szCs w:val="24"/>
          <w:lang w:eastAsia="zh-CN"/>
        </w:rPr>
        <w:t xml:space="preserve">and </w:t>
      </w:r>
      <w:r w:rsidR="006C749C" w:rsidRPr="0006371C">
        <w:rPr>
          <w:rFonts w:ascii="Book Antiqua" w:eastAsia="等线" w:hAnsi="Book Antiqua" w:cs="Arial"/>
          <w:kern w:val="0"/>
          <w:sz w:val="24"/>
          <w:szCs w:val="24"/>
          <w:lang w:eastAsia="zh-CN"/>
        </w:rPr>
        <w:t xml:space="preserve">SUR1 and/or </w:t>
      </w:r>
      <w:r w:rsidRPr="0006371C">
        <w:rPr>
          <w:rFonts w:ascii="Book Antiqua" w:eastAsia="等线" w:hAnsi="Book Antiqua" w:cs="Arial"/>
          <w:kern w:val="0"/>
          <w:sz w:val="24"/>
          <w:szCs w:val="24"/>
          <w:lang w:eastAsia="zh-CN"/>
        </w:rPr>
        <w:t xml:space="preserve">Kir6.2 </w:t>
      </w:r>
      <w:r w:rsidR="00F51E26" w:rsidRPr="0006371C">
        <w:rPr>
          <w:rFonts w:ascii="Book Antiqua" w:eastAsia="等线" w:hAnsi="Book Antiqua" w:cs="Arial"/>
          <w:kern w:val="0"/>
          <w:sz w:val="24"/>
          <w:szCs w:val="24"/>
          <w:lang w:eastAsia="zh-CN"/>
        </w:rPr>
        <w:t xml:space="preserve">and </w:t>
      </w:r>
      <w:r w:rsidRPr="0006371C">
        <w:rPr>
          <w:rFonts w:ascii="Book Antiqua" w:eastAsia="等线" w:hAnsi="Book Antiqua" w:cs="Arial"/>
          <w:kern w:val="0"/>
          <w:sz w:val="24"/>
          <w:szCs w:val="24"/>
          <w:lang w:eastAsia="zh-CN"/>
        </w:rPr>
        <w:t>SUR1 (arrows). Bars</w:t>
      </w:r>
      <w:r w:rsidR="006C749C" w:rsidRPr="0006371C">
        <w:rPr>
          <w:rFonts w:ascii="Book Antiqua" w:eastAsia="等线" w:hAnsi="Book Antiqua" w:cs="Arial"/>
          <w:kern w:val="0"/>
          <w:sz w:val="24"/>
          <w:szCs w:val="24"/>
          <w:lang w:eastAsia="zh-CN"/>
        </w:rPr>
        <w:t xml:space="preserve">: </w:t>
      </w:r>
      <w:r w:rsidRPr="0006371C">
        <w:rPr>
          <w:rFonts w:ascii="Book Antiqua" w:eastAsia="等线" w:hAnsi="Book Antiqua" w:cs="Arial"/>
          <w:kern w:val="0"/>
          <w:sz w:val="24"/>
          <w:szCs w:val="24"/>
          <w:lang w:eastAsia="zh-CN"/>
        </w:rPr>
        <w:t>20 µm</w:t>
      </w:r>
      <w:r w:rsidR="005246C2" w:rsidRPr="0006371C">
        <w:rPr>
          <w:rFonts w:ascii="Book Antiqua" w:eastAsia="等线" w:hAnsi="Book Antiqua" w:cs="Arial"/>
          <w:kern w:val="0"/>
          <w:sz w:val="24"/>
          <w:szCs w:val="24"/>
          <w:lang w:eastAsia="zh-CN"/>
        </w:rPr>
        <w:t>.</w:t>
      </w:r>
    </w:p>
    <w:p w:rsidR="005246C2" w:rsidRPr="0006371C" w:rsidRDefault="005246C2" w:rsidP="00440FB7">
      <w:pPr>
        <w:snapToGrid w:val="0"/>
        <w:spacing w:line="360" w:lineRule="auto"/>
        <w:rPr>
          <w:rFonts w:ascii="Book Antiqua" w:eastAsia="等线" w:hAnsi="Book Antiqua" w:cs="Arial"/>
          <w:kern w:val="0"/>
          <w:sz w:val="24"/>
          <w:szCs w:val="24"/>
          <w:lang w:eastAsia="zh-CN"/>
        </w:rPr>
      </w:pPr>
    </w:p>
    <w:p w:rsidR="00983D39" w:rsidRPr="0006371C" w:rsidRDefault="00983D39" w:rsidP="00440FB7">
      <w:pPr>
        <w:snapToGrid w:val="0"/>
        <w:spacing w:line="360" w:lineRule="auto"/>
        <w:rPr>
          <w:rFonts w:ascii="Book Antiqua" w:eastAsia="等线" w:hAnsi="Book Antiqua" w:cs="Arial"/>
          <w:kern w:val="0"/>
          <w:sz w:val="24"/>
          <w:szCs w:val="24"/>
          <w:lang w:eastAsia="zh-CN"/>
        </w:rPr>
      </w:pPr>
      <w:r w:rsidRPr="0006371C">
        <w:rPr>
          <w:rFonts w:ascii="Book Antiqua" w:eastAsia="等线" w:hAnsi="Book Antiqua" w:cs="Arial"/>
          <w:kern w:val="0"/>
          <w:sz w:val="24"/>
          <w:szCs w:val="24"/>
          <w:lang w:eastAsia="zh-CN"/>
        </w:rPr>
        <w:br w:type="page"/>
      </w:r>
    </w:p>
    <w:p w:rsidR="00983D39" w:rsidRPr="0006371C" w:rsidRDefault="00534FF9" w:rsidP="00440FB7">
      <w:pPr>
        <w:snapToGrid w:val="0"/>
        <w:spacing w:line="360" w:lineRule="auto"/>
        <w:rPr>
          <w:rFonts w:ascii="Book Antiqua" w:eastAsia="等线" w:hAnsi="Book Antiqua" w:cs="Arial"/>
          <w:kern w:val="0"/>
          <w:sz w:val="24"/>
          <w:szCs w:val="24"/>
          <w:lang w:eastAsia="zh-CN"/>
        </w:rPr>
      </w:pPr>
      <w:r>
        <w:rPr>
          <w:rFonts w:ascii="Book Antiqua" w:eastAsia="等线" w:hAnsi="Book Antiqua" w:cs="Arial" w:hint="eastAsia"/>
          <w:noProof/>
          <w:kern w:val="0"/>
          <w:sz w:val="24"/>
          <w:szCs w:val="24"/>
          <w:lang w:eastAsia="zh-CN"/>
        </w:rPr>
        <w:drawing>
          <wp:inline distT="0" distB="0" distL="0" distR="0">
            <wp:extent cx="6193790" cy="31057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3790" cy="3105785"/>
                    </a:xfrm>
                    <a:prstGeom prst="rect">
                      <a:avLst/>
                    </a:prstGeom>
                    <a:noFill/>
                    <a:ln>
                      <a:noFill/>
                    </a:ln>
                  </pic:spPr>
                </pic:pic>
              </a:graphicData>
            </a:graphic>
          </wp:inline>
        </w:drawing>
      </w:r>
    </w:p>
    <w:p w:rsidR="00CE7E59" w:rsidRPr="0006371C" w:rsidRDefault="00CE7E59" w:rsidP="00440FB7">
      <w:pPr>
        <w:snapToGrid w:val="0"/>
        <w:spacing w:line="360" w:lineRule="auto"/>
        <w:rPr>
          <w:rFonts w:ascii="Book Antiqua" w:eastAsia="等线" w:hAnsi="Book Antiqua" w:cs="Arial"/>
          <w:kern w:val="0"/>
          <w:sz w:val="24"/>
          <w:szCs w:val="24"/>
          <w:lang w:eastAsia="zh-CN"/>
        </w:rPr>
      </w:pPr>
      <w:r w:rsidRPr="0006371C">
        <w:rPr>
          <w:rFonts w:ascii="Book Antiqua" w:eastAsia="等线" w:hAnsi="Book Antiqua" w:cs="Arial"/>
          <w:b/>
          <w:bCs/>
          <w:kern w:val="0"/>
          <w:sz w:val="24"/>
          <w:szCs w:val="24"/>
          <w:lang w:eastAsia="zh-CN"/>
        </w:rPr>
        <w:t>Fig</w:t>
      </w:r>
      <w:r w:rsidR="00AE6FEE" w:rsidRPr="0006371C">
        <w:rPr>
          <w:rFonts w:ascii="Book Antiqua" w:eastAsia="等线" w:hAnsi="Book Antiqua" w:cs="Arial"/>
          <w:b/>
          <w:bCs/>
          <w:kern w:val="0"/>
          <w:sz w:val="24"/>
          <w:szCs w:val="24"/>
          <w:lang w:eastAsia="zh-CN"/>
        </w:rPr>
        <w:t>ure</w:t>
      </w:r>
      <w:r w:rsidRPr="0006371C">
        <w:rPr>
          <w:rFonts w:ascii="Book Antiqua" w:eastAsia="等线" w:hAnsi="Book Antiqua" w:cs="Arial"/>
          <w:b/>
          <w:bCs/>
          <w:kern w:val="0"/>
          <w:sz w:val="24"/>
          <w:szCs w:val="24"/>
          <w:lang w:eastAsia="zh-CN"/>
        </w:rPr>
        <w:t xml:space="preserve"> 8 Immunofluorescence double staining for Kir6.1 and/or Kir6.2 with SUR2A in liver sections.</w:t>
      </w:r>
      <w:r w:rsidRPr="0006371C">
        <w:rPr>
          <w:rFonts w:ascii="Book Antiqua" w:eastAsia="等线" w:hAnsi="Book Antiqua" w:cs="Arial"/>
          <w:kern w:val="0"/>
          <w:sz w:val="24"/>
          <w:szCs w:val="24"/>
          <w:lang w:eastAsia="zh-CN"/>
        </w:rPr>
        <w:t xml:space="preserve"> </w:t>
      </w:r>
      <w:r w:rsidR="006C749C" w:rsidRPr="0006371C">
        <w:rPr>
          <w:rFonts w:ascii="Book Antiqua" w:eastAsia="等线" w:hAnsi="Book Antiqua" w:cs="Arial"/>
          <w:kern w:val="0"/>
          <w:sz w:val="24"/>
          <w:szCs w:val="24"/>
          <w:lang w:eastAsia="zh-CN"/>
        </w:rPr>
        <w:t xml:space="preserve">A and D: </w:t>
      </w:r>
      <w:r w:rsidRPr="0006371C">
        <w:rPr>
          <w:rFonts w:ascii="Book Antiqua" w:eastAsia="等线" w:hAnsi="Book Antiqua" w:cs="Arial"/>
          <w:kern w:val="0"/>
          <w:sz w:val="24"/>
          <w:szCs w:val="24"/>
          <w:lang w:eastAsia="zh-CN"/>
        </w:rPr>
        <w:t xml:space="preserve">Kir6.1 and </w:t>
      </w:r>
      <w:r w:rsidR="00A86F76" w:rsidRPr="0006371C">
        <w:rPr>
          <w:rFonts w:ascii="Book Antiqua" w:eastAsia="等线" w:hAnsi="Book Antiqua" w:cs="Arial"/>
          <w:kern w:val="0"/>
          <w:sz w:val="24"/>
          <w:szCs w:val="24"/>
          <w:lang w:eastAsia="zh-CN"/>
        </w:rPr>
        <w:t>K</w:t>
      </w:r>
      <w:r w:rsidRPr="0006371C">
        <w:rPr>
          <w:rFonts w:ascii="Book Antiqua" w:eastAsia="等线" w:hAnsi="Book Antiqua" w:cs="Arial"/>
          <w:kern w:val="0"/>
          <w:sz w:val="24"/>
          <w:szCs w:val="24"/>
          <w:lang w:eastAsia="zh-CN"/>
        </w:rPr>
        <w:t>ir6.2 were widely localized in hepatocyte and sinusoid cells</w:t>
      </w:r>
      <w:r w:rsidR="006C749C" w:rsidRPr="0006371C">
        <w:rPr>
          <w:rFonts w:ascii="Book Antiqua" w:eastAsia="等线" w:hAnsi="Book Antiqua" w:cs="Arial"/>
          <w:kern w:val="0"/>
          <w:sz w:val="24"/>
          <w:szCs w:val="24"/>
          <w:lang w:eastAsia="zh-CN"/>
        </w:rPr>
        <w:t>;</w:t>
      </w:r>
      <w:r w:rsidRPr="0006371C">
        <w:rPr>
          <w:rFonts w:ascii="Book Antiqua" w:eastAsia="等线" w:hAnsi="Book Antiqua" w:cs="Arial"/>
          <w:kern w:val="0"/>
          <w:sz w:val="24"/>
          <w:szCs w:val="24"/>
          <w:lang w:eastAsia="zh-CN"/>
        </w:rPr>
        <w:t xml:space="preserve"> </w:t>
      </w:r>
      <w:r w:rsidR="006C749C" w:rsidRPr="0006371C">
        <w:rPr>
          <w:rFonts w:ascii="Book Antiqua" w:eastAsia="等线" w:hAnsi="Book Antiqua" w:cs="Arial"/>
          <w:kern w:val="0"/>
          <w:sz w:val="24"/>
          <w:szCs w:val="24"/>
          <w:lang w:eastAsia="zh-CN"/>
        </w:rPr>
        <w:t xml:space="preserve">B and E: </w:t>
      </w:r>
      <w:r w:rsidRPr="0006371C">
        <w:rPr>
          <w:rFonts w:ascii="Book Antiqua" w:eastAsia="等线" w:hAnsi="Book Antiqua" w:cs="Arial"/>
          <w:kern w:val="0"/>
          <w:sz w:val="24"/>
          <w:szCs w:val="24"/>
          <w:lang w:eastAsia="zh-CN"/>
        </w:rPr>
        <w:t>SUR2A was mainly localized in sinusoid cells</w:t>
      </w:r>
      <w:r w:rsidR="006C749C" w:rsidRPr="0006371C">
        <w:rPr>
          <w:rFonts w:ascii="Book Antiqua" w:eastAsia="等线" w:hAnsi="Book Antiqua" w:cs="Arial"/>
          <w:kern w:val="0"/>
          <w:sz w:val="24"/>
          <w:szCs w:val="24"/>
          <w:lang w:eastAsia="zh-CN"/>
        </w:rPr>
        <w:t>;</w:t>
      </w:r>
      <w:r w:rsidRPr="0006371C">
        <w:rPr>
          <w:rFonts w:ascii="Book Antiqua" w:eastAsia="等线" w:hAnsi="Book Antiqua" w:cs="Arial"/>
          <w:kern w:val="0"/>
          <w:sz w:val="24"/>
          <w:szCs w:val="24"/>
          <w:lang w:eastAsia="zh-CN"/>
        </w:rPr>
        <w:t xml:space="preserve"> </w:t>
      </w:r>
      <w:r w:rsidR="006C749C" w:rsidRPr="0006371C">
        <w:rPr>
          <w:rFonts w:ascii="Book Antiqua" w:eastAsia="等线" w:hAnsi="Book Antiqua" w:cs="Arial"/>
          <w:kern w:val="0"/>
          <w:sz w:val="24"/>
          <w:szCs w:val="24"/>
          <w:lang w:eastAsia="zh-CN"/>
        </w:rPr>
        <w:t xml:space="preserve">C: </w:t>
      </w:r>
      <w:r w:rsidRPr="0006371C">
        <w:rPr>
          <w:rFonts w:ascii="Book Antiqua" w:eastAsia="等线" w:hAnsi="Book Antiqua" w:cs="Arial"/>
          <w:kern w:val="0"/>
          <w:sz w:val="24"/>
          <w:szCs w:val="24"/>
          <w:lang w:eastAsia="zh-CN"/>
        </w:rPr>
        <w:t xml:space="preserve">There were few sinusoid cells </w:t>
      </w:r>
      <w:r w:rsidR="0064098F" w:rsidRPr="0006371C">
        <w:rPr>
          <w:rFonts w:ascii="Book Antiqua" w:eastAsia="等线" w:hAnsi="Book Antiqua" w:cs="Arial"/>
          <w:kern w:val="0"/>
          <w:sz w:val="24"/>
          <w:szCs w:val="24"/>
          <w:lang w:eastAsia="zh-CN"/>
        </w:rPr>
        <w:t xml:space="preserve">with </w:t>
      </w:r>
      <w:r w:rsidRPr="0006371C">
        <w:rPr>
          <w:rFonts w:ascii="Book Antiqua" w:eastAsia="等线" w:hAnsi="Book Antiqua" w:cs="Arial"/>
          <w:kern w:val="0"/>
          <w:sz w:val="24"/>
          <w:szCs w:val="24"/>
          <w:lang w:eastAsia="zh-CN"/>
        </w:rPr>
        <w:t xml:space="preserve">colocalized Kir6.1 </w:t>
      </w:r>
      <w:r w:rsidR="0064098F" w:rsidRPr="0006371C">
        <w:rPr>
          <w:rFonts w:ascii="Book Antiqua" w:eastAsia="等线" w:hAnsi="Book Antiqua" w:cs="Arial"/>
          <w:kern w:val="0"/>
          <w:sz w:val="24"/>
          <w:szCs w:val="24"/>
          <w:lang w:eastAsia="zh-CN"/>
        </w:rPr>
        <w:t xml:space="preserve">and </w:t>
      </w:r>
      <w:r w:rsidRPr="0006371C">
        <w:rPr>
          <w:rFonts w:ascii="Book Antiqua" w:eastAsia="等线" w:hAnsi="Book Antiqua" w:cs="Arial"/>
          <w:kern w:val="0"/>
          <w:sz w:val="24"/>
          <w:szCs w:val="24"/>
          <w:lang w:eastAsia="zh-CN"/>
        </w:rPr>
        <w:t xml:space="preserve">SUR2A </w:t>
      </w:r>
      <w:r w:rsidR="003673DA" w:rsidRPr="0006371C">
        <w:rPr>
          <w:rFonts w:ascii="Book Antiqua" w:eastAsia="等线" w:hAnsi="Book Antiqua" w:cs="Arial"/>
          <w:kern w:val="0"/>
          <w:sz w:val="24"/>
          <w:szCs w:val="24"/>
          <w:lang w:eastAsia="zh-CN"/>
        </w:rPr>
        <w:t>(arrows</w:t>
      </w:r>
      <w:r w:rsidR="006C749C" w:rsidRPr="0006371C">
        <w:rPr>
          <w:rFonts w:ascii="Book Antiqua" w:eastAsia="等线" w:hAnsi="Book Antiqua" w:cs="Arial"/>
          <w:kern w:val="0"/>
          <w:sz w:val="24"/>
          <w:szCs w:val="24"/>
          <w:lang w:eastAsia="zh-CN"/>
        </w:rPr>
        <w:t xml:space="preserve">); F: There were few sinusoid cells </w:t>
      </w:r>
      <w:r w:rsidR="00BD40CA" w:rsidRPr="0006371C">
        <w:rPr>
          <w:rFonts w:ascii="Book Antiqua" w:eastAsia="等线" w:hAnsi="Book Antiqua" w:cs="Arial"/>
          <w:kern w:val="0"/>
          <w:sz w:val="24"/>
          <w:szCs w:val="24"/>
          <w:lang w:eastAsia="zh-CN"/>
        </w:rPr>
        <w:t xml:space="preserve">with </w:t>
      </w:r>
      <w:r w:rsidR="006C749C" w:rsidRPr="0006371C">
        <w:rPr>
          <w:rFonts w:ascii="Book Antiqua" w:eastAsia="等线" w:hAnsi="Book Antiqua" w:cs="Arial"/>
          <w:kern w:val="0"/>
          <w:sz w:val="24"/>
          <w:szCs w:val="24"/>
          <w:lang w:eastAsia="zh-CN"/>
        </w:rPr>
        <w:t xml:space="preserve">colocalized Kir6.1 </w:t>
      </w:r>
      <w:r w:rsidR="00BD40CA" w:rsidRPr="0006371C">
        <w:rPr>
          <w:rFonts w:ascii="Book Antiqua" w:eastAsia="等线" w:hAnsi="Book Antiqua" w:cs="Arial"/>
          <w:kern w:val="0"/>
          <w:sz w:val="24"/>
          <w:szCs w:val="24"/>
          <w:lang w:eastAsia="zh-CN"/>
        </w:rPr>
        <w:t xml:space="preserve">and </w:t>
      </w:r>
      <w:r w:rsidR="006C749C" w:rsidRPr="0006371C">
        <w:rPr>
          <w:rFonts w:ascii="Book Antiqua" w:eastAsia="等线" w:hAnsi="Book Antiqua" w:cs="Arial"/>
          <w:kern w:val="0"/>
          <w:sz w:val="24"/>
          <w:szCs w:val="24"/>
          <w:lang w:eastAsia="zh-CN"/>
        </w:rPr>
        <w:t>SUR2A</w:t>
      </w:r>
      <w:r w:rsidR="003673DA" w:rsidRPr="0006371C">
        <w:rPr>
          <w:rFonts w:ascii="Book Antiqua" w:eastAsia="等线" w:hAnsi="Book Antiqua" w:cs="Arial"/>
          <w:kern w:val="0"/>
          <w:sz w:val="24"/>
          <w:szCs w:val="24"/>
          <w:lang w:eastAsia="zh-CN"/>
        </w:rPr>
        <w:t xml:space="preserve"> </w:t>
      </w:r>
      <w:r w:rsidRPr="0006371C">
        <w:rPr>
          <w:rFonts w:ascii="Book Antiqua" w:eastAsia="等线" w:hAnsi="Book Antiqua" w:cs="Arial"/>
          <w:kern w:val="0"/>
          <w:sz w:val="24"/>
          <w:szCs w:val="24"/>
          <w:lang w:eastAsia="zh-CN"/>
        </w:rPr>
        <w:t>and</w:t>
      </w:r>
      <w:r w:rsidR="00226157" w:rsidRPr="0006371C">
        <w:rPr>
          <w:rFonts w:ascii="Book Antiqua" w:eastAsia="等线" w:hAnsi="Book Antiqua" w:cs="Arial"/>
          <w:kern w:val="0"/>
          <w:sz w:val="24"/>
          <w:szCs w:val="24"/>
          <w:lang w:eastAsia="zh-CN"/>
        </w:rPr>
        <w:t>/or</w:t>
      </w:r>
      <w:r w:rsidRPr="0006371C">
        <w:rPr>
          <w:rFonts w:ascii="Book Antiqua" w:eastAsia="等线" w:hAnsi="Book Antiqua" w:cs="Arial"/>
          <w:kern w:val="0"/>
          <w:sz w:val="24"/>
          <w:szCs w:val="24"/>
          <w:lang w:eastAsia="zh-CN"/>
        </w:rPr>
        <w:t xml:space="preserve"> Kir6.2 </w:t>
      </w:r>
      <w:r w:rsidR="00BD40CA" w:rsidRPr="0006371C">
        <w:rPr>
          <w:rFonts w:ascii="Book Antiqua" w:eastAsia="等线" w:hAnsi="Book Antiqua" w:cs="Arial"/>
          <w:kern w:val="0"/>
          <w:sz w:val="24"/>
          <w:szCs w:val="24"/>
          <w:lang w:eastAsia="zh-CN"/>
        </w:rPr>
        <w:t xml:space="preserve">and </w:t>
      </w:r>
      <w:r w:rsidRPr="0006371C">
        <w:rPr>
          <w:rFonts w:ascii="Book Antiqua" w:eastAsia="等线" w:hAnsi="Book Antiqua" w:cs="Arial"/>
          <w:kern w:val="0"/>
          <w:sz w:val="24"/>
          <w:szCs w:val="24"/>
          <w:lang w:eastAsia="zh-CN"/>
        </w:rPr>
        <w:t>SUR2A (arrows). Bars</w:t>
      </w:r>
      <w:r w:rsidR="006C749C" w:rsidRPr="0006371C">
        <w:rPr>
          <w:rFonts w:ascii="Book Antiqua" w:eastAsia="等线" w:hAnsi="Book Antiqua" w:cs="Arial"/>
          <w:kern w:val="0"/>
          <w:sz w:val="24"/>
          <w:szCs w:val="24"/>
          <w:lang w:eastAsia="zh-CN"/>
        </w:rPr>
        <w:t>:</w:t>
      </w:r>
      <w:r w:rsidRPr="0006371C">
        <w:rPr>
          <w:rFonts w:ascii="Book Antiqua" w:eastAsia="等线" w:hAnsi="Book Antiqua" w:cs="Arial"/>
          <w:kern w:val="0"/>
          <w:sz w:val="24"/>
          <w:szCs w:val="24"/>
          <w:lang w:eastAsia="zh-CN"/>
        </w:rPr>
        <w:t xml:space="preserve"> 20 µm</w:t>
      </w:r>
      <w:r w:rsidR="006C749C" w:rsidRPr="0006371C">
        <w:rPr>
          <w:rFonts w:ascii="Book Antiqua" w:eastAsia="等线" w:hAnsi="Book Antiqua" w:cs="Arial"/>
          <w:kern w:val="0"/>
          <w:sz w:val="24"/>
          <w:szCs w:val="24"/>
          <w:lang w:eastAsia="zh-CN"/>
        </w:rPr>
        <w:t>.</w:t>
      </w:r>
    </w:p>
    <w:p w:rsidR="006C749C" w:rsidRPr="0006371C" w:rsidRDefault="006C749C" w:rsidP="00440FB7">
      <w:pPr>
        <w:snapToGrid w:val="0"/>
        <w:spacing w:line="360" w:lineRule="auto"/>
        <w:rPr>
          <w:rFonts w:ascii="Book Antiqua" w:eastAsia="等线" w:hAnsi="Book Antiqua" w:cs="Arial"/>
          <w:kern w:val="0"/>
          <w:sz w:val="24"/>
          <w:szCs w:val="24"/>
          <w:lang w:eastAsia="zh-CN"/>
        </w:rPr>
      </w:pPr>
    </w:p>
    <w:p w:rsidR="00983D39" w:rsidRPr="0006371C" w:rsidRDefault="00983D39" w:rsidP="00440FB7">
      <w:pPr>
        <w:snapToGrid w:val="0"/>
        <w:spacing w:line="360" w:lineRule="auto"/>
        <w:rPr>
          <w:rFonts w:ascii="Book Antiqua" w:eastAsia="等线" w:hAnsi="Book Antiqua" w:cs="Arial"/>
          <w:kern w:val="0"/>
          <w:sz w:val="24"/>
          <w:szCs w:val="24"/>
          <w:lang w:eastAsia="zh-CN"/>
        </w:rPr>
      </w:pPr>
      <w:r w:rsidRPr="0006371C">
        <w:rPr>
          <w:rFonts w:ascii="Book Antiqua" w:eastAsia="等线" w:hAnsi="Book Antiqua" w:cs="Arial"/>
          <w:kern w:val="0"/>
          <w:sz w:val="24"/>
          <w:szCs w:val="24"/>
          <w:lang w:eastAsia="zh-CN"/>
        </w:rPr>
        <w:br w:type="page"/>
      </w:r>
    </w:p>
    <w:p w:rsidR="00983D39" w:rsidRPr="0006371C" w:rsidRDefault="00534FF9" w:rsidP="00440FB7">
      <w:pPr>
        <w:snapToGrid w:val="0"/>
        <w:spacing w:line="360" w:lineRule="auto"/>
        <w:rPr>
          <w:rFonts w:ascii="Book Antiqua" w:eastAsia="等线" w:hAnsi="Book Antiqua" w:cs="Arial"/>
          <w:kern w:val="0"/>
          <w:sz w:val="24"/>
          <w:szCs w:val="24"/>
          <w:lang w:eastAsia="zh-CN"/>
        </w:rPr>
      </w:pPr>
      <w:r>
        <w:rPr>
          <w:rFonts w:ascii="Book Antiqua" w:eastAsia="等线" w:hAnsi="Book Antiqua" w:cs="Arial" w:hint="eastAsia"/>
          <w:noProof/>
          <w:kern w:val="0"/>
          <w:sz w:val="24"/>
          <w:szCs w:val="24"/>
          <w:lang w:eastAsia="zh-CN"/>
        </w:rPr>
        <w:drawing>
          <wp:inline distT="0" distB="0" distL="0" distR="0">
            <wp:extent cx="6184900" cy="3105785"/>
            <wp:effectExtent l="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84900" cy="3105785"/>
                    </a:xfrm>
                    <a:prstGeom prst="rect">
                      <a:avLst/>
                    </a:prstGeom>
                    <a:noFill/>
                    <a:ln>
                      <a:noFill/>
                    </a:ln>
                  </pic:spPr>
                </pic:pic>
              </a:graphicData>
            </a:graphic>
          </wp:inline>
        </w:drawing>
      </w:r>
    </w:p>
    <w:p w:rsidR="00CE7E59" w:rsidRPr="0006371C" w:rsidRDefault="00CE7E59" w:rsidP="00440FB7">
      <w:pPr>
        <w:snapToGrid w:val="0"/>
        <w:spacing w:line="360" w:lineRule="auto"/>
        <w:rPr>
          <w:rFonts w:ascii="Book Antiqua" w:eastAsia="等线" w:hAnsi="Book Antiqua" w:cs="Arial"/>
          <w:kern w:val="0"/>
          <w:sz w:val="24"/>
          <w:szCs w:val="24"/>
          <w:lang w:eastAsia="zh-CN"/>
        </w:rPr>
      </w:pPr>
      <w:r w:rsidRPr="0006371C">
        <w:rPr>
          <w:rFonts w:ascii="Book Antiqua" w:eastAsia="等线" w:hAnsi="Book Antiqua" w:cs="Arial"/>
          <w:b/>
          <w:bCs/>
          <w:kern w:val="0"/>
          <w:sz w:val="24"/>
          <w:szCs w:val="24"/>
          <w:lang w:eastAsia="zh-CN"/>
        </w:rPr>
        <w:t>Fig</w:t>
      </w:r>
      <w:r w:rsidR="00AE6FEE" w:rsidRPr="0006371C">
        <w:rPr>
          <w:rFonts w:ascii="Book Antiqua" w:eastAsia="等线" w:hAnsi="Book Antiqua" w:cs="Arial"/>
          <w:b/>
          <w:bCs/>
          <w:kern w:val="0"/>
          <w:sz w:val="24"/>
          <w:szCs w:val="24"/>
          <w:lang w:eastAsia="zh-CN"/>
        </w:rPr>
        <w:t>ure</w:t>
      </w:r>
      <w:r w:rsidRPr="0006371C">
        <w:rPr>
          <w:rFonts w:ascii="Book Antiqua" w:eastAsia="等线" w:hAnsi="Book Antiqua" w:cs="Arial"/>
          <w:b/>
          <w:bCs/>
          <w:kern w:val="0"/>
          <w:sz w:val="24"/>
          <w:szCs w:val="24"/>
          <w:lang w:eastAsia="zh-CN"/>
        </w:rPr>
        <w:t xml:space="preserve"> 9 Immunofluorescence double staining for Kir6.1 and/or Kir6.2 with SUR2B in</w:t>
      </w:r>
      <w:r w:rsidR="00441F57" w:rsidRPr="0006371C">
        <w:rPr>
          <w:rFonts w:ascii="Book Antiqua" w:eastAsia="等线" w:hAnsi="Book Antiqua" w:cs="Arial"/>
          <w:b/>
          <w:bCs/>
          <w:kern w:val="0"/>
          <w:sz w:val="24"/>
          <w:szCs w:val="24"/>
          <w:lang w:eastAsia="zh-CN"/>
        </w:rPr>
        <w:t xml:space="preserve"> </w:t>
      </w:r>
      <w:r w:rsidRPr="0006371C">
        <w:rPr>
          <w:rFonts w:ascii="Book Antiqua" w:eastAsia="等线" w:hAnsi="Book Antiqua" w:cs="Arial"/>
          <w:b/>
          <w:bCs/>
          <w:kern w:val="0"/>
          <w:sz w:val="24"/>
          <w:szCs w:val="24"/>
          <w:lang w:eastAsia="zh-CN"/>
        </w:rPr>
        <w:t>liver sections.</w:t>
      </w:r>
      <w:r w:rsidRPr="0006371C">
        <w:rPr>
          <w:rFonts w:ascii="Book Antiqua" w:eastAsia="等线" w:hAnsi="Book Antiqua" w:cs="Arial"/>
          <w:kern w:val="0"/>
          <w:sz w:val="24"/>
          <w:szCs w:val="24"/>
          <w:lang w:eastAsia="zh-CN"/>
        </w:rPr>
        <w:t xml:space="preserve"> </w:t>
      </w:r>
      <w:r w:rsidR="006C749C" w:rsidRPr="0006371C">
        <w:rPr>
          <w:rFonts w:ascii="Book Antiqua" w:eastAsia="等线" w:hAnsi="Book Antiqua" w:cs="Arial"/>
          <w:kern w:val="0"/>
          <w:sz w:val="24"/>
          <w:szCs w:val="24"/>
          <w:lang w:eastAsia="zh-CN"/>
        </w:rPr>
        <w:t xml:space="preserve">A and D: </w:t>
      </w:r>
      <w:r w:rsidRPr="0006371C">
        <w:rPr>
          <w:rFonts w:ascii="Book Antiqua" w:eastAsia="等线" w:hAnsi="Book Antiqua" w:cs="Arial"/>
          <w:kern w:val="0"/>
          <w:sz w:val="24"/>
          <w:szCs w:val="24"/>
          <w:lang w:eastAsia="zh-CN"/>
        </w:rPr>
        <w:t xml:space="preserve">Kir6.1 and </w:t>
      </w:r>
      <w:r w:rsidR="00441F57" w:rsidRPr="0006371C">
        <w:rPr>
          <w:rFonts w:ascii="Book Antiqua" w:eastAsia="等线" w:hAnsi="Book Antiqua" w:cs="Arial"/>
          <w:kern w:val="0"/>
          <w:sz w:val="24"/>
          <w:szCs w:val="24"/>
          <w:lang w:eastAsia="zh-CN"/>
        </w:rPr>
        <w:t>K</w:t>
      </w:r>
      <w:r w:rsidRPr="0006371C">
        <w:rPr>
          <w:rFonts w:ascii="Book Antiqua" w:eastAsia="等线" w:hAnsi="Book Antiqua" w:cs="Arial"/>
          <w:kern w:val="0"/>
          <w:sz w:val="24"/>
          <w:szCs w:val="24"/>
          <w:lang w:eastAsia="zh-CN"/>
        </w:rPr>
        <w:t>ir6.2</w:t>
      </w:r>
      <w:r w:rsidR="00070A6B" w:rsidRPr="0006371C">
        <w:rPr>
          <w:rFonts w:ascii="Book Antiqua" w:eastAsia="等线" w:hAnsi="Book Antiqua" w:cs="Arial"/>
          <w:kern w:val="0"/>
          <w:sz w:val="24"/>
          <w:szCs w:val="24"/>
          <w:lang w:eastAsia="zh-CN"/>
        </w:rPr>
        <w:t xml:space="preserve"> </w:t>
      </w:r>
      <w:r w:rsidRPr="0006371C">
        <w:rPr>
          <w:rFonts w:ascii="Book Antiqua" w:eastAsia="等线" w:hAnsi="Book Antiqua" w:cs="Arial"/>
          <w:kern w:val="0"/>
          <w:sz w:val="24"/>
          <w:szCs w:val="24"/>
          <w:lang w:eastAsia="zh-CN"/>
        </w:rPr>
        <w:t>were widely localized in hepatocyte and sinusoid cells</w:t>
      </w:r>
      <w:r w:rsidR="006C749C" w:rsidRPr="0006371C">
        <w:rPr>
          <w:rFonts w:ascii="Book Antiqua" w:eastAsia="等线" w:hAnsi="Book Antiqua" w:cs="Arial"/>
          <w:kern w:val="0"/>
          <w:sz w:val="24"/>
          <w:szCs w:val="24"/>
          <w:lang w:eastAsia="zh-CN"/>
        </w:rPr>
        <w:t>; B and E:</w:t>
      </w:r>
      <w:r w:rsidRPr="0006371C">
        <w:rPr>
          <w:rFonts w:ascii="Book Antiqua" w:eastAsia="等线" w:hAnsi="Book Antiqua" w:cs="Arial"/>
          <w:kern w:val="0"/>
          <w:sz w:val="24"/>
          <w:szCs w:val="24"/>
          <w:lang w:eastAsia="zh-CN"/>
        </w:rPr>
        <w:t xml:space="preserve"> SUR2B</w:t>
      </w:r>
      <w:r w:rsidR="00441F57" w:rsidRPr="0006371C">
        <w:rPr>
          <w:rFonts w:ascii="Book Antiqua" w:eastAsia="等线" w:hAnsi="Book Antiqua" w:cs="Arial"/>
          <w:kern w:val="0"/>
          <w:sz w:val="24"/>
          <w:szCs w:val="24"/>
          <w:lang w:eastAsia="zh-CN"/>
        </w:rPr>
        <w:t xml:space="preserve"> staining</w:t>
      </w:r>
      <w:r w:rsidRPr="0006371C">
        <w:rPr>
          <w:rFonts w:ascii="Book Antiqua" w:eastAsia="等线" w:hAnsi="Book Antiqua" w:cs="Arial"/>
          <w:kern w:val="0"/>
          <w:sz w:val="24"/>
          <w:szCs w:val="24"/>
          <w:lang w:eastAsia="zh-CN"/>
        </w:rPr>
        <w:t xml:space="preserve"> was mainly </w:t>
      </w:r>
      <w:r w:rsidR="00441F57" w:rsidRPr="0006371C">
        <w:rPr>
          <w:rFonts w:ascii="Book Antiqua" w:eastAsia="等线" w:hAnsi="Book Antiqua" w:cs="Arial"/>
          <w:kern w:val="0"/>
          <w:sz w:val="24"/>
          <w:szCs w:val="24"/>
          <w:lang w:eastAsia="zh-CN"/>
        </w:rPr>
        <w:t xml:space="preserve">present </w:t>
      </w:r>
      <w:r w:rsidRPr="0006371C">
        <w:rPr>
          <w:rFonts w:ascii="Book Antiqua" w:eastAsia="等线" w:hAnsi="Book Antiqua" w:cs="Arial"/>
          <w:kern w:val="0"/>
          <w:sz w:val="24"/>
          <w:szCs w:val="24"/>
          <w:lang w:eastAsia="zh-CN"/>
        </w:rPr>
        <w:t>in sinusoid cells</w:t>
      </w:r>
      <w:r w:rsidR="006C749C" w:rsidRPr="0006371C">
        <w:rPr>
          <w:rFonts w:ascii="Book Antiqua" w:eastAsia="等线" w:hAnsi="Book Antiqua" w:cs="Arial"/>
          <w:kern w:val="0"/>
          <w:sz w:val="24"/>
          <w:szCs w:val="24"/>
          <w:lang w:eastAsia="zh-CN"/>
        </w:rPr>
        <w:t>;</w:t>
      </w:r>
      <w:r w:rsidRPr="0006371C">
        <w:rPr>
          <w:rFonts w:ascii="Book Antiqua" w:eastAsia="等线" w:hAnsi="Book Antiqua" w:cs="Arial"/>
          <w:kern w:val="0"/>
          <w:sz w:val="24"/>
          <w:szCs w:val="24"/>
          <w:lang w:eastAsia="zh-CN"/>
        </w:rPr>
        <w:t xml:space="preserve"> </w:t>
      </w:r>
      <w:r w:rsidR="006C749C" w:rsidRPr="0006371C">
        <w:rPr>
          <w:rFonts w:ascii="Book Antiqua" w:eastAsia="等线" w:hAnsi="Book Antiqua" w:cs="Arial"/>
          <w:kern w:val="0"/>
          <w:sz w:val="24"/>
          <w:szCs w:val="24"/>
          <w:lang w:eastAsia="zh-CN"/>
        </w:rPr>
        <w:t xml:space="preserve">C: </w:t>
      </w:r>
      <w:r w:rsidRPr="0006371C">
        <w:rPr>
          <w:rFonts w:ascii="Book Antiqua" w:eastAsia="等线" w:hAnsi="Book Antiqua" w:cs="Arial"/>
          <w:kern w:val="0"/>
          <w:sz w:val="24"/>
          <w:szCs w:val="24"/>
          <w:lang w:eastAsia="zh-CN"/>
        </w:rPr>
        <w:t xml:space="preserve">There were few sinusoid cells </w:t>
      </w:r>
      <w:r w:rsidR="00441F57" w:rsidRPr="0006371C">
        <w:rPr>
          <w:rFonts w:ascii="Book Antiqua" w:eastAsia="等线" w:hAnsi="Book Antiqua" w:cs="Arial"/>
          <w:kern w:val="0"/>
          <w:sz w:val="24"/>
          <w:szCs w:val="24"/>
          <w:lang w:eastAsia="zh-CN"/>
        </w:rPr>
        <w:t xml:space="preserve">with </w:t>
      </w:r>
      <w:r w:rsidRPr="0006371C">
        <w:rPr>
          <w:rFonts w:ascii="Book Antiqua" w:eastAsia="等线" w:hAnsi="Book Antiqua" w:cs="Arial"/>
          <w:kern w:val="0"/>
          <w:sz w:val="24"/>
          <w:szCs w:val="24"/>
          <w:lang w:eastAsia="zh-CN"/>
        </w:rPr>
        <w:t xml:space="preserve">colocalized Kir6.1 </w:t>
      </w:r>
      <w:r w:rsidR="00441F57" w:rsidRPr="0006371C">
        <w:rPr>
          <w:rFonts w:ascii="Book Antiqua" w:eastAsia="等线" w:hAnsi="Book Antiqua" w:cs="Arial"/>
          <w:kern w:val="0"/>
          <w:sz w:val="24"/>
          <w:szCs w:val="24"/>
          <w:lang w:eastAsia="zh-CN"/>
        </w:rPr>
        <w:t xml:space="preserve">and </w:t>
      </w:r>
      <w:r w:rsidRPr="0006371C">
        <w:rPr>
          <w:rFonts w:ascii="Book Antiqua" w:eastAsia="等线" w:hAnsi="Book Antiqua" w:cs="Arial"/>
          <w:kern w:val="0"/>
          <w:sz w:val="24"/>
          <w:szCs w:val="24"/>
          <w:lang w:eastAsia="zh-CN"/>
        </w:rPr>
        <w:t>SUR2B</w:t>
      </w:r>
      <w:r w:rsidR="00070A6B" w:rsidRPr="0006371C">
        <w:rPr>
          <w:rFonts w:ascii="Book Antiqua" w:eastAsia="等线" w:hAnsi="Book Antiqua" w:cs="Arial"/>
          <w:kern w:val="0"/>
          <w:sz w:val="24"/>
          <w:szCs w:val="24"/>
          <w:lang w:eastAsia="zh-CN"/>
        </w:rPr>
        <w:t xml:space="preserve"> (arrows)</w:t>
      </w:r>
      <w:r w:rsidR="006C749C" w:rsidRPr="0006371C">
        <w:rPr>
          <w:rFonts w:ascii="Book Antiqua" w:eastAsia="等线" w:hAnsi="Book Antiqua" w:cs="Arial"/>
          <w:kern w:val="0"/>
          <w:sz w:val="24"/>
          <w:szCs w:val="24"/>
          <w:lang w:eastAsia="zh-CN"/>
        </w:rPr>
        <w:t>; F:</w:t>
      </w:r>
      <w:r w:rsidRPr="0006371C">
        <w:rPr>
          <w:rFonts w:ascii="Book Antiqua" w:eastAsia="等线" w:hAnsi="Book Antiqua" w:cs="Arial"/>
          <w:kern w:val="0"/>
          <w:sz w:val="24"/>
          <w:szCs w:val="24"/>
          <w:lang w:eastAsia="zh-CN"/>
        </w:rPr>
        <w:t xml:space="preserve"> </w:t>
      </w:r>
      <w:r w:rsidR="006C749C" w:rsidRPr="0006371C">
        <w:rPr>
          <w:rFonts w:ascii="Book Antiqua" w:eastAsia="等线" w:hAnsi="Book Antiqua" w:cs="Arial"/>
          <w:kern w:val="0"/>
          <w:sz w:val="24"/>
          <w:szCs w:val="24"/>
          <w:lang w:eastAsia="zh-CN"/>
        </w:rPr>
        <w:t xml:space="preserve">There were few sinusoid cells </w:t>
      </w:r>
      <w:r w:rsidR="00441F57" w:rsidRPr="0006371C">
        <w:rPr>
          <w:rFonts w:ascii="Book Antiqua" w:eastAsia="等线" w:hAnsi="Book Antiqua" w:cs="Arial"/>
          <w:kern w:val="0"/>
          <w:sz w:val="24"/>
          <w:szCs w:val="24"/>
          <w:lang w:eastAsia="zh-CN"/>
        </w:rPr>
        <w:t xml:space="preserve">with </w:t>
      </w:r>
      <w:r w:rsidR="006C749C" w:rsidRPr="0006371C">
        <w:rPr>
          <w:rFonts w:ascii="Book Antiqua" w:eastAsia="等线" w:hAnsi="Book Antiqua" w:cs="Arial"/>
          <w:kern w:val="0"/>
          <w:sz w:val="24"/>
          <w:szCs w:val="24"/>
          <w:lang w:eastAsia="zh-CN"/>
        </w:rPr>
        <w:t xml:space="preserve">colocalized Kir6.1 </w:t>
      </w:r>
      <w:r w:rsidR="00441F57" w:rsidRPr="0006371C">
        <w:rPr>
          <w:rFonts w:ascii="Book Antiqua" w:eastAsia="等线" w:hAnsi="Book Antiqua" w:cs="Arial"/>
          <w:kern w:val="0"/>
          <w:sz w:val="24"/>
          <w:szCs w:val="24"/>
          <w:lang w:eastAsia="zh-CN"/>
        </w:rPr>
        <w:t xml:space="preserve">and </w:t>
      </w:r>
      <w:r w:rsidR="006C749C" w:rsidRPr="0006371C">
        <w:rPr>
          <w:rFonts w:ascii="Book Antiqua" w:eastAsia="等线" w:hAnsi="Book Antiqua" w:cs="Arial"/>
          <w:kern w:val="0"/>
          <w:sz w:val="24"/>
          <w:szCs w:val="24"/>
          <w:lang w:eastAsia="zh-CN"/>
        </w:rPr>
        <w:t xml:space="preserve">SUR2B </w:t>
      </w:r>
      <w:r w:rsidRPr="0006371C">
        <w:rPr>
          <w:rFonts w:ascii="Book Antiqua" w:eastAsia="等线" w:hAnsi="Book Antiqua" w:cs="Arial"/>
          <w:kern w:val="0"/>
          <w:sz w:val="24"/>
          <w:szCs w:val="24"/>
          <w:lang w:eastAsia="zh-CN"/>
        </w:rPr>
        <w:t>and</w:t>
      </w:r>
      <w:r w:rsidR="003422FE" w:rsidRPr="0006371C">
        <w:rPr>
          <w:rFonts w:ascii="Book Antiqua" w:eastAsia="等线" w:hAnsi="Book Antiqua" w:cs="Arial"/>
          <w:kern w:val="0"/>
          <w:sz w:val="24"/>
          <w:szCs w:val="24"/>
          <w:lang w:eastAsia="zh-CN"/>
        </w:rPr>
        <w:t>/or</w:t>
      </w:r>
      <w:r w:rsidRPr="0006371C">
        <w:rPr>
          <w:rFonts w:ascii="Book Antiqua" w:eastAsia="等线" w:hAnsi="Book Antiqua" w:cs="Arial"/>
          <w:kern w:val="0"/>
          <w:sz w:val="24"/>
          <w:szCs w:val="24"/>
          <w:lang w:eastAsia="zh-CN"/>
        </w:rPr>
        <w:t xml:space="preserve"> Kir6.2 </w:t>
      </w:r>
      <w:r w:rsidR="00441F57" w:rsidRPr="0006371C">
        <w:rPr>
          <w:rFonts w:ascii="Book Antiqua" w:eastAsia="等线" w:hAnsi="Book Antiqua" w:cs="Arial"/>
          <w:kern w:val="0"/>
          <w:sz w:val="24"/>
          <w:szCs w:val="24"/>
          <w:lang w:eastAsia="zh-CN"/>
        </w:rPr>
        <w:t xml:space="preserve">and </w:t>
      </w:r>
      <w:r w:rsidRPr="0006371C">
        <w:rPr>
          <w:rFonts w:ascii="Book Antiqua" w:eastAsia="等线" w:hAnsi="Book Antiqua" w:cs="Arial"/>
          <w:kern w:val="0"/>
          <w:sz w:val="24"/>
          <w:szCs w:val="24"/>
          <w:lang w:eastAsia="zh-CN"/>
        </w:rPr>
        <w:t>SUR2B (</w:t>
      </w:r>
      <w:r w:rsidR="00070A6B" w:rsidRPr="0006371C">
        <w:rPr>
          <w:rFonts w:ascii="Book Antiqua" w:eastAsia="等线" w:hAnsi="Book Antiqua" w:cs="Arial"/>
          <w:kern w:val="0"/>
          <w:sz w:val="24"/>
          <w:szCs w:val="24"/>
          <w:lang w:eastAsia="zh-CN"/>
        </w:rPr>
        <w:t>arrows</w:t>
      </w:r>
      <w:r w:rsidRPr="0006371C">
        <w:rPr>
          <w:rFonts w:ascii="Book Antiqua" w:eastAsia="等线" w:hAnsi="Book Antiqua" w:cs="Arial"/>
          <w:kern w:val="0"/>
          <w:sz w:val="24"/>
          <w:szCs w:val="24"/>
          <w:lang w:eastAsia="zh-CN"/>
        </w:rPr>
        <w:t>). Bars</w:t>
      </w:r>
      <w:r w:rsidR="006C749C" w:rsidRPr="0006371C">
        <w:rPr>
          <w:rFonts w:ascii="Book Antiqua" w:eastAsia="等线" w:hAnsi="Book Antiqua" w:cs="Arial"/>
          <w:kern w:val="0"/>
          <w:sz w:val="24"/>
          <w:szCs w:val="24"/>
          <w:lang w:eastAsia="zh-CN"/>
        </w:rPr>
        <w:t>:</w:t>
      </w:r>
      <w:r w:rsidRPr="0006371C">
        <w:rPr>
          <w:rFonts w:ascii="Book Antiqua" w:eastAsia="等线" w:hAnsi="Book Antiqua" w:cs="Arial"/>
          <w:kern w:val="0"/>
          <w:sz w:val="24"/>
          <w:szCs w:val="24"/>
          <w:lang w:eastAsia="zh-CN"/>
        </w:rPr>
        <w:t xml:space="preserve"> 20 µm</w:t>
      </w:r>
      <w:r w:rsidR="006C749C" w:rsidRPr="0006371C">
        <w:rPr>
          <w:rFonts w:ascii="Book Antiqua" w:eastAsia="等线" w:hAnsi="Book Antiqua" w:cs="Arial"/>
          <w:kern w:val="0"/>
          <w:sz w:val="24"/>
          <w:szCs w:val="24"/>
          <w:lang w:eastAsia="zh-CN"/>
        </w:rPr>
        <w:t>.</w:t>
      </w:r>
    </w:p>
    <w:p w:rsidR="006C749C" w:rsidRPr="0006371C" w:rsidRDefault="006C749C" w:rsidP="00440FB7">
      <w:pPr>
        <w:snapToGrid w:val="0"/>
        <w:spacing w:line="360" w:lineRule="auto"/>
        <w:rPr>
          <w:rFonts w:ascii="Book Antiqua" w:eastAsia="等线" w:hAnsi="Book Antiqua" w:cs="Arial"/>
          <w:kern w:val="0"/>
          <w:sz w:val="24"/>
          <w:szCs w:val="24"/>
          <w:lang w:eastAsia="zh-CN"/>
        </w:rPr>
      </w:pPr>
    </w:p>
    <w:p w:rsidR="00983D39" w:rsidRPr="0006371C" w:rsidRDefault="00983D39" w:rsidP="00440FB7">
      <w:pPr>
        <w:snapToGrid w:val="0"/>
        <w:spacing w:line="360" w:lineRule="auto"/>
        <w:rPr>
          <w:rFonts w:ascii="Book Antiqua" w:eastAsia="等线" w:hAnsi="Book Antiqua" w:cs="Arial"/>
          <w:kern w:val="0"/>
          <w:sz w:val="24"/>
          <w:szCs w:val="24"/>
          <w:lang w:eastAsia="zh-CN"/>
        </w:rPr>
      </w:pPr>
      <w:r w:rsidRPr="0006371C">
        <w:rPr>
          <w:rFonts w:ascii="Book Antiqua" w:eastAsia="等线" w:hAnsi="Book Antiqua" w:cs="Arial"/>
          <w:kern w:val="0"/>
          <w:sz w:val="24"/>
          <w:szCs w:val="24"/>
          <w:lang w:eastAsia="zh-CN"/>
        </w:rPr>
        <w:br w:type="page"/>
      </w:r>
    </w:p>
    <w:p w:rsidR="00983D39" w:rsidRPr="0006371C" w:rsidRDefault="00534FF9" w:rsidP="00440FB7">
      <w:pPr>
        <w:snapToGrid w:val="0"/>
        <w:spacing w:line="360" w:lineRule="auto"/>
        <w:rPr>
          <w:rFonts w:ascii="Book Antiqua" w:eastAsia="等线" w:hAnsi="Book Antiqua" w:cs="Arial"/>
          <w:kern w:val="0"/>
          <w:sz w:val="24"/>
          <w:szCs w:val="24"/>
          <w:lang w:eastAsia="zh-CN"/>
        </w:rPr>
      </w:pPr>
      <w:r>
        <w:rPr>
          <w:rFonts w:ascii="Book Antiqua" w:eastAsia="等线" w:hAnsi="Book Antiqua" w:cs="Arial" w:hint="eastAsia"/>
          <w:noProof/>
          <w:kern w:val="0"/>
          <w:sz w:val="24"/>
          <w:szCs w:val="24"/>
          <w:lang w:eastAsia="zh-CN"/>
        </w:rPr>
        <w:drawing>
          <wp:inline distT="0" distB="0" distL="0" distR="0">
            <wp:extent cx="5408930" cy="6814820"/>
            <wp:effectExtent l="0" t="0" r="127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8930" cy="6814820"/>
                    </a:xfrm>
                    <a:prstGeom prst="rect">
                      <a:avLst/>
                    </a:prstGeom>
                    <a:noFill/>
                    <a:ln>
                      <a:noFill/>
                    </a:ln>
                  </pic:spPr>
                </pic:pic>
              </a:graphicData>
            </a:graphic>
          </wp:inline>
        </w:drawing>
      </w:r>
    </w:p>
    <w:p w:rsidR="00983D39" w:rsidRPr="0006371C" w:rsidRDefault="003422FE" w:rsidP="00440FB7">
      <w:pPr>
        <w:snapToGrid w:val="0"/>
        <w:spacing w:line="360" w:lineRule="auto"/>
        <w:rPr>
          <w:rFonts w:ascii="Book Antiqua" w:eastAsia="等线" w:hAnsi="Book Antiqua" w:cs="Arial"/>
          <w:kern w:val="0"/>
          <w:sz w:val="24"/>
          <w:szCs w:val="24"/>
          <w:lang w:eastAsia="zh-CN"/>
        </w:rPr>
      </w:pPr>
      <w:r w:rsidRPr="0006371C">
        <w:rPr>
          <w:rFonts w:ascii="Book Antiqua" w:eastAsia="等线" w:hAnsi="Book Antiqua" w:cs="Arial"/>
          <w:b/>
          <w:bCs/>
          <w:kern w:val="0"/>
          <w:sz w:val="24"/>
          <w:szCs w:val="24"/>
          <w:lang w:eastAsia="zh-CN"/>
        </w:rPr>
        <w:t>Figure 10</w:t>
      </w:r>
      <w:r w:rsidRPr="0006371C">
        <w:rPr>
          <w:rFonts w:ascii="Book Antiqua" w:eastAsia="等线" w:hAnsi="Book Antiqua" w:cs="Arial"/>
          <w:kern w:val="0"/>
          <w:sz w:val="24"/>
          <w:szCs w:val="24"/>
          <w:lang w:eastAsia="zh-CN"/>
        </w:rPr>
        <w:t xml:space="preserve"> </w:t>
      </w:r>
      <w:r w:rsidR="006C749C" w:rsidRPr="0006371C">
        <w:rPr>
          <w:rFonts w:ascii="Book Antiqua" w:eastAsia="等线" w:hAnsi="Book Antiqua" w:cs="Arial"/>
          <w:b/>
          <w:bCs/>
          <w:kern w:val="0"/>
          <w:sz w:val="24"/>
          <w:szCs w:val="24"/>
          <w:lang w:eastAsia="zh-CN"/>
        </w:rPr>
        <w:t>Immunofluorescence double staining.</w:t>
      </w:r>
      <w:r w:rsidR="006C749C" w:rsidRPr="0006371C">
        <w:rPr>
          <w:rFonts w:ascii="Book Antiqua" w:eastAsia="等线" w:hAnsi="Book Antiqua" w:cs="Arial"/>
          <w:kern w:val="0"/>
          <w:sz w:val="24"/>
          <w:szCs w:val="24"/>
          <w:lang w:eastAsia="zh-CN"/>
        </w:rPr>
        <w:t xml:space="preserve"> </w:t>
      </w:r>
      <w:r w:rsidRPr="0006371C">
        <w:rPr>
          <w:rFonts w:ascii="Book Antiqua" w:eastAsia="等线" w:hAnsi="Book Antiqua" w:cs="Arial"/>
          <w:kern w:val="0"/>
          <w:sz w:val="24"/>
          <w:szCs w:val="24"/>
          <w:lang w:eastAsia="zh-CN"/>
        </w:rPr>
        <w:t>Immunofluorescence double staining for Kir6.1, Kir6.2, SUR1, SUR2A, and/or SUR2B</w:t>
      </w:r>
      <w:r w:rsidR="00B15077" w:rsidRPr="0006371C">
        <w:rPr>
          <w:rFonts w:ascii="Book Antiqua" w:eastAsia="等线" w:hAnsi="Book Antiqua" w:cs="Arial"/>
          <w:kern w:val="0"/>
          <w:sz w:val="24"/>
          <w:szCs w:val="24"/>
          <w:lang w:eastAsia="zh-CN"/>
        </w:rPr>
        <w:t xml:space="preserve"> </w:t>
      </w:r>
      <w:r w:rsidR="006C749C" w:rsidRPr="0006371C">
        <w:rPr>
          <w:rFonts w:ascii="Book Antiqua" w:eastAsia="等线" w:hAnsi="Book Antiqua" w:cs="Arial"/>
          <w:kern w:val="0"/>
          <w:sz w:val="24"/>
          <w:szCs w:val="24"/>
          <w:lang w:eastAsia="zh-CN"/>
        </w:rPr>
        <w:t>(A, D, G, J, and M</w:t>
      </w:r>
      <w:r w:rsidR="00B15077" w:rsidRPr="0006371C">
        <w:rPr>
          <w:rFonts w:ascii="Book Antiqua" w:eastAsia="等线" w:hAnsi="Book Antiqua" w:cs="Arial"/>
          <w:kern w:val="0"/>
          <w:sz w:val="24"/>
          <w:szCs w:val="24"/>
          <w:lang w:eastAsia="zh-CN"/>
        </w:rPr>
        <w:t>)</w:t>
      </w:r>
      <w:r w:rsidRPr="0006371C">
        <w:rPr>
          <w:rFonts w:ascii="Book Antiqua" w:eastAsia="等线" w:hAnsi="Book Antiqua" w:cs="Arial"/>
          <w:kern w:val="0"/>
          <w:sz w:val="24"/>
          <w:szCs w:val="24"/>
          <w:lang w:eastAsia="zh-CN"/>
        </w:rPr>
        <w:t xml:space="preserve"> </w:t>
      </w:r>
      <w:r w:rsidR="00441F57" w:rsidRPr="0006371C">
        <w:rPr>
          <w:rFonts w:ascii="Book Antiqua" w:eastAsia="等线" w:hAnsi="Book Antiqua" w:cs="Arial"/>
          <w:kern w:val="0"/>
          <w:sz w:val="24"/>
          <w:szCs w:val="24"/>
          <w:lang w:eastAsia="zh-CN"/>
        </w:rPr>
        <w:t xml:space="preserve">and </w:t>
      </w:r>
      <w:r w:rsidRPr="0006371C">
        <w:rPr>
          <w:rFonts w:ascii="Book Antiqua" w:eastAsia="等线" w:hAnsi="Book Antiqua" w:cs="Arial"/>
          <w:kern w:val="0"/>
          <w:sz w:val="24"/>
          <w:szCs w:val="24"/>
          <w:lang w:eastAsia="zh-CN"/>
        </w:rPr>
        <w:t xml:space="preserve">GFAP </w:t>
      </w:r>
      <w:r w:rsidR="006C749C" w:rsidRPr="0006371C">
        <w:rPr>
          <w:rFonts w:ascii="Book Antiqua" w:eastAsia="等线" w:hAnsi="Book Antiqua" w:cs="Arial"/>
          <w:kern w:val="0"/>
          <w:sz w:val="24"/>
          <w:szCs w:val="24"/>
          <w:lang w:eastAsia="zh-CN"/>
        </w:rPr>
        <w:t xml:space="preserve">[B, E, H, K, and N, </w:t>
      </w:r>
      <w:r w:rsidRPr="0006371C">
        <w:rPr>
          <w:rFonts w:ascii="Book Antiqua" w:eastAsia="等线" w:hAnsi="Book Antiqua" w:cs="Arial"/>
          <w:kern w:val="0"/>
          <w:sz w:val="24"/>
          <w:szCs w:val="24"/>
          <w:lang w:eastAsia="zh-CN"/>
        </w:rPr>
        <w:t>marker of hepatic stellate cells (HSCs)</w:t>
      </w:r>
      <w:r w:rsidR="006C749C" w:rsidRPr="0006371C">
        <w:rPr>
          <w:rFonts w:ascii="Book Antiqua" w:eastAsia="等线" w:hAnsi="Book Antiqua" w:cs="Arial"/>
          <w:kern w:val="0"/>
          <w:sz w:val="24"/>
          <w:szCs w:val="24"/>
          <w:lang w:eastAsia="zh-CN"/>
        </w:rPr>
        <w:t>]</w:t>
      </w:r>
      <w:r w:rsidRPr="0006371C">
        <w:rPr>
          <w:rFonts w:ascii="Book Antiqua" w:eastAsia="等线" w:hAnsi="Book Antiqua" w:cs="Arial"/>
          <w:kern w:val="0"/>
          <w:sz w:val="24"/>
          <w:szCs w:val="24"/>
          <w:lang w:eastAsia="zh-CN"/>
        </w:rPr>
        <w:t xml:space="preserve"> </w:t>
      </w:r>
      <w:r w:rsidR="00441F57" w:rsidRPr="0006371C">
        <w:rPr>
          <w:rFonts w:ascii="Book Antiqua" w:eastAsia="等线" w:hAnsi="Book Antiqua" w:cs="Arial"/>
          <w:kern w:val="0"/>
          <w:sz w:val="24"/>
          <w:szCs w:val="24"/>
          <w:lang w:eastAsia="zh-CN"/>
        </w:rPr>
        <w:t xml:space="preserve">is not present </w:t>
      </w:r>
      <w:r w:rsidRPr="0006371C">
        <w:rPr>
          <w:rFonts w:ascii="Book Antiqua" w:eastAsia="等线" w:hAnsi="Book Antiqua" w:cs="Arial"/>
          <w:kern w:val="0"/>
          <w:sz w:val="24"/>
          <w:szCs w:val="24"/>
          <w:lang w:eastAsia="zh-CN"/>
        </w:rPr>
        <w:t>in fixed liver sections</w:t>
      </w:r>
      <w:r w:rsidR="006C749C" w:rsidRPr="0006371C">
        <w:rPr>
          <w:rFonts w:ascii="Book Antiqua" w:eastAsia="等线" w:hAnsi="Book Antiqua" w:cs="Arial"/>
          <w:kern w:val="0"/>
          <w:sz w:val="24"/>
          <w:szCs w:val="24"/>
          <w:lang w:eastAsia="zh-CN"/>
        </w:rPr>
        <w:t>;</w:t>
      </w:r>
      <w:r w:rsidRPr="0006371C">
        <w:rPr>
          <w:rFonts w:ascii="Book Antiqua" w:eastAsia="等线" w:hAnsi="Book Antiqua" w:cs="Arial"/>
          <w:kern w:val="0"/>
          <w:sz w:val="24"/>
          <w:szCs w:val="24"/>
          <w:lang w:eastAsia="zh-CN"/>
        </w:rPr>
        <w:t xml:space="preserve"> Most of the GFAP</w:t>
      </w:r>
      <w:r w:rsidRPr="0006371C">
        <w:rPr>
          <w:rFonts w:ascii="Book Antiqua" w:eastAsia="等线" w:hAnsi="Book Antiqua" w:cs="Arial"/>
          <w:kern w:val="0"/>
          <w:sz w:val="24"/>
          <w:szCs w:val="24"/>
          <w:vertAlign w:val="superscript"/>
          <w:lang w:eastAsia="zh-CN"/>
        </w:rPr>
        <w:t>+</w:t>
      </w:r>
      <w:r w:rsidRPr="0006371C">
        <w:rPr>
          <w:rFonts w:ascii="Book Antiqua" w:eastAsia="等线" w:hAnsi="Book Antiqua" w:cs="Arial"/>
          <w:kern w:val="0"/>
          <w:sz w:val="24"/>
          <w:szCs w:val="24"/>
          <w:lang w:eastAsia="zh-CN"/>
        </w:rPr>
        <w:t xml:space="preserve"> cells (HSCs) colocalized with Kir6.1 </w:t>
      </w:r>
      <w:r w:rsidR="00C12746" w:rsidRPr="0006371C">
        <w:rPr>
          <w:rFonts w:ascii="Book Antiqua" w:eastAsia="等线" w:hAnsi="Book Antiqua" w:cs="Arial"/>
          <w:kern w:val="0"/>
          <w:sz w:val="24"/>
          <w:szCs w:val="24"/>
          <w:lang w:eastAsia="zh-CN"/>
        </w:rPr>
        <w:t>(</w:t>
      </w:r>
      <w:r w:rsidR="006C749C" w:rsidRPr="0006371C">
        <w:rPr>
          <w:rFonts w:ascii="Book Antiqua" w:eastAsia="等线" w:hAnsi="Book Antiqua" w:cs="Arial"/>
          <w:kern w:val="0"/>
          <w:sz w:val="24"/>
          <w:szCs w:val="24"/>
          <w:lang w:eastAsia="zh-CN"/>
        </w:rPr>
        <w:t xml:space="preserve">C, </w:t>
      </w:r>
      <w:r w:rsidR="00C12746" w:rsidRPr="0006371C">
        <w:rPr>
          <w:rFonts w:ascii="Book Antiqua" w:eastAsia="等线" w:hAnsi="Book Antiqua" w:cs="Arial"/>
          <w:kern w:val="0"/>
          <w:sz w:val="24"/>
          <w:szCs w:val="24"/>
          <w:lang w:eastAsia="zh-CN"/>
        </w:rPr>
        <w:t xml:space="preserve">arrows) </w:t>
      </w:r>
      <w:r w:rsidRPr="0006371C">
        <w:rPr>
          <w:rFonts w:ascii="Book Antiqua" w:eastAsia="等线" w:hAnsi="Book Antiqua" w:cs="Arial"/>
          <w:kern w:val="0"/>
          <w:sz w:val="24"/>
          <w:szCs w:val="24"/>
          <w:lang w:eastAsia="zh-CN"/>
        </w:rPr>
        <w:t>and/or Kir6.2 (</w:t>
      </w:r>
      <w:r w:rsidR="006C749C" w:rsidRPr="0006371C">
        <w:rPr>
          <w:rFonts w:ascii="Book Antiqua" w:eastAsia="等线" w:hAnsi="Book Antiqua" w:cs="Arial"/>
          <w:kern w:val="0"/>
          <w:sz w:val="24"/>
          <w:szCs w:val="24"/>
          <w:lang w:eastAsia="zh-CN"/>
        </w:rPr>
        <w:t xml:space="preserve">F, </w:t>
      </w:r>
      <w:r w:rsidRPr="0006371C">
        <w:rPr>
          <w:rFonts w:ascii="Book Antiqua" w:eastAsia="等线" w:hAnsi="Book Antiqua" w:cs="Arial"/>
          <w:kern w:val="0"/>
          <w:sz w:val="24"/>
          <w:szCs w:val="24"/>
          <w:lang w:eastAsia="zh-CN"/>
        </w:rPr>
        <w:t>arrows)</w:t>
      </w:r>
      <w:r w:rsidR="006C749C" w:rsidRPr="0006371C">
        <w:rPr>
          <w:rFonts w:ascii="Book Antiqua" w:eastAsia="等线" w:hAnsi="Book Antiqua" w:cs="Arial"/>
          <w:kern w:val="0"/>
          <w:sz w:val="24"/>
          <w:szCs w:val="24"/>
          <w:lang w:eastAsia="zh-CN"/>
        </w:rPr>
        <w:t>;</w:t>
      </w:r>
      <w:r w:rsidRPr="0006371C">
        <w:rPr>
          <w:rFonts w:ascii="Book Antiqua" w:eastAsia="等线" w:hAnsi="Book Antiqua" w:cs="Arial"/>
          <w:kern w:val="0"/>
          <w:sz w:val="24"/>
          <w:szCs w:val="24"/>
          <w:lang w:eastAsia="zh-CN"/>
        </w:rPr>
        <w:t xml:space="preserve"> There were few GFAP</w:t>
      </w:r>
      <w:r w:rsidRPr="0006371C">
        <w:rPr>
          <w:rFonts w:ascii="Book Antiqua" w:eastAsia="等线" w:hAnsi="Book Antiqua" w:cs="Arial"/>
          <w:kern w:val="0"/>
          <w:sz w:val="24"/>
          <w:szCs w:val="24"/>
          <w:vertAlign w:val="superscript"/>
          <w:lang w:eastAsia="zh-CN"/>
        </w:rPr>
        <w:t>+</w:t>
      </w:r>
      <w:r w:rsidRPr="0006371C">
        <w:rPr>
          <w:rFonts w:ascii="Book Antiqua" w:eastAsia="等线" w:hAnsi="Book Antiqua" w:cs="Arial"/>
          <w:kern w:val="0"/>
          <w:sz w:val="24"/>
          <w:szCs w:val="24"/>
          <w:lang w:eastAsia="zh-CN"/>
        </w:rPr>
        <w:t xml:space="preserve"> cells (HSCs) colocali</w:t>
      </w:r>
      <w:r w:rsidR="00B15077" w:rsidRPr="0006371C">
        <w:rPr>
          <w:rFonts w:ascii="Book Antiqua" w:eastAsia="等线" w:hAnsi="Book Antiqua" w:cs="Arial"/>
          <w:kern w:val="0"/>
          <w:sz w:val="24"/>
          <w:szCs w:val="24"/>
          <w:lang w:eastAsia="zh-CN"/>
        </w:rPr>
        <w:t xml:space="preserve">zed </w:t>
      </w:r>
      <w:r w:rsidR="00B15077" w:rsidRPr="0006371C">
        <w:rPr>
          <w:rFonts w:ascii="Book Antiqua" w:eastAsia="等线" w:hAnsi="Book Antiqua" w:cs="Arial"/>
          <w:kern w:val="0"/>
          <w:sz w:val="24"/>
          <w:szCs w:val="24"/>
          <w:lang w:eastAsia="zh-CN"/>
        </w:rPr>
        <w:lastRenderedPageBreak/>
        <w:t>with SUR1 (</w:t>
      </w:r>
      <w:r w:rsidR="006C749C" w:rsidRPr="0006371C">
        <w:rPr>
          <w:rFonts w:ascii="Book Antiqua" w:eastAsia="等线" w:hAnsi="Book Antiqua" w:cs="Arial"/>
          <w:kern w:val="0"/>
          <w:sz w:val="24"/>
          <w:szCs w:val="24"/>
          <w:lang w:eastAsia="zh-CN"/>
        </w:rPr>
        <w:t xml:space="preserve">I, </w:t>
      </w:r>
      <w:r w:rsidR="00B15077" w:rsidRPr="0006371C">
        <w:rPr>
          <w:rFonts w:ascii="Book Antiqua" w:eastAsia="等线" w:hAnsi="Book Antiqua" w:cs="Arial"/>
          <w:kern w:val="0"/>
          <w:sz w:val="24"/>
          <w:szCs w:val="24"/>
          <w:lang w:eastAsia="zh-CN"/>
        </w:rPr>
        <w:t>arrows</w:t>
      </w:r>
      <w:r w:rsidRPr="0006371C">
        <w:rPr>
          <w:rFonts w:ascii="Book Antiqua" w:eastAsia="等线" w:hAnsi="Book Antiqua" w:cs="Arial"/>
          <w:kern w:val="0"/>
          <w:sz w:val="24"/>
          <w:szCs w:val="24"/>
          <w:lang w:eastAsia="zh-CN"/>
        </w:rPr>
        <w:t>), SUR2A (</w:t>
      </w:r>
      <w:r w:rsidR="006C749C" w:rsidRPr="0006371C">
        <w:rPr>
          <w:rFonts w:ascii="Book Antiqua" w:eastAsia="等线" w:hAnsi="Book Antiqua" w:cs="Arial"/>
          <w:kern w:val="0"/>
          <w:sz w:val="24"/>
          <w:szCs w:val="24"/>
          <w:lang w:eastAsia="zh-CN"/>
        </w:rPr>
        <w:t xml:space="preserve">L, </w:t>
      </w:r>
      <w:r w:rsidR="00B15077" w:rsidRPr="0006371C">
        <w:rPr>
          <w:rFonts w:ascii="Book Antiqua" w:eastAsia="等线" w:hAnsi="Book Antiqua" w:cs="Arial"/>
          <w:kern w:val="0"/>
          <w:sz w:val="24"/>
          <w:szCs w:val="24"/>
          <w:lang w:eastAsia="zh-CN"/>
        </w:rPr>
        <w:t>arrows</w:t>
      </w:r>
      <w:r w:rsidRPr="0006371C">
        <w:rPr>
          <w:rFonts w:ascii="Book Antiqua" w:eastAsia="等线" w:hAnsi="Book Antiqua" w:cs="Arial"/>
          <w:kern w:val="0"/>
          <w:sz w:val="24"/>
          <w:szCs w:val="24"/>
          <w:lang w:eastAsia="zh-CN"/>
        </w:rPr>
        <w:t>), and/or SUR2B (</w:t>
      </w:r>
      <w:r w:rsidR="006C749C" w:rsidRPr="0006371C">
        <w:rPr>
          <w:rFonts w:ascii="Book Antiqua" w:eastAsia="等线" w:hAnsi="Book Antiqua" w:cs="Arial"/>
          <w:kern w:val="0"/>
          <w:sz w:val="24"/>
          <w:szCs w:val="24"/>
          <w:lang w:eastAsia="zh-CN"/>
        </w:rPr>
        <w:t xml:space="preserve">O, </w:t>
      </w:r>
      <w:r w:rsidR="00B15077" w:rsidRPr="0006371C">
        <w:rPr>
          <w:rFonts w:ascii="Book Antiqua" w:eastAsia="等线" w:hAnsi="Book Antiqua" w:cs="Arial"/>
          <w:kern w:val="0"/>
          <w:sz w:val="24"/>
          <w:szCs w:val="24"/>
          <w:lang w:eastAsia="zh-CN"/>
        </w:rPr>
        <w:t>arrows</w:t>
      </w:r>
      <w:r w:rsidRPr="0006371C">
        <w:rPr>
          <w:rFonts w:ascii="Book Antiqua" w:eastAsia="等线" w:hAnsi="Book Antiqua" w:cs="Arial"/>
          <w:kern w:val="0"/>
          <w:sz w:val="24"/>
          <w:szCs w:val="24"/>
          <w:lang w:eastAsia="zh-CN"/>
        </w:rPr>
        <w:t>). Bars: 20 µm</w:t>
      </w:r>
      <w:r w:rsidR="006C749C" w:rsidRPr="0006371C">
        <w:rPr>
          <w:rFonts w:ascii="Book Antiqua" w:eastAsia="等线" w:hAnsi="Book Antiqua" w:cs="Arial"/>
          <w:kern w:val="0"/>
          <w:sz w:val="24"/>
          <w:szCs w:val="24"/>
          <w:lang w:eastAsia="zh-CN"/>
        </w:rPr>
        <w:t>.</w:t>
      </w:r>
      <w:r w:rsidR="00983D39" w:rsidRPr="0006371C">
        <w:rPr>
          <w:rFonts w:ascii="Book Antiqua" w:eastAsia="等线" w:hAnsi="Book Antiqua" w:cs="Arial"/>
          <w:kern w:val="0"/>
          <w:sz w:val="24"/>
          <w:szCs w:val="24"/>
          <w:lang w:eastAsia="zh-CN"/>
        </w:rPr>
        <w:br w:type="page"/>
      </w:r>
    </w:p>
    <w:p w:rsidR="00983D39" w:rsidRPr="0006371C" w:rsidRDefault="00534FF9" w:rsidP="00440FB7">
      <w:pPr>
        <w:snapToGrid w:val="0"/>
        <w:spacing w:line="360" w:lineRule="auto"/>
        <w:rPr>
          <w:rFonts w:ascii="Book Antiqua" w:eastAsia="等线" w:hAnsi="Book Antiqua" w:cs="Arial"/>
          <w:kern w:val="0"/>
          <w:sz w:val="24"/>
          <w:szCs w:val="24"/>
          <w:lang w:eastAsia="zh-CN"/>
        </w:rPr>
      </w:pPr>
      <w:r>
        <w:rPr>
          <w:rFonts w:ascii="Book Antiqua" w:eastAsia="等线" w:hAnsi="Book Antiqua" w:cs="Arial" w:hint="eastAsia"/>
          <w:noProof/>
          <w:kern w:val="0"/>
          <w:sz w:val="24"/>
          <w:szCs w:val="24"/>
          <w:lang w:eastAsia="zh-CN"/>
        </w:rPr>
        <w:drawing>
          <wp:inline distT="0" distB="0" distL="0" distR="0">
            <wp:extent cx="5400040" cy="678878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6788785"/>
                    </a:xfrm>
                    <a:prstGeom prst="rect">
                      <a:avLst/>
                    </a:prstGeom>
                    <a:noFill/>
                    <a:ln>
                      <a:noFill/>
                    </a:ln>
                  </pic:spPr>
                </pic:pic>
              </a:graphicData>
            </a:graphic>
          </wp:inline>
        </w:drawing>
      </w:r>
    </w:p>
    <w:p w:rsidR="00900FF5" w:rsidRPr="0006371C" w:rsidRDefault="00AE6FEE" w:rsidP="00440FB7">
      <w:pPr>
        <w:snapToGrid w:val="0"/>
        <w:spacing w:line="360" w:lineRule="auto"/>
        <w:rPr>
          <w:rFonts w:ascii="Book Antiqua" w:eastAsia="等线" w:hAnsi="Book Antiqua" w:cs="Arial"/>
          <w:kern w:val="0"/>
          <w:sz w:val="24"/>
          <w:szCs w:val="24"/>
          <w:lang w:eastAsia="zh-CN"/>
        </w:rPr>
      </w:pPr>
      <w:r w:rsidRPr="0006371C">
        <w:rPr>
          <w:rFonts w:ascii="Book Antiqua" w:eastAsia="等线" w:hAnsi="Book Antiqua" w:cs="Arial"/>
          <w:b/>
          <w:bCs/>
          <w:kern w:val="0"/>
          <w:sz w:val="24"/>
          <w:szCs w:val="24"/>
          <w:lang w:eastAsia="zh-CN"/>
        </w:rPr>
        <w:t xml:space="preserve">Figure 11 </w:t>
      </w:r>
      <w:r w:rsidR="0096606B" w:rsidRPr="0006371C">
        <w:rPr>
          <w:rFonts w:ascii="Book Antiqua" w:eastAsia="等线" w:hAnsi="Book Antiqua" w:cs="Arial"/>
          <w:b/>
          <w:bCs/>
          <w:kern w:val="0"/>
          <w:sz w:val="24"/>
          <w:szCs w:val="24"/>
          <w:lang w:eastAsia="zh-CN"/>
        </w:rPr>
        <w:t xml:space="preserve">Immunofluorescence double staining for </w:t>
      </w:r>
      <w:r w:rsidR="00886B4E" w:rsidRPr="0006371C">
        <w:rPr>
          <w:rFonts w:ascii="Book Antiqua" w:hAnsi="Book Antiqua" w:cs="Arial"/>
          <w:b/>
          <w:bCs/>
          <w:kern w:val="0"/>
          <w:sz w:val="24"/>
          <w:szCs w:val="24"/>
        </w:rPr>
        <w:t>ATP-sensitive K</w:t>
      </w:r>
      <w:r w:rsidR="00886B4E" w:rsidRPr="0006371C">
        <w:rPr>
          <w:rFonts w:ascii="Book Antiqua" w:hAnsi="Book Antiqua" w:cs="Arial"/>
          <w:b/>
          <w:bCs/>
          <w:kern w:val="0"/>
          <w:sz w:val="24"/>
          <w:szCs w:val="24"/>
          <w:vertAlign w:val="superscript"/>
        </w:rPr>
        <w:t>+</w:t>
      </w:r>
      <w:r w:rsidR="0096606B" w:rsidRPr="0006371C">
        <w:rPr>
          <w:rFonts w:ascii="Book Antiqua" w:eastAsia="等线" w:hAnsi="Book Antiqua" w:cs="Arial"/>
          <w:b/>
          <w:bCs/>
          <w:kern w:val="0"/>
          <w:sz w:val="24"/>
          <w:szCs w:val="24"/>
          <w:lang w:eastAsia="zh-CN"/>
        </w:rPr>
        <w:t xml:space="preserve"> channel subunits Kir6.1, Kir6.2, SUR1, SUR2A and SUR2B with CD68 in liver sections. </w:t>
      </w:r>
      <w:r w:rsidR="00900FF5" w:rsidRPr="0006371C">
        <w:rPr>
          <w:rFonts w:ascii="Book Antiqua" w:eastAsia="等线" w:hAnsi="Book Antiqua" w:cs="Arial"/>
          <w:kern w:val="0"/>
          <w:sz w:val="24"/>
          <w:szCs w:val="24"/>
          <w:lang w:eastAsia="zh-CN"/>
        </w:rPr>
        <w:t xml:space="preserve">Immunofluorescence double staining for </w:t>
      </w:r>
      <w:r w:rsidR="00886B4E" w:rsidRPr="0006371C">
        <w:rPr>
          <w:rFonts w:ascii="Book Antiqua" w:hAnsi="Book Antiqua" w:cs="Arial"/>
          <w:kern w:val="0"/>
          <w:sz w:val="24"/>
          <w:szCs w:val="24"/>
        </w:rPr>
        <w:t>ATP-sensitive K</w:t>
      </w:r>
      <w:r w:rsidR="00886B4E" w:rsidRPr="0006371C">
        <w:rPr>
          <w:rFonts w:ascii="Book Antiqua" w:hAnsi="Book Antiqua" w:cs="Arial"/>
          <w:kern w:val="0"/>
          <w:sz w:val="24"/>
          <w:szCs w:val="24"/>
          <w:vertAlign w:val="superscript"/>
        </w:rPr>
        <w:t>+</w:t>
      </w:r>
      <w:r w:rsidR="00900FF5" w:rsidRPr="0006371C">
        <w:rPr>
          <w:rFonts w:ascii="Book Antiqua" w:eastAsia="等线" w:hAnsi="Book Antiqua" w:cs="Arial"/>
          <w:kern w:val="0"/>
          <w:sz w:val="24"/>
          <w:szCs w:val="24"/>
          <w:lang w:eastAsia="zh-CN"/>
        </w:rPr>
        <w:t xml:space="preserve"> channel subunits Kir6.1 (A), Kir6.2 (D), SUR1 (G), SUR2A (J) and SUR2B (M) with CD68 (B, E, H, K, and N, marker of Kupffer cells) in liver sections</w:t>
      </w:r>
      <w:r w:rsidR="00983D39" w:rsidRPr="0006371C">
        <w:rPr>
          <w:rFonts w:ascii="Book Antiqua" w:eastAsia="等线" w:hAnsi="Book Antiqua" w:cs="Arial"/>
          <w:kern w:val="0"/>
          <w:sz w:val="24"/>
          <w:szCs w:val="24"/>
          <w:lang w:eastAsia="zh-CN"/>
        </w:rPr>
        <w:t>;</w:t>
      </w:r>
      <w:r w:rsidR="00900FF5" w:rsidRPr="0006371C">
        <w:rPr>
          <w:rFonts w:ascii="Book Antiqua" w:eastAsia="等线" w:hAnsi="Book Antiqua" w:cs="Arial"/>
          <w:kern w:val="0"/>
          <w:sz w:val="24"/>
          <w:szCs w:val="24"/>
          <w:lang w:eastAsia="zh-CN"/>
        </w:rPr>
        <w:t xml:space="preserve"> Some CD68</w:t>
      </w:r>
      <w:r w:rsidR="00900FF5" w:rsidRPr="0006371C">
        <w:rPr>
          <w:rFonts w:ascii="Book Antiqua" w:eastAsia="等线" w:hAnsi="Book Antiqua" w:cs="Arial"/>
          <w:kern w:val="0"/>
          <w:sz w:val="24"/>
          <w:szCs w:val="24"/>
          <w:vertAlign w:val="superscript"/>
          <w:lang w:eastAsia="zh-CN"/>
        </w:rPr>
        <w:t>+</w:t>
      </w:r>
      <w:r w:rsidR="00900FF5" w:rsidRPr="0006371C">
        <w:rPr>
          <w:rFonts w:ascii="Book Antiqua" w:eastAsia="等线" w:hAnsi="Book Antiqua" w:cs="Arial"/>
          <w:kern w:val="0"/>
          <w:sz w:val="24"/>
          <w:szCs w:val="24"/>
          <w:lang w:eastAsia="zh-CN"/>
        </w:rPr>
        <w:t xml:space="preserve"> cells (Kupffer cells) colocalized with Kir6.1 (C, arrows) and/or Kir6.2 (F, arrows), but </w:t>
      </w:r>
      <w:r w:rsidR="00C86170" w:rsidRPr="0006371C">
        <w:rPr>
          <w:rFonts w:ascii="Book Antiqua" w:eastAsia="等线" w:hAnsi="Book Antiqua" w:cs="Arial"/>
          <w:kern w:val="0"/>
          <w:sz w:val="24"/>
          <w:szCs w:val="24"/>
          <w:lang w:eastAsia="zh-CN"/>
        </w:rPr>
        <w:t>most</w:t>
      </w:r>
      <w:r w:rsidR="00900FF5" w:rsidRPr="0006371C">
        <w:rPr>
          <w:rFonts w:ascii="Book Antiqua" w:eastAsia="等线" w:hAnsi="Book Antiqua" w:cs="Arial"/>
          <w:kern w:val="0"/>
          <w:sz w:val="24"/>
          <w:szCs w:val="24"/>
          <w:lang w:eastAsia="zh-CN"/>
        </w:rPr>
        <w:t xml:space="preserve"> colocalized </w:t>
      </w:r>
      <w:r w:rsidR="00900FF5" w:rsidRPr="0006371C">
        <w:rPr>
          <w:rFonts w:ascii="Book Antiqua" w:eastAsia="等线" w:hAnsi="Book Antiqua" w:cs="Arial"/>
          <w:kern w:val="0"/>
          <w:sz w:val="24"/>
          <w:szCs w:val="24"/>
          <w:lang w:eastAsia="zh-CN"/>
        </w:rPr>
        <w:lastRenderedPageBreak/>
        <w:t>with SUR1 (I, arrows), SUR2A (L, arrows) and SUR2B (O, arrows). Bars: 20 µm</w:t>
      </w:r>
      <w:r w:rsidR="0063027D" w:rsidRPr="0006371C">
        <w:rPr>
          <w:rFonts w:ascii="Book Antiqua" w:eastAsia="等线" w:hAnsi="Book Antiqua" w:cs="Arial"/>
          <w:kern w:val="0"/>
          <w:sz w:val="24"/>
          <w:szCs w:val="24"/>
          <w:lang w:eastAsia="zh-CN"/>
        </w:rPr>
        <w:t>.</w:t>
      </w:r>
    </w:p>
    <w:p w:rsidR="00900FF5" w:rsidRPr="0006371C" w:rsidRDefault="00900FF5" w:rsidP="00440FB7">
      <w:pPr>
        <w:snapToGrid w:val="0"/>
        <w:spacing w:line="360" w:lineRule="auto"/>
        <w:rPr>
          <w:rFonts w:ascii="Book Antiqua" w:eastAsia="等线" w:hAnsi="Book Antiqua" w:cs="Arial"/>
          <w:kern w:val="0"/>
          <w:sz w:val="24"/>
          <w:szCs w:val="24"/>
          <w:lang w:eastAsia="zh-CN"/>
        </w:rPr>
      </w:pPr>
    </w:p>
    <w:p w:rsidR="00983D39" w:rsidRPr="0006371C" w:rsidRDefault="00983D39" w:rsidP="00440FB7">
      <w:pPr>
        <w:snapToGrid w:val="0"/>
        <w:spacing w:line="360" w:lineRule="auto"/>
        <w:rPr>
          <w:rFonts w:ascii="Book Antiqua" w:eastAsia="等线" w:hAnsi="Book Antiqua" w:cs="Arial"/>
          <w:kern w:val="0"/>
          <w:sz w:val="24"/>
          <w:szCs w:val="24"/>
          <w:lang w:eastAsia="zh-CN"/>
        </w:rPr>
      </w:pPr>
      <w:r w:rsidRPr="0006371C">
        <w:rPr>
          <w:rFonts w:ascii="Book Antiqua" w:eastAsia="等线" w:hAnsi="Book Antiqua" w:cs="Arial"/>
          <w:kern w:val="0"/>
          <w:sz w:val="24"/>
          <w:szCs w:val="24"/>
          <w:lang w:eastAsia="zh-CN"/>
        </w:rPr>
        <w:br w:type="page"/>
      </w:r>
    </w:p>
    <w:p w:rsidR="00983D39" w:rsidRPr="0006371C" w:rsidRDefault="00534FF9" w:rsidP="00440FB7">
      <w:pPr>
        <w:snapToGrid w:val="0"/>
        <w:spacing w:line="360" w:lineRule="auto"/>
        <w:rPr>
          <w:rFonts w:ascii="Book Antiqua" w:eastAsia="等线" w:hAnsi="Book Antiqua" w:cs="Arial"/>
          <w:kern w:val="0"/>
          <w:sz w:val="24"/>
          <w:szCs w:val="24"/>
          <w:lang w:eastAsia="zh-CN"/>
        </w:rPr>
      </w:pPr>
      <w:r>
        <w:rPr>
          <w:rFonts w:ascii="Book Antiqua" w:eastAsia="等线" w:hAnsi="Book Antiqua" w:cs="Arial" w:hint="eastAsia"/>
          <w:noProof/>
          <w:kern w:val="0"/>
          <w:sz w:val="24"/>
          <w:szCs w:val="24"/>
          <w:lang w:eastAsia="zh-CN"/>
        </w:rPr>
        <w:drawing>
          <wp:inline distT="0" distB="0" distL="0" distR="0">
            <wp:extent cx="5400040" cy="68319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6831965"/>
                    </a:xfrm>
                    <a:prstGeom prst="rect">
                      <a:avLst/>
                    </a:prstGeom>
                    <a:noFill/>
                    <a:ln>
                      <a:noFill/>
                    </a:ln>
                  </pic:spPr>
                </pic:pic>
              </a:graphicData>
            </a:graphic>
          </wp:inline>
        </w:drawing>
      </w:r>
    </w:p>
    <w:p w:rsidR="00AE6FEE" w:rsidRPr="0006371C" w:rsidRDefault="00AE6FEE" w:rsidP="00440FB7">
      <w:pPr>
        <w:snapToGrid w:val="0"/>
        <w:spacing w:line="360" w:lineRule="auto"/>
        <w:rPr>
          <w:rFonts w:ascii="Book Antiqua" w:eastAsia="等线" w:hAnsi="Book Antiqua" w:cs="Arial"/>
          <w:b/>
          <w:bCs/>
          <w:kern w:val="0"/>
          <w:sz w:val="24"/>
          <w:szCs w:val="24"/>
          <w:lang w:eastAsia="zh-CN"/>
        </w:rPr>
      </w:pPr>
      <w:r w:rsidRPr="0006371C">
        <w:rPr>
          <w:rFonts w:ascii="Book Antiqua" w:eastAsia="等线" w:hAnsi="Book Antiqua" w:cs="Arial"/>
          <w:b/>
          <w:bCs/>
          <w:kern w:val="0"/>
          <w:sz w:val="24"/>
          <w:szCs w:val="24"/>
          <w:lang w:eastAsia="zh-CN"/>
        </w:rPr>
        <w:t xml:space="preserve">Figure 12 </w:t>
      </w:r>
      <w:r w:rsidR="0096606B" w:rsidRPr="0006371C">
        <w:rPr>
          <w:rFonts w:ascii="Book Antiqua" w:eastAsia="等线" w:hAnsi="Book Antiqua" w:cs="Arial"/>
          <w:b/>
          <w:bCs/>
          <w:kern w:val="0"/>
          <w:sz w:val="24"/>
          <w:szCs w:val="24"/>
          <w:lang w:eastAsia="zh-CN"/>
        </w:rPr>
        <w:t xml:space="preserve">Immunofluorescence double staining for </w:t>
      </w:r>
      <w:r w:rsidR="00886B4E" w:rsidRPr="0006371C">
        <w:rPr>
          <w:rFonts w:ascii="Book Antiqua" w:hAnsi="Book Antiqua" w:cs="Arial"/>
          <w:b/>
          <w:bCs/>
          <w:kern w:val="0"/>
          <w:sz w:val="24"/>
          <w:szCs w:val="24"/>
        </w:rPr>
        <w:t>ATP-sensitive K</w:t>
      </w:r>
      <w:r w:rsidR="00886B4E" w:rsidRPr="0006371C">
        <w:rPr>
          <w:rFonts w:ascii="Book Antiqua" w:hAnsi="Book Antiqua" w:cs="Arial"/>
          <w:b/>
          <w:bCs/>
          <w:kern w:val="0"/>
          <w:sz w:val="24"/>
          <w:szCs w:val="24"/>
          <w:vertAlign w:val="superscript"/>
        </w:rPr>
        <w:t>+</w:t>
      </w:r>
      <w:r w:rsidR="0096606B" w:rsidRPr="0006371C">
        <w:rPr>
          <w:rFonts w:ascii="Book Antiqua" w:eastAsia="等线" w:hAnsi="Book Antiqua" w:cs="Arial"/>
          <w:b/>
          <w:bCs/>
          <w:kern w:val="0"/>
          <w:sz w:val="24"/>
          <w:szCs w:val="24"/>
          <w:lang w:eastAsia="zh-CN"/>
        </w:rPr>
        <w:t xml:space="preserve"> channel subunits</w:t>
      </w:r>
      <w:r w:rsidR="00983D39" w:rsidRPr="0006371C">
        <w:rPr>
          <w:rFonts w:ascii="Book Antiqua" w:eastAsia="等线" w:hAnsi="Book Antiqua" w:cs="Arial"/>
          <w:b/>
          <w:bCs/>
          <w:kern w:val="0"/>
          <w:sz w:val="24"/>
          <w:szCs w:val="24"/>
          <w:lang w:eastAsia="zh-CN"/>
        </w:rPr>
        <w:t xml:space="preserve"> Kir6.1, Kir6.2, SUR1, SUR2A and SUR2B with SE-1</w:t>
      </w:r>
      <w:r w:rsidR="0096606B" w:rsidRPr="0006371C">
        <w:rPr>
          <w:rFonts w:ascii="Book Antiqua" w:eastAsia="等线" w:hAnsi="Book Antiqua" w:cs="Arial"/>
          <w:b/>
          <w:bCs/>
          <w:kern w:val="0"/>
          <w:sz w:val="24"/>
          <w:szCs w:val="24"/>
          <w:lang w:eastAsia="zh-CN"/>
        </w:rPr>
        <w:t xml:space="preserve">. </w:t>
      </w:r>
      <w:r w:rsidRPr="0006371C">
        <w:rPr>
          <w:rFonts w:ascii="Book Antiqua" w:eastAsia="等线" w:hAnsi="Book Antiqua" w:cs="Arial"/>
          <w:kern w:val="0"/>
          <w:sz w:val="24"/>
          <w:szCs w:val="24"/>
          <w:lang w:eastAsia="zh-CN"/>
        </w:rPr>
        <w:t xml:space="preserve">Immunofluorescence double staining for </w:t>
      </w:r>
      <w:r w:rsidR="00886B4E" w:rsidRPr="0006371C">
        <w:rPr>
          <w:rFonts w:ascii="Book Antiqua" w:hAnsi="Book Antiqua" w:cs="Arial"/>
          <w:kern w:val="0"/>
          <w:sz w:val="24"/>
          <w:szCs w:val="24"/>
        </w:rPr>
        <w:t>ATP-sensitive K</w:t>
      </w:r>
      <w:r w:rsidR="00886B4E" w:rsidRPr="0006371C">
        <w:rPr>
          <w:rFonts w:ascii="Book Antiqua" w:hAnsi="Book Antiqua" w:cs="Arial"/>
          <w:kern w:val="0"/>
          <w:sz w:val="24"/>
          <w:szCs w:val="24"/>
          <w:vertAlign w:val="superscript"/>
        </w:rPr>
        <w:t>+</w:t>
      </w:r>
      <w:r w:rsidRPr="0006371C">
        <w:rPr>
          <w:rFonts w:ascii="Book Antiqua" w:eastAsia="等线" w:hAnsi="Book Antiqua" w:cs="Arial"/>
          <w:kern w:val="0"/>
          <w:sz w:val="24"/>
          <w:szCs w:val="24"/>
          <w:lang w:eastAsia="zh-CN"/>
        </w:rPr>
        <w:t xml:space="preserve"> channel subunits </w:t>
      </w:r>
      <w:r w:rsidR="00F57046" w:rsidRPr="0006371C">
        <w:rPr>
          <w:rFonts w:ascii="Book Antiqua" w:eastAsia="等线" w:hAnsi="Book Antiqua" w:cs="Arial"/>
          <w:kern w:val="0"/>
          <w:sz w:val="24"/>
          <w:szCs w:val="24"/>
          <w:lang w:eastAsia="zh-CN"/>
        </w:rPr>
        <w:t>Kir6.1, Kir6.2, SUR1, SUR2A and SUR2B (</w:t>
      </w:r>
      <w:r w:rsidR="00983D39" w:rsidRPr="0006371C">
        <w:rPr>
          <w:rFonts w:ascii="Book Antiqua" w:eastAsia="等线" w:hAnsi="Book Antiqua" w:cs="Arial"/>
          <w:kern w:val="0"/>
          <w:sz w:val="24"/>
          <w:szCs w:val="24"/>
          <w:lang w:eastAsia="zh-CN"/>
        </w:rPr>
        <w:t>A, D, G, J, and M</w:t>
      </w:r>
      <w:r w:rsidR="00F57046" w:rsidRPr="0006371C">
        <w:rPr>
          <w:rFonts w:ascii="Book Antiqua" w:eastAsia="等线" w:hAnsi="Book Antiqua" w:cs="Arial"/>
          <w:kern w:val="0"/>
          <w:sz w:val="24"/>
          <w:szCs w:val="24"/>
          <w:lang w:eastAsia="zh-CN"/>
        </w:rPr>
        <w:t xml:space="preserve">) </w:t>
      </w:r>
      <w:r w:rsidRPr="0006371C">
        <w:rPr>
          <w:rFonts w:ascii="Book Antiqua" w:eastAsia="等线" w:hAnsi="Book Antiqua" w:cs="Arial"/>
          <w:kern w:val="0"/>
          <w:sz w:val="24"/>
          <w:szCs w:val="24"/>
          <w:lang w:eastAsia="zh-CN"/>
        </w:rPr>
        <w:t xml:space="preserve">with SE-1 </w:t>
      </w:r>
      <w:r w:rsidR="00983D39" w:rsidRPr="0006371C">
        <w:rPr>
          <w:rFonts w:ascii="Book Antiqua" w:eastAsia="等线" w:hAnsi="Book Antiqua" w:cs="Arial"/>
          <w:kern w:val="0"/>
          <w:sz w:val="24"/>
          <w:szCs w:val="24"/>
          <w:lang w:eastAsia="zh-CN"/>
        </w:rPr>
        <w:t>[</w:t>
      </w:r>
      <w:r w:rsidRPr="0006371C">
        <w:rPr>
          <w:rFonts w:ascii="Book Antiqua" w:eastAsia="等线" w:hAnsi="Book Antiqua" w:cs="Arial"/>
          <w:kern w:val="0"/>
          <w:sz w:val="24"/>
          <w:szCs w:val="24"/>
          <w:lang w:eastAsia="zh-CN"/>
        </w:rPr>
        <w:t>marker of sinusoidal endothelial cells (SECs)</w:t>
      </w:r>
      <w:r w:rsidR="00983D39" w:rsidRPr="0006371C">
        <w:rPr>
          <w:rFonts w:ascii="Book Antiqua" w:eastAsia="等线" w:hAnsi="Book Antiqua" w:cs="Arial"/>
          <w:kern w:val="0"/>
          <w:sz w:val="24"/>
          <w:szCs w:val="24"/>
          <w:lang w:eastAsia="zh-CN"/>
        </w:rPr>
        <w:t>];</w:t>
      </w:r>
      <w:r w:rsidRPr="0006371C">
        <w:rPr>
          <w:rFonts w:ascii="Book Antiqua" w:eastAsia="等线" w:hAnsi="Book Antiqua" w:cs="Arial"/>
          <w:kern w:val="0"/>
          <w:sz w:val="24"/>
          <w:szCs w:val="24"/>
          <w:lang w:eastAsia="zh-CN"/>
        </w:rPr>
        <w:t xml:space="preserve"> In the liver sections, SECs showed immunopositive reactivity to SE-1 (</w:t>
      </w:r>
      <w:r w:rsidR="00983D39" w:rsidRPr="0006371C">
        <w:rPr>
          <w:rFonts w:ascii="Book Antiqua" w:eastAsia="等线" w:hAnsi="Book Antiqua" w:cs="Arial"/>
          <w:kern w:val="0"/>
          <w:sz w:val="24"/>
          <w:szCs w:val="24"/>
          <w:lang w:eastAsia="zh-CN"/>
        </w:rPr>
        <w:t xml:space="preserve">B, E, </w:t>
      </w:r>
      <w:r w:rsidR="00983D39" w:rsidRPr="0006371C">
        <w:rPr>
          <w:rFonts w:ascii="Book Antiqua" w:eastAsia="等线" w:hAnsi="Book Antiqua" w:cs="Arial"/>
          <w:kern w:val="0"/>
          <w:sz w:val="24"/>
          <w:szCs w:val="24"/>
          <w:lang w:eastAsia="zh-CN"/>
        </w:rPr>
        <w:lastRenderedPageBreak/>
        <w:t>H, K, and N</w:t>
      </w:r>
      <w:r w:rsidRPr="0006371C">
        <w:rPr>
          <w:rFonts w:ascii="Book Antiqua" w:eastAsia="等线" w:hAnsi="Book Antiqua" w:cs="Arial"/>
          <w:kern w:val="0"/>
          <w:sz w:val="24"/>
          <w:szCs w:val="24"/>
          <w:lang w:eastAsia="zh-CN"/>
        </w:rPr>
        <w:t>)</w:t>
      </w:r>
      <w:r w:rsidR="00983D39" w:rsidRPr="0006371C">
        <w:rPr>
          <w:rFonts w:ascii="Book Antiqua" w:eastAsia="等线" w:hAnsi="Book Antiqua" w:cs="Arial"/>
          <w:kern w:val="0"/>
          <w:sz w:val="24"/>
          <w:szCs w:val="24"/>
          <w:lang w:eastAsia="zh-CN"/>
        </w:rPr>
        <w:t>;</w:t>
      </w:r>
      <w:r w:rsidRPr="0006371C">
        <w:rPr>
          <w:rFonts w:ascii="Book Antiqua" w:eastAsia="等线" w:hAnsi="Book Antiqua" w:cs="Arial"/>
          <w:kern w:val="0"/>
          <w:sz w:val="24"/>
          <w:szCs w:val="24"/>
          <w:lang w:eastAsia="zh-CN"/>
        </w:rPr>
        <w:t xml:space="preserve"> A few SE-1</w:t>
      </w:r>
      <w:r w:rsidRPr="0006371C">
        <w:rPr>
          <w:rFonts w:ascii="Book Antiqua" w:eastAsia="等线" w:hAnsi="Book Antiqua" w:cs="Arial"/>
          <w:kern w:val="0"/>
          <w:sz w:val="24"/>
          <w:szCs w:val="24"/>
          <w:vertAlign w:val="superscript"/>
          <w:lang w:eastAsia="zh-CN"/>
        </w:rPr>
        <w:t>+</w:t>
      </w:r>
      <w:r w:rsidRPr="0006371C">
        <w:rPr>
          <w:rFonts w:ascii="Book Antiqua" w:eastAsia="等线" w:hAnsi="Book Antiqua" w:cs="Arial"/>
          <w:kern w:val="0"/>
          <w:sz w:val="24"/>
          <w:szCs w:val="24"/>
          <w:lang w:eastAsia="zh-CN"/>
        </w:rPr>
        <w:t xml:space="preserve"> cells colocalized with Kir6.1</w:t>
      </w:r>
      <w:r w:rsidR="00F57046" w:rsidRPr="0006371C">
        <w:rPr>
          <w:rFonts w:ascii="Book Antiqua" w:eastAsia="等线" w:hAnsi="Book Antiqua" w:cs="Arial"/>
          <w:kern w:val="0"/>
          <w:sz w:val="24"/>
          <w:szCs w:val="24"/>
          <w:lang w:eastAsia="zh-CN"/>
        </w:rPr>
        <w:t xml:space="preserve"> (</w:t>
      </w:r>
      <w:r w:rsidR="00983D39" w:rsidRPr="0006371C">
        <w:rPr>
          <w:rFonts w:ascii="Book Antiqua" w:eastAsia="等线" w:hAnsi="Book Antiqua" w:cs="Arial"/>
          <w:kern w:val="0"/>
          <w:sz w:val="24"/>
          <w:szCs w:val="24"/>
          <w:lang w:eastAsia="zh-CN"/>
        </w:rPr>
        <w:t xml:space="preserve">C, </w:t>
      </w:r>
      <w:r w:rsidR="00F57046" w:rsidRPr="0006371C">
        <w:rPr>
          <w:rFonts w:ascii="Book Antiqua" w:eastAsia="等线" w:hAnsi="Book Antiqua" w:cs="Arial"/>
          <w:kern w:val="0"/>
          <w:sz w:val="24"/>
          <w:szCs w:val="24"/>
          <w:lang w:eastAsia="zh-CN"/>
        </w:rPr>
        <w:t>arrows)</w:t>
      </w:r>
      <w:r w:rsidRPr="0006371C">
        <w:rPr>
          <w:rFonts w:ascii="Book Antiqua" w:eastAsia="等线" w:hAnsi="Book Antiqua" w:cs="Arial"/>
          <w:kern w:val="0"/>
          <w:sz w:val="24"/>
          <w:szCs w:val="24"/>
          <w:lang w:eastAsia="zh-CN"/>
        </w:rPr>
        <w:t>, but a number of them colocalized with Kir6.2 (</w:t>
      </w:r>
      <w:r w:rsidR="00983D39" w:rsidRPr="0006371C">
        <w:rPr>
          <w:rFonts w:ascii="Book Antiqua" w:eastAsia="等线" w:hAnsi="Book Antiqua" w:cs="Arial"/>
          <w:kern w:val="0"/>
          <w:sz w:val="24"/>
          <w:szCs w:val="24"/>
          <w:lang w:eastAsia="zh-CN"/>
        </w:rPr>
        <w:t xml:space="preserve">F, </w:t>
      </w:r>
      <w:r w:rsidRPr="0006371C">
        <w:rPr>
          <w:rFonts w:ascii="Book Antiqua" w:eastAsia="等线" w:hAnsi="Book Antiqua" w:cs="Arial"/>
          <w:kern w:val="0"/>
          <w:sz w:val="24"/>
          <w:szCs w:val="24"/>
          <w:lang w:eastAsia="zh-CN"/>
        </w:rPr>
        <w:t>arrows</w:t>
      </w:r>
      <w:r w:rsidR="00F57046" w:rsidRPr="0006371C">
        <w:rPr>
          <w:rFonts w:ascii="Book Antiqua" w:eastAsia="等线" w:hAnsi="Book Antiqua" w:cs="Arial"/>
          <w:kern w:val="0"/>
          <w:sz w:val="24"/>
          <w:szCs w:val="24"/>
          <w:lang w:eastAsia="zh-CN"/>
        </w:rPr>
        <w:t>)</w:t>
      </w:r>
      <w:r w:rsidR="00983D39" w:rsidRPr="0006371C">
        <w:rPr>
          <w:rFonts w:ascii="Book Antiqua" w:eastAsia="等线" w:hAnsi="Book Antiqua" w:cs="Arial"/>
          <w:kern w:val="0"/>
          <w:sz w:val="24"/>
          <w:szCs w:val="24"/>
          <w:lang w:eastAsia="zh-CN"/>
        </w:rPr>
        <w:t>;</w:t>
      </w:r>
      <w:r w:rsidRPr="0006371C">
        <w:rPr>
          <w:rFonts w:ascii="Book Antiqua" w:eastAsia="等线" w:hAnsi="Book Antiqua" w:cs="Arial"/>
          <w:kern w:val="0"/>
          <w:sz w:val="24"/>
          <w:szCs w:val="24"/>
          <w:lang w:eastAsia="zh-CN"/>
        </w:rPr>
        <w:t xml:space="preserve"> As for SURs, some SE-1</w:t>
      </w:r>
      <w:r w:rsidRPr="0006371C">
        <w:rPr>
          <w:rFonts w:ascii="Book Antiqua" w:eastAsia="等线" w:hAnsi="Book Antiqua" w:cs="Arial"/>
          <w:kern w:val="0"/>
          <w:sz w:val="24"/>
          <w:szCs w:val="24"/>
          <w:vertAlign w:val="superscript"/>
          <w:lang w:eastAsia="zh-CN"/>
        </w:rPr>
        <w:t>+</w:t>
      </w:r>
      <w:r w:rsidRPr="0006371C">
        <w:rPr>
          <w:rFonts w:ascii="Book Antiqua" w:eastAsia="等线" w:hAnsi="Book Antiqua" w:cs="Arial"/>
          <w:kern w:val="0"/>
          <w:sz w:val="24"/>
          <w:szCs w:val="24"/>
          <w:lang w:eastAsia="zh-CN"/>
        </w:rPr>
        <w:t xml:space="preserve"> cells colocalized with SUR1</w:t>
      </w:r>
      <w:r w:rsidR="00F57046" w:rsidRPr="0006371C">
        <w:rPr>
          <w:rFonts w:ascii="Book Antiqua" w:eastAsia="等线" w:hAnsi="Book Antiqua" w:cs="Arial"/>
          <w:kern w:val="0"/>
          <w:sz w:val="24"/>
          <w:szCs w:val="24"/>
          <w:lang w:eastAsia="zh-CN"/>
        </w:rPr>
        <w:t xml:space="preserve"> (</w:t>
      </w:r>
      <w:r w:rsidR="00983D39" w:rsidRPr="0006371C">
        <w:rPr>
          <w:rFonts w:ascii="Book Antiqua" w:eastAsia="等线" w:hAnsi="Book Antiqua" w:cs="Arial"/>
          <w:kern w:val="0"/>
          <w:sz w:val="24"/>
          <w:szCs w:val="24"/>
          <w:lang w:eastAsia="zh-CN"/>
        </w:rPr>
        <w:t xml:space="preserve">I, </w:t>
      </w:r>
      <w:r w:rsidR="00F57046" w:rsidRPr="0006371C">
        <w:rPr>
          <w:rFonts w:ascii="Book Antiqua" w:eastAsia="等线" w:hAnsi="Book Antiqua" w:cs="Arial"/>
          <w:kern w:val="0"/>
          <w:sz w:val="24"/>
          <w:szCs w:val="24"/>
          <w:lang w:eastAsia="zh-CN"/>
        </w:rPr>
        <w:t>arrows)</w:t>
      </w:r>
      <w:r w:rsidRPr="0006371C">
        <w:rPr>
          <w:rFonts w:ascii="Book Antiqua" w:eastAsia="等线" w:hAnsi="Book Antiqua" w:cs="Arial"/>
          <w:kern w:val="0"/>
          <w:sz w:val="24"/>
          <w:szCs w:val="24"/>
          <w:lang w:eastAsia="zh-CN"/>
        </w:rPr>
        <w:t xml:space="preserve"> and/or SUR2B</w:t>
      </w:r>
      <w:r w:rsidR="00F57046" w:rsidRPr="0006371C">
        <w:rPr>
          <w:rFonts w:ascii="Book Antiqua" w:eastAsia="等线" w:hAnsi="Book Antiqua" w:cs="Arial"/>
          <w:kern w:val="0"/>
          <w:sz w:val="24"/>
          <w:szCs w:val="24"/>
          <w:lang w:eastAsia="zh-CN"/>
        </w:rPr>
        <w:t xml:space="preserve"> (</w:t>
      </w:r>
      <w:r w:rsidR="00983D39" w:rsidRPr="0006371C">
        <w:rPr>
          <w:rFonts w:ascii="Book Antiqua" w:eastAsia="等线" w:hAnsi="Book Antiqua" w:cs="Arial"/>
          <w:kern w:val="0"/>
          <w:sz w:val="24"/>
          <w:szCs w:val="24"/>
          <w:lang w:eastAsia="zh-CN"/>
        </w:rPr>
        <w:t xml:space="preserve">O, </w:t>
      </w:r>
      <w:r w:rsidR="00F57046" w:rsidRPr="0006371C">
        <w:rPr>
          <w:rFonts w:ascii="Book Antiqua" w:eastAsia="等线" w:hAnsi="Book Antiqua" w:cs="Arial"/>
          <w:kern w:val="0"/>
          <w:sz w:val="24"/>
          <w:szCs w:val="24"/>
          <w:lang w:eastAsia="zh-CN"/>
        </w:rPr>
        <w:t>arrows)</w:t>
      </w:r>
      <w:r w:rsidR="00983D39" w:rsidRPr="0006371C">
        <w:rPr>
          <w:rFonts w:ascii="Book Antiqua" w:eastAsia="等线" w:hAnsi="Book Antiqua" w:cs="Arial"/>
          <w:kern w:val="0"/>
          <w:sz w:val="24"/>
          <w:szCs w:val="24"/>
          <w:lang w:eastAsia="zh-CN"/>
        </w:rPr>
        <w:t>;</w:t>
      </w:r>
      <w:r w:rsidRPr="0006371C">
        <w:rPr>
          <w:rFonts w:ascii="Book Antiqua" w:eastAsia="等线" w:hAnsi="Book Antiqua" w:cs="Arial"/>
          <w:kern w:val="0"/>
          <w:sz w:val="24"/>
          <w:szCs w:val="24"/>
          <w:lang w:eastAsia="zh-CN"/>
        </w:rPr>
        <w:t xml:space="preserve"> Most</w:t>
      </w:r>
      <w:r w:rsidR="00C0171F" w:rsidRPr="0006371C">
        <w:rPr>
          <w:rFonts w:ascii="Book Antiqua" w:eastAsia="等线" w:hAnsi="Book Antiqua" w:cs="Arial"/>
          <w:kern w:val="0"/>
          <w:sz w:val="24"/>
          <w:szCs w:val="24"/>
          <w:lang w:eastAsia="zh-CN"/>
        </w:rPr>
        <w:t xml:space="preserve"> </w:t>
      </w:r>
      <w:r w:rsidRPr="0006371C">
        <w:rPr>
          <w:rFonts w:ascii="Book Antiqua" w:eastAsia="等线" w:hAnsi="Book Antiqua" w:cs="Arial"/>
          <w:kern w:val="0"/>
          <w:sz w:val="24"/>
          <w:szCs w:val="24"/>
          <w:lang w:eastAsia="zh-CN"/>
        </w:rPr>
        <w:t>SE-1</w:t>
      </w:r>
      <w:r w:rsidRPr="0006371C">
        <w:rPr>
          <w:rFonts w:ascii="Book Antiqua" w:eastAsia="等线" w:hAnsi="Book Antiqua" w:cs="Arial"/>
          <w:kern w:val="0"/>
          <w:sz w:val="24"/>
          <w:szCs w:val="24"/>
          <w:vertAlign w:val="superscript"/>
          <w:lang w:eastAsia="zh-CN"/>
        </w:rPr>
        <w:t>+</w:t>
      </w:r>
      <w:r w:rsidRPr="0006371C">
        <w:rPr>
          <w:rFonts w:ascii="Book Antiqua" w:eastAsia="等线" w:hAnsi="Book Antiqua" w:cs="Arial"/>
          <w:kern w:val="0"/>
          <w:sz w:val="24"/>
          <w:szCs w:val="24"/>
          <w:lang w:eastAsia="zh-CN"/>
        </w:rPr>
        <w:t xml:space="preserve"> cells colocalized with SUR2A</w:t>
      </w:r>
      <w:r w:rsidR="00F57046" w:rsidRPr="0006371C">
        <w:rPr>
          <w:rFonts w:ascii="Book Antiqua" w:eastAsia="等线" w:hAnsi="Book Antiqua" w:cs="Arial"/>
          <w:kern w:val="0"/>
          <w:sz w:val="24"/>
          <w:szCs w:val="24"/>
          <w:lang w:eastAsia="zh-CN"/>
        </w:rPr>
        <w:t xml:space="preserve"> (</w:t>
      </w:r>
      <w:r w:rsidR="00983D39" w:rsidRPr="0006371C">
        <w:rPr>
          <w:rFonts w:ascii="Book Antiqua" w:eastAsia="等线" w:hAnsi="Book Antiqua" w:cs="Arial"/>
          <w:kern w:val="0"/>
          <w:sz w:val="24"/>
          <w:szCs w:val="24"/>
          <w:lang w:eastAsia="zh-CN"/>
        </w:rPr>
        <w:t xml:space="preserve">L, </w:t>
      </w:r>
      <w:r w:rsidR="00F57046" w:rsidRPr="0006371C">
        <w:rPr>
          <w:rFonts w:ascii="Book Antiqua" w:eastAsia="等线" w:hAnsi="Book Antiqua" w:cs="Arial"/>
          <w:kern w:val="0"/>
          <w:sz w:val="24"/>
          <w:szCs w:val="24"/>
          <w:lang w:eastAsia="zh-CN"/>
        </w:rPr>
        <w:t>arrows)</w:t>
      </w:r>
      <w:r w:rsidRPr="0006371C">
        <w:rPr>
          <w:rFonts w:ascii="Book Antiqua" w:eastAsia="等线" w:hAnsi="Book Antiqua" w:cs="Arial"/>
          <w:kern w:val="0"/>
          <w:sz w:val="24"/>
          <w:szCs w:val="24"/>
          <w:lang w:eastAsia="zh-CN"/>
        </w:rPr>
        <w:t>. Bars: 20 µm</w:t>
      </w:r>
      <w:r w:rsidR="0096606B" w:rsidRPr="0006371C">
        <w:rPr>
          <w:rFonts w:ascii="Book Antiqua" w:eastAsia="等线" w:hAnsi="Book Antiqua" w:cs="Arial"/>
          <w:kern w:val="0"/>
          <w:sz w:val="24"/>
          <w:szCs w:val="24"/>
          <w:lang w:eastAsia="zh-CN"/>
        </w:rPr>
        <w:t>.</w:t>
      </w:r>
    </w:p>
    <w:p w:rsidR="0096606B" w:rsidRPr="0006371C" w:rsidRDefault="0096606B" w:rsidP="00440FB7">
      <w:pPr>
        <w:snapToGrid w:val="0"/>
        <w:spacing w:line="360" w:lineRule="auto"/>
        <w:rPr>
          <w:rFonts w:ascii="Book Antiqua" w:eastAsia="等线" w:hAnsi="Book Antiqua" w:cs="Arial"/>
          <w:kern w:val="0"/>
          <w:sz w:val="24"/>
          <w:szCs w:val="24"/>
          <w:lang w:eastAsia="zh-CN"/>
        </w:rPr>
      </w:pPr>
    </w:p>
    <w:p w:rsidR="00983D39" w:rsidRPr="0006371C" w:rsidRDefault="00983D39" w:rsidP="00440FB7">
      <w:pPr>
        <w:snapToGrid w:val="0"/>
        <w:spacing w:line="360" w:lineRule="auto"/>
        <w:rPr>
          <w:rFonts w:ascii="Book Antiqua" w:eastAsia="等线" w:hAnsi="Book Antiqua" w:cs="Arial"/>
          <w:kern w:val="0"/>
          <w:sz w:val="24"/>
          <w:szCs w:val="24"/>
          <w:lang w:eastAsia="zh-CN"/>
        </w:rPr>
      </w:pPr>
      <w:r w:rsidRPr="0006371C">
        <w:rPr>
          <w:rFonts w:ascii="Book Antiqua" w:eastAsia="等线" w:hAnsi="Book Antiqua" w:cs="Arial"/>
          <w:kern w:val="0"/>
          <w:sz w:val="24"/>
          <w:szCs w:val="24"/>
          <w:lang w:eastAsia="zh-CN"/>
        </w:rPr>
        <w:br w:type="page"/>
      </w:r>
    </w:p>
    <w:p w:rsidR="00BA3DAD" w:rsidRPr="0006371C" w:rsidRDefault="00534FF9" w:rsidP="00440FB7">
      <w:pPr>
        <w:snapToGrid w:val="0"/>
        <w:spacing w:line="360" w:lineRule="auto"/>
        <w:rPr>
          <w:rFonts w:ascii="Book Antiqua" w:eastAsia="等线" w:hAnsi="Book Antiqua" w:cs="Arial"/>
          <w:kern w:val="0"/>
          <w:sz w:val="24"/>
          <w:szCs w:val="24"/>
          <w:lang w:eastAsia="zh-CN"/>
        </w:rPr>
      </w:pPr>
      <w:r>
        <w:rPr>
          <w:rFonts w:ascii="Book Antiqua" w:eastAsia="等线" w:hAnsi="Book Antiqua" w:cs="Arial"/>
          <w:noProof/>
          <w:kern w:val="0"/>
          <w:sz w:val="24"/>
          <w:szCs w:val="24"/>
          <w:lang w:eastAsia="zh-CN"/>
        </w:rPr>
        <w:drawing>
          <wp:inline distT="0" distB="0" distL="0" distR="0">
            <wp:extent cx="6184900" cy="2959100"/>
            <wp:effectExtent l="0" t="0" r="635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84900" cy="2959100"/>
                    </a:xfrm>
                    <a:prstGeom prst="rect">
                      <a:avLst/>
                    </a:prstGeom>
                    <a:noFill/>
                    <a:ln>
                      <a:noFill/>
                    </a:ln>
                  </pic:spPr>
                </pic:pic>
              </a:graphicData>
            </a:graphic>
          </wp:inline>
        </w:drawing>
      </w:r>
    </w:p>
    <w:p w:rsidR="002C26AF" w:rsidRPr="0006371C" w:rsidRDefault="002C26AF" w:rsidP="00440FB7">
      <w:pPr>
        <w:snapToGrid w:val="0"/>
        <w:spacing w:line="360" w:lineRule="auto"/>
        <w:rPr>
          <w:rFonts w:ascii="Book Antiqua" w:eastAsia="等线" w:hAnsi="Book Antiqua" w:cs="Arial"/>
          <w:kern w:val="0"/>
          <w:sz w:val="24"/>
          <w:szCs w:val="24"/>
          <w:lang w:eastAsia="zh-CN"/>
        </w:rPr>
      </w:pPr>
      <w:r w:rsidRPr="0006371C">
        <w:rPr>
          <w:rFonts w:ascii="Book Antiqua" w:eastAsia="等线" w:hAnsi="Book Antiqua" w:cs="Arial"/>
          <w:b/>
          <w:bCs/>
          <w:kern w:val="0"/>
          <w:sz w:val="24"/>
          <w:szCs w:val="24"/>
          <w:lang w:eastAsia="zh-CN"/>
        </w:rPr>
        <w:t xml:space="preserve">Figure 13 </w:t>
      </w:r>
      <w:r w:rsidR="00DF0A52" w:rsidRPr="0006371C">
        <w:rPr>
          <w:rFonts w:ascii="Book Antiqua" w:eastAsia="等线" w:hAnsi="Book Antiqua" w:cs="Arial"/>
          <w:b/>
          <w:bCs/>
          <w:kern w:val="0"/>
          <w:sz w:val="24"/>
          <w:szCs w:val="24"/>
          <w:lang w:eastAsia="zh-CN"/>
        </w:rPr>
        <w:t>Immunofluorescence double staining for pore-forming subunits in primary cultured hepatic stellate cells.</w:t>
      </w:r>
      <w:r w:rsidR="00DF0A52" w:rsidRPr="0006371C">
        <w:rPr>
          <w:rFonts w:ascii="Book Antiqua" w:eastAsia="等线" w:hAnsi="Book Antiqua" w:cs="Arial"/>
          <w:kern w:val="0"/>
          <w:sz w:val="24"/>
          <w:szCs w:val="24"/>
          <w:lang w:eastAsia="zh-CN"/>
        </w:rPr>
        <w:t xml:space="preserve"> </w:t>
      </w:r>
      <w:r w:rsidRPr="0006371C">
        <w:rPr>
          <w:rFonts w:ascii="Book Antiqua" w:eastAsia="等线" w:hAnsi="Book Antiqua" w:cs="Arial"/>
          <w:kern w:val="0"/>
          <w:sz w:val="24"/>
          <w:szCs w:val="24"/>
          <w:lang w:eastAsia="zh-CN"/>
        </w:rPr>
        <w:t xml:space="preserve">In primary </w:t>
      </w:r>
      <w:r w:rsidR="00983D39" w:rsidRPr="0006371C">
        <w:rPr>
          <w:rFonts w:ascii="Book Antiqua" w:eastAsia="等线" w:hAnsi="Book Antiqua" w:cs="Arial"/>
          <w:kern w:val="0"/>
          <w:sz w:val="24"/>
          <w:szCs w:val="24"/>
          <w:lang w:eastAsia="zh-CN"/>
        </w:rPr>
        <w:t>hepatic stellate cells</w:t>
      </w:r>
      <w:r w:rsidRPr="0006371C">
        <w:rPr>
          <w:rFonts w:ascii="Book Antiqua" w:eastAsia="等线" w:hAnsi="Book Antiqua" w:cs="Arial"/>
          <w:kern w:val="0"/>
          <w:sz w:val="24"/>
          <w:szCs w:val="24"/>
          <w:lang w:eastAsia="zh-CN"/>
        </w:rPr>
        <w:t>,</w:t>
      </w:r>
      <w:r w:rsidR="008A45F2" w:rsidRPr="0006371C">
        <w:rPr>
          <w:rFonts w:ascii="Book Antiqua" w:eastAsia="等线" w:hAnsi="Book Antiqua" w:cs="Arial"/>
          <w:kern w:val="0"/>
          <w:sz w:val="24"/>
          <w:szCs w:val="24"/>
          <w:lang w:eastAsia="zh-CN"/>
        </w:rPr>
        <w:t xml:space="preserve"> marked by GFAP (red),</w:t>
      </w:r>
      <w:r w:rsidRPr="0006371C">
        <w:rPr>
          <w:rFonts w:ascii="Book Antiqua" w:eastAsia="等线" w:hAnsi="Book Antiqua" w:cs="Arial"/>
          <w:kern w:val="0"/>
          <w:sz w:val="24"/>
          <w:szCs w:val="24"/>
          <w:lang w:eastAsia="zh-CN"/>
        </w:rPr>
        <w:t xml:space="preserve"> Kir6.1 and Kir6.2 showed immunopositive reactivity (green). Bar</w:t>
      </w:r>
      <w:r w:rsidR="00A46FC2" w:rsidRPr="0006371C">
        <w:rPr>
          <w:rFonts w:ascii="Book Antiqua" w:eastAsia="等线" w:hAnsi="Book Antiqua" w:cs="Arial"/>
          <w:kern w:val="0"/>
          <w:sz w:val="24"/>
          <w:szCs w:val="24"/>
          <w:lang w:eastAsia="zh-CN"/>
        </w:rPr>
        <w:t>s</w:t>
      </w:r>
      <w:r w:rsidRPr="0006371C">
        <w:rPr>
          <w:rFonts w:ascii="Book Antiqua" w:eastAsia="等线" w:hAnsi="Book Antiqua" w:cs="Arial"/>
          <w:kern w:val="0"/>
          <w:sz w:val="24"/>
          <w:szCs w:val="24"/>
          <w:lang w:eastAsia="zh-CN"/>
        </w:rPr>
        <w:t>: 50 µm</w:t>
      </w:r>
      <w:r w:rsidR="0096606B" w:rsidRPr="0006371C">
        <w:rPr>
          <w:rFonts w:ascii="Book Antiqua" w:eastAsia="等线" w:hAnsi="Book Antiqua" w:cs="Arial"/>
          <w:kern w:val="0"/>
          <w:sz w:val="24"/>
          <w:szCs w:val="24"/>
          <w:lang w:eastAsia="zh-CN"/>
        </w:rPr>
        <w:t>.</w:t>
      </w:r>
    </w:p>
    <w:p w:rsidR="0096606B" w:rsidRPr="0006371C" w:rsidRDefault="0096606B" w:rsidP="00440FB7">
      <w:pPr>
        <w:snapToGrid w:val="0"/>
        <w:spacing w:line="360" w:lineRule="auto"/>
        <w:rPr>
          <w:rFonts w:ascii="Book Antiqua" w:eastAsia="等线" w:hAnsi="Book Antiqua" w:cs="Arial"/>
          <w:kern w:val="0"/>
          <w:sz w:val="24"/>
          <w:szCs w:val="24"/>
          <w:lang w:eastAsia="zh-CN"/>
        </w:rPr>
      </w:pPr>
    </w:p>
    <w:p w:rsidR="00983D39" w:rsidRPr="0006371C" w:rsidRDefault="00983D39" w:rsidP="00440FB7">
      <w:pPr>
        <w:snapToGrid w:val="0"/>
        <w:spacing w:line="360" w:lineRule="auto"/>
        <w:rPr>
          <w:rFonts w:ascii="Book Antiqua" w:eastAsia="等线" w:hAnsi="Book Antiqua" w:cs="Arial"/>
          <w:kern w:val="0"/>
          <w:sz w:val="24"/>
          <w:szCs w:val="24"/>
          <w:lang w:eastAsia="zh-CN"/>
        </w:rPr>
      </w:pPr>
      <w:r w:rsidRPr="0006371C">
        <w:rPr>
          <w:rFonts w:ascii="Book Antiqua" w:eastAsia="等线" w:hAnsi="Book Antiqua" w:cs="Arial"/>
          <w:kern w:val="0"/>
          <w:sz w:val="24"/>
          <w:szCs w:val="24"/>
          <w:lang w:eastAsia="zh-CN"/>
        </w:rPr>
        <w:br w:type="page"/>
      </w:r>
    </w:p>
    <w:p w:rsidR="00BA3DAD" w:rsidRPr="0006371C" w:rsidRDefault="00534FF9" w:rsidP="00440FB7">
      <w:pPr>
        <w:snapToGrid w:val="0"/>
        <w:spacing w:line="360" w:lineRule="auto"/>
        <w:rPr>
          <w:rFonts w:ascii="Book Antiqua" w:eastAsia="等线" w:hAnsi="Book Antiqua" w:cs="Arial"/>
          <w:kern w:val="0"/>
          <w:sz w:val="24"/>
          <w:szCs w:val="24"/>
          <w:lang w:eastAsia="zh-CN"/>
        </w:rPr>
      </w:pPr>
      <w:r>
        <w:rPr>
          <w:rFonts w:ascii="Book Antiqua" w:eastAsia="等线" w:hAnsi="Book Antiqua" w:cs="Arial"/>
          <w:noProof/>
          <w:kern w:val="0"/>
          <w:sz w:val="24"/>
          <w:szCs w:val="24"/>
          <w:lang w:eastAsia="zh-CN"/>
        </w:rPr>
        <w:drawing>
          <wp:inline distT="0" distB="0" distL="0" distR="0">
            <wp:extent cx="6176645" cy="415798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76645" cy="4157980"/>
                    </a:xfrm>
                    <a:prstGeom prst="rect">
                      <a:avLst/>
                    </a:prstGeom>
                    <a:noFill/>
                    <a:ln>
                      <a:noFill/>
                    </a:ln>
                  </pic:spPr>
                </pic:pic>
              </a:graphicData>
            </a:graphic>
          </wp:inline>
        </w:drawing>
      </w:r>
    </w:p>
    <w:p w:rsidR="0096606B" w:rsidRPr="0006371C" w:rsidRDefault="002C26AF" w:rsidP="00440FB7">
      <w:pPr>
        <w:snapToGrid w:val="0"/>
        <w:spacing w:line="360" w:lineRule="auto"/>
        <w:rPr>
          <w:rFonts w:ascii="Book Antiqua" w:eastAsia="等线" w:hAnsi="Book Antiqua" w:cs="Arial"/>
          <w:kern w:val="0"/>
          <w:sz w:val="24"/>
          <w:szCs w:val="24"/>
          <w:lang w:eastAsia="zh-CN"/>
        </w:rPr>
      </w:pPr>
      <w:r w:rsidRPr="0006371C">
        <w:rPr>
          <w:rFonts w:ascii="Book Antiqua" w:eastAsia="等线" w:hAnsi="Book Antiqua" w:cs="Arial"/>
          <w:b/>
          <w:bCs/>
          <w:kern w:val="0"/>
          <w:sz w:val="24"/>
          <w:szCs w:val="24"/>
          <w:lang w:eastAsia="zh-CN"/>
        </w:rPr>
        <w:t xml:space="preserve">Figure 14 </w:t>
      </w:r>
      <w:r w:rsidR="00DF0A52" w:rsidRPr="0006371C">
        <w:rPr>
          <w:rFonts w:ascii="Book Antiqua" w:eastAsia="等线" w:hAnsi="Book Antiqua" w:cs="Arial"/>
          <w:b/>
          <w:bCs/>
          <w:kern w:val="0"/>
          <w:sz w:val="24"/>
          <w:szCs w:val="24"/>
          <w:lang w:eastAsia="zh-CN"/>
        </w:rPr>
        <w:t xml:space="preserve">Immunofluorescence double staining for </w:t>
      </w:r>
      <w:r w:rsidR="00886B4E" w:rsidRPr="0006371C">
        <w:rPr>
          <w:rFonts w:ascii="Book Antiqua" w:hAnsi="Book Antiqua" w:cs="Arial"/>
          <w:b/>
          <w:bCs/>
          <w:kern w:val="0"/>
          <w:sz w:val="24"/>
          <w:szCs w:val="24"/>
        </w:rPr>
        <w:t>ATP-sensitive K</w:t>
      </w:r>
      <w:r w:rsidR="00886B4E" w:rsidRPr="0006371C">
        <w:rPr>
          <w:rFonts w:ascii="Book Antiqua" w:hAnsi="Book Antiqua" w:cs="Arial"/>
          <w:b/>
          <w:bCs/>
          <w:kern w:val="0"/>
          <w:sz w:val="24"/>
          <w:szCs w:val="24"/>
          <w:vertAlign w:val="superscript"/>
        </w:rPr>
        <w:t>+</w:t>
      </w:r>
      <w:r w:rsidR="00DF0A52" w:rsidRPr="0006371C">
        <w:rPr>
          <w:rFonts w:ascii="Book Antiqua" w:eastAsia="等线" w:hAnsi="Book Antiqua" w:cs="Arial"/>
          <w:b/>
          <w:bCs/>
          <w:kern w:val="0"/>
          <w:sz w:val="24"/>
          <w:szCs w:val="24"/>
          <w:lang w:eastAsia="zh-CN"/>
        </w:rPr>
        <w:t xml:space="preserve"> channel subunits in primary cultured Kupffer cells.</w:t>
      </w:r>
      <w:r w:rsidR="00DF0A52" w:rsidRPr="0006371C">
        <w:rPr>
          <w:rFonts w:ascii="Book Antiqua" w:eastAsia="等线" w:hAnsi="Book Antiqua" w:cs="Arial"/>
          <w:kern w:val="0"/>
          <w:sz w:val="24"/>
          <w:szCs w:val="24"/>
          <w:lang w:eastAsia="zh-CN"/>
        </w:rPr>
        <w:t xml:space="preserve"> </w:t>
      </w:r>
      <w:r w:rsidRPr="0006371C">
        <w:rPr>
          <w:rFonts w:ascii="Book Antiqua" w:eastAsia="等线" w:hAnsi="Book Antiqua" w:cs="Arial"/>
          <w:kern w:val="0"/>
          <w:sz w:val="24"/>
          <w:szCs w:val="24"/>
          <w:lang w:eastAsia="zh-CN"/>
        </w:rPr>
        <w:t xml:space="preserve">Primary cultured Kupffer cells were labeled </w:t>
      </w:r>
      <w:r w:rsidR="00634F3F" w:rsidRPr="0006371C">
        <w:rPr>
          <w:rFonts w:ascii="Book Antiqua" w:eastAsia="等线" w:hAnsi="Book Antiqua" w:cs="Arial"/>
          <w:kern w:val="0"/>
          <w:sz w:val="24"/>
          <w:szCs w:val="24"/>
          <w:lang w:eastAsia="zh-CN"/>
        </w:rPr>
        <w:t xml:space="preserve">with </w:t>
      </w:r>
      <w:r w:rsidRPr="0006371C">
        <w:rPr>
          <w:rFonts w:ascii="Book Antiqua" w:eastAsia="等线" w:hAnsi="Book Antiqua" w:cs="Arial"/>
          <w:kern w:val="0"/>
          <w:sz w:val="24"/>
          <w:szCs w:val="24"/>
          <w:lang w:eastAsia="zh-CN"/>
        </w:rPr>
        <w:t>CD68 (red). These CD68</w:t>
      </w:r>
      <w:r w:rsidRPr="0006371C">
        <w:rPr>
          <w:rFonts w:ascii="Book Antiqua" w:eastAsia="等线" w:hAnsi="Book Antiqua" w:cs="Arial"/>
          <w:kern w:val="0"/>
          <w:sz w:val="24"/>
          <w:szCs w:val="24"/>
          <w:vertAlign w:val="superscript"/>
          <w:lang w:eastAsia="zh-CN"/>
        </w:rPr>
        <w:t>+</w:t>
      </w:r>
      <w:r w:rsidRPr="0006371C">
        <w:rPr>
          <w:rFonts w:ascii="Book Antiqua" w:eastAsia="等线" w:hAnsi="Book Antiqua" w:cs="Arial"/>
          <w:kern w:val="0"/>
          <w:sz w:val="24"/>
          <w:szCs w:val="24"/>
          <w:lang w:eastAsia="zh-CN"/>
        </w:rPr>
        <w:t xml:space="preserve"> Kupffer cells also showed immunopositive reactivity to five kinds of </w:t>
      </w:r>
      <w:r w:rsidR="00886B4E" w:rsidRPr="0006371C">
        <w:rPr>
          <w:rFonts w:ascii="Book Antiqua" w:hAnsi="Book Antiqua" w:cs="Arial"/>
          <w:kern w:val="0"/>
          <w:sz w:val="24"/>
          <w:szCs w:val="24"/>
        </w:rPr>
        <w:t>ATP-sensitive K</w:t>
      </w:r>
      <w:r w:rsidR="00886B4E" w:rsidRPr="0006371C">
        <w:rPr>
          <w:rFonts w:ascii="Book Antiqua" w:hAnsi="Book Antiqua" w:cs="Arial"/>
          <w:kern w:val="0"/>
          <w:sz w:val="24"/>
          <w:szCs w:val="24"/>
          <w:vertAlign w:val="superscript"/>
        </w:rPr>
        <w:t>+</w:t>
      </w:r>
      <w:r w:rsidRPr="0006371C">
        <w:rPr>
          <w:rFonts w:ascii="Book Antiqua" w:eastAsia="等线" w:hAnsi="Book Antiqua" w:cs="Arial"/>
          <w:kern w:val="0"/>
          <w:sz w:val="24"/>
          <w:szCs w:val="24"/>
          <w:lang w:eastAsia="zh-CN"/>
        </w:rPr>
        <w:t xml:space="preserve"> channel subunits: Kir6.1, Kir6.2, SUR1, SUR2A and SUR2B (green). Bar</w:t>
      </w:r>
      <w:r w:rsidR="00781222" w:rsidRPr="0006371C">
        <w:rPr>
          <w:rFonts w:ascii="Book Antiqua" w:eastAsia="等线" w:hAnsi="Book Antiqua" w:cs="Arial"/>
          <w:kern w:val="0"/>
          <w:sz w:val="24"/>
          <w:szCs w:val="24"/>
          <w:lang w:eastAsia="zh-CN"/>
        </w:rPr>
        <w:t>s</w:t>
      </w:r>
      <w:r w:rsidR="00983D39" w:rsidRPr="0006371C">
        <w:rPr>
          <w:rFonts w:ascii="Book Antiqua" w:eastAsia="等线" w:hAnsi="Book Antiqua" w:cs="Arial"/>
          <w:kern w:val="0"/>
          <w:sz w:val="24"/>
          <w:szCs w:val="24"/>
          <w:lang w:eastAsia="zh-CN"/>
        </w:rPr>
        <w:t>:</w:t>
      </w:r>
      <w:r w:rsidRPr="0006371C">
        <w:rPr>
          <w:rFonts w:ascii="Book Antiqua" w:eastAsia="等线" w:hAnsi="Book Antiqua" w:cs="Arial"/>
          <w:kern w:val="0"/>
          <w:sz w:val="24"/>
          <w:szCs w:val="24"/>
          <w:lang w:eastAsia="zh-CN"/>
        </w:rPr>
        <w:t xml:space="preserve"> 50 µm</w:t>
      </w:r>
      <w:r w:rsidR="0096606B" w:rsidRPr="0006371C">
        <w:rPr>
          <w:rFonts w:ascii="Book Antiqua" w:eastAsia="等线" w:hAnsi="Book Antiqua" w:cs="Arial"/>
          <w:kern w:val="0"/>
          <w:sz w:val="24"/>
          <w:szCs w:val="24"/>
          <w:lang w:eastAsia="zh-CN"/>
        </w:rPr>
        <w:t>.</w:t>
      </w:r>
    </w:p>
    <w:p w:rsidR="00983D39" w:rsidRPr="0006371C" w:rsidRDefault="00983D39" w:rsidP="00440FB7">
      <w:pPr>
        <w:snapToGrid w:val="0"/>
        <w:spacing w:line="360" w:lineRule="auto"/>
        <w:rPr>
          <w:rFonts w:ascii="Book Antiqua" w:eastAsia="等线" w:hAnsi="Book Antiqua" w:cs="Arial"/>
          <w:kern w:val="0"/>
          <w:sz w:val="24"/>
          <w:szCs w:val="24"/>
          <w:lang w:eastAsia="zh-CN"/>
        </w:rPr>
      </w:pPr>
      <w:r w:rsidRPr="0006371C">
        <w:rPr>
          <w:rFonts w:ascii="Book Antiqua" w:eastAsia="等线" w:hAnsi="Book Antiqua" w:cs="Arial"/>
          <w:kern w:val="0"/>
          <w:sz w:val="24"/>
          <w:szCs w:val="24"/>
          <w:lang w:eastAsia="zh-CN"/>
        </w:rPr>
        <w:br w:type="page"/>
      </w:r>
    </w:p>
    <w:p w:rsidR="00BA3DAD" w:rsidRPr="0006371C" w:rsidRDefault="00534FF9" w:rsidP="00440FB7">
      <w:pPr>
        <w:snapToGrid w:val="0"/>
        <w:spacing w:line="360" w:lineRule="auto"/>
        <w:rPr>
          <w:rFonts w:ascii="Book Antiqua" w:eastAsia="等线" w:hAnsi="Book Antiqua" w:cs="Arial"/>
          <w:kern w:val="0"/>
          <w:sz w:val="24"/>
          <w:szCs w:val="24"/>
          <w:lang w:eastAsia="zh-CN"/>
        </w:rPr>
      </w:pPr>
      <w:r>
        <w:rPr>
          <w:rFonts w:ascii="Book Antiqua" w:eastAsia="等线" w:hAnsi="Book Antiqua" w:cs="Arial"/>
          <w:noProof/>
          <w:kern w:val="0"/>
          <w:sz w:val="24"/>
          <w:szCs w:val="24"/>
          <w:lang w:eastAsia="zh-CN"/>
        </w:rPr>
        <w:drawing>
          <wp:inline distT="0" distB="0" distL="0" distR="0">
            <wp:extent cx="6193790" cy="4071620"/>
            <wp:effectExtent l="0" t="0" r="0"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3790" cy="4071620"/>
                    </a:xfrm>
                    <a:prstGeom prst="rect">
                      <a:avLst/>
                    </a:prstGeom>
                    <a:noFill/>
                    <a:ln>
                      <a:noFill/>
                    </a:ln>
                  </pic:spPr>
                </pic:pic>
              </a:graphicData>
            </a:graphic>
          </wp:inline>
        </w:drawing>
      </w:r>
    </w:p>
    <w:p w:rsidR="00CE7E59" w:rsidRPr="0006371C" w:rsidRDefault="002C26AF" w:rsidP="00440FB7">
      <w:pPr>
        <w:snapToGrid w:val="0"/>
        <w:spacing w:line="360" w:lineRule="auto"/>
        <w:rPr>
          <w:rFonts w:ascii="Book Antiqua" w:eastAsia="等线" w:hAnsi="Book Antiqua" w:cs="Arial"/>
          <w:kern w:val="0"/>
          <w:sz w:val="24"/>
          <w:szCs w:val="24"/>
          <w:lang w:eastAsia="zh-CN"/>
        </w:rPr>
      </w:pPr>
      <w:r w:rsidRPr="0006371C">
        <w:rPr>
          <w:rFonts w:ascii="Book Antiqua" w:eastAsia="等线" w:hAnsi="Book Antiqua" w:cs="Arial"/>
          <w:b/>
          <w:bCs/>
          <w:kern w:val="0"/>
          <w:sz w:val="24"/>
          <w:szCs w:val="24"/>
          <w:lang w:eastAsia="zh-CN"/>
        </w:rPr>
        <w:t xml:space="preserve">Figure 15 </w:t>
      </w:r>
      <w:r w:rsidR="00DF0A52" w:rsidRPr="0006371C">
        <w:rPr>
          <w:rFonts w:ascii="Book Antiqua" w:eastAsia="等线" w:hAnsi="Book Antiqua" w:cs="Arial"/>
          <w:b/>
          <w:bCs/>
          <w:kern w:val="0"/>
          <w:sz w:val="24"/>
          <w:szCs w:val="24"/>
          <w:lang w:eastAsia="zh-CN"/>
        </w:rPr>
        <w:t>Immunofluorescence double staining for combinations of pore-forming subunits and regulatory subunits in primary cultured Kupffer cells.</w:t>
      </w:r>
      <w:r w:rsidR="00DF0A52" w:rsidRPr="0006371C">
        <w:rPr>
          <w:rFonts w:ascii="Book Antiqua" w:eastAsia="等线" w:hAnsi="Book Antiqua" w:cs="Arial"/>
          <w:kern w:val="0"/>
          <w:sz w:val="24"/>
          <w:szCs w:val="24"/>
          <w:lang w:eastAsia="zh-CN"/>
        </w:rPr>
        <w:t xml:space="preserve"> </w:t>
      </w:r>
      <w:r w:rsidRPr="0006371C">
        <w:rPr>
          <w:rFonts w:ascii="Book Antiqua" w:eastAsia="等线" w:hAnsi="Book Antiqua" w:cs="Arial"/>
          <w:kern w:val="0"/>
          <w:sz w:val="24"/>
          <w:szCs w:val="24"/>
          <w:lang w:eastAsia="zh-CN"/>
        </w:rPr>
        <w:t xml:space="preserve">In primary Kupffer cells, the pore-forming subunits Kir6.1 and Kir6.2 </w:t>
      </w:r>
      <w:r w:rsidR="00634F3F" w:rsidRPr="0006371C">
        <w:rPr>
          <w:rFonts w:ascii="Book Antiqua" w:eastAsia="等线" w:hAnsi="Book Antiqua" w:cs="Arial"/>
          <w:kern w:val="0"/>
          <w:sz w:val="24"/>
          <w:szCs w:val="24"/>
          <w:lang w:eastAsia="zh-CN"/>
        </w:rPr>
        <w:t xml:space="preserve">are labeled in </w:t>
      </w:r>
      <w:r w:rsidRPr="0006371C">
        <w:rPr>
          <w:rFonts w:ascii="Book Antiqua" w:eastAsia="等线" w:hAnsi="Book Antiqua" w:cs="Arial"/>
          <w:kern w:val="0"/>
          <w:sz w:val="24"/>
          <w:szCs w:val="24"/>
          <w:lang w:eastAsia="zh-CN"/>
        </w:rPr>
        <w:t>green</w:t>
      </w:r>
      <w:r w:rsidR="00634F3F" w:rsidRPr="0006371C">
        <w:rPr>
          <w:rFonts w:ascii="Book Antiqua" w:eastAsia="等线" w:hAnsi="Book Antiqua" w:cs="Arial"/>
          <w:kern w:val="0"/>
          <w:sz w:val="24"/>
          <w:szCs w:val="24"/>
          <w:lang w:eastAsia="zh-CN"/>
        </w:rPr>
        <w:t>,</w:t>
      </w:r>
      <w:r w:rsidRPr="0006371C">
        <w:rPr>
          <w:rFonts w:ascii="Book Antiqua" w:eastAsia="等线" w:hAnsi="Book Antiqua" w:cs="Arial"/>
          <w:kern w:val="0"/>
          <w:sz w:val="24"/>
          <w:szCs w:val="24"/>
          <w:lang w:eastAsia="zh-CN"/>
        </w:rPr>
        <w:t xml:space="preserve"> and </w:t>
      </w:r>
      <w:r w:rsidR="00634F3F" w:rsidRPr="0006371C">
        <w:rPr>
          <w:rFonts w:ascii="Book Antiqua" w:eastAsia="等线" w:hAnsi="Book Antiqua" w:cs="Arial"/>
          <w:kern w:val="0"/>
          <w:sz w:val="24"/>
          <w:szCs w:val="24"/>
          <w:lang w:eastAsia="zh-CN"/>
        </w:rPr>
        <w:t xml:space="preserve">the </w:t>
      </w:r>
      <w:r w:rsidRPr="0006371C">
        <w:rPr>
          <w:rFonts w:ascii="Book Antiqua" w:eastAsia="等线" w:hAnsi="Book Antiqua" w:cs="Arial"/>
          <w:kern w:val="0"/>
          <w:sz w:val="24"/>
          <w:szCs w:val="24"/>
          <w:lang w:eastAsia="zh-CN"/>
        </w:rPr>
        <w:t xml:space="preserve">regulatory subunits SUR1, SUR2A and SUR2B </w:t>
      </w:r>
      <w:r w:rsidR="00634F3F" w:rsidRPr="0006371C">
        <w:rPr>
          <w:rFonts w:ascii="Book Antiqua" w:eastAsia="等线" w:hAnsi="Book Antiqua" w:cs="Arial"/>
          <w:kern w:val="0"/>
          <w:sz w:val="24"/>
          <w:szCs w:val="24"/>
          <w:lang w:eastAsia="zh-CN"/>
        </w:rPr>
        <w:t>are labeled in</w:t>
      </w:r>
      <w:r w:rsidRPr="0006371C">
        <w:rPr>
          <w:rFonts w:ascii="Book Antiqua" w:eastAsia="等线" w:hAnsi="Book Antiqua" w:cs="Arial"/>
          <w:kern w:val="0"/>
          <w:sz w:val="24"/>
          <w:szCs w:val="24"/>
          <w:lang w:eastAsia="zh-CN"/>
        </w:rPr>
        <w:t xml:space="preserve"> red. The combinations of Kir6.1/SUR1, Kir6.1/SUR2A, Kir6.1/SUR2B, Kir6.2/SUR1, Kir6.2/SUR2A and Kir6.2/SUR2B are all exhibited in the Kupffer cells. Bar</w:t>
      </w:r>
      <w:r w:rsidR="00781222" w:rsidRPr="0006371C">
        <w:rPr>
          <w:rFonts w:ascii="Book Antiqua" w:eastAsia="等线" w:hAnsi="Book Antiqua" w:cs="Arial"/>
          <w:kern w:val="0"/>
          <w:sz w:val="24"/>
          <w:szCs w:val="24"/>
          <w:lang w:eastAsia="zh-CN"/>
        </w:rPr>
        <w:t>s</w:t>
      </w:r>
      <w:r w:rsidR="00983D39" w:rsidRPr="0006371C">
        <w:rPr>
          <w:rFonts w:ascii="Book Antiqua" w:eastAsia="等线" w:hAnsi="Book Antiqua" w:cs="Arial"/>
          <w:kern w:val="0"/>
          <w:sz w:val="24"/>
          <w:szCs w:val="24"/>
          <w:lang w:eastAsia="zh-CN"/>
        </w:rPr>
        <w:t>:</w:t>
      </w:r>
      <w:r w:rsidRPr="0006371C">
        <w:rPr>
          <w:rFonts w:ascii="Book Antiqua" w:eastAsia="等线" w:hAnsi="Book Antiqua" w:cs="Arial"/>
          <w:kern w:val="0"/>
          <w:sz w:val="24"/>
          <w:szCs w:val="24"/>
          <w:lang w:eastAsia="zh-CN"/>
        </w:rPr>
        <w:t xml:space="preserve"> 50 µm</w:t>
      </w:r>
      <w:r w:rsidR="0096606B" w:rsidRPr="0006371C">
        <w:rPr>
          <w:rFonts w:ascii="Book Antiqua" w:eastAsia="等线" w:hAnsi="Book Antiqua" w:cs="Arial"/>
          <w:kern w:val="0"/>
          <w:sz w:val="24"/>
          <w:szCs w:val="24"/>
          <w:lang w:eastAsia="zh-CN"/>
        </w:rPr>
        <w:t>.</w:t>
      </w:r>
    </w:p>
    <w:p w:rsidR="0096606B" w:rsidRPr="0006371C" w:rsidRDefault="0096606B" w:rsidP="00440FB7">
      <w:pPr>
        <w:snapToGrid w:val="0"/>
        <w:spacing w:line="360" w:lineRule="auto"/>
        <w:rPr>
          <w:rFonts w:ascii="Book Antiqua" w:eastAsia="等线" w:hAnsi="Book Antiqua" w:cs="Arial"/>
          <w:kern w:val="0"/>
          <w:sz w:val="24"/>
          <w:szCs w:val="24"/>
          <w:lang w:eastAsia="zh-CN"/>
        </w:rPr>
      </w:pPr>
    </w:p>
    <w:sectPr w:rsidR="0096606B" w:rsidRPr="0006371C" w:rsidSect="0006371C">
      <w:footerReference w:type="even" r:id="rId24"/>
      <w:footerReference w:type="default" r:id="rId25"/>
      <w:pgSz w:w="11906" w:h="16838"/>
      <w:pgMar w:top="1440" w:right="1440" w:bottom="1440" w:left="1440" w:header="850" w:footer="994"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7858" w:rsidRDefault="00597858" w:rsidP="00720F1F">
      <w:r>
        <w:separator/>
      </w:r>
    </w:p>
  </w:endnote>
  <w:endnote w:type="continuationSeparator" w:id="0">
    <w:p w:rsidR="00597858" w:rsidRDefault="00597858" w:rsidP="00720F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MS Mincho"/>
    <w:charset w:val="80"/>
    <w:family w:val="roman"/>
    <w:pitch w:val="variable"/>
    <w:sig w:usb0="00000000"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043" w:rsidRDefault="002E0043" w:rsidP="00E62EAF">
    <w:pPr>
      <w:pStyle w:val="a8"/>
      <w:framePr w:wrap="none" w:vAnchor="text" w:hAnchor="margin" w:xAlign="center" w:y="1"/>
      <w:rPr>
        <w:rStyle w:val="aa"/>
      </w:rPr>
    </w:pPr>
    <w:r>
      <w:rPr>
        <w:rStyle w:val="aa"/>
      </w:rPr>
      <w:fldChar w:fldCharType="begin"/>
    </w:r>
    <w:r>
      <w:rPr>
        <w:rStyle w:val="aa"/>
      </w:rPr>
      <w:instrText xml:space="preserve"> PAGE </w:instrText>
    </w:r>
    <w:r>
      <w:rPr>
        <w:rStyle w:val="aa"/>
      </w:rPr>
      <w:fldChar w:fldCharType="end"/>
    </w:r>
  </w:p>
  <w:p w:rsidR="002E0043" w:rsidRDefault="002E0043">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043" w:rsidRPr="00296434" w:rsidRDefault="002E0043" w:rsidP="00E62EAF">
    <w:pPr>
      <w:pStyle w:val="a8"/>
      <w:framePr w:wrap="none" w:vAnchor="text" w:hAnchor="margin" w:xAlign="center" w:y="1"/>
      <w:rPr>
        <w:rStyle w:val="aa"/>
        <w:rFonts w:ascii="Book Antiqua" w:hAnsi="Book Antiqua"/>
        <w:sz w:val="24"/>
        <w:szCs w:val="24"/>
      </w:rPr>
    </w:pPr>
    <w:r w:rsidRPr="00296434">
      <w:rPr>
        <w:rStyle w:val="aa"/>
        <w:rFonts w:ascii="Book Antiqua" w:hAnsi="Book Antiqua"/>
        <w:sz w:val="24"/>
        <w:szCs w:val="24"/>
      </w:rPr>
      <w:fldChar w:fldCharType="begin"/>
    </w:r>
    <w:r w:rsidRPr="00296434">
      <w:rPr>
        <w:rStyle w:val="aa"/>
        <w:rFonts w:ascii="Book Antiqua" w:hAnsi="Book Antiqua"/>
        <w:sz w:val="24"/>
        <w:szCs w:val="24"/>
      </w:rPr>
      <w:instrText xml:space="preserve"> PAGE </w:instrText>
    </w:r>
    <w:r w:rsidRPr="00296434">
      <w:rPr>
        <w:rStyle w:val="aa"/>
        <w:rFonts w:ascii="Book Antiqua" w:hAnsi="Book Antiqua"/>
        <w:sz w:val="24"/>
        <w:szCs w:val="24"/>
      </w:rPr>
      <w:fldChar w:fldCharType="separate"/>
    </w:r>
    <w:r w:rsidR="00534FF9">
      <w:rPr>
        <w:rStyle w:val="aa"/>
        <w:rFonts w:ascii="Book Antiqua" w:hAnsi="Book Antiqua"/>
        <w:noProof/>
        <w:sz w:val="24"/>
        <w:szCs w:val="24"/>
      </w:rPr>
      <w:t>25</w:t>
    </w:r>
    <w:r w:rsidRPr="00296434">
      <w:rPr>
        <w:rStyle w:val="aa"/>
        <w:rFonts w:ascii="Book Antiqua" w:hAnsi="Book Antiqua"/>
        <w:sz w:val="24"/>
        <w:szCs w:val="24"/>
      </w:rPr>
      <w:fldChar w:fldCharType="end"/>
    </w:r>
  </w:p>
  <w:p w:rsidR="003F09EF" w:rsidRDefault="003F09EF">
    <w:pPr>
      <w:pStyle w:val="a8"/>
      <w:jc w:val="right"/>
    </w:pPr>
  </w:p>
  <w:p w:rsidR="003F09EF" w:rsidRDefault="003F09E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7858" w:rsidRDefault="00597858" w:rsidP="00720F1F">
      <w:r>
        <w:separator/>
      </w:r>
    </w:p>
  </w:footnote>
  <w:footnote w:type="continuationSeparator" w:id="0">
    <w:p w:rsidR="00597858" w:rsidRDefault="00597858" w:rsidP="00720F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E82688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581350C"/>
    <w:multiLevelType w:val="hybridMultilevel"/>
    <w:tmpl w:val="998E5AA2"/>
    <w:lvl w:ilvl="0" w:tplc="5F522E5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1CDF3F31"/>
    <w:multiLevelType w:val="hybridMultilevel"/>
    <w:tmpl w:val="8312E6F8"/>
    <w:lvl w:ilvl="0" w:tplc="E086254E">
      <w:start w:val="1"/>
      <w:numFmt w:val="decimal"/>
      <w:lvlText w:val="%1."/>
      <w:lvlJc w:val="left"/>
      <w:pPr>
        <w:ind w:left="720" w:hanging="360"/>
      </w:pPr>
      <w:rPr>
        <w:rFonts w:hint="default"/>
        <w:b/>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
    <w:nsid w:val="2CFF7DD1"/>
    <w:multiLevelType w:val="hybridMultilevel"/>
    <w:tmpl w:val="9D2AE46C"/>
    <w:lvl w:ilvl="0" w:tplc="F0FA3132">
      <w:start w:val="3"/>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70E00D4B"/>
    <w:multiLevelType w:val="hybridMultilevel"/>
    <w:tmpl w:val="FF10BC28"/>
    <w:lvl w:ilvl="0" w:tplc="D076CDDC">
      <w:start w:val="1"/>
      <w:numFmt w:val="decimal"/>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isplayBackgroundShap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Circulation&lt;/Style&gt;&lt;LeftDelim&gt;{&lt;/LeftDelim&gt;&lt;RightDelim&gt;}&lt;/RightDelim&gt;&lt;FontName&gt;游明朝&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z5zd2r0m925ayewe5zxsef45dwwp09szpdw&quot;&gt;My EndNote Library Copy2012&lt;record-ids&gt;&lt;item&gt;172&lt;/item&gt;&lt;item&gt;705&lt;/item&gt;&lt;item&gt;750&lt;/item&gt;&lt;item&gt;765&lt;/item&gt;&lt;item&gt;935&lt;/item&gt;&lt;item&gt;988&lt;/item&gt;&lt;item&gt;1028&lt;/item&gt;&lt;item&gt;1432&lt;/item&gt;&lt;item&gt;1503&lt;/item&gt;&lt;item&gt;1513&lt;/item&gt;&lt;item&gt;2119&lt;/item&gt;&lt;item&gt;2245&lt;/item&gt;&lt;item&gt;2371&lt;/item&gt;&lt;item&gt;2491&lt;/item&gt;&lt;item&gt;2493&lt;/item&gt;&lt;item&gt;2502&lt;/item&gt;&lt;item&gt;2507&lt;/item&gt;&lt;item&gt;2510&lt;/item&gt;&lt;item&gt;2511&lt;/item&gt;&lt;item&gt;2609&lt;/item&gt;&lt;item&gt;2644&lt;/item&gt;&lt;item&gt;2862&lt;/item&gt;&lt;item&gt;3868&lt;/item&gt;&lt;item&gt;5469&lt;/item&gt;&lt;item&gt;5539&lt;/item&gt;&lt;item&gt;6236&lt;/item&gt;&lt;item&gt;6404&lt;/item&gt;&lt;item&gt;6407&lt;/item&gt;&lt;item&gt;6412&lt;/item&gt;&lt;item&gt;6417&lt;/item&gt;&lt;item&gt;6505&lt;/item&gt;&lt;item&gt;6578&lt;/item&gt;&lt;item&gt;6594&lt;/item&gt;&lt;item&gt;6602&lt;/item&gt;&lt;item&gt;6605&lt;/item&gt;&lt;item&gt;6611&lt;/item&gt;&lt;item&gt;6613&lt;/item&gt;&lt;item&gt;6615&lt;/item&gt;&lt;item&gt;6616&lt;/item&gt;&lt;item&gt;6621&lt;/item&gt;&lt;item&gt;6623&lt;/item&gt;&lt;item&gt;6627&lt;/item&gt;&lt;item&gt;6697&lt;/item&gt;&lt;item&gt;6713&lt;/item&gt;&lt;item&gt;6727&lt;/item&gt;&lt;/record-ids&gt;&lt;/item&gt;&lt;/Libraries&gt;"/>
  </w:docVars>
  <w:rsids>
    <w:rsidRoot w:val="00AD7975"/>
    <w:rsid w:val="000010A6"/>
    <w:rsid w:val="00001103"/>
    <w:rsid w:val="000013A0"/>
    <w:rsid w:val="00003F8B"/>
    <w:rsid w:val="0000426C"/>
    <w:rsid w:val="00007680"/>
    <w:rsid w:val="00007B95"/>
    <w:rsid w:val="00007F32"/>
    <w:rsid w:val="0001079E"/>
    <w:rsid w:val="00013DFA"/>
    <w:rsid w:val="000152FA"/>
    <w:rsid w:val="0001759A"/>
    <w:rsid w:val="00017CDE"/>
    <w:rsid w:val="000205C2"/>
    <w:rsid w:val="00021CF7"/>
    <w:rsid w:val="0002328E"/>
    <w:rsid w:val="00024EA6"/>
    <w:rsid w:val="000262DB"/>
    <w:rsid w:val="0003062C"/>
    <w:rsid w:val="00032982"/>
    <w:rsid w:val="00042D11"/>
    <w:rsid w:val="0004339F"/>
    <w:rsid w:val="000502F4"/>
    <w:rsid w:val="00051058"/>
    <w:rsid w:val="00053A0C"/>
    <w:rsid w:val="000549C0"/>
    <w:rsid w:val="00055E7B"/>
    <w:rsid w:val="00057850"/>
    <w:rsid w:val="0006150B"/>
    <w:rsid w:val="00062123"/>
    <w:rsid w:val="00062A8B"/>
    <w:rsid w:val="0006371C"/>
    <w:rsid w:val="00065D98"/>
    <w:rsid w:val="00066AA5"/>
    <w:rsid w:val="00070A6B"/>
    <w:rsid w:val="00071FD4"/>
    <w:rsid w:val="00074690"/>
    <w:rsid w:val="000751E6"/>
    <w:rsid w:val="00075C96"/>
    <w:rsid w:val="00080C99"/>
    <w:rsid w:val="0008308B"/>
    <w:rsid w:val="00083DAB"/>
    <w:rsid w:val="00085766"/>
    <w:rsid w:val="00085B0D"/>
    <w:rsid w:val="000901BA"/>
    <w:rsid w:val="0009431B"/>
    <w:rsid w:val="000A0239"/>
    <w:rsid w:val="000A0BCB"/>
    <w:rsid w:val="000A54EE"/>
    <w:rsid w:val="000A7411"/>
    <w:rsid w:val="000A75AF"/>
    <w:rsid w:val="000B039D"/>
    <w:rsid w:val="000B133A"/>
    <w:rsid w:val="000B1767"/>
    <w:rsid w:val="000B17D8"/>
    <w:rsid w:val="000B3DCE"/>
    <w:rsid w:val="000B4999"/>
    <w:rsid w:val="000B651C"/>
    <w:rsid w:val="000B7EA7"/>
    <w:rsid w:val="000C1A67"/>
    <w:rsid w:val="000C3F53"/>
    <w:rsid w:val="000C40BC"/>
    <w:rsid w:val="000C4D6A"/>
    <w:rsid w:val="000C6BFF"/>
    <w:rsid w:val="000C7783"/>
    <w:rsid w:val="000D19A5"/>
    <w:rsid w:val="000D4D13"/>
    <w:rsid w:val="000D550C"/>
    <w:rsid w:val="000D5709"/>
    <w:rsid w:val="000E34F0"/>
    <w:rsid w:val="000F6F97"/>
    <w:rsid w:val="001039CE"/>
    <w:rsid w:val="00111A39"/>
    <w:rsid w:val="00112EE1"/>
    <w:rsid w:val="001135DC"/>
    <w:rsid w:val="00115820"/>
    <w:rsid w:val="001168AB"/>
    <w:rsid w:val="00117EC0"/>
    <w:rsid w:val="00121934"/>
    <w:rsid w:val="001246D6"/>
    <w:rsid w:val="00125410"/>
    <w:rsid w:val="00126FF5"/>
    <w:rsid w:val="00127769"/>
    <w:rsid w:val="00134A7D"/>
    <w:rsid w:val="001409D9"/>
    <w:rsid w:val="0014154F"/>
    <w:rsid w:val="00142802"/>
    <w:rsid w:val="0014329E"/>
    <w:rsid w:val="00145AF0"/>
    <w:rsid w:val="00145C74"/>
    <w:rsid w:val="00146C06"/>
    <w:rsid w:val="00146E56"/>
    <w:rsid w:val="001518AC"/>
    <w:rsid w:val="00151F53"/>
    <w:rsid w:val="00153679"/>
    <w:rsid w:val="00154550"/>
    <w:rsid w:val="00157E23"/>
    <w:rsid w:val="00161B60"/>
    <w:rsid w:val="00164A7D"/>
    <w:rsid w:val="00165C33"/>
    <w:rsid w:val="00170100"/>
    <w:rsid w:val="00170893"/>
    <w:rsid w:val="00170C0F"/>
    <w:rsid w:val="0017115F"/>
    <w:rsid w:val="00173B9E"/>
    <w:rsid w:val="00175B23"/>
    <w:rsid w:val="00182795"/>
    <w:rsid w:val="00186059"/>
    <w:rsid w:val="00187E71"/>
    <w:rsid w:val="00190842"/>
    <w:rsid w:val="00190C54"/>
    <w:rsid w:val="00192D40"/>
    <w:rsid w:val="001953A7"/>
    <w:rsid w:val="001A10AF"/>
    <w:rsid w:val="001A1579"/>
    <w:rsid w:val="001A4164"/>
    <w:rsid w:val="001A4BB0"/>
    <w:rsid w:val="001B23EB"/>
    <w:rsid w:val="001C262C"/>
    <w:rsid w:val="001C3128"/>
    <w:rsid w:val="001C504D"/>
    <w:rsid w:val="001D0203"/>
    <w:rsid w:val="001D0648"/>
    <w:rsid w:val="001D0B24"/>
    <w:rsid w:val="001D29E7"/>
    <w:rsid w:val="001E1A9C"/>
    <w:rsid w:val="001E4809"/>
    <w:rsid w:val="001E5C7A"/>
    <w:rsid w:val="001E64C0"/>
    <w:rsid w:val="001E7D6A"/>
    <w:rsid w:val="001F0949"/>
    <w:rsid w:val="001F1185"/>
    <w:rsid w:val="001F1D39"/>
    <w:rsid w:val="002000F2"/>
    <w:rsid w:val="00200F07"/>
    <w:rsid w:val="00203E42"/>
    <w:rsid w:val="0020532E"/>
    <w:rsid w:val="00206EB6"/>
    <w:rsid w:val="002074A4"/>
    <w:rsid w:val="002079D7"/>
    <w:rsid w:val="0021075A"/>
    <w:rsid w:val="00211283"/>
    <w:rsid w:val="002117C2"/>
    <w:rsid w:val="002149B3"/>
    <w:rsid w:val="00220AD7"/>
    <w:rsid w:val="00222338"/>
    <w:rsid w:val="00226157"/>
    <w:rsid w:val="00230439"/>
    <w:rsid w:val="00230F52"/>
    <w:rsid w:val="002310C6"/>
    <w:rsid w:val="00231569"/>
    <w:rsid w:val="002336C0"/>
    <w:rsid w:val="0023424E"/>
    <w:rsid w:val="0023568A"/>
    <w:rsid w:val="00235B14"/>
    <w:rsid w:val="00235D78"/>
    <w:rsid w:val="00237ED3"/>
    <w:rsid w:val="00240468"/>
    <w:rsid w:val="002448DD"/>
    <w:rsid w:val="00245FCF"/>
    <w:rsid w:val="002537EE"/>
    <w:rsid w:val="00253DCD"/>
    <w:rsid w:val="00260A4F"/>
    <w:rsid w:val="00265629"/>
    <w:rsid w:val="00265E11"/>
    <w:rsid w:val="00267CE8"/>
    <w:rsid w:val="00272422"/>
    <w:rsid w:val="002738DB"/>
    <w:rsid w:val="00275A4C"/>
    <w:rsid w:val="002765D4"/>
    <w:rsid w:val="00280A9A"/>
    <w:rsid w:val="00281590"/>
    <w:rsid w:val="002878C5"/>
    <w:rsid w:val="002910A2"/>
    <w:rsid w:val="0029320E"/>
    <w:rsid w:val="00296434"/>
    <w:rsid w:val="002A0268"/>
    <w:rsid w:val="002A3243"/>
    <w:rsid w:val="002A51D9"/>
    <w:rsid w:val="002B53FD"/>
    <w:rsid w:val="002B649D"/>
    <w:rsid w:val="002C1C25"/>
    <w:rsid w:val="002C26AF"/>
    <w:rsid w:val="002C50A3"/>
    <w:rsid w:val="002D0B81"/>
    <w:rsid w:val="002D32C0"/>
    <w:rsid w:val="002D3E12"/>
    <w:rsid w:val="002D51E3"/>
    <w:rsid w:val="002D7FD3"/>
    <w:rsid w:val="002E0038"/>
    <w:rsid w:val="002E0043"/>
    <w:rsid w:val="002E1441"/>
    <w:rsid w:val="002E1FD2"/>
    <w:rsid w:val="002E3D26"/>
    <w:rsid w:val="002E4551"/>
    <w:rsid w:val="002E56BF"/>
    <w:rsid w:val="002F0454"/>
    <w:rsid w:val="002F1D5D"/>
    <w:rsid w:val="0030090B"/>
    <w:rsid w:val="00301F44"/>
    <w:rsid w:val="00302361"/>
    <w:rsid w:val="00302863"/>
    <w:rsid w:val="00302B6D"/>
    <w:rsid w:val="00303EBC"/>
    <w:rsid w:val="00304EDF"/>
    <w:rsid w:val="0030609F"/>
    <w:rsid w:val="00312B58"/>
    <w:rsid w:val="00316195"/>
    <w:rsid w:val="0031680E"/>
    <w:rsid w:val="00320D0F"/>
    <w:rsid w:val="00320E0D"/>
    <w:rsid w:val="003422FE"/>
    <w:rsid w:val="00357AD2"/>
    <w:rsid w:val="003605EA"/>
    <w:rsid w:val="003612CF"/>
    <w:rsid w:val="0036232F"/>
    <w:rsid w:val="003633F7"/>
    <w:rsid w:val="00363CFB"/>
    <w:rsid w:val="00364C2D"/>
    <w:rsid w:val="003673DA"/>
    <w:rsid w:val="003721C6"/>
    <w:rsid w:val="003744E1"/>
    <w:rsid w:val="00376229"/>
    <w:rsid w:val="003808A4"/>
    <w:rsid w:val="003819AD"/>
    <w:rsid w:val="003869A1"/>
    <w:rsid w:val="0039014D"/>
    <w:rsid w:val="003901C2"/>
    <w:rsid w:val="00393173"/>
    <w:rsid w:val="00393FB9"/>
    <w:rsid w:val="00394729"/>
    <w:rsid w:val="0039551B"/>
    <w:rsid w:val="003A01A9"/>
    <w:rsid w:val="003A0C65"/>
    <w:rsid w:val="003A508D"/>
    <w:rsid w:val="003A65E5"/>
    <w:rsid w:val="003A72D2"/>
    <w:rsid w:val="003B5324"/>
    <w:rsid w:val="003B5E30"/>
    <w:rsid w:val="003B6EA6"/>
    <w:rsid w:val="003C0E9F"/>
    <w:rsid w:val="003C14EC"/>
    <w:rsid w:val="003C2352"/>
    <w:rsid w:val="003C3EF4"/>
    <w:rsid w:val="003C441C"/>
    <w:rsid w:val="003C6E0D"/>
    <w:rsid w:val="003C7E84"/>
    <w:rsid w:val="003D068B"/>
    <w:rsid w:val="003D0993"/>
    <w:rsid w:val="003D1621"/>
    <w:rsid w:val="003D1E44"/>
    <w:rsid w:val="003E0ED1"/>
    <w:rsid w:val="003E3A8F"/>
    <w:rsid w:val="003E712F"/>
    <w:rsid w:val="003F09EF"/>
    <w:rsid w:val="003F289B"/>
    <w:rsid w:val="003F3C3B"/>
    <w:rsid w:val="003F46D9"/>
    <w:rsid w:val="003F4801"/>
    <w:rsid w:val="003F557D"/>
    <w:rsid w:val="003F5BC0"/>
    <w:rsid w:val="003F737D"/>
    <w:rsid w:val="003F73C0"/>
    <w:rsid w:val="00401206"/>
    <w:rsid w:val="00401CA0"/>
    <w:rsid w:val="00402A0C"/>
    <w:rsid w:val="00402F8C"/>
    <w:rsid w:val="0040376E"/>
    <w:rsid w:val="004046A9"/>
    <w:rsid w:val="004049F5"/>
    <w:rsid w:val="00404FA4"/>
    <w:rsid w:val="00410284"/>
    <w:rsid w:val="00411F6E"/>
    <w:rsid w:val="00412225"/>
    <w:rsid w:val="00415A4F"/>
    <w:rsid w:val="0042034A"/>
    <w:rsid w:val="0042396E"/>
    <w:rsid w:val="00424703"/>
    <w:rsid w:val="00425781"/>
    <w:rsid w:val="00426DE5"/>
    <w:rsid w:val="00427E59"/>
    <w:rsid w:val="004303FE"/>
    <w:rsid w:val="00430D8F"/>
    <w:rsid w:val="00431ED9"/>
    <w:rsid w:val="00440FB7"/>
    <w:rsid w:val="00441F57"/>
    <w:rsid w:val="00443F3B"/>
    <w:rsid w:val="00444BDB"/>
    <w:rsid w:val="00444CE1"/>
    <w:rsid w:val="004476E2"/>
    <w:rsid w:val="0045122A"/>
    <w:rsid w:val="00451B71"/>
    <w:rsid w:val="00452CBF"/>
    <w:rsid w:val="00454F56"/>
    <w:rsid w:val="00463E62"/>
    <w:rsid w:val="00464A16"/>
    <w:rsid w:val="00464DC8"/>
    <w:rsid w:val="004654BF"/>
    <w:rsid w:val="004700F4"/>
    <w:rsid w:val="004717E8"/>
    <w:rsid w:val="0047260F"/>
    <w:rsid w:val="004734EE"/>
    <w:rsid w:val="00473525"/>
    <w:rsid w:val="00473C5B"/>
    <w:rsid w:val="004768B9"/>
    <w:rsid w:val="00481749"/>
    <w:rsid w:val="0048543D"/>
    <w:rsid w:val="004863EC"/>
    <w:rsid w:val="00491D25"/>
    <w:rsid w:val="004925CA"/>
    <w:rsid w:val="0049590B"/>
    <w:rsid w:val="00496833"/>
    <w:rsid w:val="004A25A5"/>
    <w:rsid w:val="004A61AE"/>
    <w:rsid w:val="004A6F31"/>
    <w:rsid w:val="004B1D7C"/>
    <w:rsid w:val="004B47CA"/>
    <w:rsid w:val="004B6CC1"/>
    <w:rsid w:val="004B7CD0"/>
    <w:rsid w:val="004C0B34"/>
    <w:rsid w:val="004C26FA"/>
    <w:rsid w:val="004C328F"/>
    <w:rsid w:val="004C3B53"/>
    <w:rsid w:val="004C446F"/>
    <w:rsid w:val="004D1E7B"/>
    <w:rsid w:val="004D2119"/>
    <w:rsid w:val="004D31FE"/>
    <w:rsid w:val="004D3B6B"/>
    <w:rsid w:val="004E0A82"/>
    <w:rsid w:val="004E356F"/>
    <w:rsid w:val="004E4A20"/>
    <w:rsid w:val="004E5307"/>
    <w:rsid w:val="004E6067"/>
    <w:rsid w:val="004F2EF0"/>
    <w:rsid w:val="004F3F12"/>
    <w:rsid w:val="004F4656"/>
    <w:rsid w:val="004F5CCC"/>
    <w:rsid w:val="005045BB"/>
    <w:rsid w:val="0050718B"/>
    <w:rsid w:val="00507EE6"/>
    <w:rsid w:val="00510240"/>
    <w:rsid w:val="0051035C"/>
    <w:rsid w:val="00516EF4"/>
    <w:rsid w:val="005224F1"/>
    <w:rsid w:val="005240B4"/>
    <w:rsid w:val="0052443F"/>
    <w:rsid w:val="005246C2"/>
    <w:rsid w:val="00526C4A"/>
    <w:rsid w:val="00531261"/>
    <w:rsid w:val="00534FF9"/>
    <w:rsid w:val="00535603"/>
    <w:rsid w:val="0053642C"/>
    <w:rsid w:val="00536689"/>
    <w:rsid w:val="00536706"/>
    <w:rsid w:val="00537A03"/>
    <w:rsid w:val="0054379E"/>
    <w:rsid w:val="005472B9"/>
    <w:rsid w:val="005501AF"/>
    <w:rsid w:val="00550BC2"/>
    <w:rsid w:val="005529AF"/>
    <w:rsid w:val="00560367"/>
    <w:rsid w:val="00561B39"/>
    <w:rsid w:val="00565595"/>
    <w:rsid w:val="0056628E"/>
    <w:rsid w:val="00566AF7"/>
    <w:rsid w:val="0057674E"/>
    <w:rsid w:val="00582399"/>
    <w:rsid w:val="00582F4A"/>
    <w:rsid w:val="00585D60"/>
    <w:rsid w:val="00586DC5"/>
    <w:rsid w:val="00597858"/>
    <w:rsid w:val="00597CBD"/>
    <w:rsid w:val="005A0FC8"/>
    <w:rsid w:val="005A2CA7"/>
    <w:rsid w:val="005A325A"/>
    <w:rsid w:val="005A4D50"/>
    <w:rsid w:val="005A5EF2"/>
    <w:rsid w:val="005A7B4D"/>
    <w:rsid w:val="005B069A"/>
    <w:rsid w:val="005B0AB0"/>
    <w:rsid w:val="005B1376"/>
    <w:rsid w:val="005B2C77"/>
    <w:rsid w:val="005B3576"/>
    <w:rsid w:val="005B3863"/>
    <w:rsid w:val="005B56DA"/>
    <w:rsid w:val="005B79ED"/>
    <w:rsid w:val="005C170B"/>
    <w:rsid w:val="005C3EED"/>
    <w:rsid w:val="005C3FDC"/>
    <w:rsid w:val="005C59F8"/>
    <w:rsid w:val="005D0120"/>
    <w:rsid w:val="005D109D"/>
    <w:rsid w:val="005D2E69"/>
    <w:rsid w:val="005D693F"/>
    <w:rsid w:val="005E0CBF"/>
    <w:rsid w:val="005E2940"/>
    <w:rsid w:val="005E3F7C"/>
    <w:rsid w:val="005E443C"/>
    <w:rsid w:val="005E4D5C"/>
    <w:rsid w:val="005F0439"/>
    <w:rsid w:val="005F4389"/>
    <w:rsid w:val="00606297"/>
    <w:rsid w:val="00607580"/>
    <w:rsid w:val="006118D8"/>
    <w:rsid w:val="00614E40"/>
    <w:rsid w:val="00615DC6"/>
    <w:rsid w:val="0061646F"/>
    <w:rsid w:val="00617983"/>
    <w:rsid w:val="00621621"/>
    <w:rsid w:val="00624A05"/>
    <w:rsid w:val="00624E99"/>
    <w:rsid w:val="006266E1"/>
    <w:rsid w:val="00627B6D"/>
    <w:rsid w:val="0063027D"/>
    <w:rsid w:val="00630301"/>
    <w:rsid w:val="0063252A"/>
    <w:rsid w:val="00633104"/>
    <w:rsid w:val="00634771"/>
    <w:rsid w:val="00634F3F"/>
    <w:rsid w:val="006352C1"/>
    <w:rsid w:val="00635620"/>
    <w:rsid w:val="00637990"/>
    <w:rsid w:val="0064098F"/>
    <w:rsid w:val="006421FF"/>
    <w:rsid w:val="006464DB"/>
    <w:rsid w:val="00650C99"/>
    <w:rsid w:val="006517A2"/>
    <w:rsid w:val="006526A5"/>
    <w:rsid w:val="0065451A"/>
    <w:rsid w:val="006561EA"/>
    <w:rsid w:val="00657982"/>
    <w:rsid w:val="0066037B"/>
    <w:rsid w:val="00660399"/>
    <w:rsid w:val="0066054B"/>
    <w:rsid w:val="0066318D"/>
    <w:rsid w:val="0066747E"/>
    <w:rsid w:val="006704BA"/>
    <w:rsid w:val="0067067B"/>
    <w:rsid w:val="006710C0"/>
    <w:rsid w:val="00675090"/>
    <w:rsid w:val="00675765"/>
    <w:rsid w:val="00677902"/>
    <w:rsid w:val="00677D1C"/>
    <w:rsid w:val="00685B6A"/>
    <w:rsid w:val="006870D7"/>
    <w:rsid w:val="00693E91"/>
    <w:rsid w:val="00694861"/>
    <w:rsid w:val="00695021"/>
    <w:rsid w:val="00695220"/>
    <w:rsid w:val="006963B3"/>
    <w:rsid w:val="00697E5E"/>
    <w:rsid w:val="006A0619"/>
    <w:rsid w:val="006A37B2"/>
    <w:rsid w:val="006A37FC"/>
    <w:rsid w:val="006A47DD"/>
    <w:rsid w:val="006A4E8A"/>
    <w:rsid w:val="006A5C1A"/>
    <w:rsid w:val="006A72D2"/>
    <w:rsid w:val="006A73F5"/>
    <w:rsid w:val="006A75B5"/>
    <w:rsid w:val="006B1201"/>
    <w:rsid w:val="006B26BD"/>
    <w:rsid w:val="006B37A9"/>
    <w:rsid w:val="006B468D"/>
    <w:rsid w:val="006C0CFE"/>
    <w:rsid w:val="006C1B7B"/>
    <w:rsid w:val="006C749C"/>
    <w:rsid w:val="006C74CB"/>
    <w:rsid w:val="006D50B0"/>
    <w:rsid w:val="006D6060"/>
    <w:rsid w:val="006E0C06"/>
    <w:rsid w:val="006E12ED"/>
    <w:rsid w:val="006E1CAC"/>
    <w:rsid w:val="006E204C"/>
    <w:rsid w:val="006E2F6C"/>
    <w:rsid w:val="006E5065"/>
    <w:rsid w:val="006F0A64"/>
    <w:rsid w:val="006F45FC"/>
    <w:rsid w:val="007059D9"/>
    <w:rsid w:val="007071B6"/>
    <w:rsid w:val="0070731B"/>
    <w:rsid w:val="00707AFA"/>
    <w:rsid w:val="00710311"/>
    <w:rsid w:val="007103C0"/>
    <w:rsid w:val="00720F1F"/>
    <w:rsid w:val="007248C3"/>
    <w:rsid w:val="00724A76"/>
    <w:rsid w:val="0072521D"/>
    <w:rsid w:val="007303E8"/>
    <w:rsid w:val="0073070C"/>
    <w:rsid w:val="00731667"/>
    <w:rsid w:val="00731C5F"/>
    <w:rsid w:val="007328C3"/>
    <w:rsid w:val="00733A60"/>
    <w:rsid w:val="00734714"/>
    <w:rsid w:val="0073487F"/>
    <w:rsid w:val="00734AD9"/>
    <w:rsid w:val="00734E53"/>
    <w:rsid w:val="007402AD"/>
    <w:rsid w:val="007402B5"/>
    <w:rsid w:val="00740765"/>
    <w:rsid w:val="00742245"/>
    <w:rsid w:val="0074403C"/>
    <w:rsid w:val="007442D7"/>
    <w:rsid w:val="0074538A"/>
    <w:rsid w:val="0074710A"/>
    <w:rsid w:val="00750F0D"/>
    <w:rsid w:val="007527B6"/>
    <w:rsid w:val="007541D7"/>
    <w:rsid w:val="00754566"/>
    <w:rsid w:val="00756BA9"/>
    <w:rsid w:val="0075718F"/>
    <w:rsid w:val="00763265"/>
    <w:rsid w:val="007641A2"/>
    <w:rsid w:val="00764862"/>
    <w:rsid w:val="007722FE"/>
    <w:rsid w:val="00775C09"/>
    <w:rsid w:val="007811A4"/>
    <w:rsid w:val="00781222"/>
    <w:rsid w:val="00784814"/>
    <w:rsid w:val="00786DC6"/>
    <w:rsid w:val="00787DB7"/>
    <w:rsid w:val="00790930"/>
    <w:rsid w:val="00793D74"/>
    <w:rsid w:val="00794C98"/>
    <w:rsid w:val="00795184"/>
    <w:rsid w:val="00795F2C"/>
    <w:rsid w:val="00796B19"/>
    <w:rsid w:val="00796DCF"/>
    <w:rsid w:val="00797AD9"/>
    <w:rsid w:val="007A0980"/>
    <w:rsid w:val="007A0B35"/>
    <w:rsid w:val="007A17EB"/>
    <w:rsid w:val="007A4C85"/>
    <w:rsid w:val="007A4F32"/>
    <w:rsid w:val="007A6CD8"/>
    <w:rsid w:val="007B30CE"/>
    <w:rsid w:val="007B3FCC"/>
    <w:rsid w:val="007B4157"/>
    <w:rsid w:val="007B44EF"/>
    <w:rsid w:val="007C26E8"/>
    <w:rsid w:val="007C4094"/>
    <w:rsid w:val="007C4AE6"/>
    <w:rsid w:val="007C6366"/>
    <w:rsid w:val="007C6665"/>
    <w:rsid w:val="007C707C"/>
    <w:rsid w:val="007C7542"/>
    <w:rsid w:val="007D0BA5"/>
    <w:rsid w:val="007D24F7"/>
    <w:rsid w:val="007D30D2"/>
    <w:rsid w:val="007D34C1"/>
    <w:rsid w:val="007D3752"/>
    <w:rsid w:val="007D38B2"/>
    <w:rsid w:val="007E38EB"/>
    <w:rsid w:val="007E3B31"/>
    <w:rsid w:val="007E5266"/>
    <w:rsid w:val="007E54EB"/>
    <w:rsid w:val="008016EE"/>
    <w:rsid w:val="00802FEC"/>
    <w:rsid w:val="008063D7"/>
    <w:rsid w:val="00806586"/>
    <w:rsid w:val="008075C5"/>
    <w:rsid w:val="00816153"/>
    <w:rsid w:val="00822067"/>
    <w:rsid w:val="008230EA"/>
    <w:rsid w:val="008255D4"/>
    <w:rsid w:val="00833539"/>
    <w:rsid w:val="00841E77"/>
    <w:rsid w:val="0084226B"/>
    <w:rsid w:val="0084280D"/>
    <w:rsid w:val="00843DBA"/>
    <w:rsid w:val="0084597C"/>
    <w:rsid w:val="0084644A"/>
    <w:rsid w:val="008502E1"/>
    <w:rsid w:val="0085055A"/>
    <w:rsid w:val="00850603"/>
    <w:rsid w:val="00852C57"/>
    <w:rsid w:val="0085396C"/>
    <w:rsid w:val="008567A5"/>
    <w:rsid w:val="008620AB"/>
    <w:rsid w:val="00866C7E"/>
    <w:rsid w:val="008713AD"/>
    <w:rsid w:val="008721A6"/>
    <w:rsid w:val="00873B1B"/>
    <w:rsid w:val="008765C7"/>
    <w:rsid w:val="008776A7"/>
    <w:rsid w:val="00882A42"/>
    <w:rsid w:val="00883353"/>
    <w:rsid w:val="00884911"/>
    <w:rsid w:val="008855E4"/>
    <w:rsid w:val="00886031"/>
    <w:rsid w:val="00886B4E"/>
    <w:rsid w:val="00887CCC"/>
    <w:rsid w:val="00887CDF"/>
    <w:rsid w:val="00890326"/>
    <w:rsid w:val="00891A1D"/>
    <w:rsid w:val="00894A2B"/>
    <w:rsid w:val="00894FD8"/>
    <w:rsid w:val="008954E2"/>
    <w:rsid w:val="008955E3"/>
    <w:rsid w:val="008958E9"/>
    <w:rsid w:val="008A04BF"/>
    <w:rsid w:val="008A2525"/>
    <w:rsid w:val="008A2FC9"/>
    <w:rsid w:val="008A45F2"/>
    <w:rsid w:val="008A78DC"/>
    <w:rsid w:val="008B1B26"/>
    <w:rsid w:val="008B4AB7"/>
    <w:rsid w:val="008B73E9"/>
    <w:rsid w:val="008C4EB9"/>
    <w:rsid w:val="008C68F4"/>
    <w:rsid w:val="008D14D6"/>
    <w:rsid w:val="008D7192"/>
    <w:rsid w:val="008E6345"/>
    <w:rsid w:val="008F1900"/>
    <w:rsid w:val="008F5230"/>
    <w:rsid w:val="00900FF5"/>
    <w:rsid w:val="00902BF0"/>
    <w:rsid w:val="00902DA5"/>
    <w:rsid w:val="009064F9"/>
    <w:rsid w:val="00913338"/>
    <w:rsid w:val="00915041"/>
    <w:rsid w:val="00920D7F"/>
    <w:rsid w:val="00921CD7"/>
    <w:rsid w:val="00924228"/>
    <w:rsid w:val="00925D6B"/>
    <w:rsid w:val="00926C62"/>
    <w:rsid w:val="00934100"/>
    <w:rsid w:val="0093481F"/>
    <w:rsid w:val="00937E86"/>
    <w:rsid w:val="009425EE"/>
    <w:rsid w:val="00946601"/>
    <w:rsid w:val="00953900"/>
    <w:rsid w:val="00955CEE"/>
    <w:rsid w:val="009622FD"/>
    <w:rsid w:val="0096606B"/>
    <w:rsid w:val="009710CE"/>
    <w:rsid w:val="009733E6"/>
    <w:rsid w:val="009734CF"/>
    <w:rsid w:val="00975B82"/>
    <w:rsid w:val="009767BC"/>
    <w:rsid w:val="00983D39"/>
    <w:rsid w:val="009842C0"/>
    <w:rsid w:val="00984AC3"/>
    <w:rsid w:val="0098556C"/>
    <w:rsid w:val="00987102"/>
    <w:rsid w:val="009930EE"/>
    <w:rsid w:val="009948AC"/>
    <w:rsid w:val="00994C25"/>
    <w:rsid w:val="00995331"/>
    <w:rsid w:val="00996CCA"/>
    <w:rsid w:val="009A12C8"/>
    <w:rsid w:val="009A1ED9"/>
    <w:rsid w:val="009A5280"/>
    <w:rsid w:val="009A6623"/>
    <w:rsid w:val="009B42A1"/>
    <w:rsid w:val="009B4CBB"/>
    <w:rsid w:val="009C214F"/>
    <w:rsid w:val="009C2561"/>
    <w:rsid w:val="009C509C"/>
    <w:rsid w:val="009D1D5F"/>
    <w:rsid w:val="009D5702"/>
    <w:rsid w:val="009D7471"/>
    <w:rsid w:val="009D79BF"/>
    <w:rsid w:val="009E20F2"/>
    <w:rsid w:val="009E47E2"/>
    <w:rsid w:val="009E4EAA"/>
    <w:rsid w:val="009F0EFB"/>
    <w:rsid w:val="009F217C"/>
    <w:rsid w:val="009F3889"/>
    <w:rsid w:val="009F489B"/>
    <w:rsid w:val="009F6138"/>
    <w:rsid w:val="009F79F2"/>
    <w:rsid w:val="00A00483"/>
    <w:rsid w:val="00A0049D"/>
    <w:rsid w:val="00A008BA"/>
    <w:rsid w:val="00A00FF3"/>
    <w:rsid w:val="00A017BF"/>
    <w:rsid w:val="00A04ACE"/>
    <w:rsid w:val="00A11D62"/>
    <w:rsid w:val="00A12038"/>
    <w:rsid w:val="00A1331E"/>
    <w:rsid w:val="00A13A5A"/>
    <w:rsid w:val="00A1538F"/>
    <w:rsid w:val="00A16F27"/>
    <w:rsid w:val="00A209D6"/>
    <w:rsid w:val="00A20EAF"/>
    <w:rsid w:val="00A2289F"/>
    <w:rsid w:val="00A23E7D"/>
    <w:rsid w:val="00A24E90"/>
    <w:rsid w:val="00A31B5C"/>
    <w:rsid w:val="00A327BB"/>
    <w:rsid w:val="00A3362F"/>
    <w:rsid w:val="00A33AAD"/>
    <w:rsid w:val="00A347C3"/>
    <w:rsid w:val="00A4694D"/>
    <w:rsid w:val="00A46FC2"/>
    <w:rsid w:val="00A604D5"/>
    <w:rsid w:val="00A67B7A"/>
    <w:rsid w:val="00A76E8D"/>
    <w:rsid w:val="00A828A6"/>
    <w:rsid w:val="00A84823"/>
    <w:rsid w:val="00A86F76"/>
    <w:rsid w:val="00A936DD"/>
    <w:rsid w:val="00A960A5"/>
    <w:rsid w:val="00AA26A0"/>
    <w:rsid w:val="00AA45DA"/>
    <w:rsid w:val="00AA566D"/>
    <w:rsid w:val="00AA7C9A"/>
    <w:rsid w:val="00AA7D25"/>
    <w:rsid w:val="00AB3E16"/>
    <w:rsid w:val="00AB6D03"/>
    <w:rsid w:val="00AC1951"/>
    <w:rsid w:val="00AC705A"/>
    <w:rsid w:val="00AC71C8"/>
    <w:rsid w:val="00AC78B9"/>
    <w:rsid w:val="00AC7C12"/>
    <w:rsid w:val="00AD3BE4"/>
    <w:rsid w:val="00AD7975"/>
    <w:rsid w:val="00AD7F77"/>
    <w:rsid w:val="00AE17F8"/>
    <w:rsid w:val="00AE1F30"/>
    <w:rsid w:val="00AE6648"/>
    <w:rsid w:val="00AE6FEE"/>
    <w:rsid w:val="00AE7D6C"/>
    <w:rsid w:val="00AF0A5A"/>
    <w:rsid w:val="00AF685F"/>
    <w:rsid w:val="00AF75C4"/>
    <w:rsid w:val="00AF7BFF"/>
    <w:rsid w:val="00B01680"/>
    <w:rsid w:val="00B04E3C"/>
    <w:rsid w:val="00B11294"/>
    <w:rsid w:val="00B12EDC"/>
    <w:rsid w:val="00B15077"/>
    <w:rsid w:val="00B1704F"/>
    <w:rsid w:val="00B21B06"/>
    <w:rsid w:val="00B22FA7"/>
    <w:rsid w:val="00B23808"/>
    <w:rsid w:val="00B253DA"/>
    <w:rsid w:val="00B35759"/>
    <w:rsid w:val="00B402B7"/>
    <w:rsid w:val="00B411D7"/>
    <w:rsid w:val="00B418DE"/>
    <w:rsid w:val="00B428B6"/>
    <w:rsid w:val="00B52D61"/>
    <w:rsid w:val="00B535E0"/>
    <w:rsid w:val="00B57D13"/>
    <w:rsid w:val="00B57E02"/>
    <w:rsid w:val="00B6614C"/>
    <w:rsid w:val="00B706A6"/>
    <w:rsid w:val="00B71975"/>
    <w:rsid w:val="00B72004"/>
    <w:rsid w:val="00B757B0"/>
    <w:rsid w:val="00B76A86"/>
    <w:rsid w:val="00B83E91"/>
    <w:rsid w:val="00B94CF5"/>
    <w:rsid w:val="00BA0B35"/>
    <w:rsid w:val="00BA3DAD"/>
    <w:rsid w:val="00BA41E9"/>
    <w:rsid w:val="00BA73D1"/>
    <w:rsid w:val="00BB27A0"/>
    <w:rsid w:val="00BC0AB1"/>
    <w:rsid w:val="00BC4C19"/>
    <w:rsid w:val="00BC54F8"/>
    <w:rsid w:val="00BC6317"/>
    <w:rsid w:val="00BD00BC"/>
    <w:rsid w:val="00BD1308"/>
    <w:rsid w:val="00BD3E16"/>
    <w:rsid w:val="00BD40CA"/>
    <w:rsid w:val="00BD5014"/>
    <w:rsid w:val="00BD555C"/>
    <w:rsid w:val="00BD671A"/>
    <w:rsid w:val="00BE0322"/>
    <w:rsid w:val="00BE1CAB"/>
    <w:rsid w:val="00BE5442"/>
    <w:rsid w:val="00BE7769"/>
    <w:rsid w:val="00BF3E3A"/>
    <w:rsid w:val="00C008F4"/>
    <w:rsid w:val="00C0171F"/>
    <w:rsid w:val="00C0221A"/>
    <w:rsid w:val="00C115DE"/>
    <w:rsid w:val="00C11A24"/>
    <w:rsid w:val="00C12746"/>
    <w:rsid w:val="00C1286A"/>
    <w:rsid w:val="00C1347C"/>
    <w:rsid w:val="00C14002"/>
    <w:rsid w:val="00C14F80"/>
    <w:rsid w:val="00C167B9"/>
    <w:rsid w:val="00C20753"/>
    <w:rsid w:val="00C209F2"/>
    <w:rsid w:val="00C2128E"/>
    <w:rsid w:val="00C22AFB"/>
    <w:rsid w:val="00C23FF9"/>
    <w:rsid w:val="00C24698"/>
    <w:rsid w:val="00C31223"/>
    <w:rsid w:val="00C324A2"/>
    <w:rsid w:val="00C42BDF"/>
    <w:rsid w:val="00C44BE3"/>
    <w:rsid w:val="00C45EF1"/>
    <w:rsid w:val="00C46B7F"/>
    <w:rsid w:val="00C51327"/>
    <w:rsid w:val="00C5134B"/>
    <w:rsid w:val="00C55C99"/>
    <w:rsid w:val="00C564CD"/>
    <w:rsid w:val="00C6451E"/>
    <w:rsid w:val="00C65E7A"/>
    <w:rsid w:val="00C66754"/>
    <w:rsid w:val="00C66F88"/>
    <w:rsid w:val="00C671A9"/>
    <w:rsid w:val="00C747C1"/>
    <w:rsid w:val="00C74C84"/>
    <w:rsid w:val="00C7791F"/>
    <w:rsid w:val="00C8091A"/>
    <w:rsid w:val="00C82F54"/>
    <w:rsid w:val="00C83A4B"/>
    <w:rsid w:val="00C86170"/>
    <w:rsid w:val="00C91552"/>
    <w:rsid w:val="00C931F3"/>
    <w:rsid w:val="00C948F6"/>
    <w:rsid w:val="00C96C6D"/>
    <w:rsid w:val="00CA203A"/>
    <w:rsid w:val="00CA3155"/>
    <w:rsid w:val="00CB15D0"/>
    <w:rsid w:val="00CB2D4D"/>
    <w:rsid w:val="00CB58FF"/>
    <w:rsid w:val="00CB614F"/>
    <w:rsid w:val="00CB65E9"/>
    <w:rsid w:val="00CC1D3D"/>
    <w:rsid w:val="00CC2C00"/>
    <w:rsid w:val="00CC35D7"/>
    <w:rsid w:val="00CC4889"/>
    <w:rsid w:val="00CC5428"/>
    <w:rsid w:val="00CC5667"/>
    <w:rsid w:val="00CC616D"/>
    <w:rsid w:val="00CC7EC8"/>
    <w:rsid w:val="00CD61A8"/>
    <w:rsid w:val="00CD6827"/>
    <w:rsid w:val="00CE0945"/>
    <w:rsid w:val="00CE279B"/>
    <w:rsid w:val="00CE34AD"/>
    <w:rsid w:val="00CE4D32"/>
    <w:rsid w:val="00CE6F98"/>
    <w:rsid w:val="00CE7E59"/>
    <w:rsid w:val="00CF3836"/>
    <w:rsid w:val="00CF6AE4"/>
    <w:rsid w:val="00D0474F"/>
    <w:rsid w:val="00D0682D"/>
    <w:rsid w:val="00D07709"/>
    <w:rsid w:val="00D15413"/>
    <w:rsid w:val="00D161A0"/>
    <w:rsid w:val="00D172E9"/>
    <w:rsid w:val="00D20BB7"/>
    <w:rsid w:val="00D21389"/>
    <w:rsid w:val="00D3384E"/>
    <w:rsid w:val="00D33959"/>
    <w:rsid w:val="00D367ED"/>
    <w:rsid w:val="00D36F9C"/>
    <w:rsid w:val="00D37026"/>
    <w:rsid w:val="00D37689"/>
    <w:rsid w:val="00D379EF"/>
    <w:rsid w:val="00D37F6C"/>
    <w:rsid w:val="00D41473"/>
    <w:rsid w:val="00D4507F"/>
    <w:rsid w:val="00D53793"/>
    <w:rsid w:val="00D5392B"/>
    <w:rsid w:val="00D54104"/>
    <w:rsid w:val="00D65688"/>
    <w:rsid w:val="00D65DF6"/>
    <w:rsid w:val="00D675BB"/>
    <w:rsid w:val="00D70AB0"/>
    <w:rsid w:val="00D71FF1"/>
    <w:rsid w:val="00D72E96"/>
    <w:rsid w:val="00D73834"/>
    <w:rsid w:val="00D738B7"/>
    <w:rsid w:val="00D73A0B"/>
    <w:rsid w:val="00D73AB5"/>
    <w:rsid w:val="00D74392"/>
    <w:rsid w:val="00D76E11"/>
    <w:rsid w:val="00D7757D"/>
    <w:rsid w:val="00D83A11"/>
    <w:rsid w:val="00D83F3B"/>
    <w:rsid w:val="00D8466C"/>
    <w:rsid w:val="00D84AE8"/>
    <w:rsid w:val="00D91A07"/>
    <w:rsid w:val="00D926BB"/>
    <w:rsid w:val="00D94E28"/>
    <w:rsid w:val="00D94F8A"/>
    <w:rsid w:val="00D96FF1"/>
    <w:rsid w:val="00DA18A2"/>
    <w:rsid w:val="00DA2BDF"/>
    <w:rsid w:val="00DA35A4"/>
    <w:rsid w:val="00DA3C51"/>
    <w:rsid w:val="00DB575F"/>
    <w:rsid w:val="00DB744F"/>
    <w:rsid w:val="00DB7F2A"/>
    <w:rsid w:val="00DC1633"/>
    <w:rsid w:val="00DC67FB"/>
    <w:rsid w:val="00DD0526"/>
    <w:rsid w:val="00DD2088"/>
    <w:rsid w:val="00DD2EC8"/>
    <w:rsid w:val="00DD60E3"/>
    <w:rsid w:val="00DD79F6"/>
    <w:rsid w:val="00DE08FC"/>
    <w:rsid w:val="00DE1AB8"/>
    <w:rsid w:val="00DE4350"/>
    <w:rsid w:val="00DE4A25"/>
    <w:rsid w:val="00DE4D30"/>
    <w:rsid w:val="00DE6D73"/>
    <w:rsid w:val="00DE7508"/>
    <w:rsid w:val="00DF0A52"/>
    <w:rsid w:val="00DF0CE7"/>
    <w:rsid w:val="00DF1899"/>
    <w:rsid w:val="00DF3219"/>
    <w:rsid w:val="00DF5EB0"/>
    <w:rsid w:val="00E019E9"/>
    <w:rsid w:val="00E01C9F"/>
    <w:rsid w:val="00E0321F"/>
    <w:rsid w:val="00E03CF2"/>
    <w:rsid w:val="00E049FB"/>
    <w:rsid w:val="00E05D3D"/>
    <w:rsid w:val="00E07158"/>
    <w:rsid w:val="00E1173A"/>
    <w:rsid w:val="00E150CA"/>
    <w:rsid w:val="00E2401C"/>
    <w:rsid w:val="00E2495C"/>
    <w:rsid w:val="00E25037"/>
    <w:rsid w:val="00E258AE"/>
    <w:rsid w:val="00E2628F"/>
    <w:rsid w:val="00E26DB4"/>
    <w:rsid w:val="00E26F0A"/>
    <w:rsid w:val="00E27594"/>
    <w:rsid w:val="00E34371"/>
    <w:rsid w:val="00E35345"/>
    <w:rsid w:val="00E35980"/>
    <w:rsid w:val="00E42CB2"/>
    <w:rsid w:val="00E44B88"/>
    <w:rsid w:val="00E469CF"/>
    <w:rsid w:val="00E46AB1"/>
    <w:rsid w:val="00E47804"/>
    <w:rsid w:val="00E513B4"/>
    <w:rsid w:val="00E54FEC"/>
    <w:rsid w:val="00E568FC"/>
    <w:rsid w:val="00E62EAF"/>
    <w:rsid w:val="00E63BDB"/>
    <w:rsid w:val="00E6786B"/>
    <w:rsid w:val="00E7798A"/>
    <w:rsid w:val="00E8264E"/>
    <w:rsid w:val="00E83265"/>
    <w:rsid w:val="00E84C1A"/>
    <w:rsid w:val="00E850AC"/>
    <w:rsid w:val="00E8576A"/>
    <w:rsid w:val="00E91C35"/>
    <w:rsid w:val="00E934C1"/>
    <w:rsid w:val="00E9797E"/>
    <w:rsid w:val="00E97A20"/>
    <w:rsid w:val="00EA0E29"/>
    <w:rsid w:val="00EA618F"/>
    <w:rsid w:val="00EA68E8"/>
    <w:rsid w:val="00EA7856"/>
    <w:rsid w:val="00EB283E"/>
    <w:rsid w:val="00EB31F3"/>
    <w:rsid w:val="00EC227F"/>
    <w:rsid w:val="00EC317A"/>
    <w:rsid w:val="00EC6265"/>
    <w:rsid w:val="00EC62B4"/>
    <w:rsid w:val="00ED5648"/>
    <w:rsid w:val="00EE08F2"/>
    <w:rsid w:val="00EE0F5A"/>
    <w:rsid w:val="00EE3F70"/>
    <w:rsid w:val="00EE7063"/>
    <w:rsid w:val="00EE7440"/>
    <w:rsid w:val="00EF2D1A"/>
    <w:rsid w:val="00EF4D8A"/>
    <w:rsid w:val="00F01772"/>
    <w:rsid w:val="00F02816"/>
    <w:rsid w:val="00F0399C"/>
    <w:rsid w:val="00F039E6"/>
    <w:rsid w:val="00F043F7"/>
    <w:rsid w:val="00F05ABC"/>
    <w:rsid w:val="00F05F83"/>
    <w:rsid w:val="00F065DF"/>
    <w:rsid w:val="00F1028F"/>
    <w:rsid w:val="00F125B6"/>
    <w:rsid w:val="00F12E45"/>
    <w:rsid w:val="00F132E9"/>
    <w:rsid w:val="00F13AA2"/>
    <w:rsid w:val="00F1448D"/>
    <w:rsid w:val="00F1478D"/>
    <w:rsid w:val="00F17713"/>
    <w:rsid w:val="00F25B05"/>
    <w:rsid w:val="00F31DAA"/>
    <w:rsid w:val="00F31FB8"/>
    <w:rsid w:val="00F33E40"/>
    <w:rsid w:val="00F34192"/>
    <w:rsid w:val="00F3579C"/>
    <w:rsid w:val="00F36532"/>
    <w:rsid w:val="00F41521"/>
    <w:rsid w:val="00F420FE"/>
    <w:rsid w:val="00F425E1"/>
    <w:rsid w:val="00F42937"/>
    <w:rsid w:val="00F45A5E"/>
    <w:rsid w:val="00F460DD"/>
    <w:rsid w:val="00F472DA"/>
    <w:rsid w:val="00F51E26"/>
    <w:rsid w:val="00F5352A"/>
    <w:rsid w:val="00F5443F"/>
    <w:rsid w:val="00F56652"/>
    <w:rsid w:val="00F57046"/>
    <w:rsid w:val="00F603A0"/>
    <w:rsid w:val="00F62BBA"/>
    <w:rsid w:val="00F67019"/>
    <w:rsid w:val="00F67447"/>
    <w:rsid w:val="00F75CC4"/>
    <w:rsid w:val="00F760D4"/>
    <w:rsid w:val="00F77A92"/>
    <w:rsid w:val="00F77BAA"/>
    <w:rsid w:val="00F77F04"/>
    <w:rsid w:val="00F80C50"/>
    <w:rsid w:val="00F82036"/>
    <w:rsid w:val="00F82120"/>
    <w:rsid w:val="00F82A70"/>
    <w:rsid w:val="00F83D4E"/>
    <w:rsid w:val="00F84A61"/>
    <w:rsid w:val="00F87378"/>
    <w:rsid w:val="00F92D3D"/>
    <w:rsid w:val="00F9532D"/>
    <w:rsid w:val="00FA1231"/>
    <w:rsid w:val="00FA1DB4"/>
    <w:rsid w:val="00FA3E63"/>
    <w:rsid w:val="00FA5303"/>
    <w:rsid w:val="00FA63BC"/>
    <w:rsid w:val="00FB6CD7"/>
    <w:rsid w:val="00FB742D"/>
    <w:rsid w:val="00FC0D86"/>
    <w:rsid w:val="00FC133C"/>
    <w:rsid w:val="00FC16B6"/>
    <w:rsid w:val="00FC3A3A"/>
    <w:rsid w:val="00FC49E7"/>
    <w:rsid w:val="00FC5C67"/>
    <w:rsid w:val="00FC7037"/>
    <w:rsid w:val="00FC72D0"/>
    <w:rsid w:val="00FD0CA7"/>
    <w:rsid w:val="00FD65F9"/>
    <w:rsid w:val="00FE0749"/>
    <w:rsid w:val="00FE09F8"/>
    <w:rsid w:val="00FE300A"/>
    <w:rsid w:val="00FF05DC"/>
    <w:rsid w:val="00FF1719"/>
    <w:rsid w:val="00FF5431"/>
    <w:rsid w:val="00FF68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Yu Mincho" w:eastAsia="Yu Mincho" w:hAnsi="Yu Mincho"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lang w:eastAsia="ja-JP"/>
    </w:rPr>
  </w:style>
  <w:style w:type="paragraph" w:styleId="1">
    <w:name w:val="heading 1"/>
    <w:basedOn w:val="a"/>
    <w:next w:val="a"/>
    <w:link w:val="10"/>
    <w:uiPriority w:val="9"/>
    <w:qFormat/>
    <w:rsid w:val="00710311"/>
    <w:pPr>
      <w:keepNext/>
      <w:outlineLvl w:val="0"/>
    </w:pPr>
    <w:rPr>
      <w:rFonts w:ascii="Yu Gothic Light" w:eastAsia="Yu Gothic Light" w:hAnsi="Yu Gothic Light"/>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7C6366"/>
    <w:rPr>
      <w:color w:val="0563C1"/>
      <w:u w:val="single"/>
    </w:rPr>
  </w:style>
  <w:style w:type="paragraph" w:styleId="a4">
    <w:name w:val="Balloon Text"/>
    <w:basedOn w:val="a"/>
    <w:link w:val="a5"/>
    <w:uiPriority w:val="99"/>
    <w:semiHidden/>
    <w:unhideWhenUsed/>
    <w:rsid w:val="00FE0749"/>
    <w:rPr>
      <w:rFonts w:ascii="Yu Gothic Light" w:eastAsia="Yu Gothic Light" w:hAnsi="Yu Gothic Light"/>
      <w:sz w:val="18"/>
      <w:szCs w:val="18"/>
    </w:rPr>
  </w:style>
  <w:style w:type="character" w:customStyle="1" w:styleId="a5">
    <w:name w:val="批注框文本 字符"/>
    <w:link w:val="a4"/>
    <w:uiPriority w:val="99"/>
    <w:semiHidden/>
    <w:rsid w:val="00FE0749"/>
    <w:rPr>
      <w:rFonts w:ascii="Yu Gothic Light" w:eastAsia="Yu Gothic Light" w:hAnsi="Yu Gothic Light" w:cs="Times New Roman"/>
      <w:sz w:val="18"/>
      <w:szCs w:val="18"/>
    </w:rPr>
  </w:style>
  <w:style w:type="paragraph" w:styleId="a6">
    <w:name w:val="header"/>
    <w:basedOn w:val="a"/>
    <w:link w:val="a7"/>
    <w:uiPriority w:val="99"/>
    <w:unhideWhenUsed/>
    <w:rsid w:val="00720F1F"/>
    <w:pPr>
      <w:tabs>
        <w:tab w:val="center" w:pos="4252"/>
        <w:tab w:val="right" w:pos="8504"/>
      </w:tabs>
      <w:snapToGrid w:val="0"/>
    </w:pPr>
  </w:style>
  <w:style w:type="character" w:customStyle="1" w:styleId="a7">
    <w:name w:val="页眉 字符"/>
    <w:basedOn w:val="a0"/>
    <w:link w:val="a6"/>
    <w:uiPriority w:val="99"/>
    <w:rsid w:val="00720F1F"/>
  </w:style>
  <w:style w:type="paragraph" w:styleId="a8">
    <w:name w:val="footer"/>
    <w:basedOn w:val="a"/>
    <w:link w:val="a9"/>
    <w:uiPriority w:val="99"/>
    <w:unhideWhenUsed/>
    <w:rsid w:val="00720F1F"/>
    <w:pPr>
      <w:tabs>
        <w:tab w:val="center" w:pos="4252"/>
        <w:tab w:val="right" w:pos="8504"/>
      </w:tabs>
      <w:snapToGrid w:val="0"/>
    </w:pPr>
  </w:style>
  <w:style w:type="character" w:customStyle="1" w:styleId="a9">
    <w:name w:val="页脚 字符"/>
    <w:basedOn w:val="a0"/>
    <w:link w:val="a8"/>
    <w:uiPriority w:val="99"/>
    <w:rsid w:val="00720F1F"/>
  </w:style>
  <w:style w:type="paragraph" w:styleId="-1">
    <w:name w:val="彩色列表 - 着色 1"/>
    <w:basedOn w:val="a"/>
    <w:uiPriority w:val="34"/>
    <w:qFormat/>
    <w:rsid w:val="00720F1F"/>
    <w:pPr>
      <w:ind w:leftChars="400" w:left="840"/>
    </w:pPr>
  </w:style>
  <w:style w:type="character" w:customStyle="1" w:styleId="10">
    <w:name w:val="标题 1 字符"/>
    <w:link w:val="1"/>
    <w:uiPriority w:val="9"/>
    <w:rsid w:val="00710311"/>
    <w:rPr>
      <w:rFonts w:ascii="Yu Gothic Light" w:eastAsia="Yu Gothic Light" w:hAnsi="Yu Gothic Light" w:cs="Times New Roman"/>
      <w:kern w:val="2"/>
      <w:sz w:val="24"/>
      <w:szCs w:val="24"/>
    </w:rPr>
  </w:style>
  <w:style w:type="paragraph" w:customStyle="1" w:styleId="3">
    <w:name w:val="网格表 3"/>
    <w:basedOn w:val="1"/>
    <w:next w:val="a"/>
    <w:uiPriority w:val="39"/>
    <w:unhideWhenUsed/>
    <w:qFormat/>
    <w:rsid w:val="00710311"/>
    <w:pPr>
      <w:keepLines/>
      <w:widowControl/>
      <w:spacing w:before="240" w:line="259" w:lineRule="auto"/>
      <w:jc w:val="left"/>
      <w:outlineLvl w:val="9"/>
    </w:pPr>
    <w:rPr>
      <w:color w:val="2E74B5"/>
      <w:kern w:val="0"/>
      <w:sz w:val="32"/>
      <w:szCs w:val="32"/>
    </w:rPr>
  </w:style>
  <w:style w:type="character" w:styleId="aa">
    <w:name w:val="page number"/>
    <w:uiPriority w:val="99"/>
    <w:semiHidden/>
    <w:unhideWhenUsed/>
    <w:rsid w:val="002E0043"/>
  </w:style>
  <w:style w:type="character" w:styleId="ab">
    <w:name w:val="Emphasis"/>
    <w:uiPriority w:val="20"/>
    <w:qFormat/>
    <w:rsid w:val="00E2759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Yu Mincho" w:eastAsia="Yu Mincho" w:hAnsi="Yu Mincho"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lang w:eastAsia="ja-JP"/>
    </w:rPr>
  </w:style>
  <w:style w:type="paragraph" w:styleId="1">
    <w:name w:val="heading 1"/>
    <w:basedOn w:val="a"/>
    <w:next w:val="a"/>
    <w:link w:val="10"/>
    <w:uiPriority w:val="9"/>
    <w:qFormat/>
    <w:rsid w:val="00710311"/>
    <w:pPr>
      <w:keepNext/>
      <w:outlineLvl w:val="0"/>
    </w:pPr>
    <w:rPr>
      <w:rFonts w:ascii="Yu Gothic Light" w:eastAsia="Yu Gothic Light" w:hAnsi="Yu Gothic Light"/>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7C6366"/>
    <w:rPr>
      <w:color w:val="0563C1"/>
      <w:u w:val="single"/>
    </w:rPr>
  </w:style>
  <w:style w:type="paragraph" w:styleId="a4">
    <w:name w:val="Balloon Text"/>
    <w:basedOn w:val="a"/>
    <w:link w:val="a5"/>
    <w:uiPriority w:val="99"/>
    <w:semiHidden/>
    <w:unhideWhenUsed/>
    <w:rsid w:val="00FE0749"/>
    <w:rPr>
      <w:rFonts w:ascii="Yu Gothic Light" w:eastAsia="Yu Gothic Light" w:hAnsi="Yu Gothic Light"/>
      <w:sz w:val="18"/>
      <w:szCs w:val="18"/>
    </w:rPr>
  </w:style>
  <w:style w:type="character" w:customStyle="1" w:styleId="a5">
    <w:name w:val="批注框文本 字符"/>
    <w:link w:val="a4"/>
    <w:uiPriority w:val="99"/>
    <w:semiHidden/>
    <w:rsid w:val="00FE0749"/>
    <w:rPr>
      <w:rFonts w:ascii="Yu Gothic Light" w:eastAsia="Yu Gothic Light" w:hAnsi="Yu Gothic Light" w:cs="Times New Roman"/>
      <w:sz w:val="18"/>
      <w:szCs w:val="18"/>
    </w:rPr>
  </w:style>
  <w:style w:type="paragraph" w:styleId="a6">
    <w:name w:val="header"/>
    <w:basedOn w:val="a"/>
    <w:link w:val="a7"/>
    <w:uiPriority w:val="99"/>
    <w:unhideWhenUsed/>
    <w:rsid w:val="00720F1F"/>
    <w:pPr>
      <w:tabs>
        <w:tab w:val="center" w:pos="4252"/>
        <w:tab w:val="right" w:pos="8504"/>
      </w:tabs>
      <w:snapToGrid w:val="0"/>
    </w:pPr>
  </w:style>
  <w:style w:type="character" w:customStyle="1" w:styleId="a7">
    <w:name w:val="页眉 字符"/>
    <w:basedOn w:val="a0"/>
    <w:link w:val="a6"/>
    <w:uiPriority w:val="99"/>
    <w:rsid w:val="00720F1F"/>
  </w:style>
  <w:style w:type="paragraph" w:styleId="a8">
    <w:name w:val="footer"/>
    <w:basedOn w:val="a"/>
    <w:link w:val="a9"/>
    <w:uiPriority w:val="99"/>
    <w:unhideWhenUsed/>
    <w:rsid w:val="00720F1F"/>
    <w:pPr>
      <w:tabs>
        <w:tab w:val="center" w:pos="4252"/>
        <w:tab w:val="right" w:pos="8504"/>
      </w:tabs>
      <w:snapToGrid w:val="0"/>
    </w:pPr>
  </w:style>
  <w:style w:type="character" w:customStyle="1" w:styleId="a9">
    <w:name w:val="页脚 字符"/>
    <w:basedOn w:val="a0"/>
    <w:link w:val="a8"/>
    <w:uiPriority w:val="99"/>
    <w:rsid w:val="00720F1F"/>
  </w:style>
  <w:style w:type="paragraph" w:styleId="-1">
    <w:name w:val="彩色列表 - 着色 1"/>
    <w:basedOn w:val="a"/>
    <w:uiPriority w:val="34"/>
    <w:qFormat/>
    <w:rsid w:val="00720F1F"/>
    <w:pPr>
      <w:ind w:leftChars="400" w:left="840"/>
    </w:pPr>
  </w:style>
  <w:style w:type="character" w:customStyle="1" w:styleId="10">
    <w:name w:val="标题 1 字符"/>
    <w:link w:val="1"/>
    <w:uiPriority w:val="9"/>
    <w:rsid w:val="00710311"/>
    <w:rPr>
      <w:rFonts w:ascii="Yu Gothic Light" w:eastAsia="Yu Gothic Light" w:hAnsi="Yu Gothic Light" w:cs="Times New Roman"/>
      <w:kern w:val="2"/>
      <w:sz w:val="24"/>
      <w:szCs w:val="24"/>
    </w:rPr>
  </w:style>
  <w:style w:type="paragraph" w:customStyle="1" w:styleId="3">
    <w:name w:val="网格表 3"/>
    <w:basedOn w:val="1"/>
    <w:next w:val="a"/>
    <w:uiPriority w:val="39"/>
    <w:unhideWhenUsed/>
    <w:qFormat/>
    <w:rsid w:val="00710311"/>
    <w:pPr>
      <w:keepLines/>
      <w:widowControl/>
      <w:spacing w:before="240" w:line="259" w:lineRule="auto"/>
      <w:jc w:val="left"/>
      <w:outlineLvl w:val="9"/>
    </w:pPr>
    <w:rPr>
      <w:color w:val="2E74B5"/>
      <w:kern w:val="0"/>
      <w:sz w:val="32"/>
      <w:szCs w:val="32"/>
    </w:rPr>
  </w:style>
  <w:style w:type="character" w:styleId="aa">
    <w:name w:val="page number"/>
    <w:uiPriority w:val="99"/>
    <w:semiHidden/>
    <w:unhideWhenUsed/>
    <w:rsid w:val="002E0043"/>
  </w:style>
  <w:style w:type="character" w:styleId="ab">
    <w:name w:val="Emphasis"/>
    <w:uiPriority w:val="20"/>
    <w:qFormat/>
    <w:rsid w:val="00E2759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998783">
      <w:bodyDiv w:val="1"/>
      <w:marLeft w:val="0"/>
      <w:marRight w:val="0"/>
      <w:marTop w:val="0"/>
      <w:marBottom w:val="0"/>
      <w:divBdr>
        <w:top w:val="none" w:sz="0" w:space="0" w:color="auto"/>
        <w:left w:val="none" w:sz="0" w:space="0" w:color="auto"/>
        <w:bottom w:val="none" w:sz="0" w:space="0" w:color="auto"/>
        <w:right w:val="none" w:sz="0" w:space="0" w:color="auto"/>
      </w:divBdr>
      <w:divsChild>
        <w:div w:id="70927178">
          <w:marLeft w:val="0"/>
          <w:marRight w:val="1"/>
          <w:marTop w:val="0"/>
          <w:marBottom w:val="0"/>
          <w:divBdr>
            <w:top w:val="none" w:sz="0" w:space="0" w:color="auto"/>
            <w:left w:val="none" w:sz="0" w:space="0" w:color="auto"/>
            <w:bottom w:val="none" w:sz="0" w:space="0" w:color="auto"/>
            <w:right w:val="none" w:sz="0" w:space="0" w:color="auto"/>
          </w:divBdr>
          <w:divsChild>
            <w:div w:id="2053770">
              <w:marLeft w:val="0"/>
              <w:marRight w:val="0"/>
              <w:marTop w:val="0"/>
              <w:marBottom w:val="0"/>
              <w:divBdr>
                <w:top w:val="none" w:sz="0" w:space="0" w:color="auto"/>
                <w:left w:val="none" w:sz="0" w:space="0" w:color="auto"/>
                <w:bottom w:val="none" w:sz="0" w:space="0" w:color="auto"/>
                <w:right w:val="none" w:sz="0" w:space="0" w:color="auto"/>
              </w:divBdr>
              <w:divsChild>
                <w:div w:id="877275656">
                  <w:marLeft w:val="0"/>
                  <w:marRight w:val="1"/>
                  <w:marTop w:val="0"/>
                  <w:marBottom w:val="0"/>
                  <w:divBdr>
                    <w:top w:val="none" w:sz="0" w:space="0" w:color="auto"/>
                    <w:left w:val="none" w:sz="0" w:space="0" w:color="auto"/>
                    <w:bottom w:val="none" w:sz="0" w:space="0" w:color="auto"/>
                    <w:right w:val="none" w:sz="0" w:space="0" w:color="auto"/>
                  </w:divBdr>
                  <w:divsChild>
                    <w:div w:id="369262062">
                      <w:marLeft w:val="0"/>
                      <w:marRight w:val="0"/>
                      <w:marTop w:val="0"/>
                      <w:marBottom w:val="0"/>
                      <w:divBdr>
                        <w:top w:val="none" w:sz="0" w:space="0" w:color="auto"/>
                        <w:left w:val="none" w:sz="0" w:space="0" w:color="auto"/>
                        <w:bottom w:val="none" w:sz="0" w:space="0" w:color="auto"/>
                        <w:right w:val="none" w:sz="0" w:space="0" w:color="auto"/>
                      </w:divBdr>
                      <w:divsChild>
                        <w:div w:id="1762099053">
                          <w:marLeft w:val="0"/>
                          <w:marRight w:val="0"/>
                          <w:marTop w:val="0"/>
                          <w:marBottom w:val="0"/>
                          <w:divBdr>
                            <w:top w:val="none" w:sz="0" w:space="0" w:color="auto"/>
                            <w:left w:val="none" w:sz="0" w:space="0" w:color="auto"/>
                            <w:bottom w:val="none" w:sz="0" w:space="0" w:color="auto"/>
                            <w:right w:val="none" w:sz="0" w:space="0" w:color="auto"/>
                          </w:divBdr>
                          <w:divsChild>
                            <w:div w:id="70663372">
                              <w:marLeft w:val="0"/>
                              <w:marRight w:val="0"/>
                              <w:marTop w:val="120"/>
                              <w:marBottom w:val="360"/>
                              <w:divBdr>
                                <w:top w:val="none" w:sz="0" w:space="0" w:color="auto"/>
                                <w:left w:val="none" w:sz="0" w:space="0" w:color="auto"/>
                                <w:bottom w:val="none" w:sz="0" w:space="0" w:color="auto"/>
                                <w:right w:val="none" w:sz="0" w:space="0" w:color="auto"/>
                              </w:divBdr>
                              <w:divsChild>
                                <w:div w:id="789401882">
                                  <w:marLeft w:val="0"/>
                                  <w:marRight w:val="0"/>
                                  <w:marTop w:val="0"/>
                                  <w:marBottom w:val="0"/>
                                  <w:divBdr>
                                    <w:top w:val="none" w:sz="0" w:space="0" w:color="auto"/>
                                    <w:left w:val="none" w:sz="0" w:space="0" w:color="auto"/>
                                    <w:bottom w:val="none" w:sz="0" w:space="0" w:color="auto"/>
                                    <w:right w:val="none" w:sz="0" w:space="0" w:color="auto"/>
                                  </w:divBdr>
                                  <w:divsChild>
                                    <w:div w:id="162407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6956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8084B0-F063-402A-8EF9-FF65BC888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7942</Words>
  <Characters>45275</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53111</CharactersWithSpaces>
  <SharedDoc>false</SharedDoc>
  <HLinks>
    <vt:vector size="18" baseType="variant">
      <vt:variant>
        <vt:i4>4325387</vt:i4>
      </vt:variant>
      <vt:variant>
        <vt:i4>6</vt:i4>
      </vt:variant>
      <vt:variant>
        <vt:i4>0</vt:i4>
      </vt:variant>
      <vt:variant>
        <vt:i4>5</vt:i4>
      </vt:variant>
      <vt:variant>
        <vt:lpwstr/>
      </vt:variant>
      <vt:variant>
        <vt:lpwstr>_ENREF_38</vt:lpwstr>
      </vt:variant>
      <vt:variant>
        <vt:i4>4325387</vt:i4>
      </vt:variant>
      <vt:variant>
        <vt:i4>3</vt:i4>
      </vt:variant>
      <vt:variant>
        <vt:i4>0</vt:i4>
      </vt:variant>
      <vt:variant>
        <vt:i4>5</vt:i4>
      </vt:variant>
      <vt:variant>
        <vt:lpwstr/>
      </vt:variant>
      <vt:variant>
        <vt:lpwstr>_ENREF_38</vt:lpwstr>
      </vt:variant>
      <vt:variant>
        <vt:i4>4194315</vt:i4>
      </vt:variant>
      <vt:variant>
        <vt:i4>0</vt:i4>
      </vt:variant>
      <vt:variant>
        <vt:i4>0</vt:i4>
      </vt:variant>
      <vt:variant>
        <vt:i4>5</vt:i4>
      </vt:variant>
      <vt:variant>
        <vt:lpwstr/>
      </vt:variant>
      <vt:variant>
        <vt:lpwstr>_ENREF_18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2019-05-17T02:16:00Z</cp:lastPrinted>
  <dcterms:created xsi:type="dcterms:W3CDTF">2019-12-17T03:00:00Z</dcterms:created>
  <dcterms:modified xsi:type="dcterms:W3CDTF">2019-12-17T03:00:00Z</dcterms:modified>
</cp:coreProperties>
</file>