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77C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Name of Journal: </w:t>
      </w:r>
      <w:r w:rsidRPr="00A30611">
        <w:rPr>
          <w:rFonts w:ascii="Book Antiqua" w:eastAsia="Book Antiqua" w:hAnsi="Book Antiqua" w:cs="Book Antiqua"/>
          <w:i/>
          <w:color w:val="000000"/>
        </w:rPr>
        <w:t>World Journal of Psychiatry</w:t>
      </w:r>
    </w:p>
    <w:p w14:paraId="287026AC"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Manuscript NO: </w:t>
      </w:r>
      <w:r w:rsidRPr="00A30611">
        <w:rPr>
          <w:rFonts w:ascii="Book Antiqua" w:eastAsia="Book Antiqua" w:hAnsi="Book Antiqua" w:cs="Book Antiqua"/>
          <w:color w:val="000000"/>
        </w:rPr>
        <w:t>63932</w:t>
      </w:r>
    </w:p>
    <w:p w14:paraId="7188675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Manuscript Type: </w:t>
      </w:r>
      <w:r w:rsidRPr="00A30611">
        <w:rPr>
          <w:rFonts w:ascii="Book Antiqua" w:eastAsia="Book Antiqua" w:hAnsi="Book Antiqua" w:cs="Book Antiqua"/>
          <w:color w:val="000000"/>
        </w:rPr>
        <w:t>MINIREVIEWS</w:t>
      </w:r>
    </w:p>
    <w:p w14:paraId="18F1E3DB" w14:textId="77777777" w:rsidR="00A77B3E" w:rsidRPr="00A30611" w:rsidRDefault="00A77B3E" w:rsidP="00A30611">
      <w:pPr>
        <w:spacing w:line="360" w:lineRule="auto"/>
        <w:jc w:val="both"/>
        <w:rPr>
          <w:rFonts w:ascii="Book Antiqua" w:hAnsi="Book Antiqua"/>
        </w:rPr>
      </w:pPr>
    </w:p>
    <w:p w14:paraId="12BEFB4A" w14:textId="77777777" w:rsidR="00A77B3E" w:rsidRPr="00A30611" w:rsidRDefault="00C416D6" w:rsidP="00A30611">
      <w:pPr>
        <w:spacing w:line="360" w:lineRule="auto"/>
        <w:jc w:val="both"/>
        <w:rPr>
          <w:rFonts w:ascii="Book Antiqua" w:hAnsi="Book Antiqua"/>
        </w:rPr>
      </w:pPr>
      <w:bookmarkStart w:id="0" w:name="OLE_LINK9"/>
      <w:r w:rsidRPr="00A30611">
        <w:rPr>
          <w:rFonts w:ascii="Book Antiqua" w:eastAsia="Book Antiqua" w:hAnsi="Book Antiqua" w:cs="Book Antiqua"/>
          <w:b/>
          <w:color w:val="000000"/>
        </w:rPr>
        <w:t>Risk factors for antenatal depression: A review</w:t>
      </w:r>
    </w:p>
    <w:bookmarkEnd w:id="0"/>
    <w:p w14:paraId="43BAF83C" w14:textId="77777777" w:rsidR="00A77B3E" w:rsidRPr="00A30611" w:rsidRDefault="00A77B3E" w:rsidP="00A30611">
      <w:pPr>
        <w:spacing w:line="360" w:lineRule="auto"/>
        <w:jc w:val="both"/>
        <w:rPr>
          <w:rFonts w:ascii="Book Antiqua" w:hAnsi="Book Antiqua"/>
        </w:rPr>
      </w:pPr>
    </w:p>
    <w:p w14:paraId="76D1F208" w14:textId="0BA9D000" w:rsidR="00A77B3E" w:rsidRPr="00A30611" w:rsidRDefault="006A1611" w:rsidP="00A30611">
      <w:pPr>
        <w:spacing w:line="360" w:lineRule="auto"/>
        <w:jc w:val="both"/>
        <w:rPr>
          <w:rFonts w:ascii="Book Antiqua" w:hAnsi="Book Antiqua"/>
        </w:rPr>
      </w:pPr>
      <w:proofErr w:type="spellStart"/>
      <w:r w:rsidRPr="00A30611">
        <w:rPr>
          <w:rFonts w:ascii="Book Antiqua" w:eastAsia="Book Antiqua" w:hAnsi="Book Antiqua" w:cs="Book Antiqua"/>
          <w:color w:val="000000"/>
        </w:rPr>
        <w:t>Míguez</w:t>
      </w:r>
      <w:proofErr w:type="spellEnd"/>
      <w:r w:rsidRPr="00A30611">
        <w:rPr>
          <w:rFonts w:ascii="Book Antiqua" w:eastAsia="Book Antiqua" w:hAnsi="Book Antiqua" w:cs="Book Antiqua"/>
          <w:color w:val="000000"/>
        </w:rPr>
        <w:t xml:space="preserve"> </w:t>
      </w:r>
      <w:r w:rsidR="00A75B95" w:rsidRPr="00A30611">
        <w:rPr>
          <w:rFonts w:ascii="Book Antiqua" w:eastAsia="Book Antiqua" w:hAnsi="Book Antiqua" w:cs="Book Antiqua"/>
          <w:color w:val="000000"/>
        </w:rPr>
        <w:t xml:space="preserve">MC </w:t>
      </w:r>
      <w:r w:rsidR="00A75B95" w:rsidRPr="00A30611">
        <w:rPr>
          <w:rFonts w:ascii="Book Antiqua" w:eastAsia="Book Antiqua" w:hAnsi="Book Antiqua" w:cs="Book Antiqua"/>
          <w:i/>
          <w:iCs/>
          <w:color w:val="000000"/>
        </w:rPr>
        <w:t>et al</w:t>
      </w:r>
      <w:r w:rsidR="00A75B95" w:rsidRPr="00A30611">
        <w:rPr>
          <w:rFonts w:ascii="Book Antiqua" w:eastAsia="Book Antiqua" w:hAnsi="Book Antiqua" w:cs="Book Antiqua"/>
          <w:color w:val="000000"/>
        </w:rPr>
        <w:t xml:space="preserve">. </w:t>
      </w:r>
      <w:r w:rsidR="00C416D6" w:rsidRPr="00A30611">
        <w:rPr>
          <w:rFonts w:ascii="Book Antiqua" w:eastAsia="Book Antiqua" w:hAnsi="Book Antiqua" w:cs="Book Antiqua"/>
          <w:color w:val="000000"/>
        </w:rPr>
        <w:t>Risk factors for antenatal depression</w:t>
      </w:r>
    </w:p>
    <w:p w14:paraId="6F3F0DBF" w14:textId="77777777" w:rsidR="00A77B3E" w:rsidRPr="00A30611" w:rsidRDefault="00A77B3E" w:rsidP="00A30611">
      <w:pPr>
        <w:spacing w:line="360" w:lineRule="auto"/>
        <w:jc w:val="both"/>
        <w:rPr>
          <w:rFonts w:ascii="Book Antiqua" w:hAnsi="Book Antiqua"/>
        </w:rPr>
      </w:pPr>
    </w:p>
    <w:p w14:paraId="60FF4781" w14:textId="3A3AF6B8" w:rsidR="00A77B3E" w:rsidRPr="00902655" w:rsidRDefault="00C416D6" w:rsidP="00A30611">
      <w:pPr>
        <w:spacing w:line="360" w:lineRule="auto"/>
        <w:jc w:val="both"/>
        <w:rPr>
          <w:rFonts w:ascii="Book Antiqua" w:hAnsi="Book Antiqua"/>
          <w:lang w:val="es-ES"/>
        </w:rPr>
      </w:pPr>
      <w:r w:rsidRPr="00902655">
        <w:rPr>
          <w:rFonts w:ascii="Book Antiqua" w:eastAsia="Book Antiqua" w:hAnsi="Book Antiqua" w:cs="Book Antiqua"/>
          <w:color w:val="000000"/>
          <w:lang w:val="es-ES"/>
        </w:rPr>
        <w:t>M Carmen Míguez, M Belén Vázquez</w:t>
      </w:r>
    </w:p>
    <w:p w14:paraId="3C670817" w14:textId="77777777" w:rsidR="00A77B3E" w:rsidRPr="00902655" w:rsidRDefault="00A77B3E" w:rsidP="00A30611">
      <w:pPr>
        <w:spacing w:line="360" w:lineRule="auto"/>
        <w:jc w:val="both"/>
        <w:rPr>
          <w:rFonts w:ascii="Book Antiqua" w:hAnsi="Book Antiqua"/>
          <w:lang w:val="es-ES"/>
        </w:rPr>
      </w:pPr>
    </w:p>
    <w:p w14:paraId="57AE273B" w14:textId="57B87A4C"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M Carmen </w:t>
      </w:r>
      <w:proofErr w:type="spellStart"/>
      <w:r w:rsidRPr="00A30611">
        <w:rPr>
          <w:rFonts w:ascii="Book Antiqua" w:eastAsia="Book Antiqua" w:hAnsi="Book Antiqua" w:cs="Book Antiqua"/>
          <w:b/>
          <w:bCs/>
          <w:color w:val="000000"/>
        </w:rPr>
        <w:t>Míguez</w:t>
      </w:r>
      <w:proofErr w:type="spellEnd"/>
      <w:r w:rsidRPr="00A30611">
        <w:rPr>
          <w:rFonts w:ascii="Book Antiqua" w:eastAsia="Book Antiqua" w:hAnsi="Book Antiqua" w:cs="Book Antiqua"/>
          <w:b/>
          <w:bCs/>
          <w:color w:val="000000"/>
        </w:rPr>
        <w:t xml:space="preserve">, </w:t>
      </w:r>
      <w:r w:rsidR="0070036F" w:rsidRPr="00A30611">
        <w:rPr>
          <w:rFonts w:ascii="Book Antiqua" w:eastAsia="Book Antiqua" w:hAnsi="Book Antiqua" w:cs="Book Antiqua"/>
          <w:b/>
          <w:bCs/>
          <w:color w:val="000000"/>
        </w:rPr>
        <w:t xml:space="preserve">M </w:t>
      </w:r>
      <w:proofErr w:type="spellStart"/>
      <w:r w:rsidR="0070036F" w:rsidRPr="00A30611">
        <w:rPr>
          <w:rFonts w:ascii="Book Antiqua" w:eastAsia="Book Antiqua" w:hAnsi="Book Antiqua" w:cs="Book Antiqua"/>
          <w:b/>
          <w:bCs/>
          <w:color w:val="000000"/>
        </w:rPr>
        <w:t>Belén</w:t>
      </w:r>
      <w:proofErr w:type="spellEnd"/>
      <w:r w:rsidR="0070036F" w:rsidRPr="00A30611">
        <w:rPr>
          <w:rFonts w:ascii="Book Antiqua" w:eastAsia="Book Antiqua" w:hAnsi="Book Antiqua" w:cs="Book Antiqua"/>
          <w:b/>
          <w:bCs/>
          <w:color w:val="000000"/>
        </w:rPr>
        <w:t xml:space="preserve"> Vázquez, </w:t>
      </w:r>
      <w:r w:rsidRPr="00A30611">
        <w:rPr>
          <w:rFonts w:ascii="Book Antiqua" w:eastAsia="Book Antiqua" w:hAnsi="Book Antiqua" w:cs="Book Antiqua"/>
          <w:color w:val="000000"/>
        </w:rPr>
        <w:t>Department of Clinical Psychology and Psychobiology, Faculty of Psychology</w:t>
      </w:r>
      <w:r w:rsidR="006A262F" w:rsidRP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University of Santiago de Compostela, Santiago de Compostela 15782, Spain</w:t>
      </w:r>
    </w:p>
    <w:p w14:paraId="463EDE1D" w14:textId="77777777" w:rsidR="0070036F" w:rsidRPr="00A30611" w:rsidRDefault="0070036F" w:rsidP="00A30611">
      <w:pPr>
        <w:spacing w:line="360" w:lineRule="auto"/>
        <w:jc w:val="both"/>
        <w:rPr>
          <w:rFonts w:ascii="Book Antiqua" w:hAnsi="Book Antiqua"/>
          <w:color w:val="000000"/>
        </w:rPr>
      </w:pPr>
    </w:p>
    <w:p w14:paraId="211B7EAF" w14:textId="54483A03"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Author contributions: </w:t>
      </w:r>
      <w:proofErr w:type="spellStart"/>
      <w:r w:rsidRPr="00A30611">
        <w:rPr>
          <w:rFonts w:ascii="Book Antiqua" w:eastAsia="Book Antiqua" w:hAnsi="Book Antiqua" w:cs="Book Antiqua"/>
          <w:color w:val="000000"/>
        </w:rPr>
        <w:t>Míguez</w:t>
      </w:r>
      <w:proofErr w:type="spellEnd"/>
      <w:r w:rsidRPr="00A30611">
        <w:rPr>
          <w:rFonts w:ascii="Book Antiqua" w:eastAsia="Book Antiqua" w:hAnsi="Book Antiqua" w:cs="Book Antiqua"/>
          <w:color w:val="000000"/>
        </w:rPr>
        <w:t xml:space="preserve"> MC and Vázquez MB developed the framework of the paper; Vázquez MB carried out the literature searches and wrote the first draft; all authors worked </w:t>
      </w:r>
      <w:r w:rsidR="00A30611">
        <w:rPr>
          <w:rFonts w:ascii="Book Antiqua" w:eastAsia="Book Antiqua" w:hAnsi="Book Antiqua" w:cs="Book Antiqua"/>
          <w:color w:val="000000"/>
        </w:rPr>
        <w:t>o</w:t>
      </w:r>
      <w:r w:rsidRPr="00A30611">
        <w:rPr>
          <w:rFonts w:ascii="Book Antiqua" w:eastAsia="Book Antiqua" w:hAnsi="Book Antiqua" w:cs="Book Antiqua"/>
          <w:color w:val="000000"/>
        </w:rPr>
        <w:t>n subsequent drafts, confirmed the last version before submission, and approved the final manuscript.</w:t>
      </w:r>
    </w:p>
    <w:p w14:paraId="36D7C87B" w14:textId="77777777" w:rsidR="00A77B3E" w:rsidRPr="00A30611" w:rsidRDefault="00A77B3E" w:rsidP="00A30611">
      <w:pPr>
        <w:spacing w:line="360" w:lineRule="auto"/>
        <w:jc w:val="both"/>
        <w:rPr>
          <w:rFonts w:ascii="Book Antiqua" w:hAnsi="Book Antiqua"/>
        </w:rPr>
      </w:pPr>
    </w:p>
    <w:p w14:paraId="0F32E669" w14:textId="30BDEED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Corresponding author: M Carmen </w:t>
      </w:r>
      <w:proofErr w:type="spellStart"/>
      <w:r w:rsidRPr="00A30611">
        <w:rPr>
          <w:rFonts w:ascii="Book Antiqua" w:eastAsia="Book Antiqua" w:hAnsi="Book Antiqua" w:cs="Book Antiqua"/>
          <w:b/>
          <w:bCs/>
          <w:color w:val="000000"/>
        </w:rPr>
        <w:t>Míguez</w:t>
      </w:r>
      <w:proofErr w:type="spellEnd"/>
      <w:r w:rsidRPr="00A30611">
        <w:rPr>
          <w:rFonts w:ascii="Book Antiqua" w:eastAsia="Book Antiqua" w:hAnsi="Book Antiqua" w:cs="Book Antiqua"/>
          <w:b/>
          <w:bCs/>
          <w:color w:val="000000"/>
        </w:rPr>
        <w:t xml:space="preserve">, PhD, Professor, </w:t>
      </w:r>
      <w:r w:rsidRPr="00A30611">
        <w:rPr>
          <w:rFonts w:ascii="Book Antiqua" w:eastAsia="Book Antiqua" w:hAnsi="Book Antiqua" w:cs="Book Antiqua"/>
          <w:color w:val="000000"/>
        </w:rPr>
        <w:t>Department of Clinical Psychology and Psychobiology, Faculty of Psychology</w:t>
      </w:r>
      <w:r w:rsidR="006A262F" w:rsidRP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University of Santiago de Compostela, Campus Vida, Santiago de Compostela 15782, Spain. mcarmen.miguez@usc.es</w:t>
      </w:r>
    </w:p>
    <w:p w14:paraId="2EBE07D0" w14:textId="77777777" w:rsidR="00A77B3E" w:rsidRPr="00A30611" w:rsidRDefault="00A77B3E" w:rsidP="00A30611">
      <w:pPr>
        <w:spacing w:line="360" w:lineRule="auto"/>
        <w:jc w:val="both"/>
        <w:rPr>
          <w:rFonts w:ascii="Book Antiqua" w:hAnsi="Book Antiqua"/>
        </w:rPr>
      </w:pPr>
    </w:p>
    <w:p w14:paraId="4B3E7CD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Received: </w:t>
      </w:r>
      <w:r w:rsidRPr="00A30611">
        <w:rPr>
          <w:rFonts w:ascii="Book Antiqua" w:eastAsia="Book Antiqua" w:hAnsi="Book Antiqua" w:cs="Book Antiqua"/>
          <w:color w:val="000000"/>
        </w:rPr>
        <w:t>February 5, 2021</w:t>
      </w:r>
    </w:p>
    <w:p w14:paraId="374852D8" w14:textId="4CDE74DE"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Revised: </w:t>
      </w:r>
      <w:r w:rsidR="005533F3" w:rsidRPr="00A30611">
        <w:rPr>
          <w:rFonts w:ascii="Book Antiqua" w:hAnsi="Book Antiqua"/>
        </w:rPr>
        <w:t>March 20, 2021</w:t>
      </w:r>
    </w:p>
    <w:p w14:paraId="6C9F0348" w14:textId="035B3D7D"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Accepted: </w:t>
      </w:r>
      <w:r w:rsidR="00732C38" w:rsidRPr="00A30611">
        <w:rPr>
          <w:rFonts w:ascii="Book Antiqua" w:eastAsia="Book Antiqua" w:hAnsi="Book Antiqua" w:cs="Book Antiqua"/>
          <w:color w:val="000000"/>
        </w:rPr>
        <w:t>May 20, 2021</w:t>
      </w:r>
    </w:p>
    <w:p w14:paraId="2B4DC0B1" w14:textId="71C9B2E0"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Published online: </w:t>
      </w:r>
      <w:r w:rsidR="00AF21D6" w:rsidRPr="00AF21D6">
        <w:rPr>
          <w:rFonts w:ascii="Book Antiqua" w:eastAsia="Book Antiqua" w:hAnsi="Book Antiqua" w:cs="Book Antiqua"/>
          <w:bCs/>
          <w:color w:val="000000"/>
        </w:rPr>
        <w:t>July 19, 2021</w:t>
      </w:r>
    </w:p>
    <w:p w14:paraId="60E6108E" w14:textId="77777777" w:rsidR="00A77B3E" w:rsidRPr="00A30611" w:rsidRDefault="00A77B3E" w:rsidP="00A30611">
      <w:pPr>
        <w:spacing w:line="360" w:lineRule="auto"/>
        <w:jc w:val="both"/>
        <w:rPr>
          <w:rFonts w:ascii="Book Antiqua" w:hAnsi="Book Antiqua"/>
        </w:rPr>
        <w:sectPr w:rsidR="00A77B3E" w:rsidRPr="00A30611">
          <w:footerReference w:type="default" r:id="rId6"/>
          <w:pgSz w:w="12240" w:h="15840"/>
          <w:pgMar w:top="1440" w:right="1440" w:bottom="1440" w:left="1440" w:header="720" w:footer="720" w:gutter="0"/>
          <w:cols w:space="720"/>
          <w:docGrid w:linePitch="360"/>
        </w:sectPr>
      </w:pPr>
    </w:p>
    <w:p w14:paraId="7515F1A6"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lastRenderedPageBreak/>
        <w:t>Abstract</w:t>
      </w:r>
    </w:p>
    <w:p w14:paraId="2E37E629" w14:textId="296878E0" w:rsidR="00C7324B" w:rsidRPr="00A30611" w:rsidRDefault="00C7324B" w:rsidP="00A30611">
      <w:pPr>
        <w:spacing w:line="360" w:lineRule="auto"/>
        <w:jc w:val="both"/>
        <w:rPr>
          <w:rFonts w:ascii="Book Antiqua" w:hAnsi="Book Antiqua"/>
          <w:color w:val="000000"/>
        </w:rPr>
      </w:pPr>
      <w:r w:rsidRPr="00A30611">
        <w:rPr>
          <w:rFonts w:ascii="Book Antiqua" w:hAnsi="Book Antiqua"/>
          <w:color w:val="000000"/>
        </w:rPr>
        <w:t xml:space="preserve">Depression is the most prevalent mental disorder in pregnancy, and yet it is less studied than postpartum depression despite the consequences it may have on both the pregnant woman and her offspring. Therefore, it would be important to know which risk factors may </w:t>
      </w:r>
      <w:r w:rsidRPr="00A30611">
        <w:rPr>
          <w:rFonts w:ascii="Book Antiqua" w:hAnsi="Book Antiqua"/>
          <w:color w:val="000000"/>
          <w:lang w:val="en-GB"/>
        </w:rPr>
        <w:t>favour</w:t>
      </w:r>
      <w:r w:rsidRPr="00A30611">
        <w:rPr>
          <w:rFonts w:ascii="Book Antiqua" w:hAnsi="Book Antiqua"/>
          <w:color w:val="000000"/>
        </w:rPr>
        <w:t xml:space="preserve"> the appearance of antenatal depression in order to carry out appropriate prevention interventions. The aim of the present review was to identify </w:t>
      </w:r>
      <w:r w:rsidRPr="00A30611">
        <w:rPr>
          <w:rFonts w:ascii="Book Antiqua" w:hAnsi="Book Antiqua"/>
          <w:color w:val="000000"/>
          <w:spacing w:val="-2"/>
        </w:rPr>
        <w:t>the main risk factors of antenatal depression. We</w:t>
      </w:r>
      <w:r w:rsidRPr="00A30611">
        <w:rPr>
          <w:rFonts w:ascii="Book Antiqua" w:hAnsi="Book Antiqua"/>
          <w:color w:val="000000"/>
        </w:rPr>
        <w:t xml:space="preserve"> searched in databases PubMed and PsycINFO for articles published about the factors associated with antenatal depression from January 2010 through December 2020. The literature review identified three main groups of antenatal depression risk factors: sociodemographic, obstetric</w:t>
      </w:r>
      <w:r w:rsidR="00A30611">
        <w:rPr>
          <w:rFonts w:ascii="Book Antiqua" w:hAnsi="Book Antiqua"/>
          <w:color w:val="000000"/>
        </w:rPr>
        <w:t>,</w:t>
      </w:r>
      <w:r w:rsidRPr="00A30611">
        <w:rPr>
          <w:rFonts w:ascii="Book Antiqua" w:hAnsi="Book Antiqua"/>
          <w:color w:val="000000"/>
        </w:rPr>
        <w:t xml:space="preserve"> and psychological. First, among the sociodemographic variables, the low level of studies and the economic income clearly stood out from the rest. Then, not having planned the pregnancy was the main obstetric variable, and finally, the main psychological risk factors were having a history of psychological disorders and/or depression as well as presenting anxiety, stress</w:t>
      </w:r>
      <w:r w:rsidR="00A30611">
        <w:rPr>
          <w:rFonts w:ascii="Book Antiqua" w:hAnsi="Book Antiqua"/>
          <w:color w:val="000000"/>
        </w:rPr>
        <w:t>,</w:t>
      </w:r>
      <w:r w:rsidRPr="00A30611">
        <w:rPr>
          <w:rFonts w:ascii="Book Antiqua" w:hAnsi="Book Antiqua"/>
          <w:color w:val="000000"/>
        </w:rPr>
        <w:t xml:space="preserve"> and/or low social support during pregnancy. This review shows that the antenatal depression is affected by multiple factors. Most can be identified at the beginning of the pregnancy, and some are risk factors potentially modifiable through appropriate interventions, such as psychological factors. For this reason, it is important to carry out a good screening for depression during pregnancy and consequently, be able to prevent its appearance or treat it if necessary. </w:t>
      </w:r>
    </w:p>
    <w:p w14:paraId="0372D235" w14:textId="77777777" w:rsidR="00A77B3E" w:rsidRPr="00A30611" w:rsidRDefault="00A77B3E" w:rsidP="00A30611">
      <w:pPr>
        <w:spacing w:line="360" w:lineRule="auto"/>
        <w:jc w:val="both"/>
        <w:rPr>
          <w:rFonts w:ascii="Book Antiqua" w:hAnsi="Book Antiqua"/>
        </w:rPr>
      </w:pPr>
    </w:p>
    <w:p w14:paraId="66F6EB35"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Key Words: </w:t>
      </w:r>
      <w:r w:rsidRPr="00A30611">
        <w:rPr>
          <w:rFonts w:ascii="Book Antiqua" w:eastAsia="Book Antiqua" w:hAnsi="Book Antiqua" w:cs="Book Antiqua"/>
          <w:color w:val="000000"/>
        </w:rPr>
        <w:t>Depression; Antenatal; Antenatal depression; Pregnancy; Risk factors; Review</w:t>
      </w:r>
    </w:p>
    <w:p w14:paraId="099EEB3C" w14:textId="77777777" w:rsidR="003F3535" w:rsidRDefault="003F3535" w:rsidP="003F3535">
      <w:pPr>
        <w:rPr>
          <w:rFonts w:asciiTheme="minorEastAsia" w:hAnsiTheme="minorEastAsia"/>
          <w:b/>
        </w:rPr>
      </w:pPr>
    </w:p>
    <w:p w14:paraId="30B31046" w14:textId="77777777" w:rsidR="003F3535" w:rsidRDefault="003F3535" w:rsidP="003F3535">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9AA33AF" w14:textId="77777777" w:rsidR="00A77B3E" w:rsidRPr="00A30611" w:rsidRDefault="00A77B3E" w:rsidP="00A30611">
      <w:pPr>
        <w:spacing w:line="360" w:lineRule="auto"/>
        <w:jc w:val="both"/>
        <w:rPr>
          <w:rFonts w:ascii="Book Antiqua" w:hAnsi="Book Antiqua"/>
        </w:rPr>
      </w:pPr>
    </w:p>
    <w:p w14:paraId="2DD29EA8" w14:textId="4C339CDE" w:rsidR="00374AF0" w:rsidRDefault="003F3535" w:rsidP="00A306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proofErr w:type="spellStart"/>
      <w:r w:rsidR="00C416D6" w:rsidRPr="00A30611">
        <w:rPr>
          <w:rFonts w:ascii="Book Antiqua" w:eastAsia="Book Antiqua" w:hAnsi="Book Antiqua" w:cs="Book Antiqua"/>
          <w:color w:val="000000"/>
        </w:rPr>
        <w:t>Míguez</w:t>
      </w:r>
      <w:proofErr w:type="spellEnd"/>
      <w:r w:rsidR="00C416D6" w:rsidRPr="00A30611">
        <w:rPr>
          <w:rFonts w:ascii="Book Antiqua" w:eastAsia="Book Antiqua" w:hAnsi="Book Antiqua" w:cs="Book Antiqua"/>
          <w:color w:val="000000"/>
        </w:rPr>
        <w:t xml:space="preserve"> MC, Vázquez MB. Risk factors for antenatal depression: A review. </w:t>
      </w:r>
      <w:r w:rsidR="00C416D6" w:rsidRPr="00A30611">
        <w:rPr>
          <w:rFonts w:ascii="Book Antiqua" w:eastAsia="Book Antiqua" w:hAnsi="Book Antiqua" w:cs="Book Antiqua"/>
          <w:i/>
          <w:iCs/>
          <w:color w:val="000000"/>
        </w:rPr>
        <w:t xml:space="preserve">World J </w:t>
      </w:r>
      <w:proofErr w:type="spellStart"/>
      <w:r w:rsidR="00C416D6" w:rsidRPr="00A30611">
        <w:rPr>
          <w:rFonts w:ascii="Book Antiqua" w:eastAsia="Book Antiqua" w:hAnsi="Book Antiqua" w:cs="Book Antiqua"/>
          <w:i/>
          <w:iCs/>
          <w:color w:val="000000"/>
        </w:rPr>
        <w:t>Psychiatr</w:t>
      </w:r>
      <w:proofErr w:type="spellEnd"/>
      <w:r w:rsidR="00C416D6" w:rsidRPr="00A30611">
        <w:rPr>
          <w:rFonts w:ascii="Book Antiqua" w:eastAsia="Book Antiqua" w:hAnsi="Book Antiqua" w:cs="Book Antiqua"/>
          <w:color w:val="000000"/>
        </w:rPr>
        <w:t xml:space="preserve"> 2021; </w:t>
      </w:r>
      <w:r w:rsidR="00AF21D6" w:rsidRPr="00AF21D6">
        <w:rPr>
          <w:rFonts w:ascii="Book Antiqua" w:eastAsia="Book Antiqua" w:hAnsi="Book Antiqua" w:cs="Book Antiqua"/>
          <w:color w:val="000000"/>
        </w:rPr>
        <w:t xml:space="preserve">11(7): </w:t>
      </w:r>
      <w:r w:rsidR="00374AF0">
        <w:rPr>
          <w:rFonts w:ascii="Book Antiqua" w:hAnsi="Book Antiqua"/>
        </w:rPr>
        <w:t>325-336</w:t>
      </w:r>
    </w:p>
    <w:p w14:paraId="74A4DE2F" w14:textId="3026249F" w:rsidR="00374AF0" w:rsidRDefault="00AF21D6" w:rsidP="00A30611">
      <w:pPr>
        <w:spacing w:line="360" w:lineRule="auto"/>
        <w:jc w:val="both"/>
        <w:rPr>
          <w:rFonts w:ascii="Book Antiqua" w:eastAsia="Book Antiqua" w:hAnsi="Book Antiqua" w:cs="Book Antiqua"/>
          <w:color w:val="000000"/>
        </w:rPr>
      </w:pPr>
      <w:r w:rsidRPr="003F3535">
        <w:rPr>
          <w:rFonts w:ascii="Book Antiqua" w:eastAsia="Book Antiqua" w:hAnsi="Book Antiqua" w:cs="Book Antiqua"/>
          <w:b/>
          <w:bCs/>
          <w:color w:val="000000"/>
        </w:rPr>
        <w:lastRenderedPageBreak/>
        <w:t>URL:</w:t>
      </w:r>
      <w:r w:rsidRPr="00AF21D6">
        <w:rPr>
          <w:rFonts w:ascii="Book Antiqua" w:eastAsia="Book Antiqua" w:hAnsi="Book Antiqua" w:cs="Book Antiqua"/>
          <w:color w:val="000000"/>
        </w:rPr>
        <w:t xml:space="preserve"> https://www.wjgnet.com/2220-3206/full/v11/i7/</w:t>
      </w:r>
      <w:r w:rsidR="00374AF0">
        <w:rPr>
          <w:rFonts w:ascii="Book Antiqua" w:hAnsi="Book Antiqua"/>
        </w:rPr>
        <w:t>325</w:t>
      </w:r>
      <w:r w:rsidRPr="00AF21D6">
        <w:rPr>
          <w:rFonts w:ascii="Book Antiqua" w:eastAsia="Book Antiqua" w:hAnsi="Book Antiqua" w:cs="Book Antiqua"/>
          <w:color w:val="000000"/>
        </w:rPr>
        <w:t>.htm</w:t>
      </w:r>
    </w:p>
    <w:p w14:paraId="018D9BD7" w14:textId="61951A7D" w:rsidR="00A77B3E" w:rsidRPr="00A30611" w:rsidRDefault="00AF21D6" w:rsidP="00A30611">
      <w:pPr>
        <w:spacing w:line="360" w:lineRule="auto"/>
        <w:jc w:val="both"/>
        <w:rPr>
          <w:rFonts w:ascii="Book Antiqua" w:hAnsi="Book Antiqua"/>
        </w:rPr>
      </w:pPr>
      <w:r w:rsidRPr="003F3535">
        <w:rPr>
          <w:rFonts w:ascii="Book Antiqua" w:eastAsia="Book Antiqua" w:hAnsi="Book Antiqua" w:cs="Book Antiqua"/>
          <w:b/>
          <w:bCs/>
          <w:color w:val="000000"/>
        </w:rPr>
        <w:t>DOI:</w:t>
      </w:r>
      <w:r w:rsidRPr="00AF21D6">
        <w:rPr>
          <w:rFonts w:ascii="Book Antiqua" w:eastAsia="Book Antiqua" w:hAnsi="Book Antiqua" w:cs="Book Antiqua"/>
          <w:color w:val="000000"/>
        </w:rPr>
        <w:t xml:space="preserve"> https://dx.doi.org/10.5498/wjp.v11.i7.</w:t>
      </w:r>
      <w:r w:rsidR="00374AF0">
        <w:rPr>
          <w:rFonts w:ascii="Book Antiqua" w:hAnsi="Book Antiqua"/>
        </w:rPr>
        <w:t>325</w:t>
      </w:r>
    </w:p>
    <w:p w14:paraId="30A043B9" w14:textId="77777777" w:rsidR="00A77B3E" w:rsidRPr="00A30611" w:rsidRDefault="00A77B3E" w:rsidP="00A30611">
      <w:pPr>
        <w:spacing w:line="360" w:lineRule="auto"/>
        <w:jc w:val="both"/>
        <w:rPr>
          <w:rFonts w:ascii="Book Antiqua" w:hAnsi="Book Antiqua"/>
        </w:rPr>
      </w:pPr>
    </w:p>
    <w:p w14:paraId="0F52E807" w14:textId="01371738"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Core Tip: </w:t>
      </w:r>
      <w:r w:rsidRPr="00A30611">
        <w:rPr>
          <w:rFonts w:ascii="Book Antiqua" w:eastAsia="Book Antiqua" w:hAnsi="Book Antiqua" w:cs="Book Antiqua"/>
          <w:color w:val="000000"/>
        </w:rPr>
        <w:t>Depression is the most prevalent mental disorder in pregnancy and is caused by multiple factors. This review article shows that sociodemographic, obstetric</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and psychological factors are associated with the presence of antenatal depression. Most of them can be identified in early pregnancy. Therefore, a complete medical history along with the routine use of screening instruments to detect the risk profile of these women would allow the prevention and early detection of antenatal depression.</w:t>
      </w:r>
    </w:p>
    <w:p w14:paraId="7A9C0F05" w14:textId="77777777" w:rsidR="00A77B3E" w:rsidRPr="00A30611" w:rsidRDefault="00A77B3E" w:rsidP="00A30611">
      <w:pPr>
        <w:spacing w:line="360" w:lineRule="auto"/>
        <w:jc w:val="both"/>
        <w:rPr>
          <w:rFonts w:ascii="Book Antiqua" w:hAnsi="Book Antiqua"/>
        </w:rPr>
      </w:pPr>
    </w:p>
    <w:p w14:paraId="4FF93D65" w14:textId="62446C47" w:rsidR="00A77B3E" w:rsidRPr="00A30611" w:rsidRDefault="00891831" w:rsidP="00A30611">
      <w:pPr>
        <w:spacing w:line="360" w:lineRule="auto"/>
        <w:jc w:val="both"/>
        <w:rPr>
          <w:rFonts w:ascii="Book Antiqua" w:hAnsi="Book Antiqua"/>
        </w:rPr>
      </w:pPr>
      <w:r w:rsidRPr="00A30611">
        <w:rPr>
          <w:rFonts w:ascii="Book Antiqua" w:eastAsia="Book Antiqua" w:hAnsi="Book Antiqua" w:cs="Book Antiqua"/>
          <w:b/>
          <w:caps/>
          <w:color w:val="000000"/>
          <w:u w:val="single"/>
        </w:rPr>
        <w:br w:type="page"/>
      </w:r>
      <w:r w:rsidR="00C416D6" w:rsidRPr="00A30611">
        <w:rPr>
          <w:rFonts w:ascii="Book Antiqua" w:eastAsia="Book Antiqua" w:hAnsi="Book Antiqua" w:cs="Book Antiqua"/>
          <w:b/>
          <w:caps/>
          <w:color w:val="000000"/>
          <w:u w:val="single"/>
        </w:rPr>
        <w:lastRenderedPageBreak/>
        <w:t>INTRODUCTION</w:t>
      </w:r>
    </w:p>
    <w:p w14:paraId="27B5369E" w14:textId="761148C5"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Traditionally, it was thought that pregnancy protected women against the onset or relapse of a depressive disorder</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w:t>
      </w:r>
      <w:r w:rsidR="00A30611">
        <w:rPr>
          <w:rFonts w:ascii="Book Antiqua" w:eastAsia="Book Antiqua" w:hAnsi="Book Antiqua" w:cs="Book Antiqua"/>
          <w:color w:val="000000"/>
        </w:rPr>
        <w:t>H</w:t>
      </w:r>
      <w:r w:rsidRPr="00A30611">
        <w:rPr>
          <w:rFonts w:ascii="Book Antiqua" w:eastAsia="Book Antiqua" w:hAnsi="Book Antiqua" w:cs="Book Antiqua"/>
          <w:color w:val="000000"/>
        </w:rPr>
        <w:t>owever, it has been shown that pregnancy does not protect them</w:t>
      </w:r>
      <w:r w:rsidR="00A30611">
        <w:rPr>
          <w:rFonts w:ascii="Book Antiqua" w:eastAsia="Book Antiqua" w:hAnsi="Book Antiqua" w:cs="Book Antiqua"/>
          <w:color w:val="000000"/>
        </w:rPr>
        <w:t>, and</w:t>
      </w:r>
      <w:r w:rsidRPr="00A30611">
        <w:rPr>
          <w:rFonts w:ascii="Book Antiqua" w:eastAsia="Book Antiqua" w:hAnsi="Book Antiqua" w:cs="Book Antiqua"/>
          <w:color w:val="000000"/>
        </w:rPr>
        <w:t xml:space="preserve"> together with postpartum are two periods of great vulnerability for </w:t>
      </w:r>
      <w:proofErr w:type="gramStart"/>
      <w:r w:rsidRPr="00A30611">
        <w:rPr>
          <w:rFonts w:ascii="Book Antiqua" w:eastAsia="Book Antiqua" w:hAnsi="Book Antiqua" w:cs="Book Antiqua"/>
          <w:color w:val="000000"/>
        </w:rPr>
        <w:t>women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w:t>
      </w:r>
      <w:r w:rsidRPr="00A30611">
        <w:rPr>
          <w:rFonts w:ascii="Book Antiqua" w:eastAsia="Book Antiqua" w:hAnsi="Book Antiqua" w:cs="Book Antiqua"/>
          <w:color w:val="000000"/>
        </w:rPr>
        <w:t xml:space="preserve">. Some studies have found that antenatal depression is as frequent, or even more frequent than postpartum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4]</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w:t>
      </w:r>
      <w:r w:rsidR="00A30611">
        <w:rPr>
          <w:rFonts w:ascii="Book Antiqua" w:eastAsia="Book Antiqua" w:hAnsi="Book Antiqua" w:cs="Book Antiqua"/>
          <w:color w:val="000000"/>
        </w:rPr>
        <w:t>S</w:t>
      </w:r>
      <w:r w:rsidRPr="00A30611">
        <w:rPr>
          <w:rFonts w:ascii="Book Antiqua" w:eastAsia="Book Antiqua" w:hAnsi="Book Antiqua" w:cs="Book Antiqua"/>
          <w:color w:val="000000"/>
        </w:rPr>
        <w:t>till</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it is often underdiagnosed and, as a consequence, </w:t>
      </w:r>
      <w:proofErr w:type="gramStart"/>
      <w:r w:rsidRPr="00A30611">
        <w:rPr>
          <w:rFonts w:ascii="Book Antiqua" w:eastAsia="Book Antiqua" w:hAnsi="Book Antiqua" w:cs="Book Antiqua"/>
          <w:color w:val="000000"/>
        </w:rPr>
        <w:t>undertreated</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w:t>
      </w:r>
      <w:r w:rsidRPr="00A30611">
        <w:rPr>
          <w:rFonts w:ascii="Book Antiqua" w:eastAsia="Book Antiqua" w:hAnsi="Book Antiqua" w:cs="Book Antiqua"/>
          <w:color w:val="000000"/>
        </w:rPr>
        <w:t xml:space="preserve">. Furthermore, antenatal depression constitutes a major public health </w:t>
      </w:r>
      <w:proofErr w:type="gramStart"/>
      <w:r w:rsidRPr="00A30611">
        <w:rPr>
          <w:rFonts w:ascii="Book Antiqua" w:eastAsia="Book Antiqua" w:hAnsi="Book Antiqua" w:cs="Book Antiqua"/>
          <w:color w:val="000000"/>
        </w:rPr>
        <w:t>problem</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6]</w:t>
      </w:r>
      <w:r w:rsidRPr="00A30611">
        <w:rPr>
          <w:rFonts w:ascii="Book Antiqua" w:eastAsia="Book Antiqua" w:hAnsi="Book Antiqua" w:cs="Book Antiqua"/>
          <w:color w:val="000000"/>
        </w:rPr>
        <w:t xml:space="preserve"> due to the reasons discussed below. </w:t>
      </w:r>
    </w:p>
    <w:p w14:paraId="6DFD0697" w14:textId="29C6B8FC"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 xml:space="preserve">Despite the fact that many women remain </w:t>
      </w:r>
      <w:proofErr w:type="gramStart"/>
      <w:r w:rsidRPr="00A30611">
        <w:rPr>
          <w:rFonts w:ascii="Book Antiqua" w:eastAsia="Book Antiqua" w:hAnsi="Book Antiqua" w:cs="Book Antiqua"/>
          <w:color w:val="000000"/>
        </w:rPr>
        <w:t>undiagnosed</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7]</w:t>
      </w:r>
      <w:r w:rsidRPr="00A30611">
        <w:rPr>
          <w:rFonts w:ascii="Book Antiqua" w:eastAsia="Book Antiqua" w:hAnsi="Book Antiqua" w:cs="Book Antiqua"/>
          <w:color w:val="000000"/>
        </w:rPr>
        <w:t>, the prevalence of depression during pregnancy is high</w:t>
      </w:r>
      <w:r w:rsidRPr="00A30611">
        <w:rPr>
          <w:rFonts w:ascii="Book Antiqua" w:eastAsia="Book Antiqua" w:hAnsi="Book Antiqua" w:cs="Book Antiqua"/>
          <w:color w:val="000000"/>
          <w:vertAlign w:val="superscript"/>
        </w:rPr>
        <w:t xml:space="preserve">[8,9] </w:t>
      </w:r>
      <w:r w:rsidRPr="00A30611">
        <w:rPr>
          <w:rFonts w:ascii="Book Antiqua" w:eastAsia="Book Antiqua" w:hAnsi="Book Antiqua" w:cs="Book Antiqua"/>
          <w:color w:val="000000"/>
        </w:rPr>
        <w:t>and varies in the different trimesters across studies</w:t>
      </w:r>
      <w:r w:rsidRPr="00A30611">
        <w:rPr>
          <w:rFonts w:ascii="Book Antiqua" w:eastAsia="Book Antiqua" w:hAnsi="Book Antiqua" w:cs="Book Antiqua"/>
          <w:color w:val="000000"/>
          <w:vertAlign w:val="superscript"/>
        </w:rPr>
        <w:t>[8,10,11]</w:t>
      </w:r>
      <w:r w:rsidRPr="00A30611">
        <w:rPr>
          <w:rFonts w:ascii="Book Antiqua" w:eastAsia="Book Antiqua" w:hAnsi="Book Antiqua" w:cs="Book Antiqua"/>
          <w:color w:val="000000"/>
        </w:rPr>
        <w:t>.</w:t>
      </w:r>
      <w:r w:rsidR="002A39C4">
        <w:rPr>
          <w:rFonts w:ascii="Book Antiqua" w:eastAsia="Book Antiqua" w:hAnsi="Book Antiqua" w:cs="Book Antiqua"/>
          <w:color w:val="000000"/>
        </w:rPr>
        <w:t>Therefore</w:t>
      </w:r>
      <w:r w:rsidRPr="00A30611">
        <w:rPr>
          <w:rFonts w:ascii="Book Antiqua" w:eastAsia="Book Antiqua" w:hAnsi="Book Antiqua" w:cs="Book Antiqua"/>
          <w:color w:val="000000"/>
        </w:rPr>
        <w:t>, diagnosing antenatal depression can be difficult if women are only screened once throughout pregnancy.</w:t>
      </w:r>
    </w:p>
    <w:p w14:paraId="1EF2BBBB" w14:textId="495C3AE2"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 xml:space="preserve">Depression during pregnancy has received much less attention than postpartum depression, although in the last decade the study of antenatal depression is becoming more and more prominent. This may be due to either an increase in diagnosed cases of depression in pregnant women or to the acquisition of greater awareness of the consequences of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12]</w:t>
      </w:r>
      <w:r w:rsidRPr="00A30611">
        <w:rPr>
          <w:rFonts w:ascii="Book Antiqua" w:eastAsia="Book Antiqua" w:hAnsi="Book Antiqua" w:cs="Book Antiqua"/>
          <w:color w:val="000000"/>
        </w:rPr>
        <w:t xml:space="preserve"> among professionals. </w:t>
      </w:r>
    </w:p>
    <w:p w14:paraId="6118A58F" w14:textId="3043ACAA"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 xml:space="preserve">During pregnancy, depression has a negative impact on both the course of pregnancy and on the </w:t>
      </w:r>
      <w:proofErr w:type="spellStart"/>
      <w:r w:rsidRPr="00A30611">
        <w:rPr>
          <w:rFonts w:ascii="Book Antiqua" w:eastAsia="Book Antiqua" w:hAnsi="Book Antiqua" w:cs="Book Antiqua"/>
          <w:color w:val="000000"/>
        </w:rPr>
        <w:t>foetal</w:t>
      </w:r>
      <w:proofErr w:type="spellEnd"/>
      <w:r w:rsidRPr="00A30611">
        <w:rPr>
          <w:rFonts w:ascii="Book Antiqua" w:eastAsia="Book Antiqua" w:hAnsi="Book Antiqua" w:cs="Book Antiqua"/>
          <w:color w:val="000000"/>
        </w:rPr>
        <w:t xml:space="preserve"> and neonatal </w:t>
      </w:r>
      <w:proofErr w:type="gramStart"/>
      <w:r w:rsidRPr="00A30611">
        <w:rPr>
          <w:rFonts w:ascii="Book Antiqua" w:eastAsia="Book Antiqua" w:hAnsi="Book Antiqua" w:cs="Book Antiqua"/>
          <w:color w:val="000000"/>
        </w:rPr>
        <w:t>outcome</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13</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15]</w:t>
      </w:r>
      <w:r w:rsidRPr="00A30611">
        <w:rPr>
          <w:rFonts w:ascii="Book Antiqua" w:eastAsia="Book Antiqua" w:hAnsi="Book Antiqua" w:cs="Book Antiqua"/>
          <w:color w:val="000000"/>
        </w:rPr>
        <w:t xml:space="preserve">, with growing research in the field of </w:t>
      </w:r>
      <w:r w:rsidR="00A30611">
        <w:rPr>
          <w:rFonts w:ascii="Book Antiqua" w:eastAsia="Book Antiqua" w:hAnsi="Book Antiqua" w:cs="Book Antiqua"/>
          <w:color w:val="000000"/>
        </w:rPr>
        <w:t>“</w:t>
      </w:r>
      <w:proofErr w:type="spellStart"/>
      <w:r w:rsidRPr="00A30611">
        <w:rPr>
          <w:rFonts w:ascii="Book Antiqua" w:eastAsia="Book Antiqua" w:hAnsi="Book Antiqua" w:cs="Book Antiqua"/>
          <w:color w:val="000000"/>
        </w:rPr>
        <w:t>foetal</w:t>
      </w:r>
      <w:proofErr w:type="spellEnd"/>
      <w:r w:rsidRPr="00A30611">
        <w:rPr>
          <w:rFonts w:ascii="Book Antiqua" w:eastAsia="Book Antiqua" w:hAnsi="Book Antiqua" w:cs="Book Antiqua"/>
          <w:color w:val="000000"/>
        </w:rPr>
        <w:t xml:space="preserve"> programming,</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triggering interest in the study of depression during pregnancy. According to this theory, the perinatal period is a critical stage where mental health protection efforts should be focused</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and prevention models be </w:t>
      </w:r>
      <w:proofErr w:type="gramStart"/>
      <w:r w:rsidRPr="00A30611">
        <w:rPr>
          <w:rFonts w:ascii="Book Antiqua" w:eastAsia="Book Antiqua" w:hAnsi="Book Antiqua" w:cs="Book Antiqua"/>
          <w:color w:val="000000"/>
        </w:rPr>
        <w:t>developed</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16]</w:t>
      </w:r>
      <w:r w:rsidRPr="00A30611">
        <w:rPr>
          <w:rFonts w:ascii="Book Antiqua" w:eastAsia="Book Antiqua" w:hAnsi="Book Antiqua" w:cs="Book Antiqua"/>
          <w:color w:val="000000"/>
        </w:rPr>
        <w:t xml:space="preserve">. It is now known that the psychological state of a mother during pregnancy has an important impact on the subsequent development and health of her </w:t>
      </w:r>
      <w:proofErr w:type="gramStart"/>
      <w:r w:rsidRPr="00A30611">
        <w:rPr>
          <w:rFonts w:ascii="Book Antiqua" w:eastAsia="Book Antiqua" w:hAnsi="Book Antiqua" w:cs="Book Antiqua"/>
          <w:color w:val="000000"/>
        </w:rPr>
        <w:t>child</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15]</w:t>
      </w:r>
      <w:r w:rsidRPr="00A30611">
        <w:rPr>
          <w:rFonts w:ascii="Book Antiqua" w:eastAsia="Book Antiqua" w:hAnsi="Book Antiqua" w:cs="Book Antiqua"/>
          <w:color w:val="000000"/>
        </w:rPr>
        <w:t>. In this regard, the association between maternal stress, depression</w:t>
      </w:r>
      <w:r w:rsidR="00A30611">
        <w:rPr>
          <w:rFonts w:ascii="Book Antiqua" w:eastAsia="Book Antiqua" w:hAnsi="Book Antiqua" w:cs="Book Antiqua"/>
          <w:color w:val="000000"/>
        </w:rPr>
        <w:t>,</w:t>
      </w:r>
      <w:r w:rsidRPr="00A30611">
        <w:rPr>
          <w:rFonts w:ascii="Book Antiqua" w:eastAsia="Book Antiqua" w:hAnsi="Book Antiqua" w:cs="Book Antiqua"/>
          <w:color w:val="000000"/>
        </w:rPr>
        <w:t xml:space="preserve"> or anxiety in pregnancy and an adverse neurodevelopmental outcome of the child is </w:t>
      </w:r>
      <w:proofErr w:type="gramStart"/>
      <w:r w:rsidRPr="00A30611">
        <w:rPr>
          <w:rFonts w:ascii="Book Antiqua" w:eastAsia="Book Antiqua" w:hAnsi="Book Antiqua" w:cs="Book Antiqua"/>
          <w:color w:val="000000"/>
        </w:rPr>
        <w:t>evident</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17]</w:t>
      </w:r>
      <w:r w:rsidRPr="00A30611">
        <w:rPr>
          <w:rFonts w:ascii="Book Antiqua" w:eastAsia="Book Antiqua" w:hAnsi="Book Antiqua" w:cs="Book Antiqua"/>
          <w:color w:val="000000"/>
        </w:rPr>
        <w:t xml:space="preserve">. In addition, studies focusing on the perinatal period found that depression during pregnancy is the most important risk factor for postpartum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18,19]</w:t>
      </w:r>
      <w:r w:rsidRPr="00A30611">
        <w:rPr>
          <w:rFonts w:ascii="Book Antiqua" w:eastAsia="Book Antiqua" w:hAnsi="Book Antiqua" w:cs="Book Antiqua"/>
          <w:color w:val="000000"/>
        </w:rPr>
        <w:t>.</w:t>
      </w:r>
    </w:p>
    <w:p w14:paraId="09945ABC" w14:textId="4C540E93"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lastRenderedPageBreak/>
        <w:t>Reviews identifying risk factors associated with prenatal depression are scarce and focus on a few risk factors, analy</w:t>
      </w:r>
      <w:r w:rsidR="00891831" w:rsidRPr="00A30611">
        <w:rPr>
          <w:rFonts w:ascii="Book Antiqua" w:eastAsia="Book Antiqua" w:hAnsi="Book Antiqua" w:cs="Book Antiqua"/>
          <w:color w:val="000000"/>
        </w:rPr>
        <w:t>z</w:t>
      </w:r>
      <w:r w:rsidRPr="00A30611">
        <w:rPr>
          <w:rFonts w:ascii="Book Antiqua" w:eastAsia="Book Antiqua" w:hAnsi="Book Antiqua" w:cs="Book Antiqua"/>
          <w:color w:val="000000"/>
        </w:rPr>
        <w:t>e them separately</w:t>
      </w:r>
      <w:r w:rsidRPr="00A30611">
        <w:rPr>
          <w:rFonts w:ascii="Book Antiqua" w:eastAsia="Book Antiqua" w:hAnsi="Book Antiqua" w:cs="Book Antiqua"/>
          <w:color w:val="000000"/>
          <w:vertAlign w:val="superscript"/>
        </w:rPr>
        <w:t>[20</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22]</w:t>
      </w:r>
      <w:r w:rsidRPr="00A30611">
        <w:rPr>
          <w:rFonts w:ascii="Book Antiqua" w:eastAsia="Book Antiqua" w:hAnsi="Book Antiqua" w:cs="Book Antiqua"/>
          <w:color w:val="000000"/>
        </w:rPr>
        <w:t>, or in a particular country/culture</w:t>
      </w:r>
      <w:r w:rsidRPr="00A30611">
        <w:rPr>
          <w:rFonts w:ascii="Book Antiqua" w:eastAsia="Book Antiqua" w:hAnsi="Book Antiqua" w:cs="Book Antiqua"/>
          <w:color w:val="000000"/>
          <w:vertAlign w:val="superscript"/>
        </w:rPr>
        <w:t>[2</w:t>
      </w:r>
      <w:r w:rsidR="00813EC3" w:rsidRPr="00A30611">
        <w:rPr>
          <w:rFonts w:ascii="Book Antiqua" w:eastAsia="Book Antiqua" w:hAnsi="Book Antiqua" w:cs="Book Antiqua"/>
          <w:color w:val="000000"/>
          <w:vertAlign w:val="superscript"/>
        </w:rPr>
        <w:t>3</w:t>
      </w:r>
      <w:r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 xml:space="preserve">. In light of the foregoing, it would be important to identify the risk factors associated with the presence of antenatal depression from the beginning of pregnancy, as this would allow us to offer more efficient help in accordance with the needs of future mothers, improving their self-perception of well-being. This would also prevent this depressive state from extending to the postpartum period, with the consequences that this would entail for both mothers and their children. </w:t>
      </w:r>
    </w:p>
    <w:p w14:paraId="1B699479" w14:textId="7FAB24F2"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Therefore, the objective of this review is to describe and group the main risk factors found in the studies published in the last 10 years that simultaneously may be associated with the presence of antenatal depression.</w:t>
      </w:r>
    </w:p>
    <w:p w14:paraId="3C71A5F2" w14:textId="77777777" w:rsidR="00A77B3E" w:rsidRPr="00A30611" w:rsidRDefault="00A77B3E" w:rsidP="00A30611">
      <w:pPr>
        <w:spacing w:line="360" w:lineRule="auto"/>
        <w:ind w:firstLine="708"/>
        <w:jc w:val="both"/>
        <w:rPr>
          <w:rFonts w:ascii="Book Antiqua" w:hAnsi="Book Antiqua"/>
        </w:rPr>
      </w:pPr>
    </w:p>
    <w:p w14:paraId="3E0D0BC4" w14:textId="77777777" w:rsidR="00A77B3E" w:rsidRPr="00A30611" w:rsidRDefault="00C416D6" w:rsidP="00A30611">
      <w:pPr>
        <w:spacing w:line="360" w:lineRule="auto"/>
        <w:jc w:val="both"/>
        <w:rPr>
          <w:rFonts w:ascii="Book Antiqua" w:eastAsia="Book Antiqua" w:hAnsi="Book Antiqua" w:cs="Book Antiqua"/>
          <w:b/>
          <w:caps/>
          <w:color w:val="000000"/>
          <w:u w:val="single"/>
        </w:rPr>
      </w:pPr>
      <w:r w:rsidRPr="00A30611">
        <w:rPr>
          <w:rFonts w:ascii="Book Antiqua" w:eastAsia="Book Antiqua" w:hAnsi="Book Antiqua" w:cs="Book Antiqua"/>
          <w:b/>
          <w:caps/>
          <w:color w:val="000000"/>
          <w:u w:val="single"/>
        </w:rPr>
        <w:t>Literature review</w:t>
      </w:r>
    </w:p>
    <w:p w14:paraId="158944A2" w14:textId="0763BE78"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A literature search was performed in PsycINFO and PubMed databases, using the search string: “antenatal depression” OR “depression during pregnancy” AND “risk factors” OR “variables associated</w:t>
      </w:r>
      <w:r w:rsidR="001A5DB7">
        <w:rPr>
          <w:rFonts w:ascii="Book Antiqua" w:eastAsia="Book Antiqua" w:hAnsi="Book Antiqua" w:cs="Book Antiqua"/>
          <w:color w:val="000000"/>
        </w:rPr>
        <w:t>.</w:t>
      </w:r>
      <w:r w:rsidRPr="00A30611">
        <w:rPr>
          <w:rFonts w:ascii="Book Antiqua" w:eastAsia="Book Antiqua" w:hAnsi="Book Antiqua" w:cs="Book Antiqua"/>
          <w:color w:val="000000"/>
        </w:rPr>
        <w:t xml:space="preserve">” The literature search was restricted to studies written in the English language and published from January 2010 to December 2020. Reference lists from retrieved articles were also examined. </w:t>
      </w:r>
    </w:p>
    <w:p w14:paraId="325F6F04" w14:textId="77777777" w:rsidR="00891831" w:rsidRPr="00A30611" w:rsidRDefault="00891831" w:rsidP="00A30611">
      <w:pPr>
        <w:spacing w:line="360" w:lineRule="auto"/>
        <w:jc w:val="both"/>
        <w:rPr>
          <w:rFonts w:ascii="Book Antiqua" w:hAnsi="Book Antiqua"/>
        </w:rPr>
      </w:pPr>
    </w:p>
    <w:p w14:paraId="4E1AB9F1" w14:textId="77777777" w:rsidR="00A77B3E" w:rsidRPr="00A30611" w:rsidRDefault="00C416D6" w:rsidP="00A30611">
      <w:pPr>
        <w:spacing w:line="360" w:lineRule="auto"/>
        <w:jc w:val="both"/>
        <w:rPr>
          <w:rFonts w:ascii="Book Antiqua" w:eastAsia="Book Antiqua" w:hAnsi="Book Antiqua" w:cs="Book Antiqua"/>
          <w:b/>
          <w:caps/>
          <w:color w:val="000000"/>
          <w:u w:val="single"/>
        </w:rPr>
      </w:pPr>
      <w:r w:rsidRPr="00A30611">
        <w:rPr>
          <w:rFonts w:ascii="Book Antiqua" w:eastAsia="Book Antiqua" w:hAnsi="Book Antiqua" w:cs="Book Antiqua"/>
          <w:b/>
          <w:caps/>
          <w:color w:val="000000"/>
          <w:u w:val="single"/>
        </w:rPr>
        <w:t>Inclusion and exclusion criteria</w:t>
      </w:r>
    </w:p>
    <w:p w14:paraId="725C2A24" w14:textId="3F729245"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The variables/risk factors associated with antenatal depression were the epidemiological parameters of interest. Studies were included as long as they made use of population-based surveys representative of communities, regions</w:t>
      </w:r>
      <w:r w:rsidR="001A5DB7">
        <w:rPr>
          <w:rFonts w:ascii="Book Antiqua" w:eastAsia="Book Antiqua" w:hAnsi="Book Antiqua" w:cs="Book Antiqua"/>
          <w:color w:val="000000"/>
        </w:rPr>
        <w:t>,</w:t>
      </w:r>
      <w:r w:rsidRPr="00A30611">
        <w:rPr>
          <w:rFonts w:ascii="Book Antiqua" w:eastAsia="Book Antiqua" w:hAnsi="Book Antiqua" w:cs="Book Antiqua"/>
          <w:color w:val="000000"/>
        </w:rPr>
        <w:t xml:space="preserve"> or countries under study. Non-representative samples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inpatient groups, minority populations, victims of gender-based violence, immigra</w:t>
      </w:r>
      <w:r w:rsidR="001A5DB7">
        <w:rPr>
          <w:rFonts w:ascii="Book Antiqua" w:eastAsia="Book Antiqua" w:hAnsi="Book Antiqua" w:cs="Book Antiqua"/>
          <w:color w:val="000000"/>
        </w:rPr>
        <w:t>n</w:t>
      </w:r>
      <w:r w:rsidRPr="00A30611">
        <w:rPr>
          <w:rFonts w:ascii="Book Antiqua" w:eastAsia="Book Antiqua" w:hAnsi="Book Antiqua" w:cs="Book Antiqua"/>
          <w:color w:val="000000"/>
        </w:rPr>
        <w:t>t</w:t>
      </w:r>
      <w:r w:rsidR="002818FC" w:rsidRPr="00A30611">
        <w:rPr>
          <w:rFonts w:ascii="Book Antiqua" w:eastAsia="Book Antiqua" w:hAnsi="Book Antiqua" w:cs="Book Antiqua"/>
          <w:color w:val="000000"/>
        </w:rPr>
        <w:t>s</w:t>
      </w:r>
      <w:r w:rsidRPr="00A30611">
        <w:rPr>
          <w:rFonts w:ascii="Book Antiqua" w:eastAsia="Book Antiqua" w:hAnsi="Book Antiqua" w:cs="Book Antiqua"/>
          <w:color w:val="000000"/>
        </w:rPr>
        <w:t xml:space="preserve">, with presence of concomitant medical conditions, at risk of social exclusion) were excluded as they would probably provide biased estimates of risk factors associated with antenatal depression in the general population. Finally, studies using screening instruments </w:t>
      </w:r>
      <w:r w:rsidR="001A5DB7">
        <w:rPr>
          <w:rFonts w:ascii="Book Antiqua" w:eastAsia="Book Antiqua" w:hAnsi="Book Antiqua" w:cs="Book Antiqua"/>
          <w:color w:val="000000"/>
        </w:rPr>
        <w:t>(</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w:t>
      </w:r>
      <w:r w:rsidR="00E76AAE" w:rsidRPr="00A30611">
        <w:rPr>
          <w:rFonts w:ascii="Book Antiqua" w:eastAsia="Book Antiqua" w:hAnsi="Book Antiqua" w:cs="Book Antiqua"/>
          <w:color w:val="000000"/>
        </w:rPr>
        <w:t>E</w:t>
      </w:r>
      <w:r w:rsidR="00891831" w:rsidRPr="00A30611">
        <w:rPr>
          <w:rFonts w:ascii="Book Antiqua" w:eastAsia="Book Antiqua" w:hAnsi="Book Antiqua" w:cs="Book Antiqua"/>
          <w:color w:val="000000"/>
        </w:rPr>
        <w:t xml:space="preserve">dinburgh </w:t>
      </w:r>
      <w:r w:rsidR="00E76AAE" w:rsidRPr="00A30611">
        <w:rPr>
          <w:rFonts w:ascii="Book Antiqua" w:eastAsia="Book Antiqua" w:hAnsi="Book Antiqua" w:cs="Book Antiqua"/>
          <w:color w:val="000000"/>
        </w:rPr>
        <w:t>P</w:t>
      </w:r>
      <w:r w:rsidR="00891831" w:rsidRPr="00A30611">
        <w:rPr>
          <w:rFonts w:ascii="Book Antiqua" w:eastAsia="Book Antiqua" w:hAnsi="Book Antiqua" w:cs="Book Antiqua"/>
          <w:color w:val="000000"/>
        </w:rPr>
        <w:t xml:space="preserve">ostnatal </w:t>
      </w:r>
      <w:r w:rsidR="00E76AAE" w:rsidRPr="00A30611">
        <w:rPr>
          <w:rFonts w:ascii="Book Antiqua" w:eastAsia="Book Antiqua" w:hAnsi="Book Antiqua" w:cs="Book Antiqua"/>
          <w:color w:val="000000"/>
        </w:rPr>
        <w:t>D</w:t>
      </w:r>
      <w:r w:rsidR="00891831" w:rsidRPr="00A30611">
        <w:rPr>
          <w:rFonts w:ascii="Book Antiqua" w:eastAsia="Book Antiqua" w:hAnsi="Book Antiqua" w:cs="Book Antiqua"/>
          <w:color w:val="000000"/>
        </w:rPr>
        <w:t xml:space="preserve">epression </w:t>
      </w:r>
      <w:r w:rsidR="00E76AAE" w:rsidRPr="00A30611">
        <w:rPr>
          <w:rFonts w:ascii="Book Antiqua" w:eastAsia="Book Antiqua" w:hAnsi="Book Antiqua" w:cs="Book Antiqua"/>
          <w:color w:val="000000"/>
        </w:rPr>
        <w:t>S</w:t>
      </w:r>
      <w:r w:rsidR="00891831" w:rsidRPr="00A30611">
        <w:rPr>
          <w:rFonts w:ascii="Book Antiqua" w:eastAsia="Book Antiqua" w:hAnsi="Book Antiqua" w:cs="Book Antiqua"/>
          <w:color w:val="000000"/>
        </w:rPr>
        <w:t>cale</w:t>
      </w:r>
      <w:r w:rsidRPr="00A30611">
        <w:rPr>
          <w:rFonts w:ascii="Book Antiqua" w:eastAsia="Book Antiqua" w:hAnsi="Book Antiqua" w:cs="Book Antiqua"/>
          <w:color w:val="000000"/>
        </w:rPr>
        <w:t xml:space="preserve">, </w:t>
      </w:r>
      <w:r w:rsidR="00891831" w:rsidRPr="00A30611">
        <w:rPr>
          <w:rFonts w:ascii="Book Antiqua" w:eastAsia="Book Antiqua" w:hAnsi="Book Antiqua" w:cs="Book Antiqua"/>
          <w:color w:val="000000"/>
        </w:rPr>
        <w:t>Patient Health Questionnaire</w:t>
      </w:r>
      <w:r w:rsidRPr="00A30611">
        <w:rPr>
          <w:rFonts w:ascii="Book Antiqua" w:eastAsia="Book Antiqua" w:hAnsi="Book Antiqua" w:cs="Book Antiqua"/>
          <w:color w:val="000000"/>
        </w:rPr>
        <w:t xml:space="preserve">, </w:t>
      </w:r>
      <w:r w:rsidR="00891831" w:rsidRPr="00A30611">
        <w:rPr>
          <w:rFonts w:ascii="Book Antiqua" w:eastAsia="Book Antiqua" w:hAnsi="Book Antiqua" w:cs="Book Antiqua"/>
          <w:color w:val="000000"/>
        </w:rPr>
        <w:t>Beck Depression Inventory</w:t>
      </w:r>
      <w:r w:rsidR="001A5DB7">
        <w:rPr>
          <w:rFonts w:ascii="Book Antiqua" w:eastAsia="Book Antiqua" w:hAnsi="Book Antiqua" w:cs="Book Antiqua"/>
          <w:color w:val="000000"/>
        </w:rPr>
        <w:t>)</w:t>
      </w:r>
      <w:r w:rsidRPr="00A30611">
        <w:rPr>
          <w:rFonts w:ascii="Book Antiqua" w:eastAsia="Book Antiqua" w:hAnsi="Book Antiqua" w:cs="Book Antiqua"/>
          <w:color w:val="000000"/>
        </w:rPr>
        <w:t xml:space="preserve"> and structured interviews </w:t>
      </w:r>
      <w:r w:rsidRPr="00A30611">
        <w:rPr>
          <w:rFonts w:ascii="Book Antiqua" w:eastAsia="Book Antiqua" w:hAnsi="Book Antiqua" w:cs="Book Antiqua"/>
          <w:color w:val="000000"/>
        </w:rPr>
        <w:lastRenderedPageBreak/>
        <w:t>(</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w:t>
      </w:r>
      <w:r w:rsidR="00E76AAE" w:rsidRPr="00A30611">
        <w:rPr>
          <w:rFonts w:ascii="Book Antiqua" w:hAnsi="Book Antiqua"/>
          <w:bCs/>
          <w:spacing w:val="-2"/>
        </w:rPr>
        <w:t xml:space="preserve">Structured Clinical Interview for </w:t>
      </w:r>
      <w:r w:rsidR="00E76AAE" w:rsidRPr="00A30611">
        <w:rPr>
          <w:rFonts w:ascii="Book Antiqua" w:eastAsia="Book Antiqua" w:hAnsi="Book Antiqua" w:cs="Book Antiqua"/>
          <w:color w:val="000000"/>
        </w:rPr>
        <w:t>Diagnostic and Statistical Manual of Mental Disorders)</w:t>
      </w:r>
      <w:r w:rsidR="002A76CB"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t>for diagnosis were included.</w:t>
      </w:r>
    </w:p>
    <w:p w14:paraId="54C98DE1" w14:textId="77777777" w:rsidR="00A77B3E" w:rsidRPr="00A30611" w:rsidRDefault="00A77B3E" w:rsidP="00A30611">
      <w:pPr>
        <w:spacing w:line="360" w:lineRule="auto"/>
        <w:jc w:val="both"/>
        <w:rPr>
          <w:rFonts w:ascii="Book Antiqua" w:hAnsi="Book Antiqua"/>
        </w:rPr>
      </w:pPr>
    </w:p>
    <w:p w14:paraId="5354D2AB" w14:textId="77777777" w:rsidR="00A77B3E" w:rsidRPr="00A30611" w:rsidRDefault="00C416D6" w:rsidP="00A30611">
      <w:pPr>
        <w:spacing w:line="360" w:lineRule="auto"/>
        <w:jc w:val="both"/>
        <w:rPr>
          <w:rFonts w:ascii="Book Antiqua" w:hAnsi="Book Antiqua"/>
          <w:u w:val="single"/>
        </w:rPr>
      </w:pPr>
      <w:r w:rsidRPr="00A30611">
        <w:rPr>
          <w:rFonts w:ascii="Book Antiqua" w:eastAsia="Book Antiqua" w:hAnsi="Book Antiqua" w:cs="Book Antiqua"/>
          <w:b/>
          <w:bCs/>
          <w:color w:val="000000"/>
          <w:u w:val="single"/>
        </w:rPr>
        <w:t>RESULTS AND DISCUSSION</w:t>
      </w:r>
    </w:p>
    <w:p w14:paraId="7822D378" w14:textId="17A30144"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 xml:space="preserve">Details of results are presented in Table 1. Out of the 466 titles identified on risk factors of antenatal depression, 29 studies met inclusion criteria. The analysis of the literature showed that the factors associated with antenatal depression can be classified into </w:t>
      </w:r>
      <w:r w:rsidR="007A5CE4">
        <w:rPr>
          <w:rFonts w:ascii="Book Antiqua" w:eastAsia="Book Antiqua" w:hAnsi="Book Antiqua" w:cs="Book Antiqua"/>
          <w:color w:val="000000"/>
        </w:rPr>
        <w:t>three</w:t>
      </w:r>
      <w:r w:rsidRPr="00A30611">
        <w:rPr>
          <w:rFonts w:ascii="Book Antiqua" w:eastAsia="Book Antiqua" w:hAnsi="Book Antiqua" w:cs="Book Antiqua"/>
          <w:color w:val="000000"/>
        </w:rPr>
        <w:t xml:space="preserve"> domains of risk factors: sociodemographic, obstetric, and psychological risk factors. Although some variables are related to lifestyle, such as weight and substance use, they are also mentioned in several studies. In the studies, when information was available, the level of significance of the association (</w:t>
      </w:r>
      <w:r w:rsidR="00B3771C" w:rsidRPr="00A30611">
        <w:rPr>
          <w:rFonts w:ascii="Book Antiqua" w:eastAsia="Book Antiqua" w:hAnsi="Book Antiqua" w:cs="Book Antiqua"/>
          <w:i/>
          <w:iCs/>
          <w:color w:val="000000"/>
        </w:rPr>
        <w:t>P</w:t>
      </w:r>
      <w:r w:rsidR="00B3771C"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t xml:space="preserve">value) and the </w:t>
      </w:r>
      <w:r w:rsidR="00B3771C" w:rsidRPr="00A30611">
        <w:rPr>
          <w:rFonts w:ascii="Book Antiqua" w:eastAsia="Book Antiqua" w:hAnsi="Book Antiqua" w:cs="Book Antiqua"/>
          <w:color w:val="000000"/>
        </w:rPr>
        <w:t>o</w:t>
      </w:r>
      <w:r w:rsidRPr="00A30611">
        <w:rPr>
          <w:rFonts w:ascii="Book Antiqua" w:eastAsia="Book Antiqua" w:hAnsi="Book Antiqua" w:cs="Book Antiqua"/>
          <w:color w:val="000000"/>
        </w:rPr>
        <w:t xml:space="preserve">dds </w:t>
      </w:r>
      <w:r w:rsidR="00B3771C" w:rsidRPr="00A30611">
        <w:rPr>
          <w:rFonts w:ascii="Book Antiqua" w:eastAsia="Book Antiqua" w:hAnsi="Book Antiqua" w:cs="Book Antiqua"/>
          <w:color w:val="000000"/>
        </w:rPr>
        <w:t>r</w:t>
      </w:r>
      <w:r w:rsidRPr="00A30611">
        <w:rPr>
          <w:rFonts w:ascii="Book Antiqua" w:eastAsia="Book Antiqua" w:hAnsi="Book Antiqua" w:cs="Book Antiqua"/>
          <w:color w:val="000000"/>
        </w:rPr>
        <w:t>atio of the predictor variables are shown with the objective of showing the strength of the association between variables.</w:t>
      </w:r>
    </w:p>
    <w:p w14:paraId="6B178B44" w14:textId="47B36953"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 xml:space="preserve">The variability of risk factors associated with antenatal depression found across studies can be attributed to several reasons. First, different instruments are used for assessing antenatal depression. More specifically, 27 studies assessed antenatal depression with self-reported questionnaires, with the </w:t>
      </w:r>
      <w:r w:rsidR="001A5DB7" w:rsidRPr="00A30611">
        <w:rPr>
          <w:rFonts w:ascii="Book Antiqua" w:eastAsia="Book Antiqua" w:hAnsi="Book Antiqua" w:cs="Book Antiqua"/>
          <w:color w:val="000000"/>
        </w:rPr>
        <w:t>Edinburgh Postnatal Depression Scale</w:t>
      </w:r>
      <w:r w:rsidRPr="00A30611">
        <w:rPr>
          <w:rFonts w:ascii="Book Antiqua" w:eastAsia="Book Antiqua" w:hAnsi="Book Antiqua" w:cs="Book Antiqua"/>
          <w:color w:val="000000"/>
        </w:rPr>
        <w:t xml:space="preserve"> being the most commonly used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16)</w:t>
      </w:r>
      <w:r w:rsidR="00293951">
        <w:rPr>
          <w:rFonts w:ascii="Book Antiqua" w:eastAsia="Book Antiqua" w:hAnsi="Book Antiqua" w:cs="Book Antiqua"/>
          <w:color w:val="000000"/>
        </w:rPr>
        <w:t>;</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w:t>
      </w:r>
      <w:r w:rsidR="007A5CE4">
        <w:rPr>
          <w:rFonts w:ascii="Book Antiqua" w:eastAsia="Book Antiqua" w:hAnsi="Book Antiqua" w:cs="Book Antiqua"/>
          <w:color w:val="000000"/>
        </w:rPr>
        <w:t>H</w:t>
      </w:r>
      <w:r w:rsidRPr="00A30611">
        <w:rPr>
          <w:rFonts w:ascii="Book Antiqua" w:eastAsia="Book Antiqua" w:hAnsi="Book Antiqua" w:cs="Book Antiqua"/>
          <w:color w:val="000000"/>
        </w:rPr>
        <w:t xml:space="preserve">owever, with different cut-off points across countries, even in studies carried out in the same </w:t>
      </w:r>
      <w:proofErr w:type="gramStart"/>
      <w:r w:rsidRPr="00A30611">
        <w:rPr>
          <w:rFonts w:ascii="Book Antiqua" w:eastAsia="Book Antiqua" w:hAnsi="Book Antiqua" w:cs="Book Antiqua"/>
          <w:color w:val="000000"/>
        </w:rPr>
        <w:t>country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24</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26]</w:t>
      </w:r>
      <w:r w:rsidRPr="00A30611">
        <w:rPr>
          <w:rFonts w:ascii="Book Antiqua" w:eastAsia="Book Antiqua" w:hAnsi="Book Antiqua" w:cs="Book Antiqua"/>
          <w:color w:val="000000"/>
        </w:rPr>
        <w:t>. Only 2 studies used clinical interviews for diagnosis. In this regard, women may overestimate or underestimate their responses to a self-report questionnaire based on their beliefs, perceptions, culture</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and </w:t>
      </w:r>
      <w:proofErr w:type="spellStart"/>
      <w:r w:rsidRPr="00A30611">
        <w:rPr>
          <w:rFonts w:ascii="Book Antiqua" w:eastAsia="Book Antiqua" w:hAnsi="Book Antiqua" w:cs="Book Antiqua"/>
          <w:color w:val="000000"/>
        </w:rPr>
        <w:t>stigmatisation</w:t>
      </w:r>
      <w:proofErr w:type="spellEnd"/>
      <w:r w:rsidRPr="00A30611">
        <w:rPr>
          <w:rFonts w:ascii="Book Antiqua" w:eastAsia="Book Antiqua" w:hAnsi="Book Antiqua" w:cs="Book Antiqua"/>
          <w:color w:val="000000"/>
        </w:rPr>
        <w:t xml:space="preserve"> of mental health in their </w:t>
      </w:r>
      <w:proofErr w:type="gramStart"/>
      <w:r w:rsidRPr="00A30611">
        <w:rPr>
          <w:rFonts w:ascii="Book Antiqua" w:eastAsia="Book Antiqua" w:hAnsi="Book Antiqua" w:cs="Book Antiqua"/>
          <w:color w:val="000000"/>
        </w:rPr>
        <w:t>communities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27]</w:t>
      </w:r>
      <w:r w:rsidRPr="00A30611">
        <w:rPr>
          <w:rFonts w:ascii="Book Antiqua" w:eastAsia="Book Antiqua" w:hAnsi="Book Antiqua" w:cs="Book Antiqua"/>
          <w:color w:val="000000"/>
        </w:rPr>
        <w:t xml:space="preserve">. It is also important to consider cultural differences, as they may explain part of the variability of some of the risk factors </w:t>
      </w:r>
      <w:r w:rsidR="007A5CE4">
        <w:rPr>
          <w:rFonts w:ascii="Book Antiqua" w:eastAsia="Book Antiqua" w:hAnsi="Book Antiqua" w:cs="Book Antiqua"/>
          <w:color w:val="000000"/>
        </w:rPr>
        <w:t>[f</w:t>
      </w:r>
      <w:r w:rsidRPr="00A30611">
        <w:rPr>
          <w:rFonts w:ascii="Book Antiqua" w:eastAsia="Book Antiqua" w:hAnsi="Book Antiqua" w:cs="Book Antiqua"/>
          <w:color w:val="000000"/>
        </w:rPr>
        <w:t>or example, the type of public and/or private health care, prenatal health care and the ease of access</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the professionals who monitor the pregnancy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w:t>
      </w:r>
      <w:r w:rsidRPr="00902655">
        <w:rPr>
          <w:rFonts w:ascii="Book Antiqua" w:eastAsia="Book Antiqua" w:hAnsi="Book Antiqua" w:cs="Book Antiqua"/>
          <w:color w:val="000000"/>
          <w:lang w:val="en-GB"/>
        </w:rPr>
        <w:t>gynaecologists</w:t>
      </w:r>
      <w:r w:rsidRPr="00A30611">
        <w:rPr>
          <w:rFonts w:ascii="Book Antiqua" w:eastAsia="Book Antiqua" w:hAnsi="Book Antiqua" w:cs="Book Antiqua"/>
          <w:color w:val="000000"/>
        </w:rPr>
        <w:t>, midwives, nurses)</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the quality of care available</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religious customs</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attitudes towards pregnancy and motherhood</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gender roles, and/or the role of women in making decisions about her pregnancy</w:t>
      </w:r>
      <w:r w:rsidR="007A5CE4">
        <w:rPr>
          <w:rFonts w:ascii="Book Antiqua" w:eastAsia="Book Antiqua" w:hAnsi="Book Antiqua" w:cs="Book Antiqua"/>
          <w:color w:val="000000"/>
        </w:rPr>
        <w:t>]</w:t>
      </w:r>
      <w:r w:rsidRPr="00A30611">
        <w:rPr>
          <w:rFonts w:ascii="Book Antiqua" w:eastAsia="Book Antiqua" w:hAnsi="Book Antiqua" w:cs="Book Antiqua"/>
          <w:color w:val="000000"/>
          <w:vertAlign w:val="superscript"/>
        </w:rPr>
        <w:t>[27]</w:t>
      </w:r>
      <w:r w:rsidRPr="00A30611">
        <w:rPr>
          <w:rFonts w:ascii="Book Antiqua" w:eastAsia="Book Antiqua" w:hAnsi="Book Antiqua" w:cs="Book Antiqua"/>
          <w:color w:val="000000"/>
        </w:rPr>
        <w:t>.</w:t>
      </w:r>
    </w:p>
    <w:p w14:paraId="0146A678" w14:textId="7C2A0915"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lastRenderedPageBreak/>
        <w:t>Of the 29 studies included in this review, Arab countries contributed with the largest number of articles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8), followed by Europe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6), Asia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5), Brazil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4), Africa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3), Australia (</w:t>
      </w:r>
      <w:r w:rsidRPr="00A30611">
        <w:rPr>
          <w:rFonts w:ascii="Book Antiqua" w:eastAsia="Book Antiqua" w:hAnsi="Book Antiqua" w:cs="Book Antiqua"/>
          <w:i/>
          <w:iCs/>
          <w:color w:val="000000"/>
        </w:rPr>
        <w:t>n</w:t>
      </w:r>
      <w:r w:rsidRPr="00A30611">
        <w:rPr>
          <w:rFonts w:ascii="Book Antiqua" w:eastAsia="Book Antiqua" w:hAnsi="Book Antiqua" w:cs="Book Antiqua"/>
          <w:color w:val="000000"/>
        </w:rPr>
        <w:t xml:space="preserve"> = 3)</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and India</w:t>
      </w:r>
      <w:r w:rsidR="0054594A" w:rsidRPr="00A30611">
        <w:rPr>
          <w:rFonts w:ascii="Book Antiqua" w:eastAsia="Book Antiqua" w:hAnsi="Book Antiqua" w:cs="Book Antiqua"/>
          <w:color w:val="000000"/>
        </w:rPr>
        <w:t xml:space="preserve"> (</w:t>
      </w:r>
      <w:r w:rsidR="0054594A" w:rsidRPr="00A30611">
        <w:rPr>
          <w:rFonts w:ascii="Book Antiqua" w:eastAsia="Book Antiqua" w:hAnsi="Book Antiqua" w:cs="Book Antiqua"/>
          <w:i/>
          <w:iCs/>
          <w:color w:val="000000"/>
        </w:rPr>
        <w:t>n</w:t>
      </w:r>
      <w:r w:rsidR="0054594A" w:rsidRPr="00A30611">
        <w:rPr>
          <w:rFonts w:ascii="Book Antiqua" w:eastAsia="Book Antiqua" w:hAnsi="Book Antiqua" w:cs="Book Antiqua"/>
          <w:color w:val="000000"/>
        </w:rPr>
        <w:t xml:space="preserve"> = 1).</w:t>
      </w:r>
      <w:r w:rsidRPr="00A30611">
        <w:rPr>
          <w:rFonts w:ascii="Book Antiqua" w:eastAsia="Book Antiqua" w:hAnsi="Book Antiqua" w:cs="Book Antiqua"/>
          <w:color w:val="000000"/>
        </w:rPr>
        <w:t xml:space="preserve"> The samples of these studies were obtained from women who attended their follow-up pregnancy check-ups at their health </w:t>
      </w:r>
      <w:r w:rsidRPr="00863266">
        <w:rPr>
          <w:rFonts w:ascii="Book Antiqua" w:eastAsia="Book Antiqua" w:hAnsi="Book Antiqua" w:cs="Book Antiqua"/>
          <w:color w:val="000000"/>
          <w:lang w:val="en-GB"/>
        </w:rPr>
        <w:t>centres</w:t>
      </w:r>
      <w:r w:rsidRPr="00A30611">
        <w:rPr>
          <w:rFonts w:ascii="Book Antiqua" w:eastAsia="Book Antiqua" w:hAnsi="Book Antiqua" w:cs="Book Antiqua"/>
          <w:color w:val="000000"/>
        </w:rPr>
        <w:t xml:space="preserve"> of reference. </w:t>
      </w:r>
    </w:p>
    <w:p w14:paraId="0E6CF954" w14:textId="386CD30B"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Particularly, there are 15 cross-sectional/cohort studies and, hence, evaluated women at any time regardless of their gestational age; 10 studies included women in their third trimester of pregnancy</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and 4 studies evaluated women in their first trimester. No studies were found that analy</w:t>
      </w:r>
      <w:r w:rsidR="00DD14D1" w:rsidRPr="00A30611">
        <w:rPr>
          <w:rFonts w:ascii="Book Antiqua" w:eastAsia="Book Antiqua" w:hAnsi="Book Antiqua" w:cs="Book Antiqua"/>
          <w:color w:val="000000"/>
        </w:rPr>
        <w:t>z</w:t>
      </w:r>
      <w:r w:rsidRPr="00A30611">
        <w:rPr>
          <w:rFonts w:ascii="Book Antiqua" w:eastAsia="Book Antiqua" w:hAnsi="Book Antiqua" w:cs="Book Antiqua"/>
          <w:color w:val="000000"/>
        </w:rPr>
        <w:t>ed risk factors associated with antenatal depression by trimester. The absence of studies that separately identify the risk factors associated with antenatal depression by trimester may offer a biased information on these variables. This is because each trimester of pregnancy has specific characteristics</w:t>
      </w:r>
      <w:r w:rsidR="007A5CE4">
        <w:rPr>
          <w:rFonts w:ascii="Book Antiqua" w:eastAsia="Book Antiqua" w:hAnsi="Book Antiqua" w:cs="Book Antiqua"/>
          <w:color w:val="000000"/>
        </w:rPr>
        <w:t xml:space="preserve"> because</w:t>
      </w:r>
      <w:r w:rsidRPr="00A30611">
        <w:rPr>
          <w:rFonts w:ascii="Book Antiqua" w:eastAsia="Book Antiqua" w:hAnsi="Book Antiqua" w:cs="Book Antiqua"/>
          <w:color w:val="000000"/>
        </w:rPr>
        <w:t xml:space="preserve"> both the physical changes, the medical tests</w:t>
      </w:r>
      <w:r w:rsidR="007A5CE4">
        <w:rPr>
          <w:rFonts w:ascii="Book Antiqua" w:eastAsia="Book Antiqua" w:hAnsi="Book Antiqua" w:cs="Book Antiqua"/>
          <w:color w:val="000000"/>
        </w:rPr>
        <w:t>,</w:t>
      </w:r>
      <w:r w:rsidRPr="00A30611">
        <w:rPr>
          <w:rFonts w:ascii="Book Antiqua" w:eastAsia="Book Antiqua" w:hAnsi="Book Antiqua" w:cs="Book Antiqua"/>
          <w:color w:val="000000"/>
        </w:rPr>
        <w:t xml:space="preserve"> and the concerns that pregnant women face vary throughout the gestation. Therefore, variables that in a given trimester could be significantly related to antenatal depression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being in the first trimester and having had previous abortions)</w:t>
      </w:r>
      <w:r w:rsidR="007A5CE4">
        <w:rPr>
          <w:rFonts w:ascii="Book Antiqua" w:eastAsia="Book Antiqua" w:hAnsi="Book Antiqua" w:cs="Book Antiqua"/>
          <w:color w:val="000000"/>
        </w:rPr>
        <w:t xml:space="preserve"> are</w:t>
      </w:r>
      <w:r w:rsidRPr="00A30611">
        <w:rPr>
          <w:rFonts w:ascii="Book Antiqua" w:eastAsia="Book Antiqua" w:hAnsi="Book Antiqua" w:cs="Book Antiqua"/>
          <w:color w:val="000000"/>
        </w:rPr>
        <w:t xml:space="preserve"> perhaps </w:t>
      </w:r>
      <w:r w:rsidR="007A5CE4">
        <w:rPr>
          <w:rFonts w:ascii="Book Antiqua" w:eastAsia="Book Antiqua" w:hAnsi="Book Antiqua" w:cs="Book Antiqua"/>
          <w:color w:val="000000"/>
        </w:rPr>
        <w:t xml:space="preserve">not </w:t>
      </w:r>
      <w:r w:rsidRPr="00A30611">
        <w:rPr>
          <w:rFonts w:ascii="Book Antiqua" w:eastAsia="Book Antiqua" w:hAnsi="Book Antiqua" w:cs="Book Antiqua"/>
          <w:color w:val="000000"/>
        </w:rPr>
        <w:t>if women are evaluated in another trimester.</w:t>
      </w:r>
    </w:p>
    <w:p w14:paraId="05A5B3AF" w14:textId="77777777" w:rsidR="00A77B3E" w:rsidRPr="00A30611" w:rsidRDefault="00A77B3E" w:rsidP="00A30611">
      <w:pPr>
        <w:spacing w:line="360" w:lineRule="auto"/>
        <w:jc w:val="both"/>
        <w:rPr>
          <w:rFonts w:ascii="Book Antiqua" w:hAnsi="Book Antiqua"/>
        </w:rPr>
      </w:pPr>
    </w:p>
    <w:p w14:paraId="40EAE6F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i/>
          <w:iCs/>
          <w:color w:val="000000"/>
        </w:rPr>
        <w:t>Sociodemographic variables</w:t>
      </w:r>
    </w:p>
    <w:p w14:paraId="0EABCEF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Different sociodemographic variables have been evaluated in the scientific literature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age, marital and employment status, educational level, </w:t>
      </w:r>
      <w:r w:rsidRPr="00A30611">
        <w:rPr>
          <w:rFonts w:ascii="Book Antiqua" w:eastAsia="Book Antiqua" w:hAnsi="Book Antiqua" w:cs="Book Antiqua"/>
          <w:i/>
          <w:iCs/>
          <w:color w:val="000000"/>
        </w:rPr>
        <w:t>etc.</w:t>
      </w:r>
      <w:r w:rsidRPr="00A30611">
        <w:rPr>
          <w:rFonts w:ascii="Book Antiqua" w:eastAsia="Book Antiqua" w:hAnsi="Book Antiqua" w:cs="Book Antiqua"/>
          <w:color w:val="000000"/>
        </w:rPr>
        <w:t>). In this section, we will present those most studied in relation to the presence of depression during pregnancy.</w:t>
      </w:r>
    </w:p>
    <w:p w14:paraId="702F961F" w14:textId="47EB1915"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Although the age of a woman is a variable considered in all the studies, it is not always analy</w:t>
      </w:r>
      <w:r w:rsidR="00DD14D1" w:rsidRPr="00A30611">
        <w:rPr>
          <w:rFonts w:ascii="Book Antiqua" w:eastAsia="Book Antiqua" w:hAnsi="Book Antiqua" w:cs="Book Antiqua"/>
          <w:color w:val="000000"/>
        </w:rPr>
        <w:t>z</w:t>
      </w:r>
      <w:r w:rsidRPr="00A30611">
        <w:rPr>
          <w:rFonts w:ascii="Book Antiqua" w:eastAsia="Book Antiqua" w:hAnsi="Book Antiqua" w:cs="Book Antiqua"/>
          <w:color w:val="000000"/>
        </w:rPr>
        <w:t xml:space="preserve">ed in relation to the presence of depression in pregnancy. In this regard, the results provided by the studies are inconsistent. Several studies have indicated that younger maternal age increases the likelihood of depression during </w:t>
      </w:r>
      <w:proofErr w:type="gramStart"/>
      <w:r w:rsidRPr="00A30611">
        <w:rPr>
          <w:rFonts w:ascii="Book Antiqua" w:eastAsia="Book Antiqua" w:hAnsi="Book Antiqua" w:cs="Book Antiqua"/>
          <w:color w:val="000000"/>
        </w:rPr>
        <w:t>pregnancy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28</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32]</w:t>
      </w:r>
      <w:r w:rsidRPr="00A30611">
        <w:rPr>
          <w:rFonts w:ascii="Book Antiqua" w:eastAsia="Book Antiqua" w:hAnsi="Book Antiqua" w:cs="Book Antiqua"/>
          <w:color w:val="000000"/>
        </w:rPr>
        <w:t>. Thus, age younger than 25</w:t>
      </w:r>
      <w:r w:rsidRPr="00A30611">
        <w:rPr>
          <w:rFonts w:ascii="Book Antiqua" w:eastAsia="Book Antiqua" w:hAnsi="Book Antiqua" w:cs="Book Antiqua"/>
          <w:color w:val="000000"/>
          <w:vertAlign w:val="superscript"/>
        </w:rPr>
        <w:t>[12]</w:t>
      </w:r>
      <w:r w:rsidRPr="00A30611">
        <w:rPr>
          <w:rFonts w:ascii="Book Antiqua" w:eastAsia="Book Antiqua" w:hAnsi="Book Antiqua" w:cs="Book Antiqua"/>
          <w:color w:val="000000"/>
        </w:rPr>
        <w:t>, younger than 20</w:t>
      </w:r>
      <w:r w:rsidRPr="00A30611">
        <w:rPr>
          <w:rFonts w:ascii="Book Antiqua" w:eastAsia="Book Antiqua" w:hAnsi="Book Antiqua" w:cs="Book Antiqua"/>
          <w:color w:val="000000"/>
          <w:vertAlign w:val="superscript"/>
        </w:rPr>
        <w:t>[23]</w:t>
      </w:r>
      <w:r w:rsidR="00E634BF">
        <w:rPr>
          <w:rFonts w:ascii="Book Antiqua" w:eastAsia="Book Antiqua" w:hAnsi="Book Antiqua" w:cs="Book Antiqua"/>
          <w:color w:val="000000"/>
        </w:rPr>
        <w:t xml:space="preserve">, </w:t>
      </w:r>
      <w:r w:rsidRPr="00A30611">
        <w:rPr>
          <w:rFonts w:ascii="Book Antiqua" w:eastAsia="Book Antiqua" w:hAnsi="Book Antiqua" w:cs="Book Antiqua"/>
          <w:color w:val="000000"/>
        </w:rPr>
        <w:t>or between 15-20</w:t>
      </w:r>
      <w:r w:rsidR="00E634BF">
        <w:rPr>
          <w:rFonts w:ascii="Book Antiqua" w:eastAsia="Book Antiqua" w:hAnsi="Book Antiqua" w:cs="Book Antiqua"/>
          <w:color w:val="000000"/>
        </w:rPr>
        <w:t>-</w:t>
      </w:r>
      <w:r w:rsidRPr="00A30611">
        <w:rPr>
          <w:rFonts w:ascii="Book Antiqua" w:eastAsia="Book Antiqua" w:hAnsi="Book Antiqua" w:cs="Book Antiqua"/>
          <w:color w:val="000000"/>
        </w:rPr>
        <w:t>years</w:t>
      </w:r>
      <w:r w:rsidR="00E634BF">
        <w:rPr>
          <w:rFonts w:ascii="Book Antiqua" w:eastAsia="Book Antiqua" w:hAnsi="Book Antiqua" w:cs="Book Antiqua"/>
          <w:color w:val="000000"/>
        </w:rPr>
        <w:t>-</w:t>
      </w:r>
      <w:proofErr w:type="gramStart"/>
      <w:r w:rsidR="00E634BF">
        <w:rPr>
          <w:rFonts w:ascii="Book Antiqua" w:eastAsia="Book Antiqua" w:hAnsi="Book Antiqua" w:cs="Book Antiqua"/>
          <w:color w:val="000000"/>
        </w:rPr>
        <w:t>old</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33]</w:t>
      </w:r>
      <w:r w:rsidRPr="00A30611">
        <w:rPr>
          <w:rFonts w:ascii="Book Antiqua" w:eastAsia="Book Antiqua" w:hAnsi="Book Antiqua" w:cs="Book Antiqua"/>
          <w:color w:val="000000"/>
        </w:rPr>
        <w:t xml:space="preserve"> have been associated with increased risk of antenatal depression. This may be because younger women tend to have a more unfavorable and unstable economic position. </w:t>
      </w:r>
      <w:r w:rsidRPr="00A30611">
        <w:rPr>
          <w:rFonts w:ascii="Book Antiqua" w:eastAsia="Book Antiqua" w:hAnsi="Book Antiqua" w:cs="Book Antiqua"/>
          <w:color w:val="000000"/>
        </w:rPr>
        <w:lastRenderedPageBreak/>
        <w:t>Likewise, younger age may be associated with lower educational attainment and income level, lower paying jobs</w:t>
      </w:r>
      <w:r w:rsidR="00E634BF">
        <w:rPr>
          <w:rFonts w:ascii="Book Antiqua" w:eastAsia="Book Antiqua" w:hAnsi="Book Antiqua" w:cs="Book Antiqua"/>
          <w:color w:val="000000"/>
        </w:rPr>
        <w:t>,</w:t>
      </w:r>
      <w:r w:rsidRPr="00A30611">
        <w:rPr>
          <w:rFonts w:ascii="Book Antiqua" w:eastAsia="Book Antiqua" w:hAnsi="Book Antiqua" w:cs="Book Antiqua"/>
          <w:color w:val="000000"/>
        </w:rPr>
        <w:t xml:space="preserve"> or </w:t>
      </w:r>
      <w:proofErr w:type="gramStart"/>
      <w:r w:rsidRPr="00A30611">
        <w:rPr>
          <w:rFonts w:ascii="Book Antiqua" w:eastAsia="Book Antiqua" w:hAnsi="Book Antiqua" w:cs="Book Antiqua"/>
          <w:color w:val="000000"/>
        </w:rPr>
        <w:t>unemployment</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33]</w:t>
      </w:r>
      <w:r w:rsidRPr="00A30611">
        <w:rPr>
          <w:rFonts w:ascii="Book Antiqua" w:eastAsia="Book Antiqua" w:hAnsi="Book Antiqua" w:cs="Book Antiqua"/>
          <w:color w:val="000000"/>
        </w:rPr>
        <w:t>. On the contrary, other studies have found that older maternal age has been associated with higher risk of antenatal depression. Specifically, it was found that age older than 35</w:t>
      </w:r>
      <w:r w:rsidRPr="00A30611">
        <w:rPr>
          <w:rFonts w:ascii="Book Antiqua" w:eastAsia="Book Antiqua" w:hAnsi="Book Antiqua" w:cs="Book Antiqua"/>
          <w:color w:val="000000"/>
          <w:vertAlign w:val="superscript"/>
        </w:rPr>
        <w:t>[24]</w:t>
      </w:r>
      <w:r w:rsidRPr="00A30611">
        <w:rPr>
          <w:rFonts w:ascii="Book Antiqua" w:eastAsia="Book Antiqua" w:hAnsi="Book Antiqua" w:cs="Book Antiqua"/>
          <w:color w:val="000000"/>
        </w:rPr>
        <w:t xml:space="preserve"> and older than 30</w:t>
      </w:r>
      <w:r w:rsidR="00E634BF">
        <w:rPr>
          <w:rFonts w:ascii="Book Antiqua" w:eastAsia="Book Antiqua" w:hAnsi="Book Antiqua" w:cs="Book Antiqua"/>
          <w:color w:val="000000"/>
        </w:rPr>
        <w:t>-</w:t>
      </w:r>
      <w:r w:rsidRPr="00A30611">
        <w:rPr>
          <w:rFonts w:ascii="Book Antiqua" w:eastAsia="Book Antiqua" w:hAnsi="Book Antiqua" w:cs="Book Antiqua"/>
          <w:color w:val="000000"/>
        </w:rPr>
        <w:t>years</w:t>
      </w:r>
      <w:r w:rsidR="00E634BF">
        <w:rPr>
          <w:rFonts w:ascii="Book Antiqua" w:eastAsia="Book Antiqua" w:hAnsi="Book Antiqua" w:cs="Book Antiqua"/>
          <w:color w:val="000000"/>
        </w:rPr>
        <w:t>-</w:t>
      </w:r>
      <w:proofErr w:type="gramStart"/>
      <w:r w:rsidR="00E634BF">
        <w:rPr>
          <w:rFonts w:ascii="Book Antiqua" w:eastAsia="Book Antiqua" w:hAnsi="Book Antiqua" w:cs="Book Antiqua"/>
          <w:color w:val="000000"/>
        </w:rPr>
        <w:t>old</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34]</w:t>
      </w:r>
      <w:r w:rsidRPr="00A30611">
        <w:rPr>
          <w:rFonts w:ascii="Book Antiqua" w:eastAsia="Book Antiqua" w:hAnsi="Book Antiqua" w:cs="Book Antiqua"/>
          <w:color w:val="000000"/>
        </w:rPr>
        <w:t xml:space="preserve"> were associated with increased risk of depression. Accordingly, rather than age </w:t>
      </w:r>
      <w:r w:rsidRPr="00A30611">
        <w:rPr>
          <w:rFonts w:ascii="Book Antiqua" w:eastAsia="Book Antiqua" w:hAnsi="Book Antiqua" w:cs="Book Antiqua"/>
          <w:i/>
          <w:iCs/>
          <w:color w:val="000000"/>
        </w:rPr>
        <w:t>per se</w:t>
      </w:r>
      <w:r w:rsidRPr="00A30611">
        <w:rPr>
          <w:rFonts w:ascii="Book Antiqua" w:eastAsia="Book Antiqua" w:hAnsi="Book Antiqua" w:cs="Book Antiqua"/>
          <w:color w:val="000000"/>
        </w:rPr>
        <w:t>, the explanation behind these inconsistencies may be more related to cultural issues, such as the fact that in some societies being a young mother is the norm and expected, while in others the opposite is true. Also, the personal baggage that older women bring to motherhood with regard to potential difficulties in conceiving along with anxiety about obstetric and pregnancy complications associated with advanced maternal age</w:t>
      </w:r>
      <w:r w:rsidRPr="00A30611">
        <w:rPr>
          <w:rFonts w:ascii="Book Antiqua" w:eastAsia="Book Antiqua" w:hAnsi="Book Antiqua" w:cs="Book Antiqua"/>
          <w:color w:val="000000"/>
          <w:vertAlign w:val="superscript"/>
        </w:rPr>
        <w:t>[35,36]</w:t>
      </w:r>
      <w:r w:rsidRPr="00A30611">
        <w:rPr>
          <w:rFonts w:ascii="Book Antiqua" w:eastAsia="Book Antiqua" w:hAnsi="Book Antiqua" w:cs="Book Antiqua"/>
          <w:color w:val="000000"/>
        </w:rPr>
        <w:t xml:space="preserve"> could be a possible explanation for their higher prevalence of depression. </w:t>
      </w:r>
    </w:p>
    <w:p w14:paraId="6C9F0C89" w14:textId="750463DD"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 xml:space="preserve">Regarding educational level, there seems to be a consensus among researchers as, when an association has been found, it has always been between lower educational level and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24,33,37</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39]</w:t>
      </w:r>
      <w:r w:rsidRPr="00A30611">
        <w:rPr>
          <w:rFonts w:ascii="Book Antiqua" w:eastAsia="Book Antiqua" w:hAnsi="Book Antiqua" w:cs="Book Antiqua"/>
          <w:color w:val="000000"/>
        </w:rPr>
        <w:t xml:space="preserve">. It should be noted, though, that a low level of education is often related to other socioeconomic disadvantages, such as low </w:t>
      </w:r>
      <w:proofErr w:type="gramStart"/>
      <w:r w:rsidRPr="00A30611">
        <w:rPr>
          <w:rFonts w:ascii="Book Antiqua" w:eastAsia="Book Antiqua" w:hAnsi="Book Antiqua" w:cs="Book Antiqua"/>
          <w:color w:val="000000"/>
        </w:rPr>
        <w:t>income</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24]</w:t>
      </w:r>
      <w:r w:rsidRPr="00A30611">
        <w:rPr>
          <w:rFonts w:ascii="Book Antiqua" w:eastAsia="Book Antiqua" w:hAnsi="Book Antiqua" w:cs="Book Antiqua"/>
          <w:color w:val="000000"/>
        </w:rPr>
        <w:t>. Thus, it can also be explained by the fact that these women present low self-esteem and self-</w:t>
      </w:r>
      <w:proofErr w:type="gramStart"/>
      <w:r w:rsidRPr="00A30611">
        <w:rPr>
          <w:rFonts w:ascii="Book Antiqua" w:eastAsia="Book Antiqua" w:hAnsi="Book Antiqua" w:cs="Book Antiqua"/>
          <w:color w:val="000000"/>
        </w:rPr>
        <w:t>efficacy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40</w:t>
      </w:r>
      <w:r w:rsidR="00813EC3" w:rsidRPr="00A30611">
        <w:rPr>
          <w:rFonts w:ascii="Book Antiqua" w:eastAsia="Book Antiqua" w:hAnsi="Book Antiqua" w:cs="Book Antiqua"/>
          <w:color w:val="000000"/>
          <w:vertAlign w:val="superscript"/>
        </w:rPr>
        <w:t>,41</w:t>
      </w:r>
      <w:r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w:t>
      </w:r>
      <w:r w:rsidRPr="00A30611">
        <w:rPr>
          <w:rFonts w:ascii="Book Antiqua" w:eastAsia="Book Antiqua" w:hAnsi="Book Antiqua" w:cs="Book Antiqua"/>
          <w:color w:val="000000"/>
          <w:vertAlign w:val="superscript"/>
        </w:rPr>
        <w:t xml:space="preserve"> </w:t>
      </w:r>
      <w:r w:rsidRPr="00A30611">
        <w:rPr>
          <w:rFonts w:ascii="Book Antiqua" w:eastAsia="Book Antiqua" w:hAnsi="Book Antiqua" w:cs="Book Antiqua"/>
          <w:color w:val="000000"/>
        </w:rPr>
        <w:t xml:space="preserve">as they may feel inferior both socially and because of their inability to access better paid jobs. </w:t>
      </w:r>
    </w:p>
    <w:p w14:paraId="2CB0C58D" w14:textId="5ED875A7"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 xml:space="preserve">Another factor that has been studied in relation to depression during pregnancy is socioeconomic status. In this case, different studies also agree that being in an unfavorable socioeconomic situation is associated with the presence of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11,34,42</w:t>
      </w:r>
      <w:r w:rsidR="006C129C"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44]</w:t>
      </w:r>
      <w:r w:rsidRPr="00A30611">
        <w:rPr>
          <w:rFonts w:ascii="Book Antiqua" w:eastAsia="Book Antiqua" w:hAnsi="Book Antiqua" w:cs="Book Antiqua"/>
          <w:color w:val="000000"/>
        </w:rPr>
        <w:t xml:space="preserve">. It has been proposed that during the perinatal period women with low socioeconomic status may fear being unable to care for their </w:t>
      </w:r>
      <w:proofErr w:type="gramStart"/>
      <w:r w:rsidRPr="00A30611">
        <w:rPr>
          <w:rFonts w:ascii="Book Antiqua" w:eastAsia="Book Antiqua" w:hAnsi="Book Antiqua" w:cs="Book Antiqua"/>
          <w:color w:val="000000"/>
        </w:rPr>
        <w:t>children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45]</w:t>
      </w:r>
      <w:r w:rsidRPr="00A30611">
        <w:rPr>
          <w:rFonts w:ascii="Book Antiqua" w:eastAsia="Book Antiqua" w:hAnsi="Book Antiqua" w:cs="Book Antiqua"/>
          <w:color w:val="000000"/>
        </w:rPr>
        <w:t xml:space="preserve">. Similarly, low socioeconomic status is often followed by increased stress related to economic hardship, which in turn is a risk factor for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46]</w:t>
      </w:r>
      <w:r w:rsidRPr="00A30611">
        <w:rPr>
          <w:rFonts w:ascii="Book Antiqua" w:eastAsia="Book Antiqua" w:hAnsi="Book Antiqua" w:cs="Book Antiqua"/>
          <w:color w:val="000000"/>
        </w:rPr>
        <w:t>.</w:t>
      </w:r>
    </w:p>
    <w:p w14:paraId="14978DB7" w14:textId="1F594AE0"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One factor related to socioeconomic status is the employment status of both the woman and her partner. In this regard</w:t>
      </w:r>
      <w:r w:rsidR="003F5A82">
        <w:rPr>
          <w:rFonts w:ascii="Book Antiqua" w:eastAsia="Book Antiqua" w:hAnsi="Book Antiqua" w:cs="Book Antiqua"/>
          <w:color w:val="000000"/>
        </w:rPr>
        <w:t xml:space="preserve"> of</w:t>
      </w:r>
      <w:r w:rsidRPr="00A30611">
        <w:rPr>
          <w:rFonts w:ascii="Book Antiqua" w:eastAsia="Book Antiqua" w:hAnsi="Book Antiqua" w:cs="Book Antiqua"/>
          <w:color w:val="000000"/>
        </w:rPr>
        <w:t xml:space="preserve"> not having a paid job, the </w:t>
      </w:r>
      <w:proofErr w:type="gramStart"/>
      <w:r w:rsidRPr="00A30611">
        <w:rPr>
          <w:rFonts w:ascii="Book Antiqua" w:eastAsia="Book Antiqua" w:hAnsi="Book Antiqua" w:cs="Book Antiqua"/>
          <w:color w:val="000000"/>
        </w:rPr>
        <w:t>woman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12,23,47]</w:t>
      </w:r>
      <w:r w:rsidRPr="00A30611">
        <w:rPr>
          <w:rFonts w:ascii="Book Antiqua" w:eastAsia="Book Antiqua" w:hAnsi="Book Antiqua" w:cs="Book Antiqua"/>
          <w:color w:val="000000"/>
        </w:rPr>
        <w:t xml:space="preserve"> and/or the partner</w:t>
      </w:r>
      <w:r w:rsidRPr="00A30611">
        <w:rPr>
          <w:rFonts w:ascii="Book Antiqua" w:eastAsia="Book Antiqua" w:hAnsi="Book Antiqua" w:cs="Book Antiqua"/>
          <w:color w:val="000000"/>
          <w:vertAlign w:val="superscript"/>
        </w:rPr>
        <w:t>[38]</w:t>
      </w:r>
      <w:r w:rsidRPr="00A30611">
        <w:rPr>
          <w:rFonts w:ascii="Book Antiqua" w:eastAsia="Book Antiqua" w:hAnsi="Book Antiqua" w:cs="Book Antiqua"/>
          <w:color w:val="000000"/>
        </w:rPr>
        <w:t xml:space="preserve">, has been associated with the presence of antenatal depression. In </w:t>
      </w:r>
      <w:r w:rsidRPr="00A30611">
        <w:rPr>
          <w:rFonts w:ascii="Book Antiqua" w:eastAsia="Book Antiqua" w:hAnsi="Book Antiqua" w:cs="Book Antiqua"/>
          <w:color w:val="000000"/>
        </w:rPr>
        <w:lastRenderedPageBreak/>
        <w:t xml:space="preserve">the same vein, being a homemaker has also been associated with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12]</w:t>
      </w:r>
      <w:r w:rsidRPr="00A30611">
        <w:rPr>
          <w:rFonts w:ascii="Book Antiqua" w:eastAsia="Book Antiqua" w:hAnsi="Book Antiqua" w:cs="Book Antiqua"/>
          <w:color w:val="000000"/>
        </w:rPr>
        <w:t xml:space="preserve">. A possible explanation could be the fact that not working and/or being a homemaker implies having a smaller social support network and a certain </w:t>
      </w:r>
      <w:proofErr w:type="gramStart"/>
      <w:r w:rsidRPr="00A30611">
        <w:rPr>
          <w:rFonts w:ascii="Book Antiqua" w:eastAsia="Book Antiqua" w:hAnsi="Book Antiqua" w:cs="Book Antiqua"/>
          <w:color w:val="000000"/>
        </w:rPr>
        <w:t>isolation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47]</w:t>
      </w:r>
      <w:r w:rsidRPr="00A30611">
        <w:rPr>
          <w:rFonts w:ascii="Book Antiqua" w:eastAsia="Book Antiqua" w:hAnsi="Book Antiqua" w:cs="Book Antiqua"/>
          <w:color w:val="000000"/>
        </w:rPr>
        <w:t xml:space="preserve">. Likewise, being a homemaker may be an indicator of low educational level and lower economic </w:t>
      </w:r>
      <w:proofErr w:type="gramStart"/>
      <w:r w:rsidRPr="00A30611">
        <w:rPr>
          <w:rFonts w:ascii="Book Antiqua" w:eastAsia="Book Antiqua" w:hAnsi="Book Antiqua" w:cs="Book Antiqua"/>
          <w:color w:val="000000"/>
        </w:rPr>
        <w:t>resources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12]</w:t>
      </w:r>
      <w:r w:rsidRPr="00A30611">
        <w:rPr>
          <w:rFonts w:ascii="Book Antiqua" w:eastAsia="Book Antiqua" w:hAnsi="Book Antiqua" w:cs="Book Antiqua"/>
          <w:color w:val="000000"/>
        </w:rPr>
        <w:t xml:space="preserve">. It is worth noting that studies such as that of Husain </w:t>
      </w:r>
      <w:r w:rsidRPr="00A30611">
        <w:rPr>
          <w:rFonts w:ascii="Book Antiqua" w:eastAsia="Book Antiqua" w:hAnsi="Book Antiqua" w:cs="Book Antiqua"/>
          <w:i/>
          <w:iCs/>
          <w:color w:val="000000"/>
        </w:rPr>
        <w:t xml:space="preserve">et </w:t>
      </w:r>
      <w:proofErr w:type="gramStart"/>
      <w:r w:rsidRPr="00A30611">
        <w:rPr>
          <w:rFonts w:ascii="Book Antiqua" w:eastAsia="Book Antiqua" w:hAnsi="Book Antiqua" w:cs="Book Antiqua"/>
          <w:i/>
          <w:iCs/>
          <w:color w:val="000000"/>
        </w:rPr>
        <w:t>al</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38]</w:t>
      </w:r>
      <w:r w:rsidRPr="00A30611">
        <w:rPr>
          <w:rFonts w:ascii="Book Antiqua" w:eastAsia="Book Antiqua" w:hAnsi="Book Antiqua" w:cs="Book Antiqua"/>
          <w:color w:val="000000"/>
        </w:rPr>
        <w:t xml:space="preserve"> in Iran did not find such a relationship, but they did find a connection with the fact that it is the partner who is unemployed. Cultural issues related to the role of women in the world of work may be the background of this association. Another aspect that could explain this association could be women</w:t>
      </w:r>
      <w:r w:rsidR="003F5A82">
        <w:rPr>
          <w:rFonts w:ascii="Book Antiqua" w:eastAsia="Book Antiqua" w:hAnsi="Book Antiqua" w:cs="Book Antiqua"/>
          <w:color w:val="000000"/>
        </w:rPr>
        <w:t>’</w:t>
      </w:r>
      <w:r w:rsidRPr="00A30611">
        <w:rPr>
          <w:rFonts w:ascii="Book Antiqua" w:eastAsia="Book Antiqua" w:hAnsi="Book Antiqua" w:cs="Book Antiqua"/>
          <w:color w:val="000000"/>
        </w:rPr>
        <w:t>s frustration</w:t>
      </w:r>
      <w:r w:rsidR="003F5A82">
        <w:rPr>
          <w:rFonts w:ascii="Book Antiqua" w:eastAsia="Book Antiqua" w:hAnsi="Book Antiqua" w:cs="Book Antiqua"/>
          <w:color w:val="000000"/>
        </w:rPr>
        <w:t>s</w:t>
      </w:r>
      <w:r w:rsidRPr="00A30611">
        <w:rPr>
          <w:rFonts w:ascii="Book Antiqua" w:eastAsia="Book Antiqua" w:hAnsi="Book Antiqua" w:cs="Book Antiqua"/>
          <w:color w:val="000000"/>
        </w:rPr>
        <w:t xml:space="preserve"> at the fact that pregnancy did not allow them equal access to the labor market.</w:t>
      </w:r>
    </w:p>
    <w:p w14:paraId="152450A4" w14:textId="05EBC4D7"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 xml:space="preserve">Another factor associated with depression in pregnancy is related to marital status. Being single, not cohabiting with a partner, not having a stable partner or with a certain level of </w:t>
      </w:r>
      <w:proofErr w:type="gramStart"/>
      <w:r w:rsidRPr="00A30611">
        <w:rPr>
          <w:rFonts w:ascii="Book Antiqua" w:eastAsia="Book Antiqua" w:hAnsi="Book Antiqua" w:cs="Book Antiqua"/>
          <w:color w:val="000000"/>
        </w:rPr>
        <w:t>commitment</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11,25,33,34,42]</w:t>
      </w:r>
      <w:r w:rsidR="003F5A82">
        <w:rPr>
          <w:rFonts w:ascii="Book Antiqua" w:eastAsia="Book Antiqua" w:hAnsi="Book Antiqua" w:cs="Book Antiqua"/>
          <w:color w:val="000000"/>
        </w:rPr>
        <w:t xml:space="preserve">, </w:t>
      </w:r>
      <w:r w:rsidRPr="00A30611">
        <w:rPr>
          <w:rFonts w:ascii="Book Antiqua" w:eastAsia="Book Antiqua" w:hAnsi="Book Antiqua" w:cs="Book Antiqua"/>
          <w:color w:val="000000"/>
        </w:rPr>
        <w:t>and/or cohabiting as a domestic partner</w:t>
      </w:r>
      <w:r w:rsidRPr="00A30611">
        <w:rPr>
          <w:rFonts w:ascii="Book Antiqua" w:eastAsia="Book Antiqua" w:hAnsi="Book Antiqua" w:cs="Book Antiqua"/>
          <w:color w:val="000000"/>
          <w:vertAlign w:val="superscript"/>
        </w:rPr>
        <w:t>[23]</w:t>
      </w:r>
      <w:r w:rsidRPr="00A30611">
        <w:rPr>
          <w:rFonts w:ascii="Book Antiqua" w:eastAsia="Book Antiqua" w:hAnsi="Book Antiqua" w:cs="Book Antiqua"/>
          <w:color w:val="000000"/>
        </w:rPr>
        <w:t xml:space="preserve"> has been associated with increased risk of antenatal depression. The absence of</w:t>
      </w:r>
      <w:r w:rsidR="003F5A82">
        <w:rPr>
          <w:rFonts w:ascii="Book Antiqua" w:eastAsia="Book Antiqua" w:hAnsi="Book Antiqua" w:cs="Book Antiqua"/>
          <w:color w:val="000000"/>
        </w:rPr>
        <w:t xml:space="preserve"> a</w:t>
      </w:r>
      <w:r w:rsidRPr="00A30611">
        <w:rPr>
          <w:rFonts w:ascii="Book Antiqua" w:eastAsia="Book Antiqua" w:hAnsi="Book Antiqua" w:cs="Book Antiqua"/>
          <w:color w:val="000000"/>
        </w:rPr>
        <w:t xml:space="preserve"> partner may mean less social </w:t>
      </w:r>
      <w:proofErr w:type="gramStart"/>
      <w:r w:rsidRPr="00A30611">
        <w:rPr>
          <w:rFonts w:ascii="Book Antiqua" w:eastAsia="Book Antiqua" w:hAnsi="Book Antiqua" w:cs="Book Antiqua"/>
          <w:color w:val="000000"/>
        </w:rPr>
        <w:t>support</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15,24]</w:t>
      </w:r>
      <w:r w:rsidR="003F5A82">
        <w:rPr>
          <w:rFonts w:ascii="Book Antiqua" w:eastAsia="Book Antiqua" w:hAnsi="Book Antiqua" w:cs="Book Antiqua"/>
          <w:color w:val="000000"/>
        </w:rPr>
        <w:t xml:space="preserve"> or</w:t>
      </w:r>
      <w:r w:rsidRPr="00A30611">
        <w:rPr>
          <w:rFonts w:ascii="Book Antiqua" w:eastAsia="Book Antiqua" w:hAnsi="Book Antiqua" w:cs="Book Antiqua"/>
          <w:color w:val="000000"/>
        </w:rPr>
        <w:t xml:space="preserve"> lead to a worse economic situation, and it is sometimes associated with unintended pregnancy</w:t>
      </w:r>
      <w:r w:rsidRPr="00A30611">
        <w:rPr>
          <w:rFonts w:ascii="Book Antiqua" w:eastAsia="Book Antiqua" w:hAnsi="Book Antiqua" w:cs="Book Antiqua"/>
          <w:color w:val="000000"/>
          <w:vertAlign w:val="superscript"/>
        </w:rPr>
        <w:t>[33]</w:t>
      </w:r>
      <w:r w:rsidRPr="00A30611">
        <w:rPr>
          <w:rFonts w:ascii="Book Antiqua" w:eastAsia="Book Antiqua" w:hAnsi="Book Antiqua" w:cs="Book Antiqua"/>
          <w:color w:val="000000"/>
        </w:rPr>
        <w:t>.</w:t>
      </w:r>
    </w:p>
    <w:p w14:paraId="2D366F08" w14:textId="4FD54898"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 xml:space="preserve">On the other hand, maintaining an unsatisfactory relationship with a partner has been associated with increased risk of depression during </w:t>
      </w:r>
      <w:proofErr w:type="gramStart"/>
      <w:r w:rsidRPr="00A30611">
        <w:rPr>
          <w:rFonts w:ascii="Book Antiqua" w:eastAsia="Book Antiqua" w:hAnsi="Book Antiqua" w:cs="Book Antiqua"/>
          <w:color w:val="000000"/>
        </w:rPr>
        <w:t>pregnancy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46</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50]</w:t>
      </w:r>
      <w:r w:rsidRPr="00A30611">
        <w:rPr>
          <w:rFonts w:ascii="Book Antiqua" w:eastAsia="Book Antiqua" w:hAnsi="Book Antiqua" w:cs="Book Antiqua"/>
          <w:color w:val="000000"/>
        </w:rPr>
        <w:t>. One possible explanation for this relationship is based on the fact that physiological and psychological changes that occur during pregnancy often influence women</w:t>
      </w:r>
      <w:r w:rsidR="00DF3AC1">
        <w:rPr>
          <w:rFonts w:ascii="Book Antiqua" w:eastAsia="Book Antiqua" w:hAnsi="Book Antiqua" w:cs="Book Antiqua"/>
          <w:color w:val="000000"/>
        </w:rPr>
        <w:t>’</w:t>
      </w:r>
      <w:r w:rsidRPr="00A30611">
        <w:rPr>
          <w:rFonts w:ascii="Book Antiqua" w:eastAsia="Book Antiqua" w:hAnsi="Book Antiqua" w:cs="Book Antiqua"/>
          <w:color w:val="000000"/>
        </w:rPr>
        <w:t xml:space="preserve">s moods, and they seek support from their partner. Consequently, the lack of such support may increase the likelihood of prenatal depression. Indeed, difficult or strained couple relationships marked by disharmony increase rates of prenatal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21,51]</w:t>
      </w:r>
      <w:r w:rsidRPr="00A30611">
        <w:rPr>
          <w:rFonts w:ascii="Book Antiqua" w:eastAsia="Book Antiqua" w:hAnsi="Book Antiqua" w:cs="Book Antiqua"/>
          <w:color w:val="000000"/>
        </w:rPr>
        <w:t xml:space="preserve">. Similarly, partners of women who have a depressive episode report greater marital distress. Likewise, these couples tend to resort to less constructive tactics to resolve their </w:t>
      </w:r>
      <w:proofErr w:type="gramStart"/>
      <w:r w:rsidRPr="00A30611">
        <w:rPr>
          <w:rFonts w:ascii="Book Antiqua" w:eastAsia="Book Antiqua" w:hAnsi="Book Antiqua" w:cs="Book Antiqua"/>
          <w:color w:val="000000"/>
        </w:rPr>
        <w:t>conflicts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51]</w:t>
      </w:r>
      <w:r w:rsidRPr="00A30611">
        <w:rPr>
          <w:rFonts w:ascii="Book Antiqua" w:eastAsia="Book Antiqua" w:hAnsi="Book Antiqua" w:cs="Book Antiqua"/>
          <w:color w:val="000000"/>
        </w:rPr>
        <w:t xml:space="preserve">. In the same way, being a victim of gender-based violence has also been associated with increased risk of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26,33,43]</w:t>
      </w:r>
      <w:r w:rsidRPr="00A30611">
        <w:rPr>
          <w:rFonts w:ascii="Book Antiqua" w:eastAsia="Book Antiqua" w:hAnsi="Book Antiqua" w:cs="Book Antiqua"/>
          <w:color w:val="000000"/>
        </w:rPr>
        <w:t>.</w:t>
      </w:r>
    </w:p>
    <w:p w14:paraId="1C4E5C60" w14:textId="18FD616B"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 xml:space="preserve">The context of belonging of the pregnant woman as well as the social environment in which she lives and socializes </w:t>
      </w:r>
      <w:r w:rsidR="00DF3AC1">
        <w:rPr>
          <w:rFonts w:ascii="Book Antiqua" w:eastAsia="Book Antiqua" w:hAnsi="Book Antiqua" w:cs="Book Antiqua"/>
          <w:color w:val="000000"/>
        </w:rPr>
        <w:t>are</w:t>
      </w:r>
      <w:r w:rsidRPr="00A30611">
        <w:rPr>
          <w:rFonts w:ascii="Book Antiqua" w:eastAsia="Book Antiqua" w:hAnsi="Book Antiqua" w:cs="Book Antiqua"/>
          <w:color w:val="000000"/>
        </w:rPr>
        <w:t xml:space="preserve"> also factor</w:t>
      </w:r>
      <w:r w:rsidR="00DF3AC1">
        <w:rPr>
          <w:rFonts w:ascii="Book Antiqua" w:eastAsia="Book Antiqua" w:hAnsi="Book Antiqua" w:cs="Book Antiqua"/>
          <w:color w:val="000000"/>
        </w:rPr>
        <w:t>s</w:t>
      </w:r>
      <w:r w:rsidRPr="00A30611">
        <w:rPr>
          <w:rFonts w:ascii="Book Antiqua" w:eastAsia="Book Antiqua" w:hAnsi="Book Antiqua" w:cs="Book Antiqua"/>
          <w:color w:val="000000"/>
        </w:rPr>
        <w:t xml:space="preserve"> that may be related to the risk of </w:t>
      </w:r>
      <w:r w:rsidRPr="00A30611">
        <w:rPr>
          <w:rFonts w:ascii="Book Antiqua" w:eastAsia="Book Antiqua" w:hAnsi="Book Antiqua" w:cs="Book Antiqua"/>
          <w:color w:val="000000"/>
        </w:rPr>
        <w:lastRenderedPageBreak/>
        <w:t>suffering depression. Thus, not being of the same race as the country in which one lives and/or being a foreigner</w:t>
      </w:r>
      <w:r w:rsidRPr="00A30611">
        <w:rPr>
          <w:rFonts w:ascii="Book Antiqua" w:eastAsia="Book Antiqua" w:hAnsi="Book Antiqua" w:cs="Book Antiqua"/>
          <w:color w:val="000000"/>
          <w:vertAlign w:val="superscript"/>
        </w:rPr>
        <w:t>[15,25,47]</w:t>
      </w:r>
      <w:r w:rsidRPr="00A30611">
        <w:rPr>
          <w:rFonts w:ascii="Book Antiqua" w:eastAsia="Book Antiqua" w:hAnsi="Book Antiqua" w:cs="Book Antiqua"/>
          <w:color w:val="000000"/>
        </w:rPr>
        <w:t xml:space="preserve"> along with social isolation</w:t>
      </w:r>
      <w:r w:rsidRPr="00A30611">
        <w:rPr>
          <w:rFonts w:ascii="Book Antiqua" w:eastAsia="Book Antiqua" w:hAnsi="Book Antiqua" w:cs="Book Antiqua"/>
          <w:color w:val="000000"/>
          <w:vertAlign w:val="superscript"/>
        </w:rPr>
        <w:t>[23]</w:t>
      </w:r>
      <w:r w:rsidRPr="00A30611">
        <w:rPr>
          <w:rFonts w:ascii="Book Antiqua" w:eastAsia="Book Antiqua" w:hAnsi="Book Antiqua" w:cs="Book Antiqua"/>
          <w:color w:val="000000"/>
        </w:rPr>
        <w:t xml:space="preserve"> have been described as variables associated with depression in pregnancy. The explanation behind all these situations is the lack of social support.</w:t>
      </w:r>
    </w:p>
    <w:p w14:paraId="2CD23CDA" w14:textId="77777777" w:rsidR="006C129C" w:rsidRPr="00A30611" w:rsidRDefault="006C129C" w:rsidP="00A30611">
      <w:pPr>
        <w:spacing w:line="360" w:lineRule="auto"/>
        <w:ind w:firstLineChars="200" w:firstLine="480"/>
        <w:jc w:val="both"/>
        <w:rPr>
          <w:rFonts w:ascii="Book Antiqua" w:hAnsi="Book Antiqua"/>
        </w:rPr>
      </w:pPr>
    </w:p>
    <w:p w14:paraId="053A99E2"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i/>
          <w:iCs/>
          <w:color w:val="000000"/>
        </w:rPr>
        <w:t>Obstetric variables</w:t>
      </w:r>
    </w:p>
    <w:p w14:paraId="342E1FC3" w14:textId="45C3CCE4"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 xml:space="preserve">It is increasingly common for researchers to consider obstetric and/or pregnancy-related factors when looking for variables associated with antenatal depression. Pregnancy planning is one of the most studied variables, having been found by several studies </w:t>
      </w:r>
      <w:r w:rsidR="008A6F34">
        <w:rPr>
          <w:rFonts w:ascii="Book Antiqua" w:eastAsia="Book Antiqua" w:hAnsi="Book Antiqua" w:cs="Book Antiqua"/>
          <w:color w:val="000000"/>
        </w:rPr>
        <w:t xml:space="preserve">that </w:t>
      </w:r>
      <w:r w:rsidRPr="00A30611">
        <w:rPr>
          <w:rFonts w:ascii="Book Antiqua" w:eastAsia="Book Antiqua" w:hAnsi="Book Antiqua" w:cs="Book Antiqua"/>
          <w:color w:val="000000"/>
        </w:rPr>
        <w:t xml:space="preserve">the situation of unplanned pregnancy </w:t>
      </w:r>
      <w:r w:rsidR="008A6F34">
        <w:rPr>
          <w:rFonts w:ascii="Book Antiqua" w:eastAsia="Book Antiqua" w:hAnsi="Book Antiqua" w:cs="Book Antiqua"/>
          <w:color w:val="000000"/>
        </w:rPr>
        <w:t>i</w:t>
      </w:r>
      <w:r w:rsidRPr="00A30611">
        <w:rPr>
          <w:rFonts w:ascii="Book Antiqua" w:eastAsia="Book Antiqua" w:hAnsi="Book Antiqua" w:cs="Book Antiqua"/>
          <w:color w:val="000000"/>
        </w:rPr>
        <w:t>s a risk factor for antenatal depression</w:t>
      </w:r>
      <w:r w:rsidR="006C129C"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11,34,46-48,52</w:t>
      </w:r>
      <w:r w:rsidR="006C129C"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 An unplanned or unwanted pregnancy carries an enormous emotional burden. Moreover, these women may not be financially, psychologically</w:t>
      </w:r>
      <w:r w:rsidR="008A6F34">
        <w:rPr>
          <w:rFonts w:ascii="Book Antiqua" w:eastAsia="Book Antiqua" w:hAnsi="Book Antiqua" w:cs="Book Antiqua"/>
          <w:color w:val="000000"/>
        </w:rPr>
        <w:t>,</w:t>
      </w:r>
      <w:r w:rsidRPr="00A30611">
        <w:rPr>
          <w:rFonts w:ascii="Book Antiqua" w:eastAsia="Book Antiqua" w:hAnsi="Book Antiqua" w:cs="Book Antiqua"/>
          <w:color w:val="000000"/>
        </w:rPr>
        <w:t xml:space="preserve"> or socially prepared to cope with the demands of </w:t>
      </w:r>
      <w:proofErr w:type="gramStart"/>
      <w:r w:rsidRPr="00A30611">
        <w:rPr>
          <w:rFonts w:ascii="Book Antiqua" w:eastAsia="Book Antiqua" w:hAnsi="Book Antiqua" w:cs="Book Antiqua"/>
          <w:color w:val="000000"/>
        </w:rPr>
        <w:t>pregnancy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53]</w:t>
      </w:r>
      <w:r w:rsidRPr="00A30611">
        <w:rPr>
          <w:rFonts w:ascii="Book Antiqua" w:eastAsia="Book Antiqua" w:hAnsi="Book Antiqua" w:cs="Book Antiqua"/>
          <w:color w:val="000000"/>
        </w:rPr>
        <w:t xml:space="preserve">. That is, they may have difficulty reconciling maternal needs and other responsibilities at home or at work. Another explanation may be the fact that these women tend to have more unstable psychosocial environments and feel a lack of security and attachment with their </w:t>
      </w:r>
      <w:proofErr w:type="gramStart"/>
      <w:r w:rsidRPr="00A30611">
        <w:rPr>
          <w:rFonts w:ascii="Book Antiqua" w:eastAsia="Book Antiqua" w:hAnsi="Book Antiqua" w:cs="Book Antiqua"/>
          <w:color w:val="000000"/>
        </w:rPr>
        <w:t>partner</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54]</w:t>
      </w:r>
      <w:r w:rsidRPr="00A30611">
        <w:rPr>
          <w:rFonts w:ascii="Book Antiqua" w:eastAsia="Book Antiqua" w:hAnsi="Book Antiqua" w:cs="Book Antiqua"/>
          <w:color w:val="000000"/>
        </w:rPr>
        <w:t xml:space="preserve">. In addition, couples with unplanned pregnancies tend to have more marital </w:t>
      </w:r>
      <w:proofErr w:type="gramStart"/>
      <w:r w:rsidRPr="00A30611">
        <w:rPr>
          <w:rFonts w:ascii="Book Antiqua" w:eastAsia="Book Antiqua" w:hAnsi="Book Antiqua" w:cs="Book Antiqua"/>
          <w:color w:val="000000"/>
        </w:rPr>
        <w:t>conflicts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55]</w:t>
      </w:r>
      <w:r w:rsidRPr="00A30611">
        <w:rPr>
          <w:rFonts w:ascii="Book Antiqua" w:eastAsia="Book Antiqua" w:hAnsi="Book Antiqua" w:cs="Book Antiqua"/>
          <w:color w:val="000000"/>
        </w:rPr>
        <w:t>, which in turn increases the risk of antenatal depression.</w:t>
      </w:r>
    </w:p>
    <w:p w14:paraId="68853934" w14:textId="2CC1C84A" w:rsidR="00A77B3E" w:rsidRPr="00A30611" w:rsidRDefault="00C416D6" w:rsidP="00A30611">
      <w:pPr>
        <w:spacing w:line="360" w:lineRule="auto"/>
        <w:ind w:firstLineChars="200" w:firstLine="480"/>
        <w:jc w:val="both"/>
        <w:rPr>
          <w:rFonts w:ascii="Book Antiqua" w:hAnsi="Book Antiqua"/>
        </w:rPr>
      </w:pPr>
      <w:r w:rsidRPr="00A30611">
        <w:rPr>
          <w:rFonts w:ascii="Book Antiqua" w:eastAsia="Book Antiqua" w:hAnsi="Book Antiqua" w:cs="Book Antiqua"/>
          <w:color w:val="000000"/>
        </w:rPr>
        <w:t xml:space="preserve">Regarding parity, there are contradictory results. While one study has found nulliparity was associated with increased risk of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50]</w:t>
      </w:r>
      <w:r w:rsidRPr="00A30611">
        <w:rPr>
          <w:rFonts w:ascii="Book Antiqua" w:eastAsia="Book Antiqua" w:hAnsi="Book Antiqua" w:cs="Book Antiqua"/>
          <w:color w:val="000000"/>
        </w:rPr>
        <w:t>, most studies have found that being multiparous has been associated with increased risk of antenatal depression</w:t>
      </w:r>
      <w:r w:rsidRPr="00A30611">
        <w:rPr>
          <w:rFonts w:ascii="Book Antiqua" w:eastAsia="Book Antiqua" w:hAnsi="Book Antiqua" w:cs="Book Antiqua"/>
          <w:color w:val="000000"/>
          <w:vertAlign w:val="superscript"/>
        </w:rPr>
        <w:t>[6,10,12,24-26,52]</w:t>
      </w:r>
      <w:r w:rsidRPr="00A30611">
        <w:rPr>
          <w:rFonts w:ascii="Book Antiqua" w:eastAsia="Book Antiqua" w:hAnsi="Book Antiqua" w:cs="Book Antiqua"/>
          <w:color w:val="000000"/>
        </w:rPr>
        <w:t>. One possible explanation is that the caregiving and parenting-related stress experienced by these women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xml:space="preserve">, expectations of coping with the new child) may make them more vulnerable to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24]</w:t>
      </w:r>
      <w:r w:rsidRPr="00A30611">
        <w:rPr>
          <w:rFonts w:ascii="Book Antiqua" w:eastAsia="Book Antiqua" w:hAnsi="Book Antiqua" w:cs="Book Antiqua"/>
          <w:color w:val="000000"/>
        </w:rPr>
        <w:t xml:space="preserve">. </w:t>
      </w:r>
    </w:p>
    <w:p w14:paraId="41A1C368" w14:textId="5A1873E5" w:rsidR="008A6F34"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Variables related to the woman</w:t>
      </w:r>
      <w:r w:rsidR="008A6F34">
        <w:rPr>
          <w:rFonts w:ascii="Book Antiqua" w:eastAsia="Book Antiqua" w:hAnsi="Book Antiqua" w:cs="Book Antiqua"/>
          <w:color w:val="000000"/>
        </w:rPr>
        <w:t>’</w:t>
      </w:r>
      <w:r w:rsidRPr="00A30611">
        <w:rPr>
          <w:rFonts w:ascii="Book Antiqua" w:eastAsia="Book Antiqua" w:hAnsi="Book Antiqua" w:cs="Book Antiqua"/>
          <w:color w:val="000000"/>
        </w:rPr>
        <w:t>s previous and current obstetric history have also been studied in relation to antenatal depression. Thus, the existence of previous abortions</w:t>
      </w:r>
      <w:r w:rsidRPr="00A30611">
        <w:rPr>
          <w:rFonts w:ascii="Book Antiqua" w:eastAsia="Book Antiqua" w:hAnsi="Book Antiqua" w:cs="Book Antiqua"/>
          <w:color w:val="000000"/>
          <w:vertAlign w:val="superscript"/>
        </w:rPr>
        <w:t>[6,34,37,52]</w:t>
      </w:r>
      <w:r w:rsidRPr="00A30611">
        <w:rPr>
          <w:rFonts w:ascii="Book Antiqua" w:eastAsia="Book Antiqua" w:hAnsi="Book Antiqua" w:cs="Book Antiqua"/>
          <w:color w:val="000000"/>
        </w:rPr>
        <w:t>, complications in previous delivery and/or pregnancy as well as those that may exist in the course of the current gestation</w:t>
      </w:r>
      <w:r w:rsidRPr="00A30611">
        <w:rPr>
          <w:rFonts w:ascii="Book Antiqua" w:eastAsia="Book Antiqua" w:hAnsi="Book Antiqua" w:cs="Book Antiqua"/>
          <w:color w:val="000000"/>
          <w:vertAlign w:val="superscript"/>
        </w:rPr>
        <w:t>[6,33,38]</w:t>
      </w:r>
      <w:r w:rsidRPr="00A30611">
        <w:rPr>
          <w:rFonts w:ascii="Book Antiqua" w:eastAsia="Book Antiqua" w:hAnsi="Book Antiqua" w:cs="Book Antiqua"/>
          <w:color w:val="000000"/>
        </w:rPr>
        <w:t>, and a history of caesarean section</w:t>
      </w:r>
      <w:r w:rsidRPr="00A30611">
        <w:rPr>
          <w:rFonts w:ascii="Book Antiqua" w:eastAsia="Book Antiqua" w:hAnsi="Book Antiqua" w:cs="Book Antiqua"/>
          <w:color w:val="000000"/>
          <w:vertAlign w:val="superscript"/>
        </w:rPr>
        <w:t>[33,56]</w:t>
      </w:r>
      <w:r w:rsidRPr="00A30611">
        <w:rPr>
          <w:rFonts w:ascii="Book Antiqua" w:eastAsia="Book Antiqua" w:hAnsi="Book Antiqua" w:cs="Book Antiqua"/>
          <w:color w:val="000000"/>
        </w:rPr>
        <w:t xml:space="preserve"> have been associated with increased risk of depression during pregnancy. </w:t>
      </w:r>
      <w:r w:rsidRPr="00A30611">
        <w:rPr>
          <w:rFonts w:ascii="Book Antiqua" w:eastAsia="Book Antiqua" w:hAnsi="Book Antiqua" w:cs="Book Antiqua"/>
          <w:color w:val="000000"/>
        </w:rPr>
        <w:lastRenderedPageBreak/>
        <w:t xml:space="preserve">These events are very stressful during </w:t>
      </w:r>
      <w:proofErr w:type="gramStart"/>
      <w:r w:rsidRPr="00A30611">
        <w:rPr>
          <w:rFonts w:ascii="Book Antiqua" w:eastAsia="Book Antiqua" w:hAnsi="Book Antiqua" w:cs="Book Antiqua"/>
          <w:color w:val="000000"/>
        </w:rPr>
        <w:t>pregnancy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21]</w:t>
      </w:r>
      <w:r w:rsidRPr="00A30611">
        <w:rPr>
          <w:rFonts w:ascii="Book Antiqua" w:eastAsia="Book Antiqua" w:hAnsi="Book Antiqua" w:cs="Book Antiqua"/>
          <w:color w:val="000000"/>
        </w:rPr>
        <w:t>. As a matter of fact, women who have had a previous surgical delivery are more likely to experience feelings of loss, personal failure, and low self-</w:t>
      </w:r>
      <w:proofErr w:type="gramStart"/>
      <w:r w:rsidRPr="00A30611">
        <w:rPr>
          <w:rFonts w:ascii="Book Antiqua" w:eastAsia="Book Antiqua" w:hAnsi="Book Antiqua" w:cs="Book Antiqua"/>
          <w:color w:val="000000"/>
        </w:rPr>
        <w:t>esteem</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33]</w:t>
      </w:r>
      <w:r w:rsidRPr="00A30611">
        <w:rPr>
          <w:rFonts w:ascii="Book Antiqua" w:eastAsia="Book Antiqua" w:hAnsi="Book Antiqua" w:cs="Book Antiqua"/>
          <w:color w:val="000000"/>
        </w:rPr>
        <w:t xml:space="preserve">. </w:t>
      </w:r>
    </w:p>
    <w:p w14:paraId="59F07706" w14:textId="3A24F821"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Additionally, the presence of physical symptoms, such as nausea, vomiting, and fatigue, have been associated with increased risk of antenatal depression because they can have negative effects on women</w:t>
      </w:r>
      <w:r w:rsidR="008A6F34">
        <w:rPr>
          <w:rFonts w:ascii="Book Antiqua" w:eastAsia="Book Antiqua" w:hAnsi="Book Antiqua" w:cs="Book Antiqua"/>
          <w:color w:val="000000"/>
        </w:rPr>
        <w:t>’</w:t>
      </w:r>
      <w:r w:rsidRPr="00A30611">
        <w:rPr>
          <w:rFonts w:ascii="Book Antiqua" w:eastAsia="Book Antiqua" w:hAnsi="Book Antiqua" w:cs="Book Antiqua"/>
          <w:color w:val="000000"/>
        </w:rPr>
        <w:t>s daily lives</w:t>
      </w:r>
      <w:r w:rsidRPr="00A30611">
        <w:rPr>
          <w:rFonts w:ascii="Book Antiqua" w:eastAsia="Book Antiqua" w:hAnsi="Book Antiqua" w:cs="Book Antiqua"/>
          <w:color w:val="000000"/>
          <w:vertAlign w:val="superscript"/>
        </w:rPr>
        <w:t>[39]</w:t>
      </w:r>
      <w:r w:rsidRPr="00A30611">
        <w:rPr>
          <w:rFonts w:ascii="Book Antiqua" w:eastAsia="Book Antiqua" w:hAnsi="Book Antiqua" w:cs="Book Antiqua"/>
          <w:color w:val="000000"/>
        </w:rPr>
        <w:t xml:space="preserve">. With respect to caesarean section, this sort of delivery is highly influenced by cultural issues too. In some countries, having a caesarean birth would be an adverse event, while in others the adverse event is having a normal delivery. In fact, in recent decades, caesarean deliveries have become normalized in many countries, up to the point that organizations such as the </w:t>
      </w:r>
      <w:r w:rsidR="006C129C" w:rsidRPr="00A30611">
        <w:rPr>
          <w:rFonts w:ascii="Book Antiqua" w:eastAsia="Book Antiqua" w:hAnsi="Book Antiqua" w:cs="Book Antiqua"/>
          <w:color w:val="000000"/>
        </w:rPr>
        <w:t>World Health Organization</w:t>
      </w:r>
      <w:r w:rsidRPr="00A30611">
        <w:rPr>
          <w:rFonts w:ascii="Book Antiqua" w:eastAsia="Book Antiqua" w:hAnsi="Book Antiqua" w:cs="Book Antiqua"/>
          <w:color w:val="000000"/>
        </w:rPr>
        <w:t xml:space="preserve"> have warned of the risks that these entail. It is worth highlighting the aspect of “perception” here</w:t>
      </w:r>
      <w:r w:rsidR="008A6F34">
        <w:rPr>
          <w:rFonts w:ascii="Book Antiqua" w:eastAsia="Book Antiqua" w:hAnsi="Book Antiqua" w:cs="Book Antiqua"/>
          <w:color w:val="000000"/>
        </w:rPr>
        <w:t xml:space="preserve"> because</w:t>
      </w:r>
      <w:r w:rsidRPr="00A30611">
        <w:rPr>
          <w:rFonts w:ascii="Book Antiqua" w:eastAsia="Book Antiqua" w:hAnsi="Book Antiqua" w:cs="Book Antiqua"/>
          <w:color w:val="000000"/>
        </w:rPr>
        <w:t xml:space="preserve"> in many cases what the woman considers a complication is not so from the clinical point of view. For instance, some women perceive that having low back pain or nausea are complications, while for a health professional both entities would be considered physiological or within normality. Therefore, what it is relevant at a psychological level is not what is reflected in the medical history or what the professional thinks, but the perception that the woman has of her own process. </w:t>
      </w:r>
    </w:p>
    <w:p w14:paraId="79131A09" w14:textId="77777777" w:rsidR="00A77B3E" w:rsidRPr="00A30611" w:rsidRDefault="00A77B3E" w:rsidP="00A30611">
      <w:pPr>
        <w:spacing w:line="360" w:lineRule="auto"/>
        <w:ind w:firstLine="709"/>
        <w:jc w:val="both"/>
        <w:rPr>
          <w:rFonts w:ascii="Book Antiqua" w:hAnsi="Book Antiqua"/>
        </w:rPr>
      </w:pPr>
    </w:p>
    <w:p w14:paraId="6CDACAF2"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i/>
          <w:iCs/>
          <w:color w:val="000000"/>
        </w:rPr>
        <w:t>Psychological variables</w:t>
      </w:r>
    </w:p>
    <w:p w14:paraId="20A89389" w14:textId="73E24A69"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The psychological variables that have been most closely related to antenatal depression will be discussed below. Notable among these variables are a history of depression, anxiety, stress</w:t>
      </w:r>
      <w:r w:rsidR="008A6F34">
        <w:rPr>
          <w:rFonts w:ascii="Book Antiqua" w:eastAsia="Book Antiqua" w:hAnsi="Book Antiqua" w:cs="Book Antiqua"/>
          <w:color w:val="000000"/>
        </w:rPr>
        <w:t>,</w:t>
      </w:r>
      <w:r w:rsidRPr="00A30611">
        <w:rPr>
          <w:rFonts w:ascii="Book Antiqua" w:eastAsia="Book Antiqua" w:hAnsi="Book Antiqua" w:cs="Book Antiqua"/>
          <w:color w:val="000000"/>
        </w:rPr>
        <w:t xml:space="preserve"> and low perception of social support.</w:t>
      </w:r>
    </w:p>
    <w:p w14:paraId="0A61D2CD" w14:textId="77777777" w:rsidR="006C129C" w:rsidRPr="00A30611" w:rsidRDefault="006C129C" w:rsidP="00A30611">
      <w:pPr>
        <w:spacing w:line="360" w:lineRule="auto"/>
        <w:jc w:val="both"/>
        <w:rPr>
          <w:rFonts w:ascii="Book Antiqua" w:hAnsi="Book Antiqua"/>
        </w:rPr>
      </w:pPr>
    </w:p>
    <w:p w14:paraId="2F116B6B" w14:textId="23B649CB" w:rsidR="00A77B3E" w:rsidRPr="00A30611" w:rsidRDefault="00C416D6" w:rsidP="00A30611">
      <w:pPr>
        <w:spacing w:line="360" w:lineRule="auto"/>
        <w:jc w:val="both"/>
        <w:rPr>
          <w:rFonts w:ascii="Book Antiqua" w:eastAsia="Book Antiqua" w:hAnsi="Book Antiqua" w:cs="Book Antiqua"/>
          <w:b/>
          <w:bCs/>
          <w:color w:val="000000"/>
        </w:rPr>
      </w:pPr>
      <w:r w:rsidRPr="00A30611">
        <w:rPr>
          <w:rFonts w:ascii="Book Antiqua" w:eastAsia="Book Antiqua" w:hAnsi="Book Antiqua" w:cs="Book Antiqua"/>
          <w:b/>
          <w:bCs/>
          <w:color w:val="000000"/>
        </w:rPr>
        <w:t>History of depression</w:t>
      </w:r>
      <w:r w:rsidR="001E681B" w:rsidRPr="00A30611">
        <w:rPr>
          <w:rFonts w:ascii="Book Antiqua" w:eastAsia="Book Antiqua" w:hAnsi="Book Antiqua" w:cs="Book Antiqua"/>
          <w:b/>
          <w:bCs/>
          <w:color w:val="000000"/>
        </w:rPr>
        <w:t xml:space="preserve">: </w:t>
      </w:r>
      <w:r w:rsidR="008A6F34">
        <w:rPr>
          <w:rFonts w:ascii="Book Antiqua" w:eastAsia="Book Antiqua" w:hAnsi="Book Antiqua" w:cs="Book Antiqua"/>
          <w:color w:val="000000"/>
        </w:rPr>
        <w:t>F</w:t>
      </w:r>
      <w:r w:rsidRPr="00A30611">
        <w:rPr>
          <w:rFonts w:ascii="Book Antiqua" w:eastAsia="Book Antiqua" w:hAnsi="Book Antiqua" w:cs="Book Antiqua"/>
          <w:color w:val="000000"/>
        </w:rPr>
        <w:t xml:space="preserve">amily and personal history of psychological disorder, specifically, personal history of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10</w:t>
      </w:r>
      <w:r w:rsidR="0054594A"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12,24,26,44]</w:t>
      </w:r>
      <w:r w:rsidRPr="00A30611">
        <w:rPr>
          <w:rFonts w:ascii="Book Antiqua" w:eastAsia="Book Antiqua" w:hAnsi="Book Antiqua" w:cs="Book Antiqua"/>
          <w:color w:val="000000"/>
        </w:rPr>
        <w:t>, or psychological disorders in general</w:t>
      </w:r>
      <w:r w:rsidRPr="00A30611">
        <w:rPr>
          <w:rFonts w:ascii="Book Antiqua" w:eastAsia="Book Antiqua" w:hAnsi="Book Antiqua" w:cs="Book Antiqua"/>
          <w:color w:val="000000"/>
          <w:vertAlign w:val="superscript"/>
        </w:rPr>
        <w:t>[47]</w:t>
      </w:r>
      <w:r w:rsidRPr="00A30611">
        <w:rPr>
          <w:rFonts w:ascii="Book Antiqua" w:eastAsia="Book Antiqua" w:hAnsi="Book Antiqua" w:cs="Book Antiqua"/>
          <w:color w:val="000000"/>
        </w:rPr>
        <w:t xml:space="preserve"> as well as family history of depression</w:t>
      </w:r>
      <w:r w:rsidRPr="00A30611">
        <w:rPr>
          <w:rFonts w:ascii="Book Antiqua" w:eastAsia="Book Antiqua" w:hAnsi="Book Antiqua" w:cs="Book Antiqua"/>
          <w:color w:val="000000"/>
          <w:vertAlign w:val="superscript"/>
        </w:rPr>
        <w:t>[48]</w:t>
      </w:r>
      <w:r w:rsidRPr="00A30611">
        <w:rPr>
          <w:rFonts w:ascii="Book Antiqua" w:eastAsia="Book Antiqua" w:hAnsi="Book Antiqua" w:cs="Book Antiqua"/>
          <w:color w:val="000000"/>
        </w:rPr>
        <w:t xml:space="preserve"> have been associated with an increased risk of antenatal depression. Specifically, it was found that women with a previous history of depression had a tenfold increased risk of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26]</w:t>
      </w:r>
      <w:r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lastRenderedPageBreak/>
        <w:t xml:space="preserve">Patton </w:t>
      </w:r>
      <w:r w:rsidRPr="00A30611">
        <w:rPr>
          <w:rFonts w:ascii="Book Antiqua" w:eastAsia="Book Antiqua" w:hAnsi="Book Antiqua" w:cs="Book Antiqua"/>
          <w:i/>
          <w:iCs/>
          <w:color w:val="000000"/>
        </w:rPr>
        <w:t xml:space="preserve">et </w:t>
      </w:r>
      <w:proofErr w:type="gramStart"/>
      <w:r w:rsidRPr="00A30611">
        <w:rPr>
          <w:rFonts w:ascii="Book Antiqua" w:eastAsia="Book Antiqua" w:hAnsi="Book Antiqua" w:cs="Book Antiqua"/>
          <w:i/>
          <w:iCs/>
          <w:color w:val="000000"/>
        </w:rPr>
        <w:t>al</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57]</w:t>
      </w:r>
      <w:r w:rsidRPr="00A30611">
        <w:rPr>
          <w:rFonts w:ascii="Book Antiqua" w:eastAsia="Book Antiqua" w:hAnsi="Book Antiqua" w:cs="Book Antiqua"/>
          <w:color w:val="000000"/>
        </w:rPr>
        <w:t xml:space="preserve"> followed a sample of women for more than 30 years and found that 85.0% of those who had depressive symptoms during pregnancy also had mental health problems during adolescence or adulthood. This association may be due to the existence of a vulnerability to depression that may be intensified by lifestyle changes (sleep and eating patterns) as well as physical changes (symptoms and limitations) that take place in </w:t>
      </w:r>
      <w:proofErr w:type="gramStart"/>
      <w:r w:rsidRPr="00A30611">
        <w:rPr>
          <w:rFonts w:ascii="Book Antiqua" w:eastAsia="Book Antiqua" w:hAnsi="Book Antiqua" w:cs="Book Antiqua"/>
          <w:color w:val="000000"/>
        </w:rPr>
        <w:t>pregnancy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24]</w:t>
      </w:r>
      <w:r w:rsidRPr="00A30611">
        <w:rPr>
          <w:rFonts w:ascii="Book Antiqua" w:eastAsia="Book Antiqua" w:hAnsi="Book Antiqua" w:cs="Book Antiqua"/>
          <w:color w:val="000000"/>
        </w:rPr>
        <w:t xml:space="preserve">. Another possible reason that could explain this fact is the interruption of depression </w:t>
      </w:r>
      <w:r w:rsidR="00F75F7E" w:rsidRPr="00A30611">
        <w:rPr>
          <w:rFonts w:ascii="Book Antiqua" w:hAnsi="Book Antiqua"/>
          <w:bCs/>
        </w:rPr>
        <w:t>pharmacological</w:t>
      </w:r>
      <w:r w:rsidR="00F75F7E" w:rsidRPr="00A30611">
        <w:rPr>
          <w:rFonts w:ascii="Book Antiqua" w:eastAsia="Book Antiqua" w:hAnsi="Book Antiqua" w:cs="Book Antiqua"/>
          <w:color w:val="000000"/>
        </w:rPr>
        <w:t xml:space="preserve"> </w:t>
      </w:r>
      <w:r w:rsidRPr="00A30611">
        <w:rPr>
          <w:rFonts w:ascii="Book Antiqua" w:eastAsia="Book Antiqua" w:hAnsi="Book Antiqua" w:cs="Book Antiqua"/>
          <w:color w:val="000000"/>
        </w:rPr>
        <w:t xml:space="preserve">treatment by the mother at the beginning of pregnancy for fear of possible teratogenic effects for the </w:t>
      </w:r>
      <w:proofErr w:type="spellStart"/>
      <w:proofErr w:type="gramStart"/>
      <w:r w:rsidRPr="00A30611">
        <w:rPr>
          <w:rFonts w:ascii="Book Antiqua" w:eastAsia="Book Antiqua" w:hAnsi="Book Antiqua" w:cs="Book Antiqua"/>
          <w:color w:val="000000"/>
        </w:rPr>
        <w:t>foetus</w:t>
      </w:r>
      <w:proofErr w:type="spellEnd"/>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w:t>
      </w:r>
      <w:r w:rsidRPr="00A30611">
        <w:rPr>
          <w:rFonts w:ascii="Book Antiqua" w:eastAsia="Book Antiqua" w:hAnsi="Book Antiqua" w:cs="Book Antiqua"/>
          <w:color w:val="000000"/>
        </w:rPr>
        <w:t>.</w:t>
      </w:r>
    </w:p>
    <w:p w14:paraId="73BE051E" w14:textId="77777777" w:rsidR="006C129C" w:rsidRPr="00A30611" w:rsidRDefault="006C129C" w:rsidP="00A30611">
      <w:pPr>
        <w:spacing w:line="360" w:lineRule="auto"/>
        <w:jc w:val="both"/>
        <w:rPr>
          <w:rFonts w:ascii="Book Antiqua" w:hAnsi="Book Antiqua"/>
        </w:rPr>
      </w:pPr>
    </w:p>
    <w:p w14:paraId="5F1B6B9F" w14:textId="3975D583" w:rsidR="00A77B3E" w:rsidRPr="00A30611" w:rsidRDefault="00C416D6" w:rsidP="00A30611">
      <w:pPr>
        <w:spacing w:line="360" w:lineRule="auto"/>
        <w:jc w:val="both"/>
        <w:rPr>
          <w:rFonts w:ascii="Book Antiqua" w:eastAsia="Book Antiqua" w:hAnsi="Book Antiqua" w:cs="Book Antiqua"/>
          <w:b/>
          <w:bCs/>
          <w:color w:val="000000"/>
        </w:rPr>
      </w:pPr>
      <w:r w:rsidRPr="00A30611">
        <w:rPr>
          <w:rFonts w:ascii="Book Antiqua" w:eastAsia="Book Antiqua" w:hAnsi="Book Antiqua" w:cs="Book Antiqua"/>
          <w:b/>
          <w:bCs/>
          <w:color w:val="000000"/>
        </w:rPr>
        <w:t>Anxiety and stress</w:t>
      </w:r>
      <w:r w:rsidR="001E681B" w:rsidRPr="00A30611">
        <w:rPr>
          <w:rFonts w:ascii="Book Antiqua" w:eastAsia="Book Antiqua" w:hAnsi="Book Antiqua" w:cs="Book Antiqua"/>
          <w:b/>
          <w:bCs/>
          <w:color w:val="000000"/>
        </w:rPr>
        <w:t>:</w:t>
      </w:r>
      <w:r w:rsidRPr="00A30611">
        <w:rPr>
          <w:rFonts w:ascii="Book Antiqua" w:eastAsia="Book Antiqua" w:hAnsi="Book Antiqua" w:cs="Book Antiqua"/>
          <w:b/>
          <w:bCs/>
          <w:color w:val="000000"/>
        </w:rPr>
        <w:t xml:space="preserve"> </w:t>
      </w:r>
      <w:r w:rsidRPr="00A30611">
        <w:rPr>
          <w:rFonts w:ascii="Book Antiqua" w:eastAsia="Book Antiqua" w:hAnsi="Book Antiqua" w:cs="Book Antiqua"/>
          <w:color w:val="000000"/>
        </w:rPr>
        <w:t xml:space="preserve">Regarding anxiety, its presence before and/or during pregnancy has been found to be associated with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10,15,46,50,56]</w:t>
      </w:r>
      <w:r w:rsidRPr="00A30611">
        <w:rPr>
          <w:rFonts w:ascii="Book Antiqua" w:eastAsia="Book Antiqua" w:hAnsi="Book Antiqua" w:cs="Book Antiqua"/>
          <w:color w:val="000000"/>
        </w:rPr>
        <w:t xml:space="preserve">. This may be due to the frequent comorbidity of both </w:t>
      </w:r>
      <w:proofErr w:type="gramStart"/>
      <w:r w:rsidRPr="00A30611">
        <w:rPr>
          <w:rFonts w:ascii="Book Antiqua" w:eastAsia="Book Antiqua" w:hAnsi="Book Antiqua" w:cs="Book Antiqua"/>
          <w:color w:val="000000"/>
        </w:rPr>
        <w:t>disorders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56]</w:t>
      </w:r>
      <w:r w:rsidRPr="00A30611">
        <w:rPr>
          <w:rFonts w:ascii="Book Antiqua" w:eastAsia="Book Antiqua" w:hAnsi="Book Antiqua" w:cs="Book Antiqua"/>
          <w:color w:val="000000"/>
        </w:rPr>
        <w:t xml:space="preserve">. In addition, both anxiety and antenatal depression share risk </w:t>
      </w:r>
      <w:proofErr w:type="gramStart"/>
      <w:r w:rsidRPr="00A30611">
        <w:rPr>
          <w:rFonts w:ascii="Book Antiqua" w:eastAsia="Book Antiqua" w:hAnsi="Book Antiqua" w:cs="Book Antiqua"/>
          <w:color w:val="000000"/>
        </w:rPr>
        <w:t>factors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58]</w:t>
      </w:r>
      <w:r w:rsidRPr="00A30611">
        <w:rPr>
          <w:rFonts w:ascii="Book Antiqua" w:eastAsia="Book Antiqua" w:hAnsi="Book Antiqua" w:cs="Book Antiqua"/>
          <w:color w:val="000000"/>
        </w:rPr>
        <w:t xml:space="preserve">. Ross </w:t>
      </w:r>
      <w:r w:rsidRPr="00A30611">
        <w:rPr>
          <w:rFonts w:ascii="Book Antiqua" w:eastAsia="Book Antiqua" w:hAnsi="Book Antiqua" w:cs="Book Antiqua"/>
          <w:i/>
          <w:iCs/>
          <w:color w:val="000000"/>
        </w:rPr>
        <w:t xml:space="preserve">et </w:t>
      </w:r>
      <w:proofErr w:type="gramStart"/>
      <w:r w:rsidRPr="00A30611">
        <w:rPr>
          <w:rFonts w:ascii="Book Antiqua" w:eastAsia="Book Antiqua" w:hAnsi="Book Antiqua" w:cs="Book Antiqua"/>
          <w:i/>
          <w:iCs/>
          <w:color w:val="000000"/>
        </w:rPr>
        <w:t>al</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59]</w:t>
      </w:r>
      <w:r w:rsidRPr="00A30611">
        <w:rPr>
          <w:rFonts w:ascii="Book Antiqua" w:eastAsia="Book Antiqua" w:hAnsi="Book Antiqua" w:cs="Book Antiqua"/>
          <w:color w:val="000000"/>
        </w:rPr>
        <w:t xml:space="preserve"> concluded that more than 50.0% of pregnant women with depression had also been diagnosed with anxiety. Therefore, depressive and anxiety disorders during pregnancy are probably not independent clinical </w:t>
      </w:r>
      <w:proofErr w:type="gramStart"/>
      <w:r w:rsidRPr="00A30611">
        <w:rPr>
          <w:rFonts w:ascii="Book Antiqua" w:eastAsia="Book Antiqua" w:hAnsi="Book Antiqua" w:cs="Book Antiqua"/>
          <w:color w:val="000000"/>
        </w:rPr>
        <w:t>entities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60]</w:t>
      </w:r>
      <w:r w:rsidRPr="00A30611">
        <w:rPr>
          <w:rFonts w:ascii="Book Antiqua" w:eastAsia="Book Antiqua" w:hAnsi="Book Antiqua" w:cs="Book Antiqua"/>
          <w:color w:val="000000"/>
        </w:rPr>
        <w:t xml:space="preserve">. It is worth noting that the </w:t>
      </w:r>
      <w:r w:rsidR="001A5DB7" w:rsidRPr="00A30611">
        <w:rPr>
          <w:rFonts w:ascii="Book Antiqua" w:eastAsia="Book Antiqua" w:hAnsi="Book Antiqua" w:cs="Book Antiqua"/>
          <w:color w:val="000000"/>
        </w:rPr>
        <w:t>Edinburgh Postnatal Depression Scale</w:t>
      </w:r>
      <w:r w:rsidRPr="00A30611">
        <w:rPr>
          <w:rFonts w:ascii="Book Antiqua" w:eastAsia="Book Antiqua" w:hAnsi="Book Antiqua" w:cs="Book Antiqua"/>
          <w:color w:val="000000"/>
        </w:rPr>
        <w:t xml:space="preserve">, designed specifically to detect depressive symptomatology, includes </w:t>
      </w:r>
      <w:r w:rsidR="008A6F34">
        <w:rPr>
          <w:rFonts w:ascii="Book Antiqua" w:eastAsia="Book Antiqua" w:hAnsi="Book Antiqua" w:cs="Book Antiqua"/>
          <w:color w:val="000000"/>
        </w:rPr>
        <w:t>three</w:t>
      </w:r>
      <w:r w:rsidRPr="00A30611">
        <w:rPr>
          <w:rFonts w:ascii="Book Antiqua" w:eastAsia="Book Antiqua" w:hAnsi="Book Antiqua" w:cs="Book Antiqua"/>
          <w:color w:val="000000"/>
        </w:rPr>
        <w:t xml:space="preserve"> items that assess anxiety, so it is not surprising that women who score high on this scale score high on depression </w:t>
      </w:r>
      <w:r w:rsidR="008A6F34">
        <w:rPr>
          <w:rFonts w:ascii="Book Antiqua" w:eastAsia="Book Antiqua" w:hAnsi="Book Antiqua" w:cs="Book Antiqua"/>
          <w:color w:val="000000"/>
        </w:rPr>
        <w:t>and</w:t>
      </w:r>
      <w:r w:rsidRPr="00A30611">
        <w:rPr>
          <w:rFonts w:ascii="Book Antiqua" w:eastAsia="Book Antiqua" w:hAnsi="Book Antiqua" w:cs="Book Antiqua"/>
          <w:color w:val="000000"/>
        </w:rPr>
        <w:t xml:space="preserve"> on anxiety.</w:t>
      </w:r>
    </w:p>
    <w:p w14:paraId="39FCA122" w14:textId="2404EC94"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 xml:space="preserve">Likewise, different studies have found that high levels of perceived stress during pregnancy and adverse life events play an important role in the onset of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15,42,46,50,61</w:t>
      </w:r>
      <w:r w:rsidR="00C12A17"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vertAlign w:val="superscript"/>
        </w:rPr>
        <w:t>63]</w:t>
      </w:r>
      <w:r w:rsidRPr="00A30611">
        <w:rPr>
          <w:rFonts w:ascii="Book Antiqua" w:eastAsia="Book Antiqua" w:hAnsi="Book Antiqua" w:cs="Book Antiqua"/>
          <w:color w:val="000000"/>
        </w:rPr>
        <w:t>.</w:t>
      </w:r>
      <w:r w:rsidRPr="00A30611">
        <w:rPr>
          <w:rFonts w:ascii="Book Antiqua" w:eastAsia="Book Antiqua" w:hAnsi="Book Antiqua" w:cs="Book Antiqua"/>
          <w:color w:val="000000"/>
          <w:vertAlign w:val="superscript"/>
        </w:rPr>
        <w:t xml:space="preserve"> </w:t>
      </w:r>
      <w:r w:rsidRPr="00A30611">
        <w:rPr>
          <w:rFonts w:ascii="Book Antiqua" w:eastAsia="Book Antiqua" w:hAnsi="Book Antiqua" w:cs="Book Antiqua"/>
          <w:color w:val="000000"/>
        </w:rPr>
        <w:t xml:space="preserve">This may be because the time of pregnancy is especially considered as stressful for many women because of the changes this period causes in their </w:t>
      </w:r>
      <w:proofErr w:type="gramStart"/>
      <w:r w:rsidRPr="00A30611">
        <w:rPr>
          <w:rFonts w:ascii="Book Antiqua" w:eastAsia="Book Antiqua" w:hAnsi="Book Antiqua" w:cs="Book Antiqua"/>
          <w:color w:val="000000"/>
        </w:rPr>
        <w:t>lives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64]</w:t>
      </w:r>
      <w:r w:rsidRPr="00A30611">
        <w:rPr>
          <w:rFonts w:ascii="Book Antiqua" w:eastAsia="Book Antiqua" w:hAnsi="Book Antiqua" w:cs="Book Antiqua"/>
          <w:color w:val="000000"/>
        </w:rPr>
        <w:t>. They may experience fear for the baby</w:t>
      </w:r>
      <w:r w:rsidR="008A6F34">
        <w:rPr>
          <w:rFonts w:ascii="Book Antiqua" w:eastAsia="Book Antiqua" w:hAnsi="Book Antiqua" w:cs="Book Antiqua"/>
          <w:color w:val="000000"/>
        </w:rPr>
        <w:t>’</w:t>
      </w:r>
      <w:r w:rsidRPr="00A30611">
        <w:rPr>
          <w:rFonts w:ascii="Book Antiqua" w:eastAsia="Book Antiqua" w:hAnsi="Book Antiqua" w:cs="Book Antiqua"/>
          <w:color w:val="000000"/>
        </w:rPr>
        <w:t xml:space="preserve">s health and well-being, fear of impending childbirth, hospitals, postpartum, and maternal role </w:t>
      </w:r>
      <w:proofErr w:type="gramStart"/>
      <w:r w:rsidRPr="00A30611">
        <w:rPr>
          <w:rFonts w:ascii="Book Antiqua" w:eastAsia="Book Antiqua" w:hAnsi="Book Antiqua" w:cs="Book Antiqua"/>
          <w:color w:val="000000"/>
        </w:rPr>
        <w:t>coping</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65]</w:t>
      </w:r>
      <w:r w:rsidRPr="00A30611">
        <w:rPr>
          <w:rFonts w:ascii="Book Antiqua" w:eastAsia="Book Antiqua" w:hAnsi="Book Antiqua" w:cs="Book Antiqua"/>
          <w:color w:val="000000"/>
        </w:rPr>
        <w:t xml:space="preserve">. In fact, maternal stress, also called pregnancy-specific distress or pregnancy-related </w:t>
      </w:r>
      <w:proofErr w:type="gramStart"/>
      <w:r w:rsidRPr="00A30611">
        <w:rPr>
          <w:rFonts w:ascii="Book Antiqua" w:eastAsia="Book Antiqua" w:hAnsi="Book Antiqua" w:cs="Book Antiqua"/>
          <w:color w:val="000000"/>
        </w:rPr>
        <w:t>stress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66]</w:t>
      </w:r>
      <w:r w:rsidRPr="00A30611">
        <w:rPr>
          <w:rFonts w:ascii="Book Antiqua" w:eastAsia="Book Antiqua" w:hAnsi="Book Antiqua" w:cs="Book Antiqua"/>
          <w:color w:val="000000"/>
        </w:rPr>
        <w:t>, is considered a negative emotional state different from depression and anxiety</w:t>
      </w:r>
      <w:r w:rsidRPr="00A30611">
        <w:rPr>
          <w:rFonts w:ascii="Book Antiqua" w:eastAsia="Book Antiqua" w:hAnsi="Book Antiqua" w:cs="Book Antiqua"/>
          <w:color w:val="000000"/>
          <w:vertAlign w:val="superscript"/>
        </w:rPr>
        <w:t>[67]</w:t>
      </w:r>
      <w:r w:rsidRPr="00A30611">
        <w:rPr>
          <w:rFonts w:ascii="Book Antiqua" w:eastAsia="Book Antiqua" w:hAnsi="Book Antiqua" w:cs="Book Antiqua"/>
          <w:color w:val="000000"/>
        </w:rPr>
        <w:t>.</w:t>
      </w:r>
    </w:p>
    <w:p w14:paraId="6FDF77D3" w14:textId="77777777" w:rsidR="00043CB3" w:rsidRPr="00A30611" w:rsidRDefault="00043CB3" w:rsidP="00A30611">
      <w:pPr>
        <w:spacing w:line="360" w:lineRule="auto"/>
        <w:ind w:firstLineChars="200" w:firstLine="480"/>
        <w:jc w:val="both"/>
        <w:rPr>
          <w:rFonts w:ascii="Book Antiqua" w:hAnsi="Book Antiqua"/>
        </w:rPr>
      </w:pPr>
    </w:p>
    <w:p w14:paraId="412FF9D4" w14:textId="177ED9CE" w:rsidR="00A77B3E" w:rsidRPr="00A30611" w:rsidRDefault="00C416D6" w:rsidP="00A30611">
      <w:pPr>
        <w:spacing w:line="360" w:lineRule="auto"/>
        <w:jc w:val="both"/>
        <w:rPr>
          <w:rFonts w:ascii="Book Antiqua" w:eastAsia="Book Antiqua" w:hAnsi="Book Antiqua" w:cs="Book Antiqua"/>
          <w:b/>
          <w:bCs/>
          <w:caps/>
          <w:color w:val="000000"/>
          <w:u w:val="single"/>
        </w:rPr>
      </w:pPr>
      <w:r w:rsidRPr="00A30611">
        <w:rPr>
          <w:rFonts w:ascii="Book Antiqua" w:eastAsia="Book Antiqua" w:hAnsi="Book Antiqua" w:cs="Book Antiqua"/>
          <w:b/>
          <w:bCs/>
          <w:color w:val="000000"/>
        </w:rPr>
        <w:lastRenderedPageBreak/>
        <w:t>Social support</w:t>
      </w:r>
      <w:r w:rsidR="001E681B" w:rsidRPr="00A30611">
        <w:rPr>
          <w:rFonts w:ascii="Book Antiqua" w:eastAsia="Book Antiqua" w:hAnsi="Book Antiqua" w:cs="Book Antiqua"/>
          <w:b/>
          <w:bCs/>
          <w:caps/>
          <w:color w:val="000000"/>
        </w:rPr>
        <w:t>:</w:t>
      </w:r>
      <w:r w:rsidR="001E681B" w:rsidRPr="00A30611">
        <w:rPr>
          <w:rFonts w:ascii="Book Antiqua" w:hAnsi="Book Antiqua" w:cs="Book Antiqua"/>
          <w:b/>
          <w:bCs/>
          <w:caps/>
          <w:color w:val="000000"/>
          <w:lang w:eastAsia="zh-CN"/>
        </w:rPr>
        <w:t xml:space="preserve"> </w:t>
      </w:r>
      <w:r w:rsidRPr="00A30611">
        <w:rPr>
          <w:rFonts w:ascii="Book Antiqua" w:eastAsia="Book Antiqua" w:hAnsi="Book Antiqua" w:cs="Book Antiqua"/>
          <w:color w:val="000000"/>
        </w:rPr>
        <w:t xml:space="preserve">Regarding social support, research agrees that the absence or low perception of social </w:t>
      </w:r>
      <w:proofErr w:type="gramStart"/>
      <w:r w:rsidRPr="00A30611">
        <w:rPr>
          <w:rFonts w:ascii="Book Antiqua" w:eastAsia="Book Antiqua" w:hAnsi="Book Antiqua" w:cs="Book Antiqua"/>
          <w:color w:val="000000"/>
        </w:rPr>
        <w:t>support</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39,46,49]</w:t>
      </w:r>
      <w:r w:rsidRPr="00A30611">
        <w:rPr>
          <w:rFonts w:ascii="Book Antiqua" w:eastAsia="Book Antiqua" w:hAnsi="Book Antiqua" w:cs="Book Antiqua"/>
          <w:color w:val="000000"/>
        </w:rPr>
        <w:t xml:space="preserve"> and specifically the lack of partner support</w:t>
      </w:r>
      <w:r w:rsidRPr="00A30611">
        <w:rPr>
          <w:rFonts w:ascii="Book Antiqua" w:eastAsia="Book Antiqua" w:hAnsi="Book Antiqua" w:cs="Book Antiqua"/>
          <w:color w:val="000000"/>
          <w:vertAlign w:val="superscript"/>
        </w:rPr>
        <w:t>[43,52]</w:t>
      </w:r>
      <w:r w:rsidRPr="00A30611">
        <w:rPr>
          <w:rFonts w:ascii="Book Antiqua" w:eastAsia="Book Antiqua" w:hAnsi="Book Antiqua" w:cs="Book Antiqua"/>
          <w:color w:val="000000"/>
        </w:rPr>
        <w:t xml:space="preserve"> increases the risk of antenatal depression. Social support has been found to be crucial for psychological well-being during </w:t>
      </w:r>
      <w:proofErr w:type="gramStart"/>
      <w:r w:rsidRPr="00A30611">
        <w:rPr>
          <w:rFonts w:ascii="Book Antiqua" w:eastAsia="Book Antiqua" w:hAnsi="Book Antiqua" w:cs="Book Antiqua"/>
          <w:color w:val="000000"/>
        </w:rPr>
        <w:t>pregnancy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39]</w:t>
      </w:r>
      <w:r w:rsidRPr="00A30611">
        <w:rPr>
          <w:rFonts w:ascii="Book Antiqua" w:eastAsia="Book Antiqua" w:hAnsi="Book Antiqua" w:cs="Book Antiqua"/>
          <w:color w:val="000000"/>
        </w:rPr>
        <w:t xml:space="preserve">. In this regard, family contexts are important, although they differ substantially across </w:t>
      </w:r>
      <w:proofErr w:type="gramStart"/>
      <w:r w:rsidRPr="00A30611">
        <w:rPr>
          <w:rFonts w:ascii="Book Antiqua" w:eastAsia="Book Antiqua" w:hAnsi="Book Antiqua" w:cs="Book Antiqua"/>
          <w:color w:val="000000"/>
        </w:rPr>
        <w:t>cultures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52]</w:t>
      </w:r>
      <w:r w:rsidRPr="00A30611">
        <w:rPr>
          <w:rFonts w:ascii="Book Antiqua" w:eastAsia="Book Antiqua" w:hAnsi="Book Antiqua" w:cs="Book Antiqua"/>
          <w:color w:val="000000"/>
        </w:rPr>
        <w:t xml:space="preserve">. On the one hand, nuclear family settings are common in Western countries, whereas extended family structures are more frequent elsewhere such as Asia and/or Arab </w:t>
      </w:r>
      <w:proofErr w:type="gramStart"/>
      <w:r w:rsidRPr="00A30611">
        <w:rPr>
          <w:rFonts w:ascii="Book Antiqua" w:eastAsia="Book Antiqua" w:hAnsi="Book Antiqua" w:cs="Book Antiqua"/>
          <w:color w:val="000000"/>
        </w:rPr>
        <w:t>countries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18]</w:t>
      </w:r>
      <w:r w:rsidRPr="00A30611">
        <w:rPr>
          <w:rFonts w:ascii="Book Antiqua" w:eastAsia="Book Antiqua" w:hAnsi="Book Antiqua" w:cs="Book Antiqua"/>
          <w:color w:val="000000"/>
        </w:rPr>
        <w:t xml:space="preserve">. Some </w:t>
      </w:r>
      <w:proofErr w:type="gramStart"/>
      <w:r w:rsidRPr="00A30611">
        <w:rPr>
          <w:rFonts w:ascii="Book Antiqua" w:eastAsia="Book Antiqua" w:hAnsi="Book Antiqua" w:cs="Book Antiqua"/>
          <w:color w:val="000000"/>
        </w:rPr>
        <w:t>authors</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38,68]</w:t>
      </w:r>
      <w:r w:rsidRPr="00A30611">
        <w:rPr>
          <w:rFonts w:ascii="Book Antiqua" w:eastAsia="Book Antiqua" w:hAnsi="Book Antiqua" w:cs="Book Antiqua"/>
          <w:color w:val="000000"/>
        </w:rPr>
        <w:t xml:space="preserve"> found that women living in a nuclear family environment were at higher risk of developing antenatal depression </w:t>
      </w:r>
      <w:r w:rsidRPr="00A30611">
        <w:rPr>
          <w:rFonts w:ascii="Book Antiqua" w:eastAsia="Book Antiqua" w:hAnsi="Book Antiqua" w:cs="Book Antiqua"/>
          <w:i/>
          <w:iCs/>
          <w:color w:val="000000"/>
        </w:rPr>
        <w:t>vs</w:t>
      </w:r>
      <w:r w:rsidRPr="00A30611">
        <w:rPr>
          <w:rFonts w:ascii="Book Antiqua" w:eastAsia="Book Antiqua" w:hAnsi="Book Antiqua" w:cs="Book Antiqua"/>
          <w:color w:val="000000"/>
        </w:rPr>
        <w:t xml:space="preserve"> those in the context of a multigenerational household. This may be due to women feeling isolated and less socially supported than they would in a larger family setting. In contrast, living in an extended family has been identified as a protective factor for antenatal </w:t>
      </w:r>
      <w:proofErr w:type="gramStart"/>
      <w:r w:rsidRPr="00A30611">
        <w:rPr>
          <w:rFonts w:ascii="Book Antiqua" w:eastAsia="Book Antiqua" w:hAnsi="Book Antiqua" w:cs="Book Antiqua"/>
          <w:color w:val="000000"/>
        </w:rPr>
        <w:t>depression</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69]</w:t>
      </w:r>
      <w:r w:rsidRPr="00A30611">
        <w:rPr>
          <w:rFonts w:ascii="Book Antiqua" w:eastAsia="Book Antiqua" w:hAnsi="Book Antiqua" w:cs="Book Antiqua"/>
          <w:color w:val="000000"/>
        </w:rPr>
        <w:t xml:space="preserve">. However, </w:t>
      </w:r>
      <w:r w:rsidR="00043CB3" w:rsidRPr="00A30611">
        <w:rPr>
          <w:rFonts w:ascii="Book Antiqua" w:eastAsia="Book Antiqua" w:hAnsi="Book Antiqua" w:cs="Book Antiqua"/>
          <w:color w:val="000000"/>
        </w:rPr>
        <w:t>González-Mesa</w:t>
      </w:r>
      <w:r w:rsidRPr="00A30611">
        <w:rPr>
          <w:rFonts w:ascii="Book Antiqua" w:eastAsia="Book Antiqua" w:hAnsi="Book Antiqua" w:cs="Book Antiqua"/>
          <w:color w:val="000000"/>
        </w:rPr>
        <w:t xml:space="preserve"> </w:t>
      </w:r>
      <w:r w:rsidRPr="00A30611">
        <w:rPr>
          <w:rFonts w:ascii="Book Antiqua" w:eastAsia="Book Antiqua" w:hAnsi="Book Antiqua" w:cs="Book Antiqua"/>
          <w:i/>
          <w:iCs/>
          <w:color w:val="000000"/>
        </w:rPr>
        <w:t xml:space="preserve">et </w:t>
      </w:r>
      <w:proofErr w:type="gramStart"/>
      <w:r w:rsidRPr="00A30611">
        <w:rPr>
          <w:rFonts w:ascii="Book Antiqua" w:eastAsia="Book Antiqua" w:hAnsi="Book Antiqua" w:cs="Book Antiqua"/>
          <w:i/>
          <w:iCs/>
          <w:color w:val="000000"/>
        </w:rPr>
        <w:t>al</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52]</w:t>
      </w:r>
      <w:r w:rsidRPr="00A30611">
        <w:rPr>
          <w:rFonts w:ascii="Book Antiqua" w:eastAsia="Book Antiqua" w:hAnsi="Book Antiqua" w:cs="Book Antiqua"/>
          <w:color w:val="000000"/>
        </w:rPr>
        <w:t xml:space="preserve"> found the opposite scenery, as women living in larger families, with a larger number of children and more relatives living in the same household, were at higher risk for antenatal depression. Despite beliefs about the strength of traditional family relationships, 40.0% of these women claimed to have had insufficient family support. Perhaps in the case of social support it is not so much the number of people you live with, but rather the support they give you.</w:t>
      </w:r>
    </w:p>
    <w:p w14:paraId="6890222A" w14:textId="2B20D39C" w:rsidR="00A77B3E" w:rsidRPr="00A30611" w:rsidRDefault="00C416D6" w:rsidP="00A30611">
      <w:pPr>
        <w:spacing w:line="360" w:lineRule="auto"/>
        <w:ind w:firstLineChars="200" w:firstLine="480"/>
        <w:jc w:val="both"/>
        <w:rPr>
          <w:rFonts w:ascii="Book Antiqua" w:eastAsia="Book Antiqua" w:hAnsi="Book Antiqua" w:cs="Book Antiqua"/>
          <w:color w:val="000000"/>
        </w:rPr>
      </w:pPr>
      <w:r w:rsidRPr="00A30611">
        <w:rPr>
          <w:rFonts w:ascii="Book Antiqua" w:eastAsia="Book Antiqua" w:hAnsi="Book Antiqua" w:cs="Book Antiqua"/>
          <w:color w:val="000000"/>
        </w:rPr>
        <w:t>In this respect, the possible explanations provided in the studies, for the connection between lower perception of social support and depression, are more based on the protective effect of social support on depression than on low social support as a risk factor for depression. Moreover, social support during times of stress can be a protective factor against the onset of depression, as it moderates the stress of pregnancy and childbirth and increases maternal self-</w:t>
      </w:r>
      <w:proofErr w:type="gramStart"/>
      <w:r w:rsidRPr="00A30611">
        <w:rPr>
          <w:rFonts w:ascii="Book Antiqua" w:eastAsia="Book Antiqua" w:hAnsi="Book Antiqua" w:cs="Book Antiqua"/>
          <w:color w:val="000000"/>
        </w:rPr>
        <w:t>efficacy</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7</w:t>
      </w:r>
      <w:r w:rsidR="00B470CC" w:rsidRPr="00A30611">
        <w:rPr>
          <w:rFonts w:ascii="Book Antiqua" w:eastAsia="Book Antiqua" w:hAnsi="Book Antiqua" w:cs="Book Antiqua"/>
          <w:color w:val="000000"/>
          <w:vertAlign w:val="superscript"/>
        </w:rPr>
        <w:t>0</w:t>
      </w:r>
      <w:r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 that is, the belief in one</w:t>
      </w:r>
      <w:r w:rsidR="00C75546">
        <w:rPr>
          <w:rFonts w:ascii="Book Antiqua" w:eastAsia="Book Antiqua" w:hAnsi="Book Antiqua" w:cs="Book Antiqua"/>
          <w:color w:val="000000"/>
        </w:rPr>
        <w:t>’</w:t>
      </w:r>
      <w:r w:rsidRPr="00A30611">
        <w:rPr>
          <w:rFonts w:ascii="Book Antiqua" w:eastAsia="Book Antiqua" w:hAnsi="Book Antiqua" w:cs="Book Antiqua"/>
          <w:color w:val="000000"/>
        </w:rPr>
        <w:t xml:space="preserve">s own capacity as a mother. Therefore, continuous social support can facilitate the process of adaptation to </w:t>
      </w:r>
      <w:proofErr w:type="gramStart"/>
      <w:r w:rsidRPr="00A30611">
        <w:rPr>
          <w:rFonts w:ascii="Book Antiqua" w:eastAsia="Book Antiqua" w:hAnsi="Book Antiqua" w:cs="Book Antiqua"/>
          <w:color w:val="000000"/>
        </w:rPr>
        <w:t>motherhood</w:t>
      </w:r>
      <w:r w:rsidRPr="00A30611">
        <w:rPr>
          <w:rFonts w:ascii="Book Antiqua" w:eastAsia="Book Antiqua" w:hAnsi="Book Antiqua" w:cs="Book Antiqua"/>
          <w:color w:val="000000"/>
          <w:vertAlign w:val="superscript"/>
        </w:rPr>
        <w:t>[</w:t>
      </w:r>
      <w:proofErr w:type="gramEnd"/>
      <w:r w:rsidRPr="00A30611">
        <w:rPr>
          <w:rFonts w:ascii="Book Antiqua" w:eastAsia="Book Antiqua" w:hAnsi="Book Antiqua" w:cs="Book Antiqua"/>
          <w:color w:val="000000"/>
          <w:vertAlign w:val="superscript"/>
        </w:rPr>
        <w:t>7</w:t>
      </w:r>
      <w:r w:rsidR="00B470CC" w:rsidRPr="00A30611">
        <w:rPr>
          <w:rFonts w:ascii="Book Antiqua" w:eastAsia="Book Antiqua" w:hAnsi="Book Antiqua" w:cs="Book Antiqua"/>
          <w:color w:val="000000"/>
          <w:vertAlign w:val="superscript"/>
        </w:rPr>
        <w:t>1</w:t>
      </w:r>
      <w:r w:rsidRPr="00A30611">
        <w:rPr>
          <w:rFonts w:ascii="Book Antiqua" w:eastAsia="Book Antiqua" w:hAnsi="Book Antiqua" w:cs="Book Antiqua"/>
          <w:color w:val="000000"/>
          <w:vertAlign w:val="superscript"/>
        </w:rPr>
        <w:t>]</w:t>
      </w:r>
      <w:r w:rsidRPr="00A30611">
        <w:rPr>
          <w:rFonts w:ascii="Book Antiqua" w:eastAsia="Book Antiqua" w:hAnsi="Book Antiqua" w:cs="Book Antiqua"/>
          <w:color w:val="000000"/>
        </w:rPr>
        <w:t>. However, it should be noted that the important thing is that the woman perceives that she is indeed receiving this support.</w:t>
      </w:r>
    </w:p>
    <w:p w14:paraId="0785DE1E" w14:textId="77777777" w:rsidR="00043CB3" w:rsidRPr="00A30611" w:rsidRDefault="00043CB3" w:rsidP="00A30611">
      <w:pPr>
        <w:spacing w:line="360" w:lineRule="auto"/>
        <w:ind w:firstLineChars="200" w:firstLine="480"/>
        <w:jc w:val="both"/>
        <w:rPr>
          <w:rFonts w:ascii="Book Antiqua" w:eastAsia="Book Antiqua" w:hAnsi="Book Antiqua" w:cs="Book Antiqua"/>
          <w:color w:val="000000"/>
        </w:rPr>
      </w:pPr>
    </w:p>
    <w:p w14:paraId="7C7B918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i/>
          <w:iCs/>
          <w:color w:val="000000"/>
        </w:rPr>
        <w:t>Limitations</w:t>
      </w:r>
    </w:p>
    <w:p w14:paraId="2B8AD3F1" w14:textId="6BF0293F"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lastRenderedPageBreak/>
        <w:t xml:space="preserve">This review has met some limitations </w:t>
      </w:r>
      <w:r w:rsidR="00C75546">
        <w:rPr>
          <w:rFonts w:ascii="Book Antiqua" w:eastAsia="Book Antiqua" w:hAnsi="Book Antiqua" w:cs="Book Antiqua"/>
          <w:color w:val="000000"/>
        </w:rPr>
        <w:t>that</w:t>
      </w:r>
      <w:r w:rsidRPr="00A30611">
        <w:rPr>
          <w:rFonts w:ascii="Book Antiqua" w:eastAsia="Book Antiqua" w:hAnsi="Book Antiqua" w:cs="Book Antiqua"/>
          <w:color w:val="000000"/>
        </w:rPr>
        <w:t xml:space="preserve"> ought to be mentioned. First, the review is confined to studies published in English, and thus generalizability of the findings is limited. Second, we did not conduct a meta-analysis of the findings, which may have added additional information about the differential impact of each risk factor. Nevertheless, most of the risk factors described in this review have been independently replicated by a number of studies. This review has excluded research prior to 2010 and based on high-risk populations (</w:t>
      </w:r>
      <w:r w:rsidRPr="00A30611">
        <w:rPr>
          <w:rFonts w:ascii="Book Antiqua" w:eastAsia="Book Antiqua" w:hAnsi="Book Antiqua" w:cs="Book Antiqua"/>
          <w:i/>
          <w:iCs/>
          <w:color w:val="000000"/>
        </w:rPr>
        <w:t>e.g.</w:t>
      </w:r>
      <w:r w:rsidRPr="00A30611">
        <w:rPr>
          <w:rFonts w:ascii="Book Antiqua" w:eastAsia="Book Antiqua" w:hAnsi="Book Antiqua" w:cs="Book Antiqua"/>
          <w:color w:val="000000"/>
        </w:rPr>
        <w:t>, studies conducted in women with pre-existing diseases, residents of war zones, poverty conditions, victims of gender-based violence). Therefore, the generalizability of the findings to these populations may be limited.</w:t>
      </w:r>
    </w:p>
    <w:p w14:paraId="07F18D9C" w14:textId="77777777" w:rsidR="00A77B3E" w:rsidRPr="00A30611" w:rsidRDefault="00A77B3E" w:rsidP="00A30611">
      <w:pPr>
        <w:spacing w:line="360" w:lineRule="auto"/>
        <w:jc w:val="both"/>
        <w:rPr>
          <w:rFonts w:ascii="Book Antiqua" w:hAnsi="Book Antiqua"/>
        </w:rPr>
      </w:pPr>
    </w:p>
    <w:p w14:paraId="58D250F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aps/>
          <w:color w:val="000000"/>
          <w:u w:val="single"/>
        </w:rPr>
        <w:t>CONCLUSION</w:t>
      </w:r>
    </w:p>
    <w:p w14:paraId="177915E2" w14:textId="531411E8" w:rsidR="00A77B3E" w:rsidRPr="00A30611" w:rsidRDefault="00C416D6" w:rsidP="00A30611">
      <w:pPr>
        <w:spacing w:line="360" w:lineRule="auto"/>
        <w:jc w:val="both"/>
        <w:rPr>
          <w:rFonts w:ascii="Book Antiqua" w:eastAsia="Book Antiqua" w:hAnsi="Book Antiqua" w:cs="Book Antiqua"/>
          <w:color w:val="000000"/>
        </w:rPr>
      </w:pPr>
      <w:r w:rsidRPr="00A30611">
        <w:rPr>
          <w:rFonts w:ascii="Book Antiqua" w:eastAsia="Book Antiqua" w:hAnsi="Book Antiqua" w:cs="Book Antiqua"/>
          <w:color w:val="000000"/>
        </w:rPr>
        <w:t>In view of the results found in this review, there seems to be evidence that sociodemographic, obstetric</w:t>
      </w:r>
      <w:r w:rsidR="00C75546">
        <w:rPr>
          <w:rFonts w:ascii="Book Antiqua" w:eastAsia="Book Antiqua" w:hAnsi="Book Antiqua" w:cs="Book Antiqua"/>
          <w:color w:val="000000"/>
        </w:rPr>
        <w:t>,</w:t>
      </w:r>
      <w:r w:rsidRPr="00A30611">
        <w:rPr>
          <w:rFonts w:ascii="Book Antiqua" w:eastAsia="Book Antiqua" w:hAnsi="Book Antiqua" w:cs="Book Antiqua"/>
          <w:color w:val="000000"/>
        </w:rPr>
        <w:t xml:space="preserve"> and psychological factors can influence the mental health of pregnant women. Many of these factors cannot be modified, such as age and obstetric and psychological history, but others</w:t>
      </w:r>
      <w:r w:rsidR="00C75546" w:rsidRPr="00A30611">
        <w:rPr>
          <w:rFonts w:ascii="Book Antiqua" w:eastAsia="Book Antiqua" w:hAnsi="Book Antiqua" w:cs="Book Antiqua"/>
          <w:color w:val="000000"/>
        </w:rPr>
        <w:t>, such as anxiety, stress</w:t>
      </w:r>
      <w:r w:rsidR="00C75546">
        <w:rPr>
          <w:rFonts w:ascii="Book Antiqua" w:eastAsia="Book Antiqua" w:hAnsi="Book Antiqua" w:cs="Book Antiqua"/>
          <w:color w:val="000000"/>
        </w:rPr>
        <w:t>,</w:t>
      </w:r>
      <w:r w:rsidR="00C75546" w:rsidRPr="00A30611">
        <w:rPr>
          <w:rFonts w:ascii="Book Antiqua" w:eastAsia="Book Antiqua" w:hAnsi="Book Antiqua" w:cs="Book Antiqua"/>
          <w:color w:val="000000"/>
        </w:rPr>
        <w:t xml:space="preserve"> or lack of social support</w:t>
      </w:r>
      <w:r w:rsidR="00C75546">
        <w:rPr>
          <w:rFonts w:ascii="Book Antiqua" w:eastAsia="Book Antiqua" w:hAnsi="Book Antiqua" w:cs="Book Antiqua"/>
          <w:color w:val="000000"/>
        </w:rPr>
        <w:t>,</w:t>
      </w:r>
      <w:r w:rsidRPr="00A30611">
        <w:rPr>
          <w:rFonts w:ascii="Book Antiqua" w:eastAsia="Book Antiqua" w:hAnsi="Book Antiqua" w:cs="Book Antiqua"/>
          <w:color w:val="000000"/>
        </w:rPr>
        <w:t xml:space="preserve"> can be influenced through appropriate interventions. Therefore, it is important to identify these risk factors from the first pregnancy follow-up visits in order to be able to carry out preventive and/or therapeutic interventions if necessary. For this purpose, we consider it necessary to implement routine and protocolized screening tool</w:t>
      </w:r>
      <w:r w:rsidR="00C75546">
        <w:rPr>
          <w:rFonts w:ascii="Book Antiqua" w:eastAsia="Book Antiqua" w:hAnsi="Book Antiqua" w:cs="Book Antiqua"/>
          <w:color w:val="000000"/>
        </w:rPr>
        <w:t>s</w:t>
      </w:r>
      <w:r w:rsidRPr="00A30611">
        <w:rPr>
          <w:rFonts w:ascii="Book Antiqua" w:eastAsia="Book Antiqua" w:hAnsi="Book Antiqua" w:cs="Book Antiqua"/>
          <w:color w:val="000000"/>
        </w:rPr>
        <w:t xml:space="preserve"> to identify women at risk of depression in regular pregnancy check-ups. Likewise, better use could be made of health resources already available as is the case of maternal education classes. The mere fact of attending, of being in contact with other women in the same situation and with the same needs, </w:t>
      </w:r>
      <w:r w:rsidR="00C75546">
        <w:rPr>
          <w:rFonts w:ascii="Book Antiqua" w:eastAsia="Book Antiqua" w:hAnsi="Book Antiqua" w:cs="Book Antiqua"/>
          <w:color w:val="000000"/>
        </w:rPr>
        <w:t xml:space="preserve">and </w:t>
      </w:r>
      <w:r w:rsidRPr="00A30611">
        <w:rPr>
          <w:rFonts w:ascii="Book Antiqua" w:eastAsia="Book Antiqua" w:hAnsi="Book Antiqua" w:cs="Book Antiqua"/>
          <w:color w:val="000000"/>
        </w:rPr>
        <w:t>of having a professional of reference who listens empathetically and resolves doubts can minimi</w:t>
      </w:r>
      <w:r w:rsidR="00043CB3" w:rsidRPr="00A30611">
        <w:rPr>
          <w:rFonts w:ascii="Book Antiqua" w:eastAsia="Book Antiqua" w:hAnsi="Book Antiqua" w:cs="Book Antiqua"/>
          <w:color w:val="000000"/>
        </w:rPr>
        <w:t>z</w:t>
      </w:r>
      <w:r w:rsidRPr="00A30611">
        <w:rPr>
          <w:rFonts w:ascii="Book Antiqua" w:eastAsia="Book Antiqua" w:hAnsi="Book Antiqua" w:cs="Book Antiqua"/>
          <w:color w:val="000000"/>
        </w:rPr>
        <w:t>e the impact of the possible fears and worries that most women have during pregnancy. Both strategies would prevent and/or reduce the psychological distress of pregnant women, limit its continuation in the postpartum period</w:t>
      </w:r>
      <w:r w:rsidR="002D1B40">
        <w:rPr>
          <w:rFonts w:ascii="Book Antiqua" w:eastAsia="Book Antiqua" w:hAnsi="Book Antiqua" w:cs="Book Antiqua"/>
          <w:color w:val="000000"/>
        </w:rPr>
        <w:t>,</w:t>
      </w:r>
      <w:r w:rsidRPr="00A30611">
        <w:rPr>
          <w:rFonts w:ascii="Book Antiqua" w:eastAsia="Book Antiqua" w:hAnsi="Book Antiqua" w:cs="Book Antiqua"/>
          <w:color w:val="000000"/>
        </w:rPr>
        <w:t xml:space="preserve"> and, therefore, reduce the costs of care for the depression. By intervening at the right time, future problems can be prevented.</w:t>
      </w:r>
    </w:p>
    <w:p w14:paraId="1B494623" w14:textId="77777777" w:rsidR="00A77B3E" w:rsidRPr="00A30611" w:rsidRDefault="00A77B3E" w:rsidP="00A30611">
      <w:pPr>
        <w:spacing w:line="360" w:lineRule="auto"/>
        <w:jc w:val="both"/>
        <w:rPr>
          <w:rFonts w:ascii="Book Antiqua" w:hAnsi="Book Antiqua"/>
        </w:rPr>
      </w:pPr>
    </w:p>
    <w:p w14:paraId="651467AE"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lastRenderedPageBreak/>
        <w:t>REFERENCES</w:t>
      </w:r>
    </w:p>
    <w:p w14:paraId="5ADA7C8A" w14:textId="77777777" w:rsidR="00A77B3E" w:rsidRPr="0037254B" w:rsidRDefault="00C416D6" w:rsidP="00A30611">
      <w:pPr>
        <w:spacing w:line="360" w:lineRule="auto"/>
        <w:jc w:val="both"/>
        <w:rPr>
          <w:rFonts w:ascii="Book Antiqua" w:hAnsi="Book Antiqua"/>
        </w:rPr>
      </w:pPr>
      <w:bookmarkStart w:id="1" w:name="OLE_LINK8"/>
      <w:r w:rsidRPr="0037254B">
        <w:rPr>
          <w:rFonts w:ascii="Book Antiqua" w:eastAsia="Book Antiqua" w:hAnsi="Book Antiqua" w:cs="Book Antiqua"/>
          <w:color w:val="000000"/>
        </w:rPr>
        <w:t xml:space="preserve">1 </w:t>
      </w:r>
      <w:r w:rsidRPr="0037254B">
        <w:rPr>
          <w:rFonts w:ascii="Book Antiqua" w:eastAsia="Book Antiqua" w:hAnsi="Book Antiqua" w:cs="Book Antiqua"/>
          <w:b/>
          <w:bCs/>
          <w:color w:val="000000"/>
        </w:rPr>
        <w:t>Smith MV</w:t>
      </w:r>
      <w:r w:rsidRPr="0037254B">
        <w:rPr>
          <w:rFonts w:ascii="Book Antiqua" w:eastAsia="Book Antiqua" w:hAnsi="Book Antiqua" w:cs="Book Antiqua"/>
          <w:color w:val="000000"/>
        </w:rPr>
        <w:t xml:space="preserve">, Shao L, Howell H, Lin H, Yonkers KA. Perinatal depression and birth outcomes in a Healthy Start project. </w:t>
      </w:r>
      <w:proofErr w:type="spellStart"/>
      <w:r w:rsidRPr="0037254B">
        <w:rPr>
          <w:rFonts w:ascii="Book Antiqua" w:eastAsia="Book Antiqua" w:hAnsi="Book Antiqua" w:cs="Book Antiqua"/>
          <w:i/>
          <w:iCs/>
          <w:color w:val="000000"/>
        </w:rPr>
        <w:t>Matern</w:t>
      </w:r>
      <w:proofErr w:type="spellEnd"/>
      <w:r w:rsidRPr="0037254B">
        <w:rPr>
          <w:rFonts w:ascii="Book Antiqua" w:eastAsia="Book Antiqua" w:hAnsi="Book Antiqua" w:cs="Book Antiqua"/>
          <w:i/>
          <w:iCs/>
          <w:color w:val="000000"/>
        </w:rPr>
        <w:t xml:space="preserve"> Child Health J</w:t>
      </w:r>
      <w:r w:rsidRPr="0037254B">
        <w:rPr>
          <w:rFonts w:ascii="Book Antiqua" w:eastAsia="Book Antiqua" w:hAnsi="Book Antiqua" w:cs="Book Antiqua"/>
          <w:color w:val="000000"/>
        </w:rPr>
        <w:t xml:space="preserve"> 2011; </w:t>
      </w:r>
      <w:r w:rsidRPr="0037254B">
        <w:rPr>
          <w:rFonts w:ascii="Book Antiqua" w:eastAsia="Book Antiqua" w:hAnsi="Book Antiqua" w:cs="Book Antiqua"/>
          <w:b/>
          <w:bCs/>
          <w:color w:val="000000"/>
        </w:rPr>
        <w:t>15</w:t>
      </w:r>
      <w:r w:rsidRPr="0037254B">
        <w:rPr>
          <w:rFonts w:ascii="Book Antiqua" w:eastAsia="Book Antiqua" w:hAnsi="Book Antiqua" w:cs="Book Antiqua"/>
          <w:color w:val="000000"/>
        </w:rPr>
        <w:t>: 401-409 [PMID: 20300813 DOI: 10.1007/s10995-010-0595-6]</w:t>
      </w:r>
    </w:p>
    <w:p w14:paraId="0AE89D6B"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 </w:t>
      </w:r>
      <w:r w:rsidRPr="0037254B">
        <w:rPr>
          <w:rFonts w:ascii="Book Antiqua" w:eastAsia="Book Antiqua" w:hAnsi="Book Antiqua" w:cs="Book Antiqua"/>
          <w:b/>
          <w:bCs/>
          <w:color w:val="000000"/>
        </w:rPr>
        <w:t>Bowen A</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Muhajarine</w:t>
      </w:r>
      <w:proofErr w:type="spellEnd"/>
      <w:r w:rsidRPr="0037254B">
        <w:rPr>
          <w:rFonts w:ascii="Book Antiqua" w:eastAsia="Book Antiqua" w:hAnsi="Book Antiqua" w:cs="Book Antiqua"/>
          <w:color w:val="000000"/>
        </w:rPr>
        <w:t xml:space="preserve"> N. Antenatal depression. </w:t>
      </w:r>
      <w:r w:rsidRPr="0037254B">
        <w:rPr>
          <w:rFonts w:ascii="Book Antiqua" w:eastAsia="Book Antiqua" w:hAnsi="Book Antiqua" w:cs="Book Antiqua"/>
          <w:i/>
          <w:iCs/>
          <w:color w:val="000000"/>
        </w:rPr>
        <w:t>Can Nurse</w:t>
      </w:r>
      <w:r w:rsidRPr="0037254B">
        <w:rPr>
          <w:rFonts w:ascii="Book Antiqua" w:eastAsia="Book Antiqua" w:hAnsi="Book Antiqua" w:cs="Book Antiqua"/>
          <w:color w:val="000000"/>
        </w:rPr>
        <w:t xml:space="preserve"> 2006; </w:t>
      </w:r>
      <w:r w:rsidRPr="0037254B">
        <w:rPr>
          <w:rFonts w:ascii="Book Antiqua" w:eastAsia="Book Antiqua" w:hAnsi="Book Antiqua" w:cs="Book Antiqua"/>
          <w:b/>
          <w:bCs/>
          <w:color w:val="000000"/>
        </w:rPr>
        <w:t>102</w:t>
      </w:r>
      <w:r w:rsidRPr="0037254B">
        <w:rPr>
          <w:rFonts w:ascii="Book Antiqua" w:eastAsia="Book Antiqua" w:hAnsi="Book Antiqua" w:cs="Book Antiqua"/>
          <w:color w:val="000000"/>
        </w:rPr>
        <w:t>: 26-30 [PMID: 17168096]</w:t>
      </w:r>
    </w:p>
    <w:p w14:paraId="18EBB8D6"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 </w:t>
      </w:r>
      <w:r w:rsidRPr="0037254B">
        <w:rPr>
          <w:rFonts w:ascii="Book Antiqua" w:eastAsia="Book Antiqua" w:hAnsi="Book Antiqua" w:cs="Book Antiqua"/>
          <w:b/>
          <w:bCs/>
          <w:color w:val="000000"/>
        </w:rPr>
        <w:t>Edwards B</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Galletly</w:t>
      </w:r>
      <w:proofErr w:type="spellEnd"/>
      <w:r w:rsidRPr="0037254B">
        <w:rPr>
          <w:rFonts w:ascii="Book Antiqua" w:eastAsia="Book Antiqua" w:hAnsi="Book Antiqua" w:cs="Book Antiqua"/>
          <w:color w:val="000000"/>
        </w:rPr>
        <w:t xml:space="preserve"> C, </w:t>
      </w:r>
      <w:proofErr w:type="spellStart"/>
      <w:r w:rsidRPr="0037254B">
        <w:rPr>
          <w:rFonts w:ascii="Book Antiqua" w:eastAsia="Book Antiqua" w:hAnsi="Book Antiqua" w:cs="Book Antiqua"/>
          <w:color w:val="000000"/>
        </w:rPr>
        <w:t>Semmler</w:t>
      </w:r>
      <w:proofErr w:type="spellEnd"/>
      <w:r w:rsidRPr="0037254B">
        <w:rPr>
          <w:rFonts w:ascii="Book Antiqua" w:eastAsia="Book Antiqua" w:hAnsi="Book Antiqua" w:cs="Book Antiqua"/>
          <w:color w:val="000000"/>
        </w:rPr>
        <w:t xml:space="preserve">-Booth T, Dekker G. Does antenatal screening for psychosocial risk factors predict postnatal depression? A follow-up study of 154 women in Adelaide, South Australia. </w:t>
      </w:r>
      <w:r w:rsidRPr="0037254B">
        <w:rPr>
          <w:rFonts w:ascii="Book Antiqua" w:eastAsia="Book Antiqua" w:hAnsi="Book Antiqua" w:cs="Book Antiqua"/>
          <w:i/>
          <w:iCs/>
          <w:color w:val="000000"/>
        </w:rPr>
        <w:t>Aust N Z J Psychiatry</w:t>
      </w:r>
      <w:r w:rsidRPr="0037254B">
        <w:rPr>
          <w:rFonts w:ascii="Book Antiqua" w:eastAsia="Book Antiqua" w:hAnsi="Book Antiqua" w:cs="Book Antiqua"/>
          <w:color w:val="000000"/>
        </w:rPr>
        <w:t xml:space="preserve"> 2008; </w:t>
      </w:r>
      <w:r w:rsidRPr="0037254B">
        <w:rPr>
          <w:rFonts w:ascii="Book Antiqua" w:eastAsia="Book Antiqua" w:hAnsi="Book Antiqua" w:cs="Book Antiqua"/>
          <w:b/>
          <w:bCs/>
          <w:color w:val="000000"/>
        </w:rPr>
        <w:t>42</w:t>
      </w:r>
      <w:r w:rsidRPr="0037254B">
        <w:rPr>
          <w:rFonts w:ascii="Book Antiqua" w:eastAsia="Book Antiqua" w:hAnsi="Book Antiqua" w:cs="Book Antiqua"/>
          <w:color w:val="000000"/>
        </w:rPr>
        <w:t>: 51-55 [PMID: 18058444 DOI: 10.1080/00048670701739629]</w:t>
      </w:r>
    </w:p>
    <w:p w14:paraId="261EAE9A"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 </w:t>
      </w:r>
      <w:r w:rsidRPr="0037254B">
        <w:rPr>
          <w:rFonts w:ascii="Book Antiqua" w:eastAsia="Book Antiqua" w:hAnsi="Book Antiqua" w:cs="Book Antiqua"/>
          <w:b/>
          <w:bCs/>
          <w:color w:val="000000"/>
        </w:rPr>
        <w:t>Evans J</w:t>
      </w:r>
      <w:r w:rsidRPr="0037254B">
        <w:rPr>
          <w:rFonts w:ascii="Book Antiqua" w:eastAsia="Book Antiqua" w:hAnsi="Book Antiqua" w:cs="Book Antiqua"/>
          <w:color w:val="000000"/>
        </w:rPr>
        <w:t xml:space="preserve">, Heron J, </w:t>
      </w:r>
      <w:proofErr w:type="spellStart"/>
      <w:r w:rsidRPr="0037254B">
        <w:rPr>
          <w:rFonts w:ascii="Book Antiqua" w:eastAsia="Book Antiqua" w:hAnsi="Book Antiqua" w:cs="Book Antiqua"/>
          <w:color w:val="000000"/>
        </w:rPr>
        <w:t>Francomb</w:t>
      </w:r>
      <w:proofErr w:type="spellEnd"/>
      <w:r w:rsidRPr="0037254B">
        <w:rPr>
          <w:rFonts w:ascii="Book Antiqua" w:eastAsia="Book Antiqua" w:hAnsi="Book Antiqua" w:cs="Book Antiqua"/>
          <w:color w:val="000000"/>
        </w:rPr>
        <w:t xml:space="preserve"> H, </w:t>
      </w:r>
      <w:proofErr w:type="spellStart"/>
      <w:r w:rsidRPr="0037254B">
        <w:rPr>
          <w:rFonts w:ascii="Book Antiqua" w:eastAsia="Book Antiqua" w:hAnsi="Book Antiqua" w:cs="Book Antiqua"/>
          <w:color w:val="000000"/>
        </w:rPr>
        <w:t>Oke</w:t>
      </w:r>
      <w:proofErr w:type="spellEnd"/>
      <w:r w:rsidRPr="0037254B">
        <w:rPr>
          <w:rFonts w:ascii="Book Antiqua" w:eastAsia="Book Antiqua" w:hAnsi="Book Antiqua" w:cs="Book Antiqua"/>
          <w:color w:val="000000"/>
        </w:rPr>
        <w:t xml:space="preserve"> S, Golding J. Cohort study of depressed mood during pregnancy and after childbirth. </w:t>
      </w:r>
      <w:r w:rsidRPr="0037254B">
        <w:rPr>
          <w:rFonts w:ascii="Book Antiqua" w:eastAsia="Book Antiqua" w:hAnsi="Book Antiqua" w:cs="Book Antiqua"/>
          <w:i/>
          <w:iCs/>
          <w:color w:val="000000"/>
        </w:rPr>
        <w:t>BMJ</w:t>
      </w:r>
      <w:r w:rsidRPr="0037254B">
        <w:rPr>
          <w:rFonts w:ascii="Book Antiqua" w:eastAsia="Book Antiqua" w:hAnsi="Book Antiqua" w:cs="Book Antiqua"/>
          <w:color w:val="000000"/>
        </w:rPr>
        <w:t xml:space="preserve"> 2001; </w:t>
      </w:r>
      <w:r w:rsidRPr="0037254B">
        <w:rPr>
          <w:rFonts w:ascii="Book Antiqua" w:eastAsia="Book Antiqua" w:hAnsi="Book Antiqua" w:cs="Book Antiqua"/>
          <w:b/>
          <w:bCs/>
          <w:color w:val="000000"/>
        </w:rPr>
        <w:t>323</w:t>
      </w:r>
      <w:r w:rsidRPr="0037254B">
        <w:rPr>
          <w:rFonts w:ascii="Book Antiqua" w:eastAsia="Book Antiqua" w:hAnsi="Book Antiqua" w:cs="Book Antiqua"/>
          <w:color w:val="000000"/>
        </w:rPr>
        <w:t>: 257-260 [PMID: 11485953 DOI: 10.1136/bmj.323.7307.257]</w:t>
      </w:r>
    </w:p>
    <w:p w14:paraId="021D2104"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 </w:t>
      </w:r>
      <w:proofErr w:type="spellStart"/>
      <w:r w:rsidRPr="0037254B">
        <w:rPr>
          <w:rFonts w:ascii="Book Antiqua" w:eastAsia="Book Antiqua" w:hAnsi="Book Antiqua" w:cs="Book Antiqua"/>
          <w:b/>
          <w:bCs/>
          <w:color w:val="000000"/>
        </w:rPr>
        <w:t>Vesga</w:t>
      </w:r>
      <w:proofErr w:type="spellEnd"/>
      <w:r w:rsidRPr="0037254B">
        <w:rPr>
          <w:rFonts w:ascii="Book Antiqua" w:eastAsia="Book Antiqua" w:hAnsi="Book Antiqua" w:cs="Book Antiqua"/>
          <w:b/>
          <w:bCs/>
          <w:color w:val="000000"/>
        </w:rPr>
        <w:t>-López O</w:t>
      </w:r>
      <w:r w:rsidRPr="0037254B">
        <w:rPr>
          <w:rFonts w:ascii="Book Antiqua" w:eastAsia="Book Antiqua" w:hAnsi="Book Antiqua" w:cs="Book Antiqua"/>
          <w:color w:val="000000"/>
        </w:rPr>
        <w:t xml:space="preserve">, Blanco C, Keyes K, </w:t>
      </w:r>
      <w:proofErr w:type="spellStart"/>
      <w:r w:rsidRPr="0037254B">
        <w:rPr>
          <w:rFonts w:ascii="Book Antiqua" w:eastAsia="Book Antiqua" w:hAnsi="Book Antiqua" w:cs="Book Antiqua"/>
          <w:color w:val="000000"/>
        </w:rPr>
        <w:t>Olfson</w:t>
      </w:r>
      <w:proofErr w:type="spellEnd"/>
      <w:r w:rsidRPr="0037254B">
        <w:rPr>
          <w:rFonts w:ascii="Book Antiqua" w:eastAsia="Book Antiqua" w:hAnsi="Book Antiqua" w:cs="Book Antiqua"/>
          <w:color w:val="000000"/>
        </w:rPr>
        <w:t xml:space="preserve"> M, Grant BF, </w:t>
      </w:r>
      <w:proofErr w:type="spellStart"/>
      <w:r w:rsidRPr="0037254B">
        <w:rPr>
          <w:rFonts w:ascii="Book Antiqua" w:eastAsia="Book Antiqua" w:hAnsi="Book Antiqua" w:cs="Book Antiqua"/>
          <w:color w:val="000000"/>
        </w:rPr>
        <w:t>Hasin</w:t>
      </w:r>
      <w:proofErr w:type="spellEnd"/>
      <w:r w:rsidRPr="0037254B">
        <w:rPr>
          <w:rFonts w:ascii="Book Antiqua" w:eastAsia="Book Antiqua" w:hAnsi="Book Antiqua" w:cs="Book Antiqua"/>
          <w:color w:val="000000"/>
        </w:rPr>
        <w:t xml:space="preserve"> DS. Psychiatric disorders in pregnant and postpartum women in the United States. </w:t>
      </w:r>
      <w:r w:rsidRPr="0037254B">
        <w:rPr>
          <w:rFonts w:ascii="Book Antiqua" w:eastAsia="Book Antiqua" w:hAnsi="Book Antiqua" w:cs="Book Antiqua"/>
          <w:i/>
          <w:iCs/>
          <w:color w:val="000000"/>
        </w:rPr>
        <w:t>Arch Gen Psychiatry</w:t>
      </w:r>
      <w:r w:rsidRPr="0037254B">
        <w:rPr>
          <w:rFonts w:ascii="Book Antiqua" w:eastAsia="Book Antiqua" w:hAnsi="Book Antiqua" w:cs="Book Antiqua"/>
          <w:color w:val="000000"/>
        </w:rPr>
        <w:t xml:space="preserve"> 2008; </w:t>
      </w:r>
      <w:r w:rsidRPr="0037254B">
        <w:rPr>
          <w:rFonts w:ascii="Book Antiqua" w:eastAsia="Book Antiqua" w:hAnsi="Book Antiqua" w:cs="Book Antiqua"/>
          <w:b/>
          <w:bCs/>
          <w:color w:val="000000"/>
        </w:rPr>
        <w:t>65</w:t>
      </w:r>
      <w:r w:rsidRPr="0037254B">
        <w:rPr>
          <w:rFonts w:ascii="Book Antiqua" w:eastAsia="Book Antiqua" w:hAnsi="Book Antiqua" w:cs="Book Antiqua"/>
          <w:color w:val="000000"/>
        </w:rPr>
        <w:t>: 805-815 [PMID: 18606953 DOI: 10.1001/archpsyc.65.7.805]</w:t>
      </w:r>
    </w:p>
    <w:p w14:paraId="32884C7A"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6 </w:t>
      </w:r>
      <w:r w:rsidRPr="0037254B">
        <w:rPr>
          <w:rFonts w:ascii="Book Antiqua" w:eastAsia="Book Antiqua" w:hAnsi="Book Antiqua" w:cs="Book Antiqua"/>
          <w:b/>
          <w:bCs/>
          <w:color w:val="000000"/>
        </w:rPr>
        <w:t>Ajinkya S</w:t>
      </w:r>
      <w:r w:rsidRPr="0037254B">
        <w:rPr>
          <w:rFonts w:ascii="Book Antiqua" w:eastAsia="Book Antiqua" w:hAnsi="Book Antiqua" w:cs="Book Antiqua"/>
          <w:color w:val="000000"/>
        </w:rPr>
        <w:t xml:space="preserve">, Jadhav PR, Srivastava NN. Depression during pregnancy: Prevalence and obstetric risk factors among pregnant women attending a tertiary care hospital in Navi Mumbai. </w:t>
      </w:r>
      <w:r w:rsidRPr="0037254B">
        <w:rPr>
          <w:rFonts w:ascii="Book Antiqua" w:eastAsia="Book Antiqua" w:hAnsi="Book Antiqua" w:cs="Book Antiqua"/>
          <w:i/>
          <w:iCs/>
          <w:color w:val="000000"/>
        </w:rPr>
        <w:t>Ind Psychiatry J</w:t>
      </w:r>
      <w:r w:rsidRPr="0037254B">
        <w:rPr>
          <w:rFonts w:ascii="Book Antiqua" w:eastAsia="Book Antiqua" w:hAnsi="Book Antiqua" w:cs="Book Antiqua"/>
          <w:color w:val="000000"/>
        </w:rPr>
        <w:t xml:space="preserve"> 2013; </w:t>
      </w:r>
      <w:r w:rsidRPr="0037254B">
        <w:rPr>
          <w:rFonts w:ascii="Book Antiqua" w:eastAsia="Book Antiqua" w:hAnsi="Book Antiqua" w:cs="Book Antiqua"/>
          <w:b/>
          <w:bCs/>
          <w:color w:val="000000"/>
        </w:rPr>
        <w:t>22</w:t>
      </w:r>
      <w:r w:rsidRPr="0037254B">
        <w:rPr>
          <w:rFonts w:ascii="Book Antiqua" w:eastAsia="Book Antiqua" w:hAnsi="Book Antiqua" w:cs="Book Antiqua"/>
          <w:color w:val="000000"/>
        </w:rPr>
        <w:t>: 37-40 [PMID: 24459372 DOI: 10.4103/0972-6748.123615]</w:t>
      </w:r>
    </w:p>
    <w:p w14:paraId="31EABCBD"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7 </w:t>
      </w:r>
      <w:r w:rsidRPr="0037254B">
        <w:rPr>
          <w:rFonts w:ascii="Book Antiqua" w:eastAsia="Book Antiqua" w:hAnsi="Book Antiqua" w:cs="Book Antiqua"/>
          <w:b/>
          <w:bCs/>
          <w:color w:val="000000"/>
        </w:rPr>
        <w:t>Milgrom J</w:t>
      </w:r>
      <w:r w:rsidRPr="0037254B">
        <w:rPr>
          <w:rFonts w:ascii="Book Antiqua" w:eastAsia="Book Antiqua" w:hAnsi="Book Antiqua" w:cs="Book Antiqua"/>
          <w:color w:val="000000"/>
        </w:rPr>
        <w:t xml:space="preserve">, Gemmill AW, </w:t>
      </w:r>
      <w:proofErr w:type="spellStart"/>
      <w:r w:rsidRPr="0037254B">
        <w:rPr>
          <w:rFonts w:ascii="Book Antiqua" w:eastAsia="Book Antiqua" w:hAnsi="Book Antiqua" w:cs="Book Antiqua"/>
          <w:color w:val="000000"/>
        </w:rPr>
        <w:t>Bilszta</w:t>
      </w:r>
      <w:proofErr w:type="spellEnd"/>
      <w:r w:rsidRPr="0037254B">
        <w:rPr>
          <w:rFonts w:ascii="Book Antiqua" w:eastAsia="Book Antiqua" w:hAnsi="Book Antiqua" w:cs="Book Antiqua"/>
          <w:color w:val="000000"/>
        </w:rPr>
        <w:t xml:space="preserve"> JL, Hayes B, Barnett B, Brooks J, Ericksen J, Ellwood D, </w:t>
      </w:r>
      <w:proofErr w:type="spellStart"/>
      <w:r w:rsidRPr="0037254B">
        <w:rPr>
          <w:rFonts w:ascii="Book Antiqua" w:eastAsia="Book Antiqua" w:hAnsi="Book Antiqua" w:cs="Book Antiqua"/>
          <w:color w:val="000000"/>
        </w:rPr>
        <w:t>Buist</w:t>
      </w:r>
      <w:proofErr w:type="spellEnd"/>
      <w:r w:rsidRPr="0037254B">
        <w:rPr>
          <w:rFonts w:ascii="Book Antiqua" w:eastAsia="Book Antiqua" w:hAnsi="Book Antiqua" w:cs="Book Antiqua"/>
          <w:color w:val="000000"/>
        </w:rPr>
        <w:t xml:space="preserve"> A. Antenatal risk factors for postnatal depression: a large prospective study.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2008; </w:t>
      </w:r>
      <w:r w:rsidRPr="0037254B">
        <w:rPr>
          <w:rFonts w:ascii="Book Antiqua" w:eastAsia="Book Antiqua" w:hAnsi="Book Antiqua" w:cs="Book Antiqua"/>
          <w:b/>
          <w:bCs/>
          <w:color w:val="000000"/>
        </w:rPr>
        <w:t>108</w:t>
      </w:r>
      <w:r w:rsidRPr="0037254B">
        <w:rPr>
          <w:rFonts w:ascii="Book Antiqua" w:eastAsia="Book Antiqua" w:hAnsi="Book Antiqua" w:cs="Book Antiqua"/>
          <w:color w:val="000000"/>
        </w:rPr>
        <w:t>: 147-157 [PMID: 18067974 DOI: 10.1016/j.jad.2007.10.014]</w:t>
      </w:r>
    </w:p>
    <w:p w14:paraId="15577608"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8 </w:t>
      </w:r>
      <w:r w:rsidRPr="0037254B">
        <w:rPr>
          <w:rFonts w:ascii="Book Antiqua" w:eastAsia="Book Antiqua" w:hAnsi="Book Antiqua" w:cs="Book Antiqua"/>
          <w:b/>
          <w:bCs/>
          <w:color w:val="000000"/>
        </w:rPr>
        <w:t>Vázquez MB</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Míguez</w:t>
      </w:r>
      <w:proofErr w:type="spellEnd"/>
      <w:r w:rsidRPr="0037254B">
        <w:rPr>
          <w:rFonts w:ascii="Book Antiqua" w:eastAsia="Book Antiqua" w:hAnsi="Book Antiqua" w:cs="Book Antiqua"/>
          <w:color w:val="000000"/>
        </w:rPr>
        <w:t xml:space="preserve"> MC. Validation of the Edinburgh postnatal depression scale as a screening tool for depression in Spanish pregnant women.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2019; </w:t>
      </w:r>
      <w:r w:rsidRPr="0037254B">
        <w:rPr>
          <w:rFonts w:ascii="Book Antiqua" w:eastAsia="Book Antiqua" w:hAnsi="Book Antiqua" w:cs="Book Antiqua"/>
          <w:b/>
          <w:bCs/>
          <w:color w:val="000000"/>
        </w:rPr>
        <w:t>246</w:t>
      </w:r>
      <w:r w:rsidRPr="0037254B">
        <w:rPr>
          <w:rFonts w:ascii="Book Antiqua" w:eastAsia="Book Antiqua" w:hAnsi="Book Antiqua" w:cs="Book Antiqua"/>
          <w:color w:val="000000"/>
        </w:rPr>
        <w:t>: 515-521 [PMID: 30599376 DOI: 10.1016/j.jad.2018.12.075]</w:t>
      </w:r>
    </w:p>
    <w:p w14:paraId="5757BC70"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9 </w:t>
      </w:r>
      <w:r w:rsidRPr="0037254B">
        <w:rPr>
          <w:rFonts w:ascii="Book Antiqua" w:eastAsia="Book Antiqua" w:hAnsi="Book Antiqua" w:cs="Book Antiqua"/>
          <w:b/>
          <w:bCs/>
          <w:color w:val="000000"/>
        </w:rPr>
        <w:t>Pereira PK</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Lovisi</w:t>
      </w:r>
      <w:proofErr w:type="spellEnd"/>
      <w:r w:rsidRPr="0037254B">
        <w:rPr>
          <w:rFonts w:ascii="Book Antiqua" w:eastAsia="Book Antiqua" w:hAnsi="Book Antiqua" w:cs="Book Antiqua"/>
          <w:color w:val="000000"/>
        </w:rPr>
        <w:t xml:space="preserve"> GM, </w:t>
      </w:r>
      <w:proofErr w:type="spellStart"/>
      <w:r w:rsidRPr="0037254B">
        <w:rPr>
          <w:rFonts w:ascii="Book Antiqua" w:eastAsia="Book Antiqua" w:hAnsi="Book Antiqua" w:cs="Book Antiqua"/>
          <w:color w:val="000000"/>
        </w:rPr>
        <w:t>Pilowsky</w:t>
      </w:r>
      <w:proofErr w:type="spellEnd"/>
      <w:r w:rsidRPr="0037254B">
        <w:rPr>
          <w:rFonts w:ascii="Book Antiqua" w:eastAsia="Book Antiqua" w:hAnsi="Book Antiqua" w:cs="Book Antiqua"/>
          <w:color w:val="000000"/>
        </w:rPr>
        <w:t xml:space="preserve"> DL, Lima LA, </w:t>
      </w:r>
      <w:proofErr w:type="spellStart"/>
      <w:r w:rsidRPr="0037254B">
        <w:rPr>
          <w:rFonts w:ascii="Book Antiqua" w:eastAsia="Book Antiqua" w:hAnsi="Book Antiqua" w:cs="Book Antiqua"/>
          <w:color w:val="000000"/>
        </w:rPr>
        <w:t>Legay</w:t>
      </w:r>
      <w:proofErr w:type="spellEnd"/>
      <w:r w:rsidRPr="0037254B">
        <w:rPr>
          <w:rFonts w:ascii="Book Antiqua" w:eastAsia="Book Antiqua" w:hAnsi="Book Antiqua" w:cs="Book Antiqua"/>
          <w:color w:val="000000"/>
        </w:rPr>
        <w:t xml:space="preserve"> LF. Depression during pregnancy: prevalence and risk factors among women attending a public health clinic in </w:t>
      </w:r>
      <w:r w:rsidRPr="0037254B">
        <w:rPr>
          <w:rFonts w:ascii="Book Antiqua" w:eastAsia="Book Antiqua" w:hAnsi="Book Antiqua" w:cs="Book Antiqua"/>
          <w:color w:val="000000"/>
        </w:rPr>
        <w:lastRenderedPageBreak/>
        <w:t xml:space="preserve">Rio de Janeiro, Brazil. </w:t>
      </w:r>
      <w:r w:rsidRPr="0037254B">
        <w:rPr>
          <w:rFonts w:ascii="Book Antiqua" w:eastAsia="Book Antiqua" w:hAnsi="Book Antiqua" w:cs="Book Antiqua"/>
          <w:i/>
          <w:iCs/>
          <w:color w:val="000000"/>
        </w:rPr>
        <w:t xml:space="preserve">Cad </w:t>
      </w:r>
      <w:proofErr w:type="spellStart"/>
      <w:r w:rsidRPr="0037254B">
        <w:rPr>
          <w:rFonts w:ascii="Book Antiqua" w:eastAsia="Book Antiqua" w:hAnsi="Book Antiqua" w:cs="Book Antiqua"/>
          <w:i/>
          <w:iCs/>
          <w:color w:val="000000"/>
        </w:rPr>
        <w:t>Saude</w:t>
      </w:r>
      <w:proofErr w:type="spellEnd"/>
      <w:r w:rsidRPr="0037254B">
        <w:rPr>
          <w:rFonts w:ascii="Book Antiqua" w:eastAsia="Book Antiqua" w:hAnsi="Book Antiqua" w:cs="Book Antiqua"/>
          <w:i/>
          <w:iCs/>
          <w:color w:val="000000"/>
        </w:rPr>
        <w:t xml:space="preserve"> Publica</w:t>
      </w:r>
      <w:r w:rsidRPr="0037254B">
        <w:rPr>
          <w:rFonts w:ascii="Book Antiqua" w:eastAsia="Book Antiqua" w:hAnsi="Book Antiqua" w:cs="Book Antiqua"/>
          <w:color w:val="000000"/>
        </w:rPr>
        <w:t xml:space="preserve"> 2009; </w:t>
      </w:r>
      <w:r w:rsidRPr="0037254B">
        <w:rPr>
          <w:rFonts w:ascii="Book Antiqua" w:eastAsia="Book Antiqua" w:hAnsi="Book Antiqua" w:cs="Book Antiqua"/>
          <w:b/>
          <w:bCs/>
          <w:color w:val="000000"/>
        </w:rPr>
        <w:t>25</w:t>
      </w:r>
      <w:r w:rsidRPr="0037254B">
        <w:rPr>
          <w:rFonts w:ascii="Book Antiqua" w:eastAsia="Book Antiqua" w:hAnsi="Book Antiqua" w:cs="Book Antiqua"/>
          <w:color w:val="000000"/>
        </w:rPr>
        <w:t>: 2725-2736 [PMID: 20191163 DOI: 10.1590/s0102-311x2009001200019]</w:t>
      </w:r>
    </w:p>
    <w:p w14:paraId="5BE502FB"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10 </w:t>
      </w:r>
      <w:proofErr w:type="spellStart"/>
      <w:r w:rsidRPr="0037254B">
        <w:rPr>
          <w:rFonts w:ascii="Book Antiqua" w:eastAsia="Book Antiqua" w:hAnsi="Book Antiqua" w:cs="Book Antiqua"/>
          <w:b/>
          <w:bCs/>
          <w:color w:val="000000"/>
        </w:rPr>
        <w:t>Banti</w:t>
      </w:r>
      <w:proofErr w:type="spellEnd"/>
      <w:r w:rsidRPr="0037254B">
        <w:rPr>
          <w:rFonts w:ascii="Book Antiqua" w:eastAsia="Book Antiqua" w:hAnsi="Book Antiqua" w:cs="Book Antiqua"/>
          <w:b/>
          <w:bCs/>
          <w:color w:val="000000"/>
        </w:rPr>
        <w:t xml:space="preserve"> S</w:t>
      </w:r>
      <w:r w:rsidRPr="0037254B">
        <w:rPr>
          <w:rFonts w:ascii="Book Antiqua" w:eastAsia="Book Antiqua" w:hAnsi="Book Antiqua" w:cs="Book Antiqua"/>
          <w:color w:val="000000"/>
        </w:rPr>
        <w:t xml:space="preserve">, Mauri M, Oppo A, </w:t>
      </w:r>
      <w:proofErr w:type="spellStart"/>
      <w:r w:rsidRPr="0037254B">
        <w:rPr>
          <w:rFonts w:ascii="Book Antiqua" w:eastAsia="Book Antiqua" w:hAnsi="Book Antiqua" w:cs="Book Antiqua"/>
          <w:color w:val="000000"/>
        </w:rPr>
        <w:t>Borri</w:t>
      </w:r>
      <w:proofErr w:type="spellEnd"/>
      <w:r w:rsidRPr="0037254B">
        <w:rPr>
          <w:rFonts w:ascii="Book Antiqua" w:eastAsia="Book Antiqua" w:hAnsi="Book Antiqua" w:cs="Book Antiqua"/>
          <w:color w:val="000000"/>
        </w:rPr>
        <w:t xml:space="preserve"> C, </w:t>
      </w:r>
      <w:proofErr w:type="spellStart"/>
      <w:r w:rsidRPr="0037254B">
        <w:rPr>
          <w:rFonts w:ascii="Book Antiqua" w:eastAsia="Book Antiqua" w:hAnsi="Book Antiqua" w:cs="Book Antiqua"/>
          <w:color w:val="000000"/>
        </w:rPr>
        <w:t>Rambelli</w:t>
      </w:r>
      <w:proofErr w:type="spellEnd"/>
      <w:r w:rsidRPr="0037254B">
        <w:rPr>
          <w:rFonts w:ascii="Book Antiqua" w:eastAsia="Book Antiqua" w:hAnsi="Book Antiqua" w:cs="Book Antiqua"/>
          <w:color w:val="000000"/>
        </w:rPr>
        <w:t xml:space="preserve"> C, </w:t>
      </w:r>
      <w:proofErr w:type="spellStart"/>
      <w:r w:rsidRPr="0037254B">
        <w:rPr>
          <w:rFonts w:ascii="Book Antiqua" w:eastAsia="Book Antiqua" w:hAnsi="Book Antiqua" w:cs="Book Antiqua"/>
          <w:color w:val="000000"/>
        </w:rPr>
        <w:t>Ramacciotti</w:t>
      </w:r>
      <w:proofErr w:type="spellEnd"/>
      <w:r w:rsidRPr="0037254B">
        <w:rPr>
          <w:rFonts w:ascii="Book Antiqua" w:eastAsia="Book Antiqua" w:hAnsi="Book Antiqua" w:cs="Book Antiqua"/>
          <w:color w:val="000000"/>
        </w:rPr>
        <w:t xml:space="preserve"> D, </w:t>
      </w:r>
      <w:proofErr w:type="spellStart"/>
      <w:r w:rsidRPr="0037254B">
        <w:rPr>
          <w:rFonts w:ascii="Book Antiqua" w:eastAsia="Book Antiqua" w:hAnsi="Book Antiqua" w:cs="Book Antiqua"/>
          <w:color w:val="000000"/>
        </w:rPr>
        <w:t>Montagnani</w:t>
      </w:r>
      <w:proofErr w:type="spellEnd"/>
      <w:r w:rsidRPr="0037254B">
        <w:rPr>
          <w:rFonts w:ascii="Book Antiqua" w:eastAsia="Book Antiqua" w:hAnsi="Book Antiqua" w:cs="Book Antiqua"/>
          <w:color w:val="000000"/>
        </w:rPr>
        <w:t xml:space="preserve"> MS, Camilleri V, </w:t>
      </w:r>
      <w:proofErr w:type="spellStart"/>
      <w:r w:rsidRPr="0037254B">
        <w:rPr>
          <w:rFonts w:ascii="Book Antiqua" w:eastAsia="Book Antiqua" w:hAnsi="Book Antiqua" w:cs="Book Antiqua"/>
          <w:color w:val="000000"/>
        </w:rPr>
        <w:t>Cortopassi</w:t>
      </w:r>
      <w:proofErr w:type="spellEnd"/>
      <w:r w:rsidRPr="0037254B">
        <w:rPr>
          <w:rFonts w:ascii="Book Antiqua" w:eastAsia="Book Antiqua" w:hAnsi="Book Antiqua" w:cs="Book Antiqua"/>
          <w:color w:val="000000"/>
        </w:rPr>
        <w:t xml:space="preserve"> S, </w:t>
      </w:r>
      <w:proofErr w:type="spellStart"/>
      <w:r w:rsidRPr="0037254B">
        <w:rPr>
          <w:rFonts w:ascii="Book Antiqua" w:eastAsia="Book Antiqua" w:hAnsi="Book Antiqua" w:cs="Book Antiqua"/>
          <w:color w:val="000000"/>
        </w:rPr>
        <w:t>Rucci</w:t>
      </w:r>
      <w:proofErr w:type="spellEnd"/>
      <w:r w:rsidRPr="0037254B">
        <w:rPr>
          <w:rFonts w:ascii="Book Antiqua" w:eastAsia="Book Antiqua" w:hAnsi="Book Antiqua" w:cs="Book Antiqua"/>
          <w:color w:val="000000"/>
        </w:rPr>
        <w:t xml:space="preserve"> P, </w:t>
      </w:r>
      <w:proofErr w:type="spellStart"/>
      <w:r w:rsidRPr="0037254B">
        <w:rPr>
          <w:rFonts w:ascii="Book Antiqua" w:eastAsia="Book Antiqua" w:hAnsi="Book Antiqua" w:cs="Book Antiqua"/>
          <w:color w:val="000000"/>
        </w:rPr>
        <w:t>Cassano</w:t>
      </w:r>
      <w:proofErr w:type="spellEnd"/>
      <w:r w:rsidRPr="0037254B">
        <w:rPr>
          <w:rFonts w:ascii="Book Antiqua" w:eastAsia="Book Antiqua" w:hAnsi="Book Antiqua" w:cs="Book Antiqua"/>
          <w:color w:val="000000"/>
        </w:rPr>
        <w:t xml:space="preserve"> GB. From the third month of pregnancy to 1 year postpartum. Prevalence, incidence, recurrence, and new onset of depression. Results from the perinatal depression-research &amp; screening unit study. </w:t>
      </w:r>
      <w:proofErr w:type="spellStart"/>
      <w:r w:rsidRPr="0037254B">
        <w:rPr>
          <w:rFonts w:ascii="Book Antiqua" w:eastAsia="Book Antiqua" w:hAnsi="Book Antiqua" w:cs="Book Antiqua"/>
          <w:i/>
          <w:iCs/>
          <w:color w:val="000000"/>
        </w:rPr>
        <w:t>Compr</w:t>
      </w:r>
      <w:proofErr w:type="spellEnd"/>
      <w:r w:rsidRPr="0037254B">
        <w:rPr>
          <w:rFonts w:ascii="Book Antiqua" w:eastAsia="Book Antiqua" w:hAnsi="Book Antiqua" w:cs="Book Antiqua"/>
          <w:i/>
          <w:iCs/>
          <w:color w:val="000000"/>
        </w:rPr>
        <w:t xml:space="preserve"> Psychiatry</w:t>
      </w:r>
      <w:r w:rsidRPr="0037254B">
        <w:rPr>
          <w:rFonts w:ascii="Book Antiqua" w:eastAsia="Book Antiqua" w:hAnsi="Book Antiqua" w:cs="Book Antiqua"/>
          <w:color w:val="000000"/>
        </w:rPr>
        <w:t xml:space="preserve"> 2011; </w:t>
      </w:r>
      <w:r w:rsidRPr="0037254B">
        <w:rPr>
          <w:rFonts w:ascii="Book Antiqua" w:eastAsia="Book Antiqua" w:hAnsi="Book Antiqua" w:cs="Book Antiqua"/>
          <w:b/>
          <w:bCs/>
          <w:color w:val="000000"/>
        </w:rPr>
        <w:t>52</w:t>
      </w:r>
      <w:r w:rsidRPr="0037254B">
        <w:rPr>
          <w:rFonts w:ascii="Book Antiqua" w:eastAsia="Book Antiqua" w:hAnsi="Book Antiqua" w:cs="Book Antiqua"/>
          <w:color w:val="000000"/>
        </w:rPr>
        <w:t>: 343-351 [PMID: 21683171 DOI: 10.1016/j.comppsych.2010.08.003]</w:t>
      </w:r>
    </w:p>
    <w:p w14:paraId="7BB03F68"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11 </w:t>
      </w:r>
      <w:r w:rsidRPr="0037254B">
        <w:rPr>
          <w:rFonts w:ascii="Book Antiqua" w:eastAsia="Book Antiqua" w:hAnsi="Book Antiqua" w:cs="Book Antiqua"/>
          <w:b/>
          <w:bCs/>
          <w:color w:val="000000"/>
        </w:rPr>
        <w:t>Weng SC</w:t>
      </w:r>
      <w:r w:rsidRPr="0037254B">
        <w:rPr>
          <w:rFonts w:ascii="Book Antiqua" w:eastAsia="Book Antiqua" w:hAnsi="Book Antiqua" w:cs="Book Antiqua"/>
          <w:color w:val="000000"/>
        </w:rPr>
        <w:t xml:space="preserve">, Huang JP, Huang YL, Lee TS, Chen YH. Effects of tobacco exposure on perinatal suicidal ideation, depression, and anxiety. </w:t>
      </w:r>
      <w:r w:rsidRPr="0037254B">
        <w:rPr>
          <w:rFonts w:ascii="Book Antiqua" w:eastAsia="Book Antiqua" w:hAnsi="Book Antiqua" w:cs="Book Antiqua"/>
          <w:i/>
          <w:iCs/>
          <w:color w:val="000000"/>
        </w:rPr>
        <w:t>BMC Public Health</w:t>
      </w:r>
      <w:r w:rsidRPr="0037254B">
        <w:rPr>
          <w:rFonts w:ascii="Book Antiqua" w:eastAsia="Book Antiqua" w:hAnsi="Book Antiqua" w:cs="Book Antiqua"/>
          <w:color w:val="000000"/>
        </w:rPr>
        <w:t xml:space="preserve"> 2016; </w:t>
      </w:r>
      <w:r w:rsidRPr="0037254B">
        <w:rPr>
          <w:rFonts w:ascii="Book Antiqua" w:eastAsia="Book Antiqua" w:hAnsi="Book Antiqua" w:cs="Book Antiqua"/>
          <w:b/>
          <w:bCs/>
          <w:color w:val="000000"/>
        </w:rPr>
        <w:t>16</w:t>
      </w:r>
      <w:r w:rsidRPr="0037254B">
        <w:rPr>
          <w:rFonts w:ascii="Book Antiqua" w:eastAsia="Book Antiqua" w:hAnsi="Book Antiqua" w:cs="Book Antiqua"/>
          <w:color w:val="000000"/>
        </w:rPr>
        <w:t>: 623 [PMID: 27448804 DOI: 10.1186/s12889-016-3254-z]</w:t>
      </w:r>
    </w:p>
    <w:p w14:paraId="337D6C06"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12 </w:t>
      </w:r>
      <w:proofErr w:type="spellStart"/>
      <w:r w:rsidRPr="0037254B">
        <w:rPr>
          <w:rFonts w:ascii="Book Antiqua" w:eastAsia="Book Antiqua" w:hAnsi="Book Antiqua" w:cs="Book Antiqua"/>
          <w:b/>
          <w:bCs/>
          <w:color w:val="000000"/>
        </w:rPr>
        <w:t>Kheirabadi</w:t>
      </w:r>
      <w:proofErr w:type="spellEnd"/>
      <w:r w:rsidRPr="0037254B">
        <w:rPr>
          <w:rFonts w:ascii="Book Antiqua" w:eastAsia="Book Antiqua" w:hAnsi="Book Antiqua" w:cs="Book Antiqua"/>
          <w:b/>
          <w:bCs/>
          <w:color w:val="000000"/>
        </w:rPr>
        <w:t xml:space="preserve"> GR</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Maracy</w:t>
      </w:r>
      <w:proofErr w:type="spellEnd"/>
      <w:r w:rsidRPr="0037254B">
        <w:rPr>
          <w:rFonts w:ascii="Book Antiqua" w:eastAsia="Book Antiqua" w:hAnsi="Book Antiqua" w:cs="Book Antiqua"/>
          <w:color w:val="000000"/>
        </w:rPr>
        <w:t xml:space="preserve"> MR. Perinatal depression in a cohort study on Iranian women. </w:t>
      </w:r>
      <w:r w:rsidRPr="0037254B">
        <w:rPr>
          <w:rFonts w:ascii="Book Antiqua" w:eastAsia="Book Antiqua" w:hAnsi="Book Antiqua" w:cs="Book Antiqua"/>
          <w:i/>
          <w:iCs/>
          <w:color w:val="000000"/>
        </w:rPr>
        <w:t>J Res Med Sci</w:t>
      </w:r>
      <w:r w:rsidRPr="0037254B">
        <w:rPr>
          <w:rFonts w:ascii="Book Antiqua" w:eastAsia="Book Antiqua" w:hAnsi="Book Antiqua" w:cs="Book Antiqua"/>
          <w:color w:val="000000"/>
        </w:rPr>
        <w:t xml:space="preserve"> 2010; </w:t>
      </w:r>
      <w:r w:rsidRPr="0037254B">
        <w:rPr>
          <w:rFonts w:ascii="Book Antiqua" w:eastAsia="Book Antiqua" w:hAnsi="Book Antiqua" w:cs="Book Antiqua"/>
          <w:b/>
          <w:bCs/>
          <w:color w:val="000000"/>
        </w:rPr>
        <w:t>15</w:t>
      </w:r>
      <w:r w:rsidRPr="0037254B">
        <w:rPr>
          <w:rFonts w:ascii="Book Antiqua" w:eastAsia="Book Antiqua" w:hAnsi="Book Antiqua" w:cs="Book Antiqua"/>
          <w:color w:val="000000"/>
        </w:rPr>
        <w:t>: 41-49 [PMID: 21526057]</w:t>
      </w:r>
    </w:p>
    <w:p w14:paraId="6DA5E3BD"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13 </w:t>
      </w:r>
      <w:r w:rsidRPr="0037254B">
        <w:rPr>
          <w:rFonts w:ascii="Book Antiqua" w:eastAsia="Book Antiqua" w:hAnsi="Book Antiqua" w:cs="Book Antiqua"/>
          <w:b/>
          <w:bCs/>
          <w:color w:val="000000"/>
        </w:rPr>
        <w:t>Alder J</w:t>
      </w:r>
      <w:r w:rsidRPr="0037254B">
        <w:rPr>
          <w:rFonts w:ascii="Book Antiqua" w:eastAsia="Book Antiqua" w:hAnsi="Book Antiqua" w:cs="Book Antiqua"/>
          <w:color w:val="000000"/>
        </w:rPr>
        <w:t xml:space="preserve">, Fink N, </w:t>
      </w:r>
      <w:proofErr w:type="spellStart"/>
      <w:r w:rsidRPr="0037254B">
        <w:rPr>
          <w:rFonts w:ascii="Book Antiqua" w:eastAsia="Book Antiqua" w:hAnsi="Book Antiqua" w:cs="Book Antiqua"/>
          <w:color w:val="000000"/>
        </w:rPr>
        <w:t>Urech</w:t>
      </w:r>
      <w:proofErr w:type="spellEnd"/>
      <w:r w:rsidRPr="0037254B">
        <w:rPr>
          <w:rFonts w:ascii="Book Antiqua" w:eastAsia="Book Antiqua" w:hAnsi="Book Antiqua" w:cs="Book Antiqua"/>
          <w:color w:val="000000"/>
        </w:rPr>
        <w:t xml:space="preserve"> C, </w:t>
      </w:r>
      <w:proofErr w:type="spellStart"/>
      <w:r w:rsidRPr="0037254B">
        <w:rPr>
          <w:rFonts w:ascii="Book Antiqua" w:eastAsia="Book Antiqua" w:hAnsi="Book Antiqua" w:cs="Book Antiqua"/>
          <w:color w:val="000000"/>
        </w:rPr>
        <w:t>Hösli</w:t>
      </w:r>
      <w:proofErr w:type="spellEnd"/>
      <w:r w:rsidRPr="0037254B">
        <w:rPr>
          <w:rFonts w:ascii="Book Antiqua" w:eastAsia="Book Antiqua" w:hAnsi="Book Antiqua" w:cs="Book Antiqua"/>
          <w:color w:val="000000"/>
        </w:rPr>
        <w:t xml:space="preserve"> I, Bitzer J. Identification of antenatal depression in obstetric care. </w:t>
      </w:r>
      <w:r w:rsidRPr="0037254B">
        <w:rPr>
          <w:rFonts w:ascii="Book Antiqua" w:eastAsia="Book Antiqua" w:hAnsi="Book Antiqua" w:cs="Book Antiqua"/>
          <w:i/>
          <w:iCs/>
          <w:color w:val="000000"/>
        </w:rPr>
        <w:t xml:space="preserve">Arch </w:t>
      </w:r>
      <w:proofErr w:type="spellStart"/>
      <w:r w:rsidRPr="0037254B">
        <w:rPr>
          <w:rFonts w:ascii="Book Antiqua" w:eastAsia="Book Antiqua" w:hAnsi="Book Antiqua" w:cs="Book Antiqua"/>
          <w:i/>
          <w:iCs/>
          <w:color w:val="000000"/>
        </w:rPr>
        <w:t>Gynecol</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color w:val="000000"/>
        </w:rPr>
        <w:t xml:space="preserve"> 2011; </w:t>
      </w:r>
      <w:r w:rsidRPr="0037254B">
        <w:rPr>
          <w:rFonts w:ascii="Book Antiqua" w:eastAsia="Book Antiqua" w:hAnsi="Book Antiqua" w:cs="Book Antiqua"/>
          <w:b/>
          <w:bCs/>
          <w:color w:val="000000"/>
        </w:rPr>
        <w:t>284</w:t>
      </w:r>
      <w:r w:rsidRPr="0037254B">
        <w:rPr>
          <w:rFonts w:ascii="Book Antiqua" w:eastAsia="Book Antiqua" w:hAnsi="Book Antiqua" w:cs="Book Antiqua"/>
          <w:color w:val="000000"/>
        </w:rPr>
        <w:t>: 1403-1409 [PMID: 21424404 DOI: 10.1007/s00404-011-1872-3]</w:t>
      </w:r>
    </w:p>
    <w:p w14:paraId="101EC765"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14 </w:t>
      </w:r>
      <w:proofErr w:type="spellStart"/>
      <w:r w:rsidRPr="0037254B">
        <w:rPr>
          <w:rFonts w:ascii="Book Antiqua" w:eastAsia="Book Antiqua" w:hAnsi="Book Antiqua" w:cs="Book Antiqua"/>
          <w:b/>
          <w:bCs/>
          <w:color w:val="000000"/>
        </w:rPr>
        <w:t>Bansil</w:t>
      </w:r>
      <w:proofErr w:type="spellEnd"/>
      <w:r w:rsidRPr="0037254B">
        <w:rPr>
          <w:rFonts w:ascii="Book Antiqua" w:eastAsia="Book Antiqua" w:hAnsi="Book Antiqua" w:cs="Book Antiqua"/>
          <w:b/>
          <w:bCs/>
          <w:color w:val="000000"/>
        </w:rPr>
        <w:t xml:space="preserve"> P</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Kuklina</w:t>
      </w:r>
      <w:proofErr w:type="spellEnd"/>
      <w:r w:rsidRPr="0037254B">
        <w:rPr>
          <w:rFonts w:ascii="Book Antiqua" w:eastAsia="Book Antiqua" w:hAnsi="Book Antiqua" w:cs="Book Antiqua"/>
          <w:color w:val="000000"/>
        </w:rPr>
        <w:t xml:space="preserve"> EV, Meikle SF, Posner SF, </w:t>
      </w:r>
      <w:proofErr w:type="spellStart"/>
      <w:r w:rsidRPr="0037254B">
        <w:rPr>
          <w:rFonts w:ascii="Book Antiqua" w:eastAsia="Book Antiqua" w:hAnsi="Book Antiqua" w:cs="Book Antiqua"/>
          <w:color w:val="000000"/>
        </w:rPr>
        <w:t>Kourtis</w:t>
      </w:r>
      <w:proofErr w:type="spellEnd"/>
      <w:r w:rsidRPr="0037254B">
        <w:rPr>
          <w:rFonts w:ascii="Book Antiqua" w:eastAsia="Book Antiqua" w:hAnsi="Book Antiqua" w:cs="Book Antiqua"/>
          <w:color w:val="000000"/>
        </w:rPr>
        <w:t xml:space="preserve"> AP, Ellington SR, Jamieson DJ. Maternal and fetal outcomes among women with depression. </w:t>
      </w:r>
      <w:r w:rsidRPr="0037254B">
        <w:rPr>
          <w:rFonts w:ascii="Book Antiqua" w:eastAsia="Book Antiqua" w:hAnsi="Book Antiqua" w:cs="Book Antiqua"/>
          <w:i/>
          <w:iCs/>
          <w:color w:val="000000"/>
        </w:rPr>
        <w:t xml:space="preserve">J </w:t>
      </w:r>
      <w:proofErr w:type="spellStart"/>
      <w:r w:rsidRPr="0037254B">
        <w:rPr>
          <w:rFonts w:ascii="Book Antiqua" w:eastAsia="Book Antiqua" w:hAnsi="Book Antiqua" w:cs="Book Antiqua"/>
          <w:i/>
          <w:iCs/>
          <w:color w:val="000000"/>
        </w:rPr>
        <w:t>Womens</w:t>
      </w:r>
      <w:proofErr w:type="spellEnd"/>
      <w:r w:rsidRPr="0037254B">
        <w:rPr>
          <w:rFonts w:ascii="Book Antiqua" w:eastAsia="Book Antiqua" w:hAnsi="Book Antiqua" w:cs="Book Antiqua"/>
          <w:i/>
          <w:iCs/>
          <w:color w:val="000000"/>
        </w:rPr>
        <w:t xml:space="preserve"> Health (</w:t>
      </w:r>
      <w:proofErr w:type="spellStart"/>
      <w:r w:rsidRPr="0037254B">
        <w:rPr>
          <w:rFonts w:ascii="Book Antiqua" w:eastAsia="Book Antiqua" w:hAnsi="Book Antiqua" w:cs="Book Antiqua"/>
          <w:i/>
          <w:iCs/>
          <w:color w:val="000000"/>
        </w:rPr>
        <w:t>Larchmt</w:t>
      </w:r>
      <w:proofErr w:type="spellEnd"/>
      <w:r w:rsidRPr="0037254B">
        <w:rPr>
          <w:rFonts w:ascii="Book Antiqua" w:eastAsia="Book Antiqua" w:hAnsi="Book Antiqua" w:cs="Book Antiqua"/>
          <w:i/>
          <w:iCs/>
          <w:color w:val="000000"/>
        </w:rPr>
        <w:t>)</w:t>
      </w:r>
      <w:r w:rsidRPr="0037254B">
        <w:rPr>
          <w:rFonts w:ascii="Book Antiqua" w:eastAsia="Book Antiqua" w:hAnsi="Book Antiqua" w:cs="Book Antiqua"/>
          <w:color w:val="000000"/>
        </w:rPr>
        <w:t xml:space="preserve"> 2010; </w:t>
      </w:r>
      <w:r w:rsidRPr="0037254B">
        <w:rPr>
          <w:rFonts w:ascii="Book Antiqua" w:eastAsia="Book Antiqua" w:hAnsi="Book Antiqua" w:cs="Book Antiqua"/>
          <w:b/>
          <w:bCs/>
          <w:color w:val="000000"/>
        </w:rPr>
        <w:t>19</w:t>
      </w:r>
      <w:r w:rsidRPr="0037254B">
        <w:rPr>
          <w:rFonts w:ascii="Book Antiqua" w:eastAsia="Book Antiqua" w:hAnsi="Book Antiqua" w:cs="Book Antiqua"/>
          <w:color w:val="000000"/>
        </w:rPr>
        <w:t>: 329-334 [PMID: 20095906 DOI: 10.1089/jwh.2009.1387]</w:t>
      </w:r>
    </w:p>
    <w:p w14:paraId="07D41961"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15 </w:t>
      </w:r>
      <w:proofErr w:type="spellStart"/>
      <w:r w:rsidRPr="0037254B">
        <w:rPr>
          <w:rFonts w:ascii="Book Antiqua" w:eastAsia="Book Antiqua" w:hAnsi="Book Antiqua" w:cs="Book Antiqua"/>
          <w:b/>
          <w:bCs/>
          <w:color w:val="000000"/>
        </w:rPr>
        <w:t>Waldie</w:t>
      </w:r>
      <w:proofErr w:type="spellEnd"/>
      <w:r w:rsidRPr="0037254B">
        <w:rPr>
          <w:rFonts w:ascii="Book Antiqua" w:eastAsia="Book Antiqua" w:hAnsi="Book Antiqua" w:cs="Book Antiqua"/>
          <w:b/>
          <w:bCs/>
          <w:color w:val="000000"/>
        </w:rPr>
        <w:t xml:space="preserve"> KE</w:t>
      </w:r>
      <w:r w:rsidRPr="0037254B">
        <w:rPr>
          <w:rFonts w:ascii="Book Antiqua" w:eastAsia="Book Antiqua" w:hAnsi="Book Antiqua" w:cs="Book Antiqua"/>
          <w:color w:val="000000"/>
        </w:rPr>
        <w:t xml:space="preserve">, Peterson ER, D'Souza S, Underwood L, Pryor JE, </w:t>
      </w:r>
      <w:proofErr w:type="spellStart"/>
      <w:r w:rsidRPr="0037254B">
        <w:rPr>
          <w:rFonts w:ascii="Book Antiqua" w:eastAsia="Book Antiqua" w:hAnsi="Book Antiqua" w:cs="Book Antiqua"/>
          <w:color w:val="000000"/>
        </w:rPr>
        <w:t>Carr</w:t>
      </w:r>
      <w:proofErr w:type="spellEnd"/>
      <w:r w:rsidRPr="0037254B">
        <w:rPr>
          <w:rFonts w:ascii="Book Antiqua" w:eastAsia="Book Antiqua" w:hAnsi="Book Antiqua" w:cs="Book Antiqua"/>
          <w:color w:val="000000"/>
        </w:rPr>
        <w:t xml:space="preserve"> PA, Grant C, Morton SM. Depression symptoms during pregnancy: Evidence from Growing Up in New Zealand.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2015; </w:t>
      </w:r>
      <w:r w:rsidRPr="0037254B">
        <w:rPr>
          <w:rFonts w:ascii="Book Antiqua" w:eastAsia="Book Antiqua" w:hAnsi="Book Antiqua" w:cs="Book Antiqua"/>
          <w:b/>
          <w:bCs/>
          <w:color w:val="000000"/>
        </w:rPr>
        <w:t>186</w:t>
      </w:r>
      <w:r w:rsidRPr="0037254B">
        <w:rPr>
          <w:rFonts w:ascii="Book Antiqua" w:eastAsia="Book Antiqua" w:hAnsi="Book Antiqua" w:cs="Book Antiqua"/>
          <w:color w:val="000000"/>
        </w:rPr>
        <w:t>: 66-73 [PMID: 26231443 DOI: 10.1016/j.jad.2015.06.009]</w:t>
      </w:r>
    </w:p>
    <w:p w14:paraId="6EDE4DBE"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16 </w:t>
      </w:r>
      <w:r w:rsidRPr="0037254B">
        <w:rPr>
          <w:rFonts w:ascii="Book Antiqua" w:eastAsia="Book Antiqua" w:hAnsi="Book Antiqua" w:cs="Book Antiqua"/>
          <w:b/>
          <w:bCs/>
          <w:color w:val="000000"/>
        </w:rPr>
        <w:t>Lewis AJ</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Galbally</w:t>
      </w:r>
      <w:proofErr w:type="spellEnd"/>
      <w:r w:rsidRPr="0037254B">
        <w:rPr>
          <w:rFonts w:ascii="Book Antiqua" w:eastAsia="Book Antiqua" w:hAnsi="Book Antiqua" w:cs="Book Antiqua"/>
          <w:color w:val="000000"/>
        </w:rPr>
        <w:t xml:space="preserve"> M, Gannon T, </w:t>
      </w:r>
      <w:proofErr w:type="spellStart"/>
      <w:r w:rsidRPr="0037254B">
        <w:rPr>
          <w:rFonts w:ascii="Book Antiqua" w:eastAsia="Book Antiqua" w:hAnsi="Book Antiqua" w:cs="Book Antiqua"/>
          <w:color w:val="000000"/>
        </w:rPr>
        <w:t>Symeonides</w:t>
      </w:r>
      <w:proofErr w:type="spellEnd"/>
      <w:r w:rsidRPr="0037254B">
        <w:rPr>
          <w:rFonts w:ascii="Book Antiqua" w:eastAsia="Book Antiqua" w:hAnsi="Book Antiqua" w:cs="Book Antiqua"/>
          <w:color w:val="000000"/>
        </w:rPr>
        <w:t xml:space="preserve"> C. Early life programming as a target for prevention of child and adolescent mental disorders. </w:t>
      </w:r>
      <w:r w:rsidRPr="0037254B">
        <w:rPr>
          <w:rFonts w:ascii="Book Antiqua" w:eastAsia="Book Antiqua" w:hAnsi="Book Antiqua" w:cs="Book Antiqua"/>
          <w:i/>
          <w:iCs/>
          <w:color w:val="000000"/>
        </w:rPr>
        <w:t>BMC Med</w:t>
      </w:r>
      <w:r w:rsidRPr="0037254B">
        <w:rPr>
          <w:rFonts w:ascii="Book Antiqua" w:eastAsia="Book Antiqua" w:hAnsi="Book Antiqua" w:cs="Book Antiqua"/>
          <w:color w:val="000000"/>
        </w:rPr>
        <w:t xml:space="preserve"> 2014; </w:t>
      </w:r>
      <w:r w:rsidRPr="0037254B">
        <w:rPr>
          <w:rFonts w:ascii="Book Antiqua" w:eastAsia="Book Antiqua" w:hAnsi="Book Antiqua" w:cs="Book Antiqua"/>
          <w:b/>
          <w:bCs/>
          <w:color w:val="000000"/>
        </w:rPr>
        <w:t>12</w:t>
      </w:r>
      <w:r w:rsidRPr="0037254B">
        <w:rPr>
          <w:rFonts w:ascii="Book Antiqua" w:eastAsia="Book Antiqua" w:hAnsi="Book Antiqua" w:cs="Book Antiqua"/>
          <w:color w:val="000000"/>
        </w:rPr>
        <w:t>: 33 [PMID: 24559477 DOI: 10.1186/1741-7015-12-33]</w:t>
      </w:r>
    </w:p>
    <w:p w14:paraId="61595201"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17 </w:t>
      </w:r>
      <w:r w:rsidRPr="0037254B">
        <w:rPr>
          <w:rFonts w:ascii="Book Antiqua" w:eastAsia="Book Antiqua" w:hAnsi="Book Antiqua" w:cs="Book Antiqua"/>
          <w:b/>
          <w:bCs/>
          <w:color w:val="000000"/>
        </w:rPr>
        <w:t>O'Donnell K</w:t>
      </w:r>
      <w:r w:rsidRPr="0037254B">
        <w:rPr>
          <w:rFonts w:ascii="Book Antiqua" w:eastAsia="Book Antiqua" w:hAnsi="Book Antiqua" w:cs="Book Antiqua"/>
          <w:color w:val="000000"/>
        </w:rPr>
        <w:t xml:space="preserve">, O'Connor TG, Glover V. Prenatal stress and neurodevelopment of the child: focus on the HPA axis and role of the placenta. </w:t>
      </w:r>
      <w:r w:rsidRPr="0037254B">
        <w:rPr>
          <w:rFonts w:ascii="Book Antiqua" w:eastAsia="Book Antiqua" w:hAnsi="Book Antiqua" w:cs="Book Antiqua"/>
          <w:i/>
          <w:iCs/>
          <w:color w:val="000000"/>
        </w:rPr>
        <w:t xml:space="preserve">Dev </w:t>
      </w:r>
      <w:proofErr w:type="spellStart"/>
      <w:r w:rsidRPr="0037254B">
        <w:rPr>
          <w:rFonts w:ascii="Book Antiqua" w:eastAsia="Book Antiqua" w:hAnsi="Book Antiqua" w:cs="Book Antiqua"/>
          <w:i/>
          <w:iCs/>
          <w:color w:val="000000"/>
        </w:rPr>
        <w:t>Neurosci</w:t>
      </w:r>
      <w:proofErr w:type="spellEnd"/>
      <w:r w:rsidRPr="0037254B">
        <w:rPr>
          <w:rFonts w:ascii="Book Antiqua" w:eastAsia="Book Antiqua" w:hAnsi="Book Antiqua" w:cs="Book Antiqua"/>
          <w:color w:val="000000"/>
        </w:rPr>
        <w:t xml:space="preserve"> 2009; </w:t>
      </w:r>
      <w:r w:rsidRPr="0037254B">
        <w:rPr>
          <w:rFonts w:ascii="Book Antiqua" w:eastAsia="Book Antiqua" w:hAnsi="Book Antiqua" w:cs="Book Antiqua"/>
          <w:b/>
          <w:bCs/>
          <w:color w:val="000000"/>
        </w:rPr>
        <w:t>31</w:t>
      </w:r>
      <w:r w:rsidRPr="0037254B">
        <w:rPr>
          <w:rFonts w:ascii="Book Antiqua" w:eastAsia="Book Antiqua" w:hAnsi="Book Antiqua" w:cs="Book Antiqua"/>
          <w:color w:val="000000"/>
        </w:rPr>
        <w:t>: 285-292 [PMID: 19546565 DOI: 10.1159/000216539]</w:t>
      </w:r>
    </w:p>
    <w:p w14:paraId="3AABE46E"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lastRenderedPageBreak/>
        <w:t xml:space="preserve">18 </w:t>
      </w:r>
      <w:proofErr w:type="spellStart"/>
      <w:r w:rsidRPr="0037254B">
        <w:rPr>
          <w:rFonts w:ascii="Book Antiqua" w:eastAsia="Book Antiqua" w:hAnsi="Book Antiqua" w:cs="Book Antiqua"/>
          <w:b/>
          <w:bCs/>
          <w:color w:val="000000"/>
        </w:rPr>
        <w:t>Cankorur</w:t>
      </w:r>
      <w:proofErr w:type="spellEnd"/>
      <w:r w:rsidRPr="0037254B">
        <w:rPr>
          <w:rFonts w:ascii="Book Antiqua" w:eastAsia="Book Antiqua" w:hAnsi="Book Antiqua" w:cs="Book Antiqua"/>
          <w:b/>
          <w:bCs/>
          <w:color w:val="000000"/>
        </w:rPr>
        <w:t xml:space="preserve"> VS</w:t>
      </w:r>
      <w:r w:rsidRPr="0037254B">
        <w:rPr>
          <w:rFonts w:ascii="Book Antiqua" w:eastAsia="Book Antiqua" w:hAnsi="Book Antiqua" w:cs="Book Antiqua"/>
          <w:color w:val="000000"/>
        </w:rPr>
        <w:t xml:space="preserve">, Abas M, </w:t>
      </w:r>
      <w:proofErr w:type="spellStart"/>
      <w:r w:rsidRPr="0037254B">
        <w:rPr>
          <w:rFonts w:ascii="Book Antiqua" w:eastAsia="Book Antiqua" w:hAnsi="Book Antiqua" w:cs="Book Antiqua"/>
          <w:color w:val="000000"/>
        </w:rPr>
        <w:t>Berksun</w:t>
      </w:r>
      <w:proofErr w:type="spellEnd"/>
      <w:r w:rsidRPr="0037254B">
        <w:rPr>
          <w:rFonts w:ascii="Book Antiqua" w:eastAsia="Book Antiqua" w:hAnsi="Book Antiqua" w:cs="Book Antiqua"/>
          <w:color w:val="000000"/>
        </w:rPr>
        <w:t xml:space="preserve"> O, Stewart R. Social support and the incidence and persistence of depression between antenatal and postnatal examinations in Turkey: a cohort study. </w:t>
      </w:r>
      <w:r w:rsidRPr="0037254B">
        <w:rPr>
          <w:rFonts w:ascii="Book Antiqua" w:eastAsia="Book Antiqua" w:hAnsi="Book Antiqua" w:cs="Book Antiqua"/>
          <w:i/>
          <w:iCs/>
          <w:color w:val="000000"/>
        </w:rPr>
        <w:t>BMJ Open</w:t>
      </w:r>
      <w:r w:rsidRPr="0037254B">
        <w:rPr>
          <w:rFonts w:ascii="Book Antiqua" w:eastAsia="Book Antiqua" w:hAnsi="Book Antiqua" w:cs="Book Antiqua"/>
          <w:color w:val="000000"/>
        </w:rPr>
        <w:t xml:space="preserve"> 2015; </w:t>
      </w:r>
      <w:r w:rsidRPr="0037254B">
        <w:rPr>
          <w:rFonts w:ascii="Book Antiqua" w:eastAsia="Book Antiqua" w:hAnsi="Book Antiqua" w:cs="Book Antiqua"/>
          <w:b/>
          <w:bCs/>
          <w:color w:val="000000"/>
        </w:rPr>
        <w:t>5</w:t>
      </w:r>
      <w:r w:rsidRPr="0037254B">
        <w:rPr>
          <w:rFonts w:ascii="Book Antiqua" w:eastAsia="Book Antiqua" w:hAnsi="Book Antiqua" w:cs="Book Antiqua"/>
          <w:color w:val="000000"/>
        </w:rPr>
        <w:t>: e006456 [PMID: 25833665 DOI: 10.1136/bmjopen-2014-006456]</w:t>
      </w:r>
    </w:p>
    <w:p w14:paraId="6F67114C" w14:textId="179DDB8D"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19 </w:t>
      </w:r>
      <w:proofErr w:type="spellStart"/>
      <w:r w:rsidRPr="0037254B">
        <w:rPr>
          <w:rFonts w:ascii="Book Antiqua" w:eastAsia="Book Antiqua" w:hAnsi="Book Antiqua" w:cs="Book Antiqua"/>
          <w:b/>
          <w:bCs/>
          <w:color w:val="000000"/>
        </w:rPr>
        <w:t>Míguez</w:t>
      </w:r>
      <w:proofErr w:type="spellEnd"/>
      <w:r w:rsidRPr="0037254B">
        <w:rPr>
          <w:rFonts w:ascii="Book Antiqua" w:eastAsia="Book Antiqua" w:hAnsi="Book Antiqua" w:cs="Book Antiqua"/>
          <w:b/>
          <w:bCs/>
          <w:color w:val="000000"/>
        </w:rPr>
        <w:t xml:space="preserve"> MC</w:t>
      </w:r>
      <w:r w:rsidRPr="0037254B">
        <w:rPr>
          <w:rFonts w:ascii="Book Antiqua" w:eastAsia="Book Antiqua" w:hAnsi="Book Antiqua" w:cs="Book Antiqua"/>
          <w:color w:val="000000"/>
        </w:rPr>
        <w:t xml:space="preserve">, Fernández V, Pereira B. </w:t>
      </w:r>
      <w:proofErr w:type="spellStart"/>
      <w:r w:rsidRPr="0037254B">
        <w:rPr>
          <w:rFonts w:ascii="Book Antiqua" w:eastAsia="Book Antiqua" w:hAnsi="Book Antiqua" w:cs="Book Antiqua"/>
          <w:color w:val="000000"/>
        </w:rPr>
        <w:t>Depresión</w:t>
      </w:r>
      <w:proofErr w:type="spellEnd"/>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postparto</w:t>
      </w:r>
      <w:proofErr w:type="spellEnd"/>
      <w:r w:rsidRPr="0037254B">
        <w:rPr>
          <w:rFonts w:ascii="Book Antiqua" w:eastAsia="Book Antiqua" w:hAnsi="Book Antiqua" w:cs="Book Antiqua"/>
          <w:color w:val="000000"/>
        </w:rPr>
        <w:t xml:space="preserve"> y </w:t>
      </w:r>
      <w:proofErr w:type="spellStart"/>
      <w:r w:rsidRPr="0037254B">
        <w:rPr>
          <w:rFonts w:ascii="Book Antiqua" w:eastAsia="Book Antiqua" w:hAnsi="Book Antiqua" w:cs="Book Antiqua"/>
          <w:color w:val="000000"/>
        </w:rPr>
        <w:t>factores</w:t>
      </w:r>
      <w:proofErr w:type="spellEnd"/>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asociados</w:t>
      </w:r>
      <w:proofErr w:type="spellEnd"/>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en</w:t>
      </w:r>
      <w:proofErr w:type="spellEnd"/>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mujeres</w:t>
      </w:r>
      <w:proofErr w:type="spellEnd"/>
      <w:r w:rsidRPr="0037254B">
        <w:rPr>
          <w:rFonts w:ascii="Book Antiqua" w:eastAsia="Book Antiqua" w:hAnsi="Book Antiqua" w:cs="Book Antiqua"/>
          <w:color w:val="000000"/>
        </w:rPr>
        <w:t xml:space="preserve"> con </w:t>
      </w:r>
      <w:proofErr w:type="spellStart"/>
      <w:r w:rsidRPr="0037254B">
        <w:rPr>
          <w:rFonts w:ascii="Book Antiqua" w:eastAsia="Book Antiqua" w:hAnsi="Book Antiqua" w:cs="Book Antiqua"/>
          <w:color w:val="000000"/>
        </w:rPr>
        <w:t>embarazos</w:t>
      </w:r>
      <w:proofErr w:type="spellEnd"/>
      <w:r w:rsidRPr="0037254B">
        <w:rPr>
          <w:rFonts w:ascii="Book Antiqua" w:eastAsia="Book Antiqua" w:hAnsi="Book Antiqua" w:cs="Book Antiqua"/>
          <w:color w:val="000000"/>
        </w:rPr>
        <w:t xml:space="preserve"> de </w:t>
      </w:r>
      <w:proofErr w:type="spellStart"/>
      <w:r w:rsidRPr="0037254B">
        <w:rPr>
          <w:rFonts w:ascii="Book Antiqua" w:eastAsia="Book Antiqua" w:hAnsi="Book Antiqua" w:cs="Book Antiqua"/>
          <w:color w:val="000000"/>
        </w:rPr>
        <w:t>riesgo</w:t>
      </w:r>
      <w:proofErr w:type="spellEnd"/>
      <w:r w:rsidRPr="0037254B">
        <w:rPr>
          <w:rFonts w:ascii="Book Antiqua" w:eastAsia="Book Antiqua" w:hAnsi="Book Antiqua" w:cs="Book Antiqua"/>
          <w:color w:val="000000"/>
        </w:rPr>
        <w:t xml:space="preserve"> [Postpartum depression and associated risk factors among women with risk pregnancies]. </w:t>
      </w:r>
      <w:proofErr w:type="spellStart"/>
      <w:r w:rsidRPr="0037254B">
        <w:rPr>
          <w:rFonts w:ascii="Book Antiqua" w:eastAsia="Book Antiqua" w:hAnsi="Book Antiqua" w:cs="Book Antiqua"/>
          <w:i/>
          <w:iCs/>
          <w:color w:val="000000"/>
        </w:rPr>
        <w:t>Behav</w:t>
      </w:r>
      <w:proofErr w:type="spellEnd"/>
      <w:r w:rsidRPr="0037254B">
        <w:rPr>
          <w:rFonts w:ascii="Book Antiqua" w:eastAsia="Book Antiqua" w:hAnsi="Book Antiqua" w:cs="Book Antiqua"/>
          <w:i/>
          <w:iCs/>
          <w:color w:val="000000"/>
        </w:rPr>
        <w:t xml:space="preserve"> Psychol </w:t>
      </w:r>
      <w:proofErr w:type="spellStart"/>
      <w:r w:rsidRPr="0037254B">
        <w:rPr>
          <w:rFonts w:ascii="Book Antiqua" w:eastAsia="Book Antiqua" w:hAnsi="Book Antiqua" w:cs="Book Antiqua"/>
          <w:i/>
          <w:iCs/>
          <w:color w:val="000000"/>
        </w:rPr>
        <w:t>Psicol</w:t>
      </w:r>
      <w:proofErr w:type="spellEnd"/>
      <w:r w:rsidRPr="0037254B">
        <w:rPr>
          <w:rFonts w:ascii="Book Antiqua" w:eastAsia="Book Antiqua" w:hAnsi="Book Antiqua" w:cs="Book Antiqua"/>
          <w:i/>
          <w:iCs/>
          <w:color w:val="000000"/>
        </w:rPr>
        <w:t xml:space="preserve"> Conduct </w:t>
      </w:r>
      <w:r w:rsidRPr="0037254B">
        <w:rPr>
          <w:rFonts w:ascii="Book Antiqua" w:eastAsia="Book Antiqua" w:hAnsi="Book Antiqua" w:cs="Book Antiqua"/>
          <w:color w:val="000000"/>
        </w:rPr>
        <w:t>2017;</w:t>
      </w:r>
      <w:r w:rsidR="007950AF" w:rsidRPr="0037254B">
        <w:rPr>
          <w:rFonts w:ascii="Book Antiqua" w:eastAsia="Book Antiqua" w:hAnsi="Book Antiqua" w:cs="Book Antiqua"/>
          <w:color w:val="000000"/>
        </w:rPr>
        <w:t xml:space="preserve"> </w:t>
      </w:r>
      <w:r w:rsidRPr="0037254B">
        <w:rPr>
          <w:rFonts w:ascii="Book Antiqua" w:eastAsia="Book Antiqua" w:hAnsi="Book Antiqua" w:cs="Book Antiqua"/>
          <w:b/>
          <w:bCs/>
          <w:color w:val="000000"/>
        </w:rPr>
        <w:t>25</w:t>
      </w:r>
      <w:r w:rsidRPr="0037254B">
        <w:rPr>
          <w:rFonts w:ascii="Book Antiqua" w:eastAsia="Book Antiqua" w:hAnsi="Book Antiqua" w:cs="Book Antiqua"/>
          <w:color w:val="000000"/>
        </w:rPr>
        <w:t>:</w:t>
      </w:r>
      <w:r w:rsidR="007950AF" w:rsidRPr="0037254B">
        <w:rPr>
          <w:rFonts w:ascii="Book Antiqua" w:eastAsia="Book Antiqua" w:hAnsi="Book Antiqua" w:cs="Book Antiqua"/>
          <w:color w:val="000000"/>
        </w:rPr>
        <w:t xml:space="preserve"> </w:t>
      </w:r>
      <w:r w:rsidRPr="0037254B">
        <w:rPr>
          <w:rFonts w:ascii="Book Antiqua" w:eastAsia="Book Antiqua" w:hAnsi="Book Antiqua" w:cs="Book Antiqua"/>
          <w:color w:val="000000"/>
        </w:rPr>
        <w:t>47–64</w:t>
      </w:r>
    </w:p>
    <w:p w14:paraId="600F796F"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20 </w:t>
      </w:r>
      <w:proofErr w:type="spellStart"/>
      <w:r w:rsidRPr="0037254B">
        <w:rPr>
          <w:rFonts w:ascii="Book Antiqua" w:eastAsia="Book Antiqua" w:hAnsi="Book Antiqua" w:cs="Book Antiqua"/>
          <w:b/>
          <w:bCs/>
          <w:color w:val="000000"/>
        </w:rPr>
        <w:t>Biaggi</w:t>
      </w:r>
      <w:proofErr w:type="spellEnd"/>
      <w:r w:rsidRPr="0037254B">
        <w:rPr>
          <w:rFonts w:ascii="Book Antiqua" w:eastAsia="Book Antiqua" w:hAnsi="Book Antiqua" w:cs="Book Antiqua"/>
          <w:b/>
          <w:bCs/>
          <w:color w:val="000000"/>
        </w:rPr>
        <w:t xml:space="preserve"> A</w:t>
      </w:r>
      <w:r w:rsidRPr="0037254B">
        <w:rPr>
          <w:rFonts w:ascii="Book Antiqua" w:eastAsia="Book Antiqua" w:hAnsi="Book Antiqua" w:cs="Book Antiqua"/>
          <w:color w:val="000000"/>
        </w:rPr>
        <w:t xml:space="preserve">, Conroy S, </w:t>
      </w:r>
      <w:proofErr w:type="spellStart"/>
      <w:r w:rsidRPr="0037254B">
        <w:rPr>
          <w:rFonts w:ascii="Book Antiqua" w:eastAsia="Book Antiqua" w:hAnsi="Book Antiqua" w:cs="Book Antiqua"/>
          <w:color w:val="000000"/>
        </w:rPr>
        <w:t>Pawlby</w:t>
      </w:r>
      <w:proofErr w:type="spellEnd"/>
      <w:r w:rsidRPr="0037254B">
        <w:rPr>
          <w:rFonts w:ascii="Book Antiqua" w:eastAsia="Book Antiqua" w:hAnsi="Book Antiqua" w:cs="Book Antiqua"/>
          <w:color w:val="000000"/>
        </w:rPr>
        <w:t xml:space="preserve"> S, </w:t>
      </w:r>
      <w:proofErr w:type="spellStart"/>
      <w:r w:rsidRPr="0037254B">
        <w:rPr>
          <w:rFonts w:ascii="Book Antiqua" w:eastAsia="Book Antiqua" w:hAnsi="Book Antiqua" w:cs="Book Antiqua"/>
          <w:color w:val="000000"/>
        </w:rPr>
        <w:t>Pariante</w:t>
      </w:r>
      <w:proofErr w:type="spellEnd"/>
      <w:r w:rsidRPr="0037254B">
        <w:rPr>
          <w:rFonts w:ascii="Book Antiqua" w:eastAsia="Book Antiqua" w:hAnsi="Book Antiqua" w:cs="Book Antiqua"/>
          <w:color w:val="000000"/>
        </w:rPr>
        <w:t xml:space="preserve"> CM. Identifying the women at risk of antenatal anxiety and depression: A systematic review.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2016; </w:t>
      </w:r>
      <w:r w:rsidRPr="0037254B">
        <w:rPr>
          <w:rFonts w:ascii="Book Antiqua" w:eastAsia="Book Antiqua" w:hAnsi="Book Antiqua" w:cs="Book Antiqua"/>
          <w:b/>
          <w:bCs/>
          <w:color w:val="000000"/>
        </w:rPr>
        <w:t>191</w:t>
      </w:r>
      <w:r w:rsidRPr="0037254B">
        <w:rPr>
          <w:rFonts w:ascii="Book Antiqua" w:eastAsia="Book Antiqua" w:hAnsi="Book Antiqua" w:cs="Book Antiqua"/>
          <w:color w:val="000000"/>
        </w:rPr>
        <w:t>: 62-77 [PMID: 26650969 DOI: 10.1016/j.jad.2015.11.014]</w:t>
      </w:r>
    </w:p>
    <w:p w14:paraId="4CB275A9"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21 </w:t>
      </w:r>
      <w:r w:rsidRPr="0037254B">
        <w:rPr>
          <w:rFonts w:ascii="Book Antiqua" w:eastAsia="Book Antiqua" w:hAnsi="Book Antiqua" w:cs="Book Antiqua"/>
          <w:b/>
          <w:bCs/>
          <w:color w:val="000000"/>
        </w:rPr>
        <w:t>Lancaster CA</w:t>
      </w:r>
      <w:r w:rsidRPr="0037254B">
        <w:rPr>
          <w:rFonts w:ascii="Book Antiqua" w:eastAsia="Book Antiqua" w:hAnsi="Book Antiqua" w:cs="Book Antiqua"/>
          <w:color w:val="000000"/>
        </w:rPr>
        <w:t xml:space="preserve">, Gold KJ, Flynn HA, </w:t>
      </w:r>
      <w:proofErr w:type="spellStart"/>
      <w:r w:rsidRPr="0037254B">
        <w:rPr>
          <w:rFonts w:ascii="Book Antiqua" w:eastAsia="Book Antiqua" w:hAnsi="Book Antiqua" w:cs="Book Antiqua"/>
          <w:color w:val="000000"/>
        </w:rPr>
        <w:t>Yoo</w:t>
      </w:r>
      <w:proofErr w:type="spellEnd"/>
      <w:r w:rsidRPr="0037254B">
        <w:rPr>
          <w:rFonts w:ascii="Book Antiqua" w:eastAsia="Book Antiqua" w:hAnsi="Book Antiqua" w:cs="Book Antiqua"/>
          <w:color w:val="000000"/>
        </w:rPr>
        <w:t xml:space="preserve"> H, Marcus SM, Davis MM. Risk factors for depressive symptoms during pregnancy: a systematic review. </w:t>
      </w:r>
      <w:r w:rsidRPr="0037254B">
        <w:rPr>
          <w:rFonts w:ascii="Book Antiqua" w:eastAsia="Book Antiqua" w:hAnsi="Book Antiqua" w:cs="Book Antiqua"/>
          <w:i/>
          <w:iCs/>
          <w:color w:val="000000"/>
        </w:rPr>
        <w:t xml:space="preserve">Am J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Gynecol</w:t>
      </w:r>
      <w:proofErr w:type="spellEnd"/>
      <w:r w:rsidRPr="0037254B">
        <w:rPr>
          <w:rFonts w:ascii="Book Antiqua" w:eastAsia="Book Antiqua" w:hAnsi="Book Antiqua" w:cs="Book Antiqua"/>
          <w:color w:val="000000"/>
        </w:rPr>
        <w:t xml:space="preserve"> 2010; </w:t>
      </w:r>
      <w:r w:rsidRPr="0037254B">
        <w:rPr>
          <w:rFonts w:ascii="Book Antiqua" w:eastAsia="Book Antiqua" w:hAnsi="Book Antiqua" w:cs="Book Antiqua"/>
          <w:b/>
          <w:bCs/>
          <w:color w:val="000000"/>
        </w:rPr>
        <w:t>202</w:t>
      </w:r>
      <w:r w:rsidRPr="0037254B">
        <w:rPr>
          <w:rFonts w:ascii="Book Antiqua" w:eastAsia="Book Antiqua" w:hAnsi="Book Antiqua" w:cs="Book Antiqua"/>
          <w:color w:val="000000"/>
        </w:rPr>
        <w:t>: 5-14 [PMID: 20096252 DOI: 10.1016/j.ajog.2009.09.007]</w:t>
      </w:r>
    </w:p>
    <w:p w14:paraId="7558A22B"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22 </w:t>
      </w:r>
      <w:proofErr w:type="spellStart"/>
      <w:r w:rsidRPr="0037254B">
        <w:rPr>
          <w:rFonts w:ascii="Book Antiqua" w:eastAsia="Book Antiqua" w:hAnsi="Book Antiqua" w:cs="Book Antiqua"/>
          <w:b/>
          <w:bCs/>
          <w:color w:val="000000"/>
        </w:rPr>
        <w:t>Getinet</w:t>
      </w:r>
      <w:proofErr w:type="spellEnd"/>
      <w:r w:rsidRPr="0037254B">
        <w:rPr>
          <w:rFonts w:ascii="Book Antiqua" w:eastAsia="Book Antiqua" w:hAnsi="Book Antiqua" w:cs="Book Antiqua"/>
          <w:b/>
          <w:bCs/>
          <w:color w:val="000000"/>
        </w:rPr>
        <w:t xml:space="preserve"> W</w:t>
      </w:r>
      <w:r w:rsidRPr="0037254B">
        <w:rPr>
          <w:rFonts w:ascii="Book Antiqua" w:eastAsia="Book Antiqua" w:hAnsi="Book Antiqua" w:cs="Book Antiqua"/>
          <w:color w:val="000000"/>
        </w:rPr>
        <w:t xml:space="preserve">, Amare T, </w:t>
      </w:r>
      <w:proofErr w:type="spellStart"/>
      <w:r w:rsidRPr="0037254B">
        <w:rPr>
          <w:rFonts w:ascii="Book Antiqua" w:eastAsia="Book Antiqua" w:hAnsi="Book Antiqua" w:cs="Book Antiqua"/>
          <w:color w:val="000000"/>
        </w:rPr>
        <w:t>Boru</w:t>
      </w:r>
      <w:proofErr w:type="spellEnd"/>
      <w:r w:rsidRPr="0037254B">
        <w:rPr>
          <w:rFonts w:ascii="Book Antiqua" w:eastAsia="Book Antiqua" w:hAnsi="Book Antiqua" w:cs="Book Antiqua"/>
          <w:color w:val="000000"/>
        </w:rPr>
        <w:t xml:space="preserve"> B, </w:t>
      </w:r>
      <w:proofErr w:type="spellStart"/>
      <w:r w:rsidRPr="0037254B">
        <w:rPr>
          <w:rFonts w:ascii="Book Antiqua" w:eastAsia="Book Antiqua" w:hAnsi="Book Antiqua" w:cs="Book Antiqua"/>
          <w:color w:val="000000"/>
        </w:rPr>
        <w:t>Shumet</w:t>
      </w:r>
      <w:proofErr w:type="spellEnd"/>
      <w:r w:rsidRPr="0037254B">
        <w:rPr>
          <w:rFonts w:ascii="Book Antiqua" w:eastAsia="Book Antiqua" w:hAnsi="Book Antiqua" w:cs="Book Antiqua"/>
          <w:color w:val="000000"/>
        </w:rPr>
        <w:t xml:space="preserve"> S, </w:t>
      </w:r>
      <w:proofErr w:type="spellStart"/>
      <w:r w:rsidRPr="0037254B">
        <w:rPr>
          <w:rFonts w:ascii="Book Antiqua" w:eastAsia="Book Antiqua" w:hAnsi="Book Antiqua" w:cs="Book Antiqua"/>
          <w:color w:val="000000"/>
        </w:rPr>
        <w:t>Worku</w:t>
      </w:r>
      <w:proofErr w:type="spellEnd"/>
      <w:r w:rsidRPr="0037254B">
        <w:rPr>
          <w:rFonts w:ascii="Book Antiqua" w:eastAsia="Book Antiqua" w:hAnsi="Book Antiqua" w:cs="Book Antiqua"/>
          <w:color w:val="000000"/>
        </w:rPr>
        <w:t xml:space="preserve"> W, </w:t>
      </w:r>
      <w:proofErr w:type="spellStart"/>
      <w:r w:rsidRPr="0037254B">
        <w:rPr>
          <w:rFonts w:ascii="Book Antiqua" w:eastAsia="Book Antiqua" w:hAnsi="Book Antiqua" w:cs="Book Antiqua"/>
          <w:color w:val="000000"/>
        </w:rPr>
        <w:t>Azale</w:t>
      </w:r>
      <w:proofErr w:type="spellEnd"/>
      <w:r w:rsidRPr="0037254B">
        <w:rPr>
          <w:rFonts w:ascii="Book Antiqua" w:eastAsia="Book Antiqua" w:hAnsi="Book Antiqua" w:cs="Book Antiqua"/>
          <w:color w:val="000000"/>
        </w:rPr>
        <w:t xml:space="preserve"> T. Prevalence and Risk Factors for Antenatal Depression in Ethiopia: Systematic Review. </w:t>
      </w:r>
      <w:r w:rsidRPr="0037254B">
        <w:rPr>
          <w:rFonts w:ascii="Book Antiqua" w:eastAsia="Book Antiqua" w:hAnsi="Book Antiqua" w:cs="Book Antiqua"/>
          <w:i/>
          <w:iCs/>
          <w:color w:val="000000"/>
        </w:rPr>
        <w:t>Depress Res Treat</w:t>
      </w:r>
      <w:r w:rsidRPr="0037254B">
        <w:rPr>
          <w:rFonts w:ascii="Book Antiqua" w:eastAsia="Book Antiqua" w:hAnsi="Book Antiqua" w:cs="Book Antiqua"/>
          <w:color w:val="000000"/>
        </w:rPr>
        <w:t xml:space="preserve"> 2018; </w:t>
      </w:r>
      <w:r w:rsidRPr="0037254B">
        <w:rPr>
          <w:rFonts w:ascii="Book Antiqua" w:eastAsia="Book Antiqua" w:hAnsi="Book Antiqua" w:cs="Book Antiqua"/>
          <w:b/>
          <w:bCs/>
          <w:color w:val="000000"/>
        </w:rPr>
        <w:t>2018</w:t>
      </w:r>
      <w:r w:rsidRPr="0037254B">
        <w:rPr>
          <w:rFonts w:ascii="Book Antiqua" w:eastAsia="Book Antiqua" w:hAnsi="Book Antiqua" w:cs="Book Antiqua"/>
          <w:color w:val="000000"/>
        </w:rPr>
        <w:t>: 3649269 [PMID: 30112199 DOI: 10.1155/2018/3649269]</w:t>
      </w:r>
    </w:p>
    <w:p w14:paraId="64523A4A"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23 </w:t>
      </w:r>
      <w:proofErr w:type="spellStart"/>
      <w:r w:rsidRPr="0037254B">
        <w:rPr>
          <w:rFonts w:ascii="Book Antiqua" w:eastAsia="Book Antiqua" w:hAnsi="Book Antiqua" w:cs="Book Antiqua"/>
          <w:b/>
          <w:bCs/>
          <w:color w:val="000000"/>
        </w:rPr>
        <w:t>Bödecs</w:t>
      </w:r>
      <w:proofErr w:type="spellEnd"/>
      <w:r w:rsidRPr="0037254B">
        <w:rPr>
          <w:rFonts w:ascii="Book Antiqua" w:eastAsia="Book Antiqua" w:hAnsi="Book Antiqua" w:cs="Book Antiqua"/>
          <w:b/>
          <w:bCs/>
          <w:color w:val="000000"/>
        </w:rPr>
        <w:t xml:space="preserve"> T</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Szilágyi</w:t>
      </w:r>
      <w:proofErr w:type="spellEnd"/>
      <w:r w:rsidRPr="0037254B">
        <w:rPr>
          <w:rFonts w:ascii="Book Antiqua" w:eastAsia="Book Antiqua" w:hAnsi="Book Antiqua" w:cs="Book Antiqua"/>
          <w:color w:val="000000"/>
        </w:rPr>
        <w:t xml:space="preserve"> E, </w:t>
      </w:r>
      <w:proofErr w:type="spellStart"/>
      <w:r w:rsidRPr="0037254B">
        <w:rPr>
          <w:rFonts w:ascii="Book Antiqua" w:eastAsia="Book Antiqua" w:hAnsi="Book Antiqua" w:cs="Book Antiqua"/>
          <w:color w:val="000000"/>
        </w:rPr>
        <w:t>Cholnoky</w:t>
      </w:r>
      <w:proofErr w:type="spellEnd"/>
      <w:r w:rsidRPr="0037254B">
        <w:rPr>
          <w:rFonts w:ascii="Book Antiqua" w:eastAsia="Book Antiqua" w:hAnsi="Book Antiqua" w:cs="Book Antiqua"/>
          <w:color w:val="000000"/>
        </w:rPr>
        <w:t xml:space="preserve"> P, </w:t>
      </w:r>
      <w:proofErr w:type="spellStart"/>
      <w:r w:rsidRPr="0037254B">
        <w:rPr>
          <w:rFonts w:ascii="Book Antiqua" w:eastAsia="Book Antiqua" w:hAnsi="Book Antiqua" w:cs="Book Antiqua"/>
          <w:color w:val="000000"/>
        </w:rPr>
        <w:t>Sándor</w:t>
      </w:r>
      <w:proofErr w:type="spellEnd"/>
      <w:r w:rsidRPr="0037254B">
        <w:rPr>
          <w:rFonts w:ascii="Book Antiqua" w:eastAsia="Book Antiqua" w:hAnsi="Book Antiqua" w:cs="Book Antiqua"/>
          <w:color w:val="000000"/>
        </w:rPr>
        <w:t xml:space="preserve"> J, </w:t>
      </w:r>
      <w:proofErr w:type="spellStart"/>
      <w:r w:rsidRPr="0037254B">
        <w:rPr>
          <w:rFonts w:ascii="Book Antiqua" w:eastAsia="Book Antiqua" w:hAnsi="Book Antiqua" w:cs="Book Antiqua"/>
          <w:color w:val="000000"/>
        </w:rPr>
        <w:t>Gonda</w:t>
      </w:r>
      <w:proofErr w:type="spellEnd"/>
      <w:r w:rsidRPr="0037254B">
        <w:rPr>
          <w:rFonts w:ascii="Book Antiqua" w:eastAsia="Book Antiqua" w:hAnsi="Book Antiqua" w:cs="Book Antiqua"/>
          <w:color w:val="000000"/>
        </w:rPr>
        <w:t xml:space="preserve"> X, </w:t>
      </w:r>
      <w:proofErr w:type="spellStart"/>
      <w:r w:rsidRPr="0037254B">
        <w:rPr>
          <w:rFonts w:ascii="Book Antiqua" w:eastAsia="Book Antiqua" w:hAnsi="Book Antiqua" w:cs="Book Antiqua"/>
          <w:color w:val="000000"/>
        </w:rPr>
        <w:t>Rihmer</w:t>
      </w:r>
      <w:proofErr w:type="spellEnd"/>
      <w:r w:rsidRPr="0037254B">
        <w:rPr>
          <w:rFonts w:ascii="Book Antiqua" w:eastAsia="Book Antiqua" w:hAnsi="Book Antiqua" w:cs="Book Antiqua"/>
          <w:color w:val="000000"/>
        </w:rPr>
        <w:t xml:space="preserve"> Z, </w:t>
      </w:r>
      <w:proofErr w:type="spellStart"/>
      <w:r w:rsidRPr="0037254B">
        <w:rPr>
          <w:rFonts w:ascii="Book Antiqua" w:eastAsia="Book Antiqua" w:hAnsi="Book Antiqua" w:cs="Book Antiqua"/>
          <w:color w:val="000000"/>
        </w:rPr>
        <w:t>Horváth</w:t>
      </w:r>
      <w:proofErr w:type="spellEnd"/>
      <w:r w:rsidRPr="0037254B">
        <w:rPr>
          <w:rFonts w:ascii="Book Antiqua" w:eastAsia="Book Antiqua" w:hAnsi="Book Antiqua" w:cs="Book Antiqua"/>
          <w:color w:val="000000"/>
        </w:rPr>
        <w:t xml:space="preserve"> B. Prevalence and psychosocial background of anxiety and depression emerging during the first trimester of pregnancy: data from a Hungarian population-based sample. </w:t>
      </w:r>
      <w:proofErr w:type="spellStart"/>
      <w:r w:rsidRPr="0037254B">
        <w:rPr>
          <w:rFonts w:ascii="Book Antiqua" w:eastAsia="Book Antiqua" w:hAnsi="Book Antiqua" w:cs="Book Antiqua"/>
          <w:i/>
          <w:iCs/>
          <w:color w:val="000000"/>
        </w:rPr>
        <w:t>Psychiatr</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Danub</w:t>
      </w:r>
      <w:proofErr w:type="spellEnd"/>
      <w:r w:rsidRPr="0037254B">
        <w:rPr>
          <w:rFonts w:ascii="Book Antiqua" w:eastAsia="Book Antiqua" w:hAnsi="Book Antiqua" w:cs="Book Antiqua"/>
          <w:color w:val="000000"/>
        </w:rPr>
        <w:t xml:space="preserve"> 2013; </w:t>
      </w:r>
      <w:r w:rsidRPr="0037254B">
        <w:rPr>
          <w:rFonts w:ascii="Book Antiqua" w:eastAsia="Book Antiqua" w:hAnsi="Book Antiqua" w:cs="Book Antiqua"/>
          <w:b/>
          <w:bCs/>
          <w:color w:val="000000"/>
        </w:rPr>
        <w:t>25</w:t>
      </w:r>
      <w:r w:rsidRPr="0037254B">
        <w:rPr>
          <w:rFonts w:ascii="Book Antiqua" w:eastAsia="Book Antiqua" w:hAnsi="Book Antiqua" w:cs="Book Antiqua"/>
          <w:color w:val="000000"/>
        </w:rPr>
        <w:t>: 352-358 [PMID: 24247046]</w:t>
      </w:r>
    </w:p>
    <w:p w14:paraId="41930DA9"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24 </w:t>
      </w:r>
      <w:r w:rsidRPr="0037254B">
        <w:rPr>
          <w:rFonts w:ascii="Book Antiqua" w:eastAsia="Book Antiqua" w:hAnsi="Book Antiqua" w:cs="Book Antiqua"/>
          <w:b/>
          <w:bCs/>
          <w:color w:val="000000"/>
        </w:rPr>
        <w:t>Coll CVN</w:t>
      </w:r>
      <w:r w:rsidRPr="0037254B">
        <w:rPr>
          <w:rFonts w:ascii="Book Antiqua" w:eastAsia="Book Antiqua" w:hAnsi="Book Antiqua" w:cs="Book Antiqua"/>
          <w:color w:val="000000"/>
        </w:rPr>
        <w:t xml:space="preserve">, da Silveira MF, </w:t>
      </w:r>
      <w:proofErr w:type="spellStart"/>
      <w:r w:rsidRPr="0037254B">
        <w:rPr>
          <w:rFonts w:ascii="Book Antiqua" w:eastAsia="Book Antiqua" w:hAnsi="Book Antiqua" w:cs="Book Antiqua"/>
          <w:color w:val="000000"/>
        </w:rPr>
        <w:t>Bassani</w:t>
      </w:r>
      <w:proofErr w:type="spellEnd"/>
      <w:r w:rsidRPr="0037254B">
        <w:rPr>
          <w:rFonts w:ascii="Book Antiqua" w:eastAsia="Book Antiqua" w:hAnsi="Book Antiqua" w:cs="Book Antiqua"/>
          <w:color w:val="000000"/>
        </w:rPr>
        <w:t xml:space="preserve"> DG, </w:t>
      </w:r>
      <w:proofErr w:type="spellStart"/>
      <w:r w:rsidRPr="0037254B">
        <w:rPr>
          <w:rFonts w:ascii="Book Antiqua" w:eastAsia="Book Antiqua" w:hAnsi="Book Antiqua" w:cs="Book Antiqua"/>
          <w:color w:val="000000"/>
        </w:rPr>
        <w:t>Netsi</w:t>
      </w:r>
      <w:proofErr w:type="spellEnd"/>
      <w:r w:rsidRPr="0037254B">
        <w:rPr>
          <w:rFonts w:ascii="Book Antiqua" w:eastAsia="Book Antiqua" w:hAnsi="Book Antiqua" w:cs="Book Antiqua"/>
          <w:color w:val="000000"/>
        </w:rPr>
        <w:t xml:space="preserve"> E, </w:t>
      </w:r>
      <w:proofErr w:type="spellStart"/>
      <w:r w:rsidRPr="0037254B">
        <w:rPr>
          <w:rFonts w:ascii="Book Antiqua" w:eastAsia="Book Antiqua" w:hAnsi="Book Antiqua" w:cs="Book Antiqua"/>
          <w:color w:val="000000"/>
        </w:rPr>
        <w:t>Wehrmeister</w:t>
      </w:r>
      <w:proofErr w:type="spellEnd"/>
      <w:r w:rsidRPr="0037254B">
        <w:rPr>
          <w:rFonts w:ascii="Book Antiqua" w:eastAsia="Book Antiqua" w:hAnsi="Book Antiqua" w:cs="Book Antiqua"/>
          <w:color w:val="000000"/>
        </w:rPr>
        <w:t xml:space="preserve"> FC, Barros FC, Stein A. Antenatal depressive symptoms among pregnant women: Evidence from a Southern Brazilian population-based cohort study.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2017; </w:t>
      </w:r>
      <w:r w:rsidRPr="0037254B">
        <w:rPr>
          <w:rFonts w:ascii="Book Antiqua" w:eastAsia="Book Antiqua" w:hAnsi="Book Antiqua" w:cs="Book Antiqua"/>
          <w:b/>
          <w:bCs/>
          <w:color w:val="000000"/>
        </w:rPr>
        <w:t>209</w:t>
      </w:r>
      <w:r w:rsidRPr="0037254B">
        <w:rPr>
          <w:rFonts w:ascii="Book Antiqua" w:eastAsia="Book Antiqua" w:hAnsi="Book Antiqua" w:cs="Book Antiqua"/>
          <w:color w:val="000000"/>
        </w:rPr>
        <w:t>: 140-146 [PMID: 27914247 DOI: 10.1016/j.jad.2016.11.031]</w:t>
      </w:r>
    </w:p>
    <w:p w14:paraId="417FF1FF"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25 </w:t>
      </w:r>
      <w:r w:rsidRPr="0037254B">
        <w:rPr>
          <w:rFonts w:ascii="Book Antiqua" w:eastAsia="Book Antiqua" w:hAnsi="Book Antiqua" w:cs="Book Antiqua"/>
          <w:b/>
          <w:bCs/>
          <w:color w:val="000000"/>
        </w:rPr>
        <w:t>Melo EF Jr</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Cecatti</w:t>
      </w:r>
      <w:proofErr w:type="spellEnd"/>
      <w:r w:rsidRPr="0037254B">
        <w:rPr>
          <w:rFonts w:ascii="Book Antiqua" w:eastAsia="Book Antiqua" w:hAnsi="Book Antiqua" w:cs="Book Antiqua"/>
          <w:color w:val="000000"/>
        </w:rPr>
        <w:t xml:space="preserve"> JG, </w:t>
      </w:r>
      <w:proofErr w:type="spellStart"/>
      <w:r w:rsidRPr="0037254B">
        <w:rPr>
          <w:rFonts w:ascii="Book Antiqua" w:eastAsia="Book Antiqua" w:hAnsi="Book Antiqua" w:cs="Book Antiqua"/>
          <w:color w:val="000000"/>
        </w:rPr>
        <w:t>Pacagnella</w:t>
      </w:r>
      <w:proofErr w:type="spellEnd"/>
      <w:r w:rsidRPr="0037254B">
        <w:rPr>
          <w:rFonts w:ascii="Book Antiqua" w:eastAsia="Book Antiqua" w:hAnsi="Book Antiqua" w:cs="Book Antiqua"/>
          <w:color w:val="000000"/>
        </w:rPr>
        <w:t xml:space="preserve"> RC, </w:t>
      </w:r>
      <w:proofErr w:type="spellStart"/>
      <w:r w:rsidRPr="0037254B">
        <w:rPr>
          <w:rFonts w:ascii="Book Antiqua" w:eastAsia="Book Antiqua" w:hAnsi="Book Antiqua" w:cs="Book Antiqua"/>
          <w:color w:val="000000"/>
        </w:rPr>
        <w:t>Leite</w:t>
      </w:r>
      <w:proofErr w:type="spellEnd"/>
      <w:r w:rsidRPr="0037254B">
        <w:rPr>
          <w:rFonts w:ascii="Book Antiqua" w:eastAsia="Book Antiqua" w:hAnsi="Book Antiqua" w:cs="Book Antiqua"/>
          <w:color w:val="000000"/>
        </w:rPr>
        <w:t xml:space="preserve"> DF, </w:t>
      </w:r>
      <w:proofErr w:type="spellStart"/>
      <w:r w:rsidRPr="0037254B">
        <w:rPr>
          <w:rFonts w:ascii="Book Antiqua" w:eastAsia="Book Antiqua" w:hAnsi="Book Antiqua" w:cs="Book Antiqua"/>
          <w:color w:val="000000"/>
        </w:rPr>
        <w:t>Vulcani</w:t>
      </w:r>
      <w:proofErr w:type="spellEnd"/>
      <w:r w:rsidRPr="0037254B">
        <w:rPr>
          <w:rFonts w:ascii="Book Antiqua" w:eastAsia="Book Antiqua" w:hAnsi="Book Antiqua" w:cs="Book Antiqua"/>
          <w:color w:val="000000"/>
        </w:rPr>
        <w:t xml:space="preserve"> DE, </w:t>
      </w:r>
      <w:proofErr w:type="spellStart"/>
      <w:r w:rsidRPr="0037254B">
        <w:rPr>
          <w:rFonts w:ascii="Book Antiqua" w:eastAsia="Book Antiqua" w:hAnsi="Book Antiqua" w:cs="Book Antiqua"/>
          <w:color w:val="000000"/>
        </w:rPr>
        <w:t>Makuch</w:t>
      </w:r>
      <w:proofErr w:type="spellEnd"/>
      <w:r w:rsidRPr="0037254B">
        <w:rPr>
          <w:rFonts w:ascii="Book Antiqua" w:eastAsia="Book Antiqua" w:hAnsi="Book Antiqua" w:cs="Book Antiqua"/>
          <w:color w:val="000000"/>
        </w:rPr>
        <w:t xml:space="preserve"> MY. The prevalence of perinatal depression and its associated factors in two different settings in Brazil.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2012; </w:t>
      </w:r>
      <w:r w:rsidRPr="0037254B">
        <w:rPr>
          <w:rFonts w:ascii="Book Antiqua" w:eastAsia="Book Antiqua" w:hAnsi="Book Antiqua" w:cs="Book Antiqua"/>
          <w:b/>
          <w:bCs/>
          <w:color w:val="000000"/>
        </w:rPr>
        <w:t>136</w:t>
      </w:r>
      <w:r w:rsidRPr="0037254B">
        <w:rPr>
          <w:rFonts w:ascii="Book Antiqua" w:eastAsia="Book Antiqua" w:hAnsi="Book Antiqua" w:cs="Book Antiqua"/>
          <w:color w:val="000000"/>
        </w:rPr>
        <w:t>: 1204-1208 [PMID: 22169251 DOI: 10.1016/j.jad.2011.11.023]</w:t>
      </w:r>
    </w:p>
    <w:p w14:paraId="6473A92A"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lastRenderedPageBreak/>
        <w:t xml:space="preserve">26 </w:t>
      </w:r>
      <w:r w:rsidRPr="0037254B">
        <w:rPr>
          <w:rFonts w:ascii="Book Antiqua" w:eastAsia="Book Antiqua" w:hAnsi="Book Antiqua" w:cs="Book Antiqua"/>
          <w:b/>
          <w:bCs/>
          <w:color w:val="000000"/>
        </w:rPr>
        <w:t>Castro e Couto T</w:t>
      </w:r>
      <w:r w:rsidRPr="0037254B">
        <w:rPr>
          <w:rFonts w:ascii="Book Antiqua" w:eastAsia="Book Antiqua" w:hAnsi="Book Antiqua" w:cs="Book Antiqua"/>
          <w:color w:val="000000"/>
        </w:rPr>
        <w:t xml:space="preserve">, Cardoso MN, </w:t>
      </w:r>
      <w:proofErr w:type="spellStart"/>
      <w:r w:rsidRPr="0037254B">
        <w:rPr>
          <w:rFonts w:ascii="Book Antiqua" w:eastAsia="Book Antiqua" w:hAnsi="Book Antiqua" w:cs="Book Antiqua"/>
          <w:color w:val="000000"/>
        </w:rPr>
        <w:t>Brancaglion</w:t>
      </w:r>
      <w:proofErr w:type="spellEnd"/>
      <w:r w:rsidRPr="0037254B">
        <w:rPr>
          <w:rFonts w:ascii="Book Antiqua" w:eastAsia="Book Antiqua" w:hAnsi="Book Antiqua" w:cs="Book Antiqua"/>
          <w:color w:val="000000"/>
        </w:rPr>
        <w:t xml:space="preserve"> MY, </w:t>
      </w:r>
      <w:proofErr w:type="spellStart"/>
      <w:r w:rsidRPr="0037254B">
        <w:rPr>
          <w:rFonts w:ascii="Book Antiqua" w:eastAsia="Book Antiqua" w:hAnsi="Book Antiqua" w:cs="Book Antiqua"/>
          <w:color w:val="000000"/>
        </w:rPr>
        <w:t>Faria</w:t>
      </w:r>
      <w:proofErr w:type="spellEnd"/>
      <w:r w:rsidRPr="0037254B">
        <w:rPr>
          <w:rFonts w:ascii="Book Antiqua" w:eastAsia="Book Antiqua" w:hAnsi="Book Antiqua" w:cs="Book Antiqua"/>
          <w:color w:val="000000"/>
        </w:rPr>
        <w:t xml:space="preserve"> GC, Garcia FD, </w:t>
      </w:r>
      <w:proofErr w:type="spellStart"/>
      <w:r w:rsidRPr="0037254B">
        <w:rPr>
          <w:rFonts w:ascii="Book Antiqua" w:eastAsia="Book Antiqua" w:hAnsi="Book Antiqua" w:cs="Book Antiqua"/>
          <w:color w:val="000000"/>
        </w:rPr>
        <w:t>Nicolato</w:t>
      </w:r>
      <w:proofErr w:type="spellEnd"/>
      <w:r w:rsidRPr="0037254B">
        <w:rPr>
          <w:rFonts w:ascii="Book Antiqua" w:eastAsia="Book Antiqua" w:hAnsi="Book Antiqua" w:cs="Book Antiqua"/>
          <w:color w:val="000000"/>
        </w:rPr>
        <w:t xml:space="preserve"> R, de Miranda DM, </w:t>
      </w:r>
      <w:proofErr w:type="spellStart"/>
      <w:r w:rsidRPr="0037254B">
        <w:rPr>
          <w:rFonts w:ascii="Book Antiqua" w:eastAsia="Book Antiqua" w:hAnsi="Book Antiqua" w:cs="Book Antiqua"/>
          <w:color w:val="000000"/>
        </w:rPr>
        <w:t>Corrêa</w:t>
      </w:r>
      <w:proofErr w:type="spellEnd"/>
      <w:r w:rsidRPr="0037254B">
        <w:rPr>
          <w:rFonts w:ascii="Book Antiqua" w:eastAsia="Book Antiqua" w:hAnsi="Book Antiqua" w:cs="Book Antiqua"/>
          <w:color w:val="000000"/>
        </w:rPr>
        <w:t xml:space="preserve"> H. Antenatal depression: Prevalence and risk factor patterns across the gestational period.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2016; </w:t>
      </w:r>
      <w:r w:rsidRPr="0037254B">
        <w:rPr>
          <w:rFonts w:ascii="Book Antiqua" w:eastAsia="Book Antiqua" w:hAnsi="Book Antiqua" w:cs="Book Antiqua"/>
          <w:b/>
          <w:bCs/>
          <w:color w:val="000000"/>
        </w:rPr>
        <w:t>192</w:t>
      </w:r>
      <w:r w:rsidRPr="0037254B">
        <w:rPr>
          <w:rFonts w:ascii="Book Antiqua" w:eastAsia="Book Antiqua" w:hAnsi="Book Antiqua" w:cs="Book Antiqua"/>
          <w:color w:val="000000"/>
        </w:rPr>
        <w:t>: 70-75 [PMID: 26707350 DOI: 10.1016/j.jad.2015.12.017]</w:t>
      </w:r>
    </w:p>
    <w:p w14:paraId="442D8ED1"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27 </w:t>
      </w:r>
      <w:r w:rsidRPr="0037254B">
        <w:rPr>
          <w:rFonts w:ascii="Book Antiqua" w:eastAsia="Book Antiqua" w:hAnsi="Book Antiqua" w:cs="Book Antiqua"/>
          <w:b/>
          <w:bCs/>
          <w:color w:val="000000"/>
        </w:rPr>
        <w:t>Halbreich U</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Karkun</w:t>
      </w:r>
      <w:proofErr w:type="spellEnd"/>
      <w:r w:rsidRPr="0037254B">
        <w:rPr>
          <w:rFonts w:ascii="Book Antiqua" w:eastAsia="Book Antiqua" w:hAnsi="Book Antiqua" w:cs="Book Antiqua"/>
          <w:color w:val="000000"/>
        </w:rPr>
        <w:t xml:space="preserve"> S. Cross-cultural and social diversity of prevalence of postpartum depression and depressive symptoms.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2006; </w:t>
      </w:r>
      <w:r w:rsidRPr="0037254B">
        <w:rPr>
          <w:rFonts w:ascii="Book Antiqua" w:eastAsia="Book Antiqua" w:hAnsi="Book Antiqua" w:cs="Book Antiqua"/>
          <w:b/>
          <w:bCs/>
          <w:color w:val="000000"/>
        </w:rPr>
        <w:t>91</w:t>
      </w:r>
      <w:r w:rsidRPr="0037254B">
        <w:rPr>
          <w:rFonts w:ascii="Book Antiqua" w:eastAsia="Book Antiqua" w:hAnsi="Book Antiqua" w:cs="Book Antiqua"/>
          <w:color w:val="000000"/>
        </w:rPr>
        <w:t>: 97-111 [PMID: 16466664 DOI: 10.1016/j.jad.2005.12.051]</w:t>
      </w:r>
    </w:p>
    <w:p w14:paraId="22CCCA9C"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28 </w:t>
      </w:r>
      <w:r w:rsidRPr="0037254B">
        <w:rPr>
          <w:rFonts w:ascii="Book Antiqua" w:eastAsia="Book Antiqua" w:hAnsi="Book Antiqua" w:cs="Book Antiqua"/>
          <w:b/>
          <w:bCs/>
          <w:color w:val="000000"/>
        </w:rPr>
        <w:t>Glazier RH</w:t>
      </w:r>
      <w:r w:rsidRPr="0037254B">
        <w:rPr>
          <w:rFonts w:ascii="Book Antiqua" w:eastAsia="Book Antiqua" w:hAnsi="Book Antiqua" w:cs="Book Antiqua"/>
          <w:color w:val="000000"/>
        </w:rPr>
        <w:t xml:space="preserve">, Elgar FJ, Goel V, Holzapfel S. Stress, social support, and emotional distress in a community sample of pregnant women. </w:t>
      </w:r>
      <w:r w:rsidRPr="0037254B">
        <w:rPr>
          <w:rFonts w:ascii="Book Antiqua" w:eastAsia="Book Antiqua" w:hAnsi="Book Antiqua" w:cs="Book Antiqua"/>
          <w:i/>
          <w:iCs/>
          <w:color w:val="000000"/>
        </w:rPr>
        <w:t xml:space="preserve">J </w:t>
      </w:r>
      <w:proofErr w:type="spellStart"/>
      <w:r w:rsidRPr="0037254B">
        <w:rPr>
          <w:rFonts w:ascii="Book Antiqua" w:eastAsia="Book Antiqua" w:hAnsi="Book Antiqua" w:cs="Book Antiqua"/>
          <w:i/>
          <w:iCs/>
          <w:color w:val="000000"/>
        </w:rPr>
        <w:t>Psychosom</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Gynaecol</w:t>
      </w:r>
      <w:proofErr w:type="spellEnd"/>
      <w:r w:rsidRPr="0037254B">
        <w:rPr>
          <w:rFonts w:ascii="Book Antiqua" w:eastAsia="Book Antiqua" w:hAnsi="Book Antiqua" w:cs="Book Antiqua"/>
          <w:color w:val="000000"/>
        </w:rPr>
        <w:t xml:space="preserve"> 2004; </w:t>
      </w:r>
      <w:r w:rsidRPr="0037254B">
        <w:rPr>
          <w:rFonts w:ascii="Book Antiqua" w:eastAsia="Book Antiqua" w:hAnsi="Book Antiqua" w:cs="Book Antiqua"/>
          <w:b/>
          <w:bCs/>
          <w:color w:val="000000"/>
        </w:rPr>
        <w:t>25</w:t>
      </w:r>
      <w:r w:rsidRPr="0037254B">
        <w:rPr>
          <w:rFonts w:ascii="Book Antiqua" w:eastAsia="Book Antiqua" w:hAnsi="Book Antiqua" w:cs="Book Antiqua"/>
          <w:color w:val="000000"/>
        </w:rPr>
        <w:t>: 247-255 [PMID: 15715023 DOI: 10.1080/01674820400024406]</w:t>
      </w:r>
    </w:p>
    <w:p w14:paraId="25857E9E"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29 </w:t>
      </w:r>
      <w:proofErr w:type="spellStart"/>
      <w:r w:rsidRPr="0037254B">
        <w:rPr>
          <w:rFonts w:ascii="Book Antiqua" w:eastAsia="Book Antiqua" w:hAnsi="Book Antiqua" w:cs="Book Antiqua"/>
          <w:b/>
          <w:bCs/>
          <w:color w:val="000000"/>
        </w:rPr>
        <w:t>Kazi</w:t>
      </w:r>
      <w:proofErr w:type="spellEnd"/>
      <w:r w:rsidRPr="0037254B">
        <w:rPr>
          <w:rFonts w:ascii="Book Antiqua" w:eastAsia="Book Antiqua" w:hAnsi="Book Antiqua" w:cs="Book Antiqua"/>
          <w:b/>
          <w:bCs/>
          <w:color w:val="000000"/>
        </w:rPr>
        <w:t xml:space="preserve"> A</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Fatmi</w:t>
      </w:r>
      <w:proofErr w:type="spellEnd"/>
      <w:r w:rsidRPr="0037254B">
        <w:rPr>
          <w:rFonts w:ascii="Book Antiqua" w:eastAsia="Book Antiqua" w:hAnsi="Book Antiqua" w:cs="Book Antiqua"/>
          <w:color w:val="000000"/>
        </w:rPr>
        <w:t xml:space="preserve"> Z, Hatcher J, Kadir MM, Niaz U, Wasserman GA. Social environment and depression among pregnant women in urban areas of Pakistan: importance of social relations. </w:t>
      </w:r>
      <w:r w:rsidRPr="0037254B">
        <w:rPr>
          <w:rFonts w:ascii="Book Antiqua" w:eastAsia="Book Antiqua" w:hAnsi="Book Antiqua" w:cs="Book Antiqua"/>
          <w:i/>
          <w:iCs/>
          <w:color w:val="000000"/>
        </w:rPr>
        <w:t>Soc Sci Med</w:t>
      </w:r>
      <w:r w:rsidRPr="0037254B">
        <w:rPr>
          <w:rFonts w:ascii="Book Antiqua" w:eastAsia="Book Antiqua" w:hAnsi="Book Antiqua" w:cs="Book Antiqua"/>
          <w:color w:val="000000"/>
        </w:rPr>
        <w:t xml:space="preserve"> 2006; </w:t>
      </w:r>
      <w:r w:rsidRPr="0037254B">
        <w:rPr>
          <w:rFonts w:ascii="Book Antiqua" w:eastAsia="Book Antiqua" w:hAnsi="Book Antiqua" w:cs="Book Antiqua"/>
          <w:b/>
          <w:bCs/>
          <w:color w:val="000000"/>
        </w:rPr>
        <w:t>63</w:t>
      </w:r>
      <w:r w:rsidRPr="0037254B">
        <w:rPr>
          <w:rFonts w:ascii="Book Antiqua" w:eastAsia="Book Antiqua" w:hAnsi="Book Antiqua" w:cs="Book Antiqua"/>
          <w:color w:val="000000"/>
        </w:rPr>
        <w:t>: 1466-1476 [PMID: 16797813 DOI: 10.1016/j.socscimed.2006.05.019]</w:t>
      </w:r>
    </w:p>
    <w:p w14:paraId="0D5732DE"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30 </w:t>
      </w:r>
      <w:r w:rsidRPr="0037254B">
        <w:rPr>
          <w:rFonts w:ascii="Book Antiqua" w:eastAsia="Book Antiqua" w:hAnsi="Book Antiqua" w:cs="Book Antiqua"/>
          <w:b/>
          <w:bCs/>
          <w:color w:val="000000"/>
        </w:rPr>
        <w:t>Lee AM</w:t>
      </w:r>
      <w:r w:rsidRPr="0037254B">
        <w:rPr>
          <w:rFonts w:ascii="Book Antiqua" w:eastAsia="Book Antiqua" w:hAnsi="Book Antiqua" w:cs="Book Antiqua"/>
          <w:color w:val="000000"/>
        </w:rPr>
        <w:t xml:space="preserve">, Lam SK, Sze Mun Lau SM, Chong CS, Chui HW, Fong DY. Prevalence, course, and risk factors for antenatal anxiety and depression.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Gynecol</w:t>
      </w:r>
      <w:proofErr w:type="spellEnd"/>
      <w:r w:rsidRPr="0037254B">
        <w:rPr>
          <w:rFonts w:ascii="Book Antiqua" w:eastAsia="Book Antiqua" w:hAnsi="Book Antiqua" w:cs="Book Antiqua"/>
          <w:color w:val="000000"/>
        </w:rPr>
        <w:t xml:space="preserve"> 2007; </w:t>
      </w:r>
      <w:r w:rsidRPr="0037254B">
        <w:rPr>
          <w:rFonts w:ascii="Book Antiqua" w:eastAsia="Book Antiqua" w:hAnsi="Book Antiqua" w:cs="Book Antiqua"/>
          <w:b/>
          <w:bCs/>
          <w:color w:val="000000"/>
        </w:rPr>
        <w:t>110</w:t>
      </w:r>
      <w:r w:rsidRPr="0037254B">
        <w:rPr>
          <w:rFonts w:ascii="Book Antiqua" w:eastAsia="Book Antiqua" w:hAnsi="Book Antiqua" w:cs="Book Antiqua"/>
          <w:color w:val="000000"/>
        </w:rPr>
        <w:t>: 1102-1112 [PMID: 17978126 DOI: 10.1097/01.AOG.0000287065.59491.70]</w:t>
      </w:r>
    </w:p>
    <w:p w14:paraId="65471C5A"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31 </w:t>
      </w:r>
      <w:r w:rsidRPr="0037254B">
        <w:rPr>
          <w:rFonts w:ascii="Book Antiqua" w:eastAsia="Book Antiqua" w:hAnsi="Book Antiqua" w:cs="Book Antiqua"/>
          <w:b/>
          <w:bCs/>
          <w:color w:val="000000"/>
        </w:rPr>
        <w:t>Marchesi C</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Bertoni</w:t>
      </w:r>
      <w:proofErr w:type="spellEnd"/>
      <w:r w:rsidRPr="0037254B">
        <w:rPr>
          <w:rFonts w:ascii="Book Antiqua" w:eastAsia="Book Antiqua" w:hAnsi="Book Antiqua" w:cs="Book Antiqua"/>
          <w:color w:val="000000"/>
        </w:rPr>
        <w:t xml:space="preserve"> S, </w:t>
      </w:r>
      <w:proofErr w:type="spellStart"/>
      <w:r w:rsidRPr="0037254B">
        <w:rPr>
          <w:rFonts w:ascii="Book Antiqua" w:eastAsia="Book Antiqua" w:hAnsi="Book Antiqua" w:cs="Book Antiqua"/>
          <w:color w:val="000000"/>
        </w:rPr>
        <w:t>Maggini</w:t>
      </w:r>
      <w:proofErr w:type="spellEnd"/>
      <w:r w:rsidRPr="0037254B">
        <w:rPr>
          <w:rFonts w:ascii="Book Antiqua" w:eastAsia="Book Antiqua" w:hAnsi="Book Antiqua" w:cs="Book Antiqua"/>
          <w:color w:val="000000"/>
        </w:rPr>
        <w:t xml:space="preserve"> C. </w:t>
      </w:r>
      <w:proofErr w:type="gramStart"/>
      <w:r w:rsidRPr="0037254B">
        <w:rPr>
          <w:rFonts w:ascii="Book Antiqua" w:eastAsia="Book Antiqua" w:hAnsi="Book Antiqua" w:cs="Book Antiqua"/>
          <w:color w:val="000000"/>
        </w:rPr>
        <w:t>Major</w:t>
      </w:r>
      <w:proofErr w:type="gramEnd"/>
      <w:r w:rsidRPr="0037254B">
        <w:rPr>
          <w:rFonts w:ascii="Book Antiqua" w:eastAsia="Book Antiqua" w:hAnsi="Book Antiqua" w:cs="Book Antiqua"/>
          <w:color w:val="000000"/>
        </w:rPr>
        <w:t xml:space="preserve"> and minor depression in pregnancy.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Gynecol</w:t>
      </w:r>
      <w:proofErr w:type="spellEnd"/>
      <w:r w:rsidRPr="0037254B">
        <w:rPr>
          <w:rFonts w:ascii="Book Antiqua" w:eastAsia="Book Antiqua" w:hAnsi="Book Antiqua" w:cs="Book Antiqua"/>
          <w:color w:val="000000"/>
        </w:rPr>
        <w:t xml:space="preserve"> 2009; </w:t>
      </w:r>
      <w:r w:rsidRPr="0037254B">
        <w:rPr>
          <w:rFonts w:ascii="Book Antiqua" w:eastAsia="Book Antiqua" w:hAnsi="Book Antiqua" w:cs="Book Antiqua"/>
          <w:b/>
          <w:bCs/>
          <w:color w:val="000000"/>
        </w:rPr>
        <w:t>113</w:t>
      </w:r>
      <w:r w:rsidRPr="0037254B">
        <w:rPr>
          <w:rFonts w:ascii="Book Antiqua" w:eastAsia="Book Antiqua" w:hAnsi="Book Antiqua" w:cs="Book Antiqua"/>
          <w:color w:val="000000"/>
        </w:rPr>
        <w:t>: 1292-1298 [PMID: 19461425 DOI: 10.1097/AOG.0b013e3181a45e90]</w:t>
      </w:r>
    </w:p>
    <w:p w14:paraId="7417A141"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32 </w:t>
      </w:r>
      <w:r w:rsidRPr="0037254B">
        <w:rPr>
          <w:rFonts w:ascii="Book Antiqua" w:eastAsia="Book Antiqua" w:hAnsi="Book Antiqua" w:cs="Book Antiqua"/>
          <w:b/>
          <w:bCs/>
          <w:color w:val="000000"/>
        </w:rPr>
        <w:t>Rich-Edwards JW</w:t>
      </w:r>
      <w:r w:rsidRPr="0037254B">
        <w:rPr>
          <w:rFonts w:ascii="Book Antiqua" w:eastAsia="Book Antiqua" w:hAnsi="Book Antiqua" w:cs="Book Antiqua"/>
          <w:color w:val="000000"/>
        </w:rPr>
        <w:t xml:space="preserve">, Kleinman K, Abrams A, Harlow BL, McLaughlin TJ, Joffe H, Gillman MW. Sociodemographic predictors of antenatal and postpartum depressive symptoms among women in a medical group practice. </w:t>
      </w:r>
      <w:r w:rsidRPr="0037254B">
        <w:rPr>
          <w:rFonts w:ascii="Book Antiqua" w:eastAsia="Book Antiqua" w:hAnsi="Book Antiqua" w:cs="Book Antiqua"/>
          <w:i/>
          <w:iCs/>
          <w:color w:val="000000"/>
        </w:rPr>
        <w:t>J Epidemiol Community Health</w:t>
      </w:r>
      <w:r w:rsidRPr="0037254B">
        <w:rPr>
          <w:rFonts w:ascii="Book Antiqua" w:eastAsia="Book Antiqua" w:hAnsi="Book Antiqua" w:cs="Book Antiqua"/>
          <w:color w:val="000000"/>
        </w:rPr>
        <w:t xml:space="preserve"> 2006; </w:t>
      </w:r>
      <w:r w:rsidRPr="0037254B">
        <w:rPr>
          <w:rFonts w:ascii="Book Antiqua" w:eastAsia="Book Antiqua" w:hAnsi="Book Antiqua" w:cs="Book Antiqua"/>
          <w:b/>
          <w:bCs/>
          <w:color w:val="000000"/>
        </w:rPr>
        <w:t>60</w:t>
      </w:r>
      <w:r w:rsidRPr="0037254B">
        <w:rPr>
          <w:rFonts w:ascii="Book Antiqua" w:eastAsia="Book Antiqua" w:hAnsi="Book Antiqua" w:cs="Book Antiqua"/>
          <w:color w:val="000000"/>
        </w:rPr>
        <w:t>: 221-227 [PMID: 16476752 DOI: 10.1136/jech.2005.039370]</w:t>
      </w:r>
    </w:p>
    <w:p w14:paraId="49921E6B"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33 </w:t>
      </w:r>
      <w:r w:rsidRPr="0037254B">
        <w:rPr>
          <w:rFonts w:ascii="Book Antiqua" w:eastAsia="Book Antiqua" w:hAnsi="Book Antiqua" w:cs="Book Antiqua"/>
          <w:b/>
          <w:bCs/>
          <w:color w:val="000000"/>
        </w:rPr>
        <w:t>Thompson O</w:t>
      </w:r>
      <w:r w:rsidRPr="0037254B">
        <w:rPr>
          <w:rFonts w:ascii="Book Antiqua" w:eastAsia="Book Antiqua" w:hAnsi="Book Antiqua" w:cs="Book Antiqua"/>
          <w:color w:val="000000"/>
        </w:rPr>
        <w:t xml:space="preserve">, Ajayi I. Prevalence of Antenatal Depression and Associated Risk Factors among Pregnant Women Attending Antenatal Clinics in Abeokuta North Local Government Area, Nigeria. </w:t>
      </w:r>
      <w:r w:rsidRPr="0037254B">
        <w:rPr>
          <w:rFonts w:ascii="Book Antiqua" w:eastAsia="Book Antiqua" w:hAnsi="Book Antiqua" w:cs="Book Antiqua"/>
          <w:i/>
          <w:iCs/>
          <w:color w:val="000000"/>
        </w:rPr>
        <w:t>Depress Res Treat</w:t>
      </w:r>
      <w:r w:rsidRPr="0037254B">
        <w:rPr>
          <w:rFonts w:ascii="Book Antiqua" w:eastAsia="Book Antiqua" w:hAnsi="Book Antiqua" w:cs="Book Antiqua"/>
          <w:color w:val="000000"/>
        </w:rPr>
        <w:t xml:space="preserve"> 2016; </w:t>
      </w:r>
      <w:r w:rsidRPr="0037254B">
        <w:rPr>
          <w:rFonts w:ascii="Book Antiqua" w:eastAsia="Book Antiqua" w:hAnsi="Book Antiqua" w:cs="Book Antiqua"/>
          <w:b/>
          <w:bCs/>
          <w:color w:val="000000"/>
        </w:rPr>
        <w:t>2016</w:t>
      </w:r>
      <w:r w:rsidRPr="0037254B">
        <w:rPr>
          <w:rFonts w:ascii="Book Antiqua" w:eastAsia="Book Antiqua" w:hAnsi="Book Antiqua" w:cs="Book Antiqua"/>
          <w:color w:val="000000"/>
        </w:rPr>
        <w:t>: 4518979 [PMID: 27635258 DOI: 10.1155/2016/4518979]</w:t>
      </w:r>
    </w:p>
    <w:p w14:paraId="05A5C69E"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34 </w:t>
      </w:r>
      <w:proofErr w:type="spellStart"/>
      <w:r w:rsidRPr="0037254B">
        <w:rPr>
          <w:rFonts w:ascii="Book Antiqua" w:eastAsia="Book Antiqua" w:hAnsi="Book Antiqua" w:cs="Book Antiqua"/>
          <w:b/>
          <w:bCs/>
          <w:color w:val="000000"/>
        </w:rPr>
        <w:t>Weobong</w:t>
      </w:r>
      <w:proofErr w:type="spellEnd"/>
      <w:r w:rsidRPr="0037254B">
        <w:rPr>
          <w:rFonts w:ascii="Book Antiqua" w:eastAsia="Book Antiqua" w:hAnsi="Book Antiqua" w:cs="Book Antiqua"/>
          <w:b/>
          <w:bCs/>
          <w:color w:val="000000"/>
        </w:rPr>
        <w:t xml:space="preserve"> B</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Soremekun</w:t>
      </w:r>
      <w:proofErr w:type="spellEnd"/>
      <w:r w:rsidRPr="0037254B">
        <w:rPr>
          <w:rFonts w:ascii="Book Antiqua" w:eastAsia="Book Antiqua" w:hAnsi="Book Antiqua" w:cs="Book Antiqua"/>
          <w:color w:val="000000"/>
        </w:rPr>
        <w:t xml:space="preserve"> S, Ten </w:t>
      </w:r>
      <w:proofErr w:type="spellStart"/>
      <w:r w:rsidRPr="0037254B">
        <w:rPr>
          <w:rFonts w:ascii="Book Antiqua" w:eastAsia="Book Antiqua" w:hAnsi="Book Antiqua" w:cs="Book Antiqua"/>
          <w:color w:val="000000"/>
        </w:rPr>
        <w:t>Asbroek</w:t>
      </w:r>
      <w:proofErr w:type="spellEnd"/>
      <w:r w:rsidRPr="0037254B">
        <w:rPr>
          <w:rFonts w:ascii="Book Antiqua" w:eastAsia="Book Antiqua" w:hAnsi="Book Antiqua" w:cs="Book Antiqua"/>
          <w:color w:val="000000"/>
        </w:rPr>
        <w:t xml:space="preserve"> AH, </w:t>
      </w:r>
      <w:proofErr w:type="spellStart"/>
      <w:r w:rsidRPr="0037254B">
        <w:rPr>
          <w:rFonts w:ascii="Book Antiqua" w:eastAsia="Book Antiqua" w:hAnsi="Book Antiqua" w:cs="Book Antiqua"/>
          <w:color w:val="000000"/>
        </w:rPr>
        <w:t>Amenga-Etego</w:t>
      </w:r>
      <w:proofErr w:type="spellEnd"/>
      <w:r w:rsidRPr="0037254B">
        <w:rPr>
          <w:rFonts w:ascii="Book Antiqua" w:eastAsia="Book Antiqua" w:hAnsi="Book Antiqua" w:cs="Book Antiqua"/>
          <w:color w:val="000000"/>
        </w:rPr>
        <w:t xml:space="preserve"> S, </w:t>
      </w:r>
      <w:proofErr w:type="spellStart"/>
      <w:r w:rsidRPr="0037254B">
        <w:rPr>
          <w:rFonts w:ascii="Book Antiqua" w:eastAsia="Book Antiqua" w:hAnsi="Book Antiqua" w:cs="Book Antiqua"/>
          <w:color w:val="000000"/>
        </w:rPr>
        <w:t>Danso</w:t>
      </w:r>
      <w:proofErr w:type="spellEnd"/>
      <w:r w:rsidRPr="0037254B">
        <w:rPr>
          <w:rFonts w:ascii="Book Antiqua" w:eastAsia="Book Antiqua" w:hAnsi="Book Antiqua" w:cs="Book Antiqua"/>
          <w:color w:val="000000"/>
        </w:rPr>
        <w:t xml:space="preserve"> S, Owusu-Agyei S, Prince M, Kirkwood BR. Prevalence and determinants of antenatal depression </w:t>
      </w:r>
      <w:r w:rsidRPr="0037254B">
        <w:rPr>
          <w:rFonts w:ascii="Book Antiqua" w:eastAsia="Book Antiqua" w:hAnsi="Book Antiqua" w:cs="Book Antiqua"/>
          <w:color w:val="000000"/>
        </w:rPr>
        <w:lastRenderedPageBreak/>
        <w:t xml:space="preserve">among pregnant women in a predominantly rural population in Ghana: the DON population-based study.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2014; </w:t>
      </w:r>
      <w:r w:rsidRPr="0037254B">
        <w:rPr>
          <w:rFonts w:ascii="Book Antiqua" w:eastAsia="Book Antiqua" w:hAnsi="Book Antiqua" w:cs="Book Antiqua"/>
          <w:b/>
          <w:bCs/>
          <w:color w:val="000000"/>
        </w:rPr>
        <w:t>165</w:t>
      </w:r>
      <w:r w:rsidRPr="0037254B">
        <w:rPr>
          <w:rFonts w:ascii="Book Antiqua" w:eastAsia="Book Antiqua" w:hAnsi="Book Antiqua" w:cs="Book Antiqua"/>
          <w:color w:val="000000"/>
        </w:rPr>
        <w:t>: 1-7 [PMID: 24882170 DOI: 10.1016/j.jad.2014.04.009]</w:t>
      </w:r>
    </w:p>
    <w:p w14:paraId="43C14369"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35 </w:t>
      </w:r>
      <w:r w:rsidRPr="0037254B">
        <w:rPr>
          <w:rFonts w:ascii="Book Antiqua" w:eastAsia="Book Antiqua" w:hAnsi="Book Antiqua" w:cs="Book Antiqua"/>
          <w:b/>
          <w:bCs/>
          <w:color w:val="000000"/>
        </w:rPr>
        <w:t>Cleary-Goldman J</w:t>
      </w:r>
      <w:r w:rsidRPr="0037254B">
        <w:rPr>
          <w:rFonts w:ascii="Book Antiqua" w:eastAsia="Book Antiqua" w:hAnsi="Book Antiqua" w:cs="Book Antiqua"/>
          <w:color w:val="000000"/>
        </w:rPr>
        <w:t xml:space="preserve">, Malone FD, </w:t>
      </w:r>
      <w:proofErr w:type="spellStart"/>
      <w:r w:rsidRPr="0037254B">
        <w:rPr>
          <w:rFonts w:ascii="Book Antiqua" w:eastAsia="Book Antiqua" w:hAnsi="Book Antiqua" w:cs="Book Antiqua"/>
          <w:color w:val="000000"/>
        </w:rPr>
        <w:t>Vidaver</w:t>
      </w:r>
      <w:proofErr w:type="spellEnd"/>
      <w:r w:rsidRPr="0037254B">
        <w:rPr>
          <w:rFonts w:ascii="Book Antiqua" w:eastAsia="Book Antiqua" w:hAnsi="Book Antiqua" w:cs="Book Antiqua"/>
          <w:color w:val="000000"/>
        </w:rPr>
        <w:t xml:space="preserve"> J, Ball RH, Nyberg DA, Comstock CH, </w:t>
      </w:r>
      <w:proofErr w:type="spellStart"/>
      <w:r w:rsidRPr="0037254B">
        <w:rPr>
          <w:rFonts w:ascii="Book Antiqua" w:eastAsia="Book Antiqua" w:hAnsi="Book Antiqua" w:cs="Book Antiqua"/>
          <w:color w:val="000000"/>
        </w:rPr>
        <w:t>Saade</w:t>
      </w:r>
      <w:proofErr w:type="spellEnd"/>
      <w:r w:rsidRPr="0037254B">
        <w:rPr>
          <w:rFonts w:ascii="Book Antiqua" w:eastAsia="Book Antiqua" w:hAnsi="Book Antiqua" w:cs="Book Antiqua"/>
          <w:color w:val="000000"/>
        </w:rPr>
        <w:t xml:space="preserve"> GR, Eddleman KA, Klugman S, </w:t>
      </w:r>
      <w:proofErr w:type="spellStart"/>
      <w:r w:rsidRPr="0037254B">
        <w:rPr>
          <w:rFonts w:ascii="Book Antiqua" w:eastAsia="Book Antiqua" w:hAnsi="Book Antiqua" w:cs="Book Antiqua"/>
          <w:color w:val="000000"/>
        </w:rPr>
        <w:t>Dugoff</w:t>
      </w:r>
      <w:proofErr w:type="spellEnd"/>
      <w:r w:rsidRPr="0037254B">
        <w:rPr>
          <w:rFonts w:ascii="Book Antiqua" w:eastAsia="Book Antiqua" w:hAnsi="Book Antiqua" w:cs="Book Antiqua"/>
          <w:color w:val="000000"/>
        </w:rPr>
        <w:t xml:space="preserve"> L, Timor-</w:t>
      </w:r>
      <w:proofErr w:type="spellStart"/>
      <w:r w:rsidRPr="0037254B">
        <w:rPr>
          <w:rFonts w:ascii="Book Antiqua" w:eastAsia="Book Antiqua" w:hAnsi="Book Antiqua" w:cs="Book Antiqua"/>
          <w:color w:val="000000"/>
        </w:rPr>
        <w:t>Tritsch</w:t>
      </w:r>
      <w:proofErr w:type="spellEnd"/>
      <w:r w:rsidRPr="0037254B">
        <w:rPr>
          <w:rFonts w:ascii="Book Antiqua" w:eastAsia="Book Antiqua" w:hAnsi="Book Antiqua" w:cs="Book Antiqua"/>
          <w:color w:val="000000"/>
        </w:rPr>
        <w:t xml:space="preserve"> IE, </w:t>
      </w:r>
      <w:proofErr w:type="spellStart"/>
      <w:r w:rsidRPr="0037254B">
        <w:rPr>
          <w:rFonts w:ascii="Book Antiqua" w:eastAsia="Book Antiqua" w:hAnsi="Book Antiqua" w:cs="Book Antiqua"/>
          <w:color w:val="000000"/>
        </w:rPr>
        <w:t>Craigo</w:t>
      </w:r>
      <w:proofErr w:type="spellEnd"/>
      <w:r w:rsidRPr="0037254B">
        <w:rPr>
          <w:rFonts w:ascii="Book Antiqua" w:eastAsia="Book Antiqua" w:hAnsi="Book Antiqua" w:cs="Book Antiqua"/>
          <w:color w:val="000000"/>
        </w:rPr>
        <w:t xml:space="preserve"> SD, </w:t>
      </w:r>
      <w:proofErr w:type="spellStart"/>
      <w:r w:rsidRPr="0037254B">
        <w:rPr>
          <w:rFonts w:ascii="Book Antiqua" w:eastAsia="Book Antiqua" w:hAnsi="Book Antiqua" w:cs="Book Antiqua"/>
          <w:color w:val="000000"/>
        </w:rPr>
        <w:t>Carr</w:t>
      </w:r>
      <w:proofErr w:type="spellEnd"/>
      <w:r w:rsidRPr="0037254B">
        <w:rPr>
          <w:rFonts w:ascii="Book Antiqua" w:eastAsia="Book Antiqua" w:hAnsi="Book Antiqua" w:cs="Book Antiqua"/>
          <w:color w:val="000000"/>
        </w:rPr>
        <w:t xml:space="preserve"> SR, Wolfe HM, Bianchi DW, </w:t>
      </w:r>
      <w:proofErr w:type="spellStart"/>
      <w:r w:rsidRPr="0037254B">
        <w:rPr>
          <w:rFonts w:ascii="Book Antiqua" w:eastAsia="Book Antiqua" w:hAnsi="Book Antiqua" w:cs="Book Antiqua"/>
          <w:color w:val="000000"/>
        </w:rPr>
        <w:t>D'Alton</w:t>
      </w:r>
      <w:proofErr w:type="spellEnd"/>
      <w:r w:rsidRPr="0037254B">
        <w:rPr>
          <w:rFonts w:ascii="Book Antiqua" w:eastAsia="Book Antiqua" w:hAnsi="Book Antiqua" w:cs="Book Antiqua"/>
          <w:color w:val="000000"/>
        </w:rPr>
        <w:t xml:space="preserve"> M; FASTER Consortium. Impact of maternal age on obstetric outcome.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Gynecol</w:t>
      </w:r>
      <w:proofErr w:type="spellEnd"/>
      <w:r w:rsidRPr="0037254B">
        <w:rPr>
          <w:rFonts w:ascii="Book Antiqua" w:eastAsia="Book Antiqua" w:hAnsi="Book Antiqua" w:cs="Book Antiqua"/>
          <w:color w:val="000000"/>
        </w:rPr>
        <w:t xml:space="preserve"> 2005; </w:t>
      </w:r>
      <w:r w:rsidRPr="0037254B">
        <w:rPr>
          <w:rFonts w:ascii="Book Antiqua" w:eastAsia="Book Antiqua" w:hAnsi="Book Antiqua" w:cs="Book Antiqua"/>
          <w:b/>
          <w:bCs/>
          <w:color w:val="000000"/>
        </w:rPr>
        <w:t>105</w:t>
      </w:r>
      <w:r w:rsidRPr="0037254B">
        <w:rPr>
          <w:rFonts w:ascii="Book Antiqua" w:eastAsia="Book Antiqua" w:hAnsi="Book Antiqua" w:cs="Book Antiqua"/>
          <w:color w:val="000000"/>
        </w:rPr>
        <w:t>: 983-990 [PMID: 15863534 DOI: 10.1097/01.AOG.0000158118.75532.51]</w:t>
      </w:r>
    </w:p>
    <w:p w14:paraId="6843ECD5"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36 </w:t>
      </w:r>
      <w:r w:rsidRPr="0037254B">
        <w:rPr>
          <w:rFonts w:ascii="Book Antiqua" w:eastAsia="Book Antiqua" w:hAnsi="Book Antiqua" w:cs="Book Antiqua"/>
          <w:b/>
          <w:bCs/>
          <w:color w:val="000000"/>
        </w:rPr>
        <w:t>Treacy A</w:t>
      </w:r>
      <w:r w:rsidRPr="0037254B">
        <w:rPr>
          <w:rFonts w:ascii="Book Antiqua" w:eastAsia="Book Antiqua" w:hAnsi="Book Antiqua" w:cs="Book Antiqua"/>
          <w:color w:val="000000"/>
        </w:rPr>
        <w:t xml:space="preserve">, Robson M, </w:t>
      </w:r>
      <w:proofErr w:type="spellStart"/>
      <w:r w:rsidRPr="0037254B">
        <w:rPr>
          <w:rFonts w:ascii="Book Antiqua" w:eastAsia="Book Antiqua" w:hAnsi="Book Antiqua" w:cs="Book Antiqua"/>
          <w:color w:val="000000"/>
        </w:rPr>
        <w:t>O'Herlihy</w:t>
      </w:r>
      <w:proofErr w:type="spellEnd"/>
      <w:r w:rsidRPr="0037254B">
        <w:rPr>
          <w:rFonts w:ascii="Book Antiqua" w:eastAsia="Book Antiqua" w:hAnsi="Book Antiqua" w:cs="Book Antiqua"/>
          <w:color w:val="000000"/>
        </w:rPr>
        <w:t xml:space="preserve"> C. Dystocia increases with advancing maternal age. </w:t>
      </w:r>
      <w:r w:rsidRPr="0037254B">
        <w:rPr>
          <w:rFonts w:ascii="Book Antiqua" w:eastAsia="Book Antiqua" w:hAnsi="Book Antiqua" w:cs="Book Antiqua"/>
          <w:i/>
          <w:iCs/>
          <w:color w:val="000000"/>
        </w:rPr>
        <w:t xml:space="preserve">Am J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Gynecol</w:t>
      </w:r>
      <w:proofErr w:type="spellEnd"/>
      <w:r w:rsidRPr="0037254B">
        <w:rPr>
          <w:rFonts w:ascii="Book Antiqua" w:eastAsia="Book Antiqua" w:hAnsi="Book Antiqua" w:cs="Book Antiqua"/>
          <w:color w:val="000000"/>
        </w:rPr>
        <w:t xml:space="preserve"> 2006; </w:t>
      </w:r>
      <w:r w:rsidRPr="0037254B">
        <w:rPr>
          <w:rFonts w:ascii="Book Antiqua" w:eastAsia="Book Antiqua" w:hAnsi="Book Antiqua" w:cs="Book Antiqua"/>
          <w:b/>
          <w:bCs/>
          <w:color w:val="000000"/>
        </w:rPr>
        <w:t>195</w:t>
      </w:r>
      <w:r w:rsidRPr="0037254B">
        <w:rPr>
          <w:rFonts w:ascii="Book Antiqua" w:eastAsia="Book Antiqua" w:hAnsi="Book Antiqua" w:cs="Book Antiqua"/>
          <w:color w:val="000000"/>
        </w:rPr>
        <w:t>: 760-763 [PMID: 16949410 DOI: 10.1016/j.ajog.2006.05.052]</w:t>
      </w:r>
    </w:p>
    <w:p w14:paraId="10E1917B"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37 </w:t>
      </w:r>
      <w:proofErr w:type="spellStart"/>
      <w:r w:rsidRPr="0037254B">
        <w:rPr>
          <w:rFonts w:ascii="Book Antiqua" w:eastAsia="Book Antiqua" w:hAnsi="Book Antiqua" w:cs="Book Antiqua"/>
          <w:b/>
          <w:bCs/>
          <w:color w:val="000000"/>
        </w:rPr>
        <w:t>Goecke</w:t>
      </w:r>
      <w:proofErr w:type="spellEnd"/>
      <w:r w:rsidRPr="0037254B">
        <w:rPr>
          <w:rFonts w:ascii="Book Antiqua" w:eastAsia="Book Antiqua" w:hAnsi="Book Antiqua" w:cs="Book Antiqua"/>
          <w:b/>
          <w:bCs/>
          <w:color w:val="000000"/>
        </w:rPr>
        <w:t xml:space="preserve"> TW</w:t>
      </w:r>
      <w:r w:rsidRPr="0037254B">
        <w:rPr>
          <w:rFonts w:ascii="Book Antiqua" w:eastAsia="Book Antiqua" w:hAnsi="Book Antiqua" w:cs="Book Antiqua"/>
          <w:color w:val="000000"/>
        </w:rPr>
        <w:t xml:space="preserve">, Voigt F, </w:t>
      </w:r>
      <w:proofErr w:type="spellStart"/>
      <w:r w:rsidRPr="0037254B">
        <w:rPr>
          <w:rFonts w:ascii="Book Antiqua" w:eastAsia="Book Antiqua" w:hAnsi="Book Antiqua" w:cs="Book Antiqua"/>
          <w:color w:val="000000"/>
        </w:rPr>
        <w:t>Faschingbauer</w:t>
      </w:r>
      <w:proofErr w:type="spellEnd"/>
      <w:r w:rsidRPr="0037254B">
        <w:rPr>
          <w:rFonts w:ascii="Book Antiqua" w:eastAsia="Book Antiqua" w:hAnsi="Book Antiqua" w:cs="Book Antiqua"/>
          <w:color w:val="000000"/>
        </w:rPr>
        <w:t xml:space="preserve"> F, Spangler G, Beckmann MW, Beetz A. The association of prenatal attachment and perinatal factors with pre- and postpartum depression in first-time mothers. </w:t>
      </w:r>
      <w:r w:rsidRPr="0037254B">
        <w:rPr>
          <w:rFonts w:ascii="Book Antiqua" w:eastAsia="Book Antiqua" w:hAnsi="Book Antiqua" w:cs="Book Antiqua"/>
          <w:i/>
          <w:iCs/>
          <w:color w:val="000000"/>
        </w:rPr>
        <w:t xml:space="preserve">Arch </w:t>
      </w:r>
      <w:proofErr w:type="spellStart"/>
      <w:r w:rsidRPr="0037254B">
        <w:rPr>
          <w:rFonts w:ascii="Book Antiqua" w:eastAsia="Book Antiqua" w:hAnsi="Book Antiqua" w:cs="Book Antiqua"/>
          <w:i/>
          <w:iCs/>
          <w:color w:val="000000"/>
        </w:rPr>
        <w:t>Gynecol</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color w:val="000000"/>
        </w:rPr>
        <w:t xml:space="preserve"> 2012; </w:t>
      </w:r>
      <w:r w:rsidRPr="0037254B">
        <w:rPr>
          <w:rFonts w:ascii="Book Antiqua" w:eastAsia="Book Antiqua" w:hAnsi="Book Antiqua" w:cs="Book Antiqua"/>
          <w:b/>
          <w:bCs/>
          <w:color w:val="000000"/>
        </w:rPr>
        <w:t>286</w:t>
      </w:r>
      <w:r w:rsidRPr="0037254B">
        <w:rPr>
          <w:rFonts w:ascii="Book Antiqua" w:eastAsia="Book Antiqua" w:hAnsi="Book Antiqua" w:cs="Book Antiqua"/>
          <w:color w:val="000000"/>
        </w:rPr>
        <w:t>: 309-316 [PMID: 22437190 DOI: 10.1007/s00404-012-2286-6]</w:t>
      </w:r>
    </w:p>
    <w:p w14:paraId="3896D6F4"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38 </w:t>
      </w:r>
      <w:r w:rsidRPr="0037254B">
        <w:rPr>
          <w:rFonts w:ascii="Book Antiqua" w:eastAsia="Book Antiqua" w:hAnsi="Book Antiqua" w:cs="Book Antiqua"/>
          <w:b/>
          <w:bCs/>
          <w:color w:val="000000"/>
        </w:rPr>
        <w:t>Husain N</w:t>
      </w:r>
      <w:r w:rsidRPr="0037254B">
        <w:rPr>
          <w:rFonts w:ascii="Book Antiqua" w:eastAsia="Book Antiqua" w:hAnsi="Book Antiqua" w:cs="Book Antiqua"/>
          <w:color w:val="000000"/>
        </w:rPr>
        <w:t xml:space="preserve">, Parveen A, Husain M, Saeed Q, Jafri F, Rahman R, </w:t>
      </w:r>
      <w:proofErr w:type="spellStart"/>
      <w:r w:rsidRPr="0037254B">
        <w:rPr>
          <w:rFonts w:ascii="Book Antiqua" w:eastAsia="Book Antiqua" w:hAnsi="Book Antiqua" w:cs="Book Antiqua"/>
          <w:color w:val="000000"/>
        </w:rPr>
        <w:t>Tomenson</w:t>
      </w:r>
      <w:proofErr w:type="spellEnd"/>
      <w:r w:rsidRPr="0037254B">
        <w:rPr>
          <w:rFonts w:ascii="Book Antiqua" w:eastAsia="Book Antiqua" w:hAnsi="Book Antiqua" w:cs="Book Antiqua"/>
          <w:color w:val="000000"/>
        </w:rPr>
        <w:t xml:space="preserve"> B, Chaudhry IB. Prevalence and psychosocial correlates of perinatal depression: a cohort study from urban Pakistan. </w:t>
      </w:r>
      <w:r w:rsidRPr="0037254B">
        <w:rPr>
          <w:rFonts w:ascii="Book Antiqua" w:eastAsia="Book Antiqua" w:hAnsi="Book Antiqua" w:cs="Book Antiqua"/>
          <w:i/>
          <w:iCs/>
          <w:color w:val="000000"/>
        </w:rPr>
        <w:t xml:space="preserve">Arch </w:t>
      </w:r>
      <w:proofErr w:type="spellStart"/>
      <w:r w:rsidRPr="0037254B">
        <w:rPr>
          <w:rFonts w:ascii="Book Antiqua" w:eastAsia="Book Antiqua" w:hAnsi="Book Antiqua" w:cs="Book Antiqua"/>
          <w:i/>
          <w:iCs/>
          <w:color w:val="000000"/>
        </w:rPr>
        <w:t>Womens</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Ment</w:t>
      </w:r>
      <w:proofErr w:type="spellEnd"/>
      <w:r w:rsidRPr="0037254B">
        <w:rPr>
          <w:rFonts w:ascii="Book Antiqua" w:eastAsia="Book Antiqua" w:hAnsi="Book Antiqua" w:cs="Book Antiqua"/>
          <w:i/>
          <w:iCs/>
          <w:color w:val="000000"/>
        </w:rPr>
        <w:t xml:space="preserve"> Health</w:t>
      </w:r>
      <w:r w:rsidRPr="0037254B">
        <w:rPr>
          <w:rFonts w:ascii="Book Antiqua" w:eastAsia="Book Antiqua" w:hAnsi="Book Antiqua" w:cs="Book Antiqua"/>
          <w:color w:val="000000"/>
        </w:rPr>
        <w:t xml:space="preserve"> 2011; </w:t>
      </w:r>
      <w:r w:rsidRPr="0037254B">
        <w:rPr>
          <w:rFonts w:ascii="Book Antiqua" w:eastAsia="Book Antiqua" w:hAnsi="Book Antiqua" w:cs="Book Antiqua"/>
          <w:b/>
          <w:bCs/>
          <w:color w:val="000000"/>
        </w:rPr>
        <w:t>14</w:t>
      </w:r>
      <w:r w:rsidRPr="0037254B">
        <w:rPr>
          <w:rFonts w:ascii="Book Antiqua" w:eastAsia="Book Antiqua" w:hAnsi="Book Antiqua" w:cs="Book Antiqua"/>
          <w:color w:val="000000"/>
        </w:rPr>
        <w:t>: 395-403 [PMID: 21898171 DOI: 10.1007/s00737-011-0233-3]</w:t>
      </w:r>
    </w:p>
    <w:p w14:paraId="0DC11C1F"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39 </w:t>
      </w:r>
      <w:proofErr w:type="spellStart"/>
      <w:r w:rsidRPr="0037254B">
        <w:rPr>
          <w:rFonts w:ascii="Book Antiqua" w:eastAsia="Book Antiqua" w:hAnsi="Book Antiqua" w:cs="Book Antiqua"/>
          <w:b/>
          <w:bCs/>
          <w:color w:val="000000"/>
        </w:rPr>
        <w:t>Yanikkerem</w:t>
      </w:r>
      <w:proofErr w:type="spellEnd"/>
      <w:r w:rsidRPr="0037254B">
        <w:rPr>
          <w:rFonts w:ascii="Book Antiqua" w:eastAsia="Book Antiqua" w:hAnsi="Book Antiqua" w:cs="Book Antiqua"/>
          <w:b/>
          <w:bCs/>
          <w:color w:val="000000"/>
        </w:rPr>
        <w:t xml:space="preserve"> E</w:t>
      </w:r>
      <w:r w:rsidRPr="0037254B">
        <w:rPr>
          <w:rFonts w:ascii="Book Antiqua" w:eastAsia="Book Antiqua" w:hAnsi="Book Antiqua" w:cs="Book Antiqua"/>
          <w:color w:val="000000"/>
        </w:rPr>
        <w:t xml:space="preserve">, Ay S, </w:t>
      </w:r>
      <w:proofErr w:type="spellStart"/>
      <w:r w:rsidRPr="0037254B">
        <w:rPr>
          <w:rFonts w:ascii="Book Antiqua" w:eastAsia="Book Antiqua" w:hAnsi="Book Antiqua" w:cs="Book Antiqua"/>
          <w:color w:val="000000"/>
        </w:rPr>
        <w:t>Mutlu</w:t>
      </w:r>
      <w:proofErr w:type="spellEnd"/>
      <w:r w:rsidRPr="0037254B">
        <w:rPr>
          <w:rFonts w:ascii="Book Antiqua" w:eastAsia="Book Antiqua" w:hAnsi="Book Antiqua" w:cs="Book Antiqua"/>
          <w:color w:val="000000"/>
        </w:rPr>
        <w:t xml:space="preserve"> S, </w:t>
      </w:r>
      <w:proofErr w:type="spellStart"/>
      <w:r w:rsidRPr="0037254B">
        <w:rPr>
          <w:rFonts w:ascii="Book Antiqua" w:eastAsia="Book Antiqua" w:hAnsi="Book Antiqua" w:cs="Book Antiqua"/>
          <w:color w:val="000000"/>
        </w:rPr>
        <w:t>Goker</w:t>
      </w:r>
      <w:proofErr w:type="spellEnd"/>
      <w:r w:rsidRPr="0037254B">
        <w:rPr>
          <w:rFonts w:ascii="Book Antiqua" w:eastAsia="Book Antiqua" w:hAnsi="Book Antiqua" w:cs="Book Antiqua"/>
          <w:color w:val="000000"/>
        </w:rPr>
        <w:t xml:space="preserve"> A. Antenatal depression: prevalence and risk factors in a hospital based Turkish sample. </w:t>
      </w:r>
      <w:r w:rsidRPr="0037254B">
        <w:rPr>
          <w:rFonts w:ascii="Book Antiqua" w:eastAsia="Book Antiqua" w:hAnsi="Book Antiqua" w:cs="Book Antiqua"/>
          <w:i/>
          <w:iCs/>
          <w:color w:val="000000"/>
        </w:rPr>
        <w:t>J Pak Med Assoc</w:t>
      </w:r>
      <w:r w:rsidRPr="0037254B">
        <w:rPr>
          <w:rFonts w:ascii="Book Antiqua" w:eastAsia="Book Antiqua" w:hAnsi="Book Antiqua" w:cs="Book Antiqua"/>
          <w:color w:val="000000"/>
        </w:rPr>
        <w:t xml:space="preserve"> 2013; </w:t>
      </w:r>
      <w:r w:rsidRPr="0037254B">
        <w:rPr>
          <w:rFonts w:ascii="Book Antiqua" w:eastAsia="Book Antiqua" w:hAnsi="Book Antiqua" w:cs="Book Antiqua"/>
          <w:b/>
          <w:bCs/>
          <w:color w:val="000000"/>
        </w:rPr>
        <w:t>63</w:t>
      </w:r>
      <w:r w:rsidRPr="0037254B">
        <w:rPr>
          <w:rFonts w:ascii="Book Antiqua" w:eastAsia="Book Antiqua" w:hAnsi="Book Antiqua" w:cs="Book Antiqua"/>
          <w:color w:val="000000"/>
        </w:rPr>
        <w:t>: 472-477 [PMID: 23905444]</w:t>
      </w:r>
    </w:p>
    <w:p w14:paraId="44607DB2"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40 </w:t>
      </w:r>
      <w:r w:rsidRPr="0037254B">
        <w:rPr>
          <w:rFonts w:ascii="Book Antiqua" w:eastAsia="Book Antiqua" w:hAnsi="Book Antiqua" w:cs="Book Antiqua"/>
          <w:b/>
          <w:bCs/>
          <w:color w:val="000000"/>
        </w:rPr>
        <w:t>Francis L</w:t>
      </w:r>
      <w:r w:rsidRPr="0037254B">
        <w:rPr>
          <w:rFonts w:ascii="Book Antiqua" w:eastAsia="Book Antiqua" w:hAnsi="Book Antiqua" w:cs="Book Antiqua"/>
          <w:color w:val="000000"/>
        </w:rPr>
        <w:t xml:space="preserve">, Weiss BD, </w:t>
      </w:r>
      <w:proofErr w:type="spellStart"/>
      <w:r w:rsidRPr="0037254B">
        <w:rPr>
          <w:rFonts w:ascii="Book Antiqua" w:eastAsia="Book Antiqua" w:hAnsi="Book Antiqua" w:cs="Book Antiqua"/>
          <w:color w:val="000000"/>
        </w:rPr>
        <w:t>Senf</w:t>
      </w:r>
      <w:proofErr w:type="spellEnd"/>
      <w:r w:rsidRPr="0037254B">
        <w:rPr>
          <w:rFonts w:ascii="Book Antiqua" w:eastAsia="Book Antiqua" w:hAnsi="Book Antiqua" w:cs="Book Antiqua"/>
          <w:color w:val="000000"/>
        </w:rPr>
        <w:t xml:space="preserve"> JH, Heist K, Hargraves R. Does literacy education improve symptoms of depression and self-efficacy in individuals with low literacy and depressive symptoms? A preliminary investigation. </w:t>
      </w:r>
      <w:r w:rsidRPr="0037254B">
        <w:rPr>
          <w:rFonts w:ascii="Book Antiqua" w:eastAsia="Book Antiqua" w:hAnsi="Book Antiqua" w:cs="Book Antiqua"/>
          <w:i/>
          <w:iCs/>
          <w:color w:val="000000"/>
        </w:rPr>
        <w:t>J Am Board Fam Med</w:t>
      </w:r>
      <w:r w:rsidRPr="0037254B">
        <w:rPr>
          <w:rFonts w:ascii="Book Antiqua" w:eastAsia="Book Antiqua" w:hAnsi="Book Antiqua" w:cs="Book Antiqua"/>
          <w:color w:val="000000"/>
        </w:rPr>
        <w:t xml:space="preserve"> 2007; </w:t>
      </w:r>
      <w:r w:rsidRPr="0037254B">
        <w:rPr>
          <w:rFonts w:ascii="Book Antiqua" w:eastAsia="Book Antiqua" w:hAnsi="Book Antiqua" w:cs="Book Antiqua"/>
          <w:b/>
          <w:bCs/>
          <w:color w:val="000000"/>
        </w:rPr>
        <w:t>20</w:t>
      </w:r>
      <w:r w:rsidRPr="0037254B">
        <w:rPr>
          <w:rFonts w:ascii="Book Antiqua" w:eastAsia="Book Antiqua" w:hAnsi="Book Antiqua" w:cs="Book Antiqua"/>
          <w:color w:val="000000"/>
        </w:rPr>
        <w:t>: 23-27 [PMID: 17204731 DOI: 10.3122/jabfm.2007.01.060058]</w:t>
      </w:r>
    </w:p>
    <w:p w14:paraId="44C2E47D"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41 </w:t>
      </w:r>
      <w:proofErr w:type="spellStart"/>
      <w:r w:rsidRPr="0037254B">
        <w:rPr>
          <w:rFonts w:ascii="Book Antiqua" w:eastAsia="Book Antiqua" w:hAnsi="Book Antiqua" w:cs="Book Antiqua"/>
          <w:b/>
          <w:bCs/>
          <w:color w:val="000000"/>
        </w:rPr>
        <w:t>Benute</w:t>
      </w:r>
      <w:proofErr w:type="spellEnd"/>
      <w:r w:rsidRPr="0037254B">
        <w:rPr>
          <w:rFonts w:ascii="Book Antiqua" w:eastAsia="Book Antiqua" w:hAnsi="Book Antiqua" w:cs="Book Antiqua"/>
          <w:b/>
          <w:bCs/>
          <w:color w:val="000000"/>
        </w:rPr>
        <w:t xml:space="preserve"> GR</w:t>
      </w:r>
      <w:r w:rsidRPr="0037254B">
        <w:rPr>
          <w:rFonts w:ascii="Book Antiqua" w:eastAsia="Book Antiqua" w:hAnsi="Book Antiqua" w:cs="Book Antiqua"/>
          <w:color w:val="000000"/>
        </w:rPr>
        <w:t xml:space="preserve">, Nomura RM, Reis JS, </w:t>
      </w:r>
      <w:proofErr w:type="spellStart"/>
      <w:r w:rsidRPr="0037254B">
        <w:rPr>
          <w:rFonts w:ascii="Book Antiqua" w:eastAsia="Book Antiqua" w:hAnsi="Book Antiqua" w:cs="Book Antiqua"/>
          <w:color w:val="000000"/>
        </w:rPr>
        <w:t>Fraguas</w:t>
      </w:r>
      <w:proofErr w:type="spellEnd"/>
      <w:r w:rsidRPr="0037254B">
        <w:rPr>
          <w:rFonts w:ascii="Book Antiqua" w:eastAsia="Book Antiqua" w:hAnsi="Book Antiqua" w:cs="Book Antiqua"/>
          <w:color w:val="000000"/>
        </w:rPr>
        <w:t xml:space="preserve"> Junior R, Lucia MC, </w:t>
      </w:r>
      <w:proofErr w:type="spellStart"/>
      <w:r w:rsidRPr="0037254B">
        <w:rPr>
          <w:rFonts w:ascii="Book Antiqua" w:eastAsia="Book Antiqua" w:hAnsi="Book Antiqua" w:cs="Book Antiqua"/>
          <w:color w:val="000000"/>
        </w:rPr>
        <w:t>Zugaib</w:t>
      </w:r>
      <w:proofErr w:type="spellEnd"/>
      <w:r w:rsidRPr="0037254B">
        <w:rPr>
          <w:rFonts w:ascii="Book Antiqua" w:eastAsia="Book Antiqua" w:hAnsi="Book Antiqua" w:cs="Book Antiqua"/>
          <w:color w:val="000000"/>
        </w:rPr>
        <w:t xml:space="preserve"> M. Depression during pregnancy in women with a medical disorder: risk factors and perinatal outcomes. </w:t>
      </w:r>
      <w:r w:rsidRPr="0037254B">
        <w:rPr>
          <w:rFonts w:ascii="Book Antiqua" w:eastAsia="Book Antiqua" w:hAnsi="Book Antiqua" w:cs="Book Antiqua"/>
          <w:i/>
          <w:iCs/>
          <w:color w:val="000000"/>
        </w:rPr>
        <w:t>Clinics (Sao Paulo)</w:t>
      </w:r>
      <w:r w:rsidRPr="0037254B">
        <w:rPr>
          <w:rFonts w:ascii="Book Antiqua" w:eastAsia="Book Antiqua" w:hAnsi="Book Antiqua" w:cs="Book Antiqua"/>
          <w:color w:val="000000"/>
        </w:rPr>
        <w:t xml:space="preserve"> 2010; </w:t>
      </w:r>
      <w:r w:rsidRPr="0037254B">
        <w:rPr>
          <w:rFonts w:ascii="Book Antiqua" w:eastAsia="Book Antiqua" w:hAnsi="Book Antiqua" w:cs="Book Antiqua"/>
          <w:b/>
          <w:bCs/>
          <w:color w:val="000000"/>
        </w:rPr>
        <w:t>65</w:t>
      </w:r>
      <w:r w:rsidRPr="0037254B">
        <w:rPr>
          <w:rFonts w:ascii="Book Antiqua" w:eastAsia="Book Antiqua" w:hAnsi="Book Antiqua" w:cs="Book Antiqua"/>
          <w:color w:val="000000"/>
        </w:rPr>
        <w:t>: 1127-1131 [PMID: 21243285 DOI: 10.1590/s1807-59322010001100013]</w:t>
      </w:r>
    </w:p>
    <w:p w14:paraId="03C46C8D" w14:textId="1AEC0395"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lastRenderedPageBreak/>
        <w:t xml:space="preserve">42 </w:t>
      </w:r>
      <w:proofErr w:type="spellStart"/>
      <w:r w:rsidRPr="0037254B">
        <w:rPr>
          <w:rFonts w:ascii="Book Antiqua" w:eastAsia="Book Antiqua" w:hAnsi="Book Antiqua" w:cs="Book Antiqua"/>
          <w:b/>
          <w:bCs/>
          <w:color w:val="000000"/>
        </w:rPr>
        <w:t>Brittain</w:t>
      </w:r>
      <w:proofErr w:type="spellEnd"/>
      <w:r w:rsidRPr="0037254B">
        <w:rPr>
          <w:rFonts w:ascii="Book Antiqua" w:eastAsia="Book Antiqua" w:hAnsi="Book Antiqua" w:cs="Book Antiqua"/>
          <w:b/>
          <w:bCs/>
          <w:color w:val="000000"/>
        </w:rPr>
        <w:t xml:space="preserve"> K</w:t>
      </w:r>
      <w:r w:rsidRPr="0037254B">
        <w:rPr>
          <w:rFonts w:ascii="Book Antiqua" w:eastAsia="Book Antiqua" w:hAnsi="Book Antiqua" w:cs="Book Antiqua"/>
          <w:color w:val="000000"/>
        </w:rPr>
        <w:t xml:space="preserve">, Myer L, Koen N, </w:t>
      </w:r>
      <w:proofErr w:type="spellStart"/>
      <w:r w:rsidRPr="0037254B">
        <w:rPr>
          <w:rFonts w:ascii="Book Antiqua" w:eastAsia="Book Antiqua" w:hAnsi="Book Antiqua" w:cs="Book Antiqua"/>
          <w:color w:val="000000"/>
        </w:rPr>
        <w:t>Koopowitz</w:t>
      </w:r>
      <w:proofErr w:type="spellEnd"/>
      <w:r w:rsidRPr="0037254B">
        <w:rPr>
          <w:rFonts w:ascii="Book Antiqua" w:eastAsia="Book Antiqua" w:hAnsi="Book Antiqua" w:cs="Book Antiqua"/>
          <w:color w:val="000000"/>
        </w:rPr>
        <w:t xml:space="preserve"> S, Donald KA, Barnett W, </w:t>
      </w:r>
      <w:proofErr w:type="spellStart"/>
      <w:r w:rsidRPr="0037254B">
        <w:rPr>
          <w:rFonts w:ascii="Book Antiqua" w:eastAsia="Book Antiqua" w:hAnsi="Book Antiqua" w:cs="Book Antiqua"/>
          <w:color w:val="000000"/>
        </w:rPr>
        <w:t>Zar</w:t>
      </w:r>
      <w:proofErr w:type="spellEnd"/>
      <w:r w:rsidRPr="0037254B">
        <w:rPr>
          <w:rFonts w:ascii="Book Antiqua" w:eastAsia="Book Antiqua" w:hAnsi="Book Antiqua" w:cs="Book Antiqua"/>
          <w:color w:val="000000"/>
        </w:rPr>
        <w:t xml:space="preserve"> HJ, Stein DJ. Risk </w:t>
      </w:r>
      <w:r w:rsidR="00A2251F" w:rsidRPr="0037254B">
        <w:rPr>
          <w:rFonts w:ascii="Book Antiqua" w:eastAsia="Book Antiqua" w:hAnsi="Book Antiqua" w:cs="Book Antiqua"/>
          <w:color w:val="000000"/>
        </w:rPr>
        <w:t>f</w:t>
      </w:r>
      <w:r w:rsidRPr="0037254B">
        <w:rPr>
          <w:rFonts w:ascii="Book Antiqua" w:eastAsia="Book Antiqua" w:hAnsi="Book Antiqua" w:cs="Book Antiqua"/>
          <w:color w:val="000000"/>
        </w:rPr>
        <w:t xml:space="preserve">actors for </w:t>
      </w:r>
      <w:r w:rsidR="00A2251F" w:rsidRPr="0037254B">
        <w:rPr>
          <w:rFonts w:ascii="Book Antiqua" w:eastAsia="Book Antiqua" w:hAnsi="Book Antiqua" w:cs="Book Antiqua"/>
          <w:color w:val="000000"/>
        </w:rPr>
        <w:t>a</w:t>
      </w:r>
      <w:r w:rsidRPr="0037254B">
        <w:rPr>
          <w:rFonts w:ascii="Book Antiqua" w:eastAsia="Book Antiqua" w:hAnsi="Book Antiqua" w:cs="Book Antiqua"/>
          <w:color w:val="000000"/>
        </w:rPr>
        <w:t xml:space="preserve">ntenatal </w:t>
      </w:r>
      <w:r w:rsidR="00A2251F" w:rsidRPr="0037254B">
        <w:rPr>
          <w:rFonts w:ascii="Book Antiqua" w:eastAsia="Book Antiqua" w:hAnsi="Book Antiqua" w:cs="Book Antiqua"/>
          <w:color w:val="000000"/>
        </w:rPr>
        <w:t>d</w:t>
      </w:r>
      <w:r w:rsidRPr="0037254B">
        <w:rPr>
          <w:rFonts w:ascii="Book Antiqua" w:eastAsia="Book Antiqua" w:hAnsi="Book Antiqua" w:cs="Book Antiqua"/>
          <w:color w:val="000000"/>
        </w:rPr>
        <w:t xml:space="preserve">epression and </w:t>
      </w:r>
      <w:r w:rsidR="00A2251F" w:rsidRPr="0037254B">
        <w:rPr>
          <w:rFonts w:ascii="Book Antiqua" w:eastAsia="Book Antiqua" w:hAnsi="Book Antiqua" w:cs="Book Antiqua"/>
          <w:color w:val="000000"/>
        </w:rPr>
        <w:t>a</w:t>
      </w:r>
      <w:r w:rsidRPr="0037254B">
        <w:rPr>
          <w:rFonts w:ascii="Book Antiqua" w:eastAsia="Book Antiqua" w:hAnsi="Book Antiqua" w:cs="Book Antiqua"/>
          <w:color w:val="000000"/>
        </w:rPr>
        <w:t xml:space="preserve">ssociations with </w:t>
      </w:r>
      <w:r w:rsidR="00A2251F" w:rsidRPr="0037254B">
        <w:rPr>
          <w:rFonts w:ascii="Book Antiqua" w:eastAsia="Book Antiqua" w:hAnsi="Book Antiqua" w:cs="Book Antiqua"/>
          <w:color w:val="000000"/>
        </w:rPr>
        <w:t>i</w:t>
      </w:r>
      <w:r w:rsidRPr="0037254B">
        <w:rPr>
          <w:rFonts w:ascii="Book Antiqua" w:eastAsia="Book Antiqua" w:hAnsi="Book Antiqua" w:cs="Book Antiqua"/>
          <w:color w:val="000000"/>
        </w:rPr>
        <w:t xml:space="preserve">nfant </w:t>
      </w:r>
      <w:r w:rsidR="00A2251F" w:rsidRPr="0037254B">
        <w:rPr>
          <w:rFonts w:ascii="Book Antiqua" w:eastAsia="Book Antiqua" w:hAnsi="Book Antiqua" w:cs="Book Antiqua"/>
          <w:color w:val="000000"/>
        </w:rPr>
        <w:t>b</w:t>
      </w:r>
      <w:r w:rsidRPr="0037254B">
        <w:rPr>
          <w:rFonts w:ascii="Book Antiqua" w:eastAsia="Book Antiqua" w:hAnsi="Book Antiqua" w:cs="Book Antiqua"/>
          <w:color w:val="000000"/>
        </w:rPr>
        <w:t xml:space="preserve">irth </w:t>
      </w:r>
      <w:r w:rsidR="00A2251F" w:rsidRPr="0037254B">
        <w:rPr>
          <w:rFonts w:ascii="Book Antiqua" w:eastAsia="Book Antiqua" w:hAnsi="Book Antiqua" w:cs="Book Antiqua"/>
          <w:color w:val="000000"/>
        </w:rPr>
        <w:t>o</w:t>
      </w:r>
      <w:r w:rsidRPr="0037254B">
        <w:rPr>
          <w:rFonts w:ascii="Book Antiqua" w:eastAsia="Book Antiqua" w:hAnsi="Book Antiqua" w:cs="Book Antiqua"/>
          <w:color w:val="000000"/>
        </w:rPr>
        <w:t xml:space="preserve">utcomes: Results </w:t>
      </w:r>
      <w:r w:rsidR="00A2251F" w:rsidRPr="0037254B">
        <w:rPr>
          <w:rFonts w:ascii="Book Antiqua" w:eastAsia="Book Antiqua" w:hAnsi="Book Antiqua" w:cs="Book Antiqua"/>
          <w:color w:val="000000"/>
        </w:rPr>
        <w:t>f</w:t>
      </w:r>
      <w:r w:rsidRPr="0037254B">
        <w:rPr>
          <w:rFonts w:ascii="Book Antiqua" w:eastAsia="Book Antiqua" w:hAnsi="Book Antiqua" w:cs="Book Antiqua"/>
          <w:color w:val="000000"/>
        </w:rPr>
        <w:t xml:space="preserve">rom a South African Birth Cohort Study. </w:t>
      </w:r>
      <w:proofErr w:type="spellStart"/>
      <w:r w:rsidRPr="0037254B">
        <w:rPr>
          <w:rFonts w:ascii="Book Antiqua" w:eastAsia="Book Antiqua" w:hAnsi="Book Antiqua" w:cs="Book Antiqua"/>
          <w:i/>
          <w:iCs/>
          <w:color w:val="000000"/>
        </w:rPr>
        <w:t>Paediatr</w:t>
      </w:r>
      <w:proofErr w:type="spellEnd"/>
      <w:r w:rsidRPr="0037254B">
        <w:rPr>
          <w:rFonts w:ascii="Book Antiqua" w:eastAsia="Book Antiqua" w:hAnsi="Book Antiqua" w:cs="Book Antiqua"/>
          <w:i/>
          <w:iCs/>
          <w:color w:val="000000"/>
        </w:rPr>
        <w:t xml:space="preserve"> Perinat Epidemiol</w:t>
      </w:r>
      <w:r w:rsidRPr="0037254B">
        <w:rPr>
          <w:rFonts w:ascii="Book Antiqua" w:eastAsia="Book Antiqua" w:hAnsi="Book Antiqua" w:cs="Book Antiqua"/>
          <w:color w:val="000000"/>
        </w:rPr>
        <w:t xml:space="preserve"> 2015; </w:t>
      </w:r>
      <w:r w:rsidRPr="0037254B">
        <w:rPr>
          <w:rFonts w:ascii="Book Antiqua" w:eastAsia="Book Antiqua" w:hAnsi="Book Antiqua" w:cs="Book Antiqua"/>
          <w:b/>
          <w:bCs/>
          <w:color w:val="000000"/>
        </w:rPr>
        <w:t>29</w:t>
      </w:r>
      <w:r w:rsidRPr="0037254B">
        <w:rPr>
          <w:rFonts w:ascii="Book Antiqua" w:eastAsia="Book Antiqua" w:hAnsi="Book Antiqua" w:cs="Book Antiqua"/>
          <w:color w:val="000000"/>
        </w:rPr>
        <w:t>: 505-514 [PMID: 26236987 DOI: 10.1111/ppe.12216]</w:t>
      </w:r>
    </w:p>
    <w:p w14:paraId="2185083C"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43 </w:t>
      </w:r>
      <w:proofErr w:type="spellStart"/>
      <w:r w:rsidRPr="0037254B">
        <w:rPr>
          <w:rFonts w:ascii="Book Antiqua" w:eastAsia="Book Antiqua" w:hAnsi="Book Antiqua" w:cs="Book Antiqua"/>
          <w:b/>
          <w:bCs/>
          <w:color w:val="000000"/>
        </w:rPr>
        <w:t>Ogbo</w:t>
      </w:r>
      <w:proofErr w:type="spellEnd"/>
      <w:r w:rsidRPr="0037254B">
        <w:rPr>
          <w:rFonts w:ascii="Book Antiqua" w:eastAsia="Book Antiqua" w:hAnsi="Book Antiqua" w:cs="Book Antiqua"/>
          <w:b/>
          <w:bCs/>
          <w:color w:val="000000"/>
        </w:rPr>
        <w:t xml:space="preserve"> FA</w:t>
      </w:r>
      <w:r w:rsidRPr="0037254B">
        <w:rPr>
          <w:rFonts w:ascii="Book Antiqua" w:eastAsia="Book Antiqua" w:hAnsi="Book Antiqua" w:cs="Book Antiqua"/>
          <w:color w:val="000000"/>
        </w:rPr>
        <w:t xml:space="preserve">, Eastwood J, Hendry A, </w:t>
      </w:r>
      <w:proofErr w:type="spellStart"/>
      <w:r w:rsidRPr="0037254B">
        <w:rPr>
          <w:rFonts w:ascii="Book Antiqua" w:eastAsia="Book Antiqua" w:hAnsi="Book Antiqua" w:cs="Book Antiqua"/>
          <w:color w:val="000000"/>
        </w:rPr>
        <w:t>Jalaludin</w:t>
      </w:r>
      <w:proofErr w:type="spellEnd"/>
      <w:r w:rsidRPr="0037254B">
        <w:rPr>
          <w:rFonts w:ascii="Book Antiqua" w:eastAsia="Book Antiqua" w:hAnsi="Book Antiqua" w:cs="Book Antiqua"/>
          <w:color w:val="000000"/>
        </w:rPr>
        <w:t xml:space="preserve"> B, </w:t>
      </w:r>
      <w:proofErr w:type="spellStart"/>
      <w:r w:rsidRPr="0037254B">
        <w:rPr>
          <w:rFonts w:ascii="Book Antiqua" w:eastAsia="Book Antiqua" w:hAnsi="Book Antiqua" w:cs="Book Antiqua"/>
          <w:color w:val="000000"/>
        </w:rPr>
        <w:t>Agho</w:t>
      </w:r>
      <w:proofErr w:type="spellEnd"/>
      <w:r w:rsidRPr="0037254B">
        <w:rPr>
          <w:rFonts w:ascii="Book Antiqua" w:eastAsia="Book Antiqua" w:hAnsi="Book Antiqua" w:cs="Book Antiqua"/>
          <w:color w:val="000000"/>
        </w:rPr>
        <w:t xml:space="preserve"> KE, Barnett B, Page A. Determinants of antenatal depression and postnatal depression in Australia. </w:t>
      </w:r>
      <w:r w:rsidRPr="0037254B">
        <w:rPr>
          <w:rFonts w:ascii="Book Antiqua" w:eastAsia="Book Antiqua" w:hAnsi="Book Antiqua" w:cs="Book Antiqua"/>
          <w:i/>
          <w:iCs/>
          <w:color w:val="000000"/>
        </w:rPr>
        <w:t>BMC Psychiatry</w:t>
      </w:r>
      <w:r w:rsidRPr="0037254B">
        <w:rPr>
          <w:rFonts w:ascii="Book Antiqua" w:eastAsia="Book Antiqua" w:hAnsi="Book Antiqua" w:cs="Book Antiqua"/>
          <w:color w:val="000000"/>
        </w:rPr>
        <w:t xml:space="preserve"> 2018; </w:t>
      </w:r>
      <w:r w:rsidRPr="0037254B">
        <w:rPr>
          <w:rFonts w:ascii="Book Antiqua" w:eastAsia="Book Antiqua" w:hAnsi="Book Antiqua" w:cs="Book Antiqua"/>
          <w:b/>
          <w:bCs/>
          <w:color w:val="000000"/>
        </w:rPr>
        <w:t>18</w:t>
      </w:r>
      <w:r w:rsidRPr="0037254B">
        <w:rPr>
          <w:rFonts w:ascii="Book Antiqua" w:eastAsia="Book Antiqua" w:hAnsi="Book Antiqua" w:cs="Book Antiqua"/>
          <w:color w:val="000000"/>
        </w:rPr>
        <w:t>: 49 [PMID: 29463221 DOI: 10.1186/s12888-018-1598-x]</w:t>
      </w:r>
    </w:p>
    <w:p w14:paraId="0799A351"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44 </w:t>
      </w:r>
      <w:proofErr w:type="spellStart"/>
      <w:r w:rsidRPr="0037254B">
        <w:rPr>
          <w:rFonts w:ascii="Book Antiqua" w:eastAsia="Book Antiqua" w:hAnsi="Book Antiqua" w:cs="Book Antiqua"/>
          <w:b/>
          <w:bCs/>
          <w:color w:val="000000"/>
        </w:rPr>
        <w:t>Pampaka</w:t>
      </w:r>
      <w:proofErr w:type="spellEnd"/>
      <w:r w:rsidRPr="0037254B">
        <w:rPr>
          <w:rFonts w:ascii="Book Antiqua" w:eastAsia="Book Antiqua" w:hAnsi="Book Antiqua" w:cs="Book Antiqua"/>
          <w:b/>
          <w:bCs/>
          <w:color w:val="000000"/>
        </w:rPr>
        <w:t xml:space="preserve"> D</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Papatheodorou</w:t>
      </w:r>
      <w:proofErr w:type="spellEnd"/>
      <w:r w:rsidRPr="0037254B">
        <w:rPr>
          <w:rFonts w:ascii="Book Antiqua" w:eastAsia="Book Antiqua" w:hAnsi="Book Antiqua" w:cs="Book Antiqua"/>
          <w:color w:val="000000"/>
        </w:rPr>
        <w:t xml:space="preserve"> SI, </w:t>
      </w:r>
      <w:proofErr w:type="spellStart"/>
      <w:r w:rsidRPr="0037254B">
        <w:rPr>
          <w:rFonts w:ascii="Book Antiqua" w:eastAsia="Book Antiqua" w:hAnsi="Book Antiqua" w:cs="Book Antiqua"/>
          <w:color w:val="000000"/>
        </w:rPr>
        <w:t>AlSeaidan</w:t>
      </w:r>
      <w:proofErr w:type="spellEnd"/>
      <w:r w:rsidRPr="0037254B">
        <w:rPr>
          <w:rFonts w:ascii="Book Antiqua" w:eastAsia="Book Antiqua" w:hAnsi="Book Antiqua" w:cs="Book Antiqua"/>
          <w:color w:val="000000"/>
        </w:rPr>
        <w:t xml:space="preserve"> M, Al </w:t>
      </w:r>
      <w:proofErr w:type="spellStart"/>
      <w:r w:rsidRPr="0037254B">
        <w:rPr>
          <w:rFonts w:ascii="Book Antiqua" w:eastAsia="Book Antiqua" w:hAnsi="Book Antiqua" w:cs="Book Antiqua"/>
          <w:color w:val="000000"/>
        </w:rPr>
        <w:t>Wotayan</w:t>
      </w:r>
      <w:proofErr w:type="spellEnd"/>
      <w:r w:rsidRPr="0037254B">
        <w:rPr>
          <w:rFonts w:ascii="Book Antiqua" w:eastAsia="Book Antiqua" w:hAnsi="Book Antiqua" w:cs="Book Antiqua"/>
          <w:color w:val="000000"/>
        </w:rPr>
        <w:t xml:space="preserve"> R, Wright RJ, </w:t>
      </w:r>
      <w:proofErr w:type="spellStart"/>
      <w:r w:rsidRPr="0037254B">
        <w:rPr>
          <w:rFonts w:ascii="Book Antiqua" w:eastAsia="Book Antiqua" w:hAnsi="Book Antiqua" w:cs="Book Antiqua"/>
          <w:color w:val="000000"/>
        </w:rPr>
        <w:t>Buring</w:t>
      </w:r>
      <w:proofErr w:type="spellEnd"/>
      <w:r w:rsidRPr="0037254B">
        <w:rPr>
          <w:rFonts w:ascii="Book Antiqua" w:eastAsia="Book Antiqua" w:hAnsi="Book Antiqua" w:cs="Book Antiqua"/>
          <w:color w:val="000000"/>
        </w:rPr>
        <w:t xml:space="preserve"> JE, Dockery DW, </w:t>
      </w:r>
      <w:proofErr w:type="spellStart"/>
      <w:r w:rsidRPr="0037254B">
        <w:rPr>
          <w:rFonts w:ascii="Book Antiqua" w:eastAsia="Book Antiqua" w:hAnsi="Book Antiqua" w:cs="Book Antiqua"/>
          <w:color w:val="000000"/>
        </w:rPr>
        <w:t>Christophi</w:t>
      </w:r>
      <w:proofErr w:type="spellEnd"/>
      <w:r w:rsidRPr="0037254B">
        <w:rPr>
          <w:rFonts w:ascii="Book Antiqua" w:eastAsia="Book Antiqua" w:hAnsi="Book Antiqua" w:cs="Book Antiqua"/>
          <w:color w:val="000000"/>
        </w:rPr>
        <w:t xml:space="preserve"> CA. Depressive symptoms and comorbid problems in pregnancy - results from a population based study. </w:t>
      </w:r>
      <w:r w:rsidRPr="0037254B">
        <w:rPr>
          <w:rFonts w:ascii="Book Antiqua" w:eastAsia="Book Antiqua" w:hAnsi="Book Antiqua" w:cs="Book Antiqua"/>
          <w:i/>
          <w:iCs/>
          <w:color w:val="000000"/>
        </w:rPr>
        <w:t xml:space="preserve">J </w:t>
      </w:r>
      <w:proofErr w:type="spellStart"/>
      <w:r w:rsidRPr="0037254B">
        <w:rPr>
          <w:rFonts w:ascii="Book Antiqua" w:eastAsia="Book Antiqua" w:hAnsi="Book Antiqua" w:cs="Book Antiqua"/>
          <w:i/>
          <w:iCs/>
          <w:color w:val="000000"/>
        </w:rPr>
        <w:t>Psychosom</w:t>
      </w:r>
      <w:proofErr w:type="spellEnd"/>
      <w:r w:rsidRPr="0037254B">
        <w:rPr>
          <w:rFonts w:ascii="Book Antiqua" w:eastAsia="Book Antiqua" w:hAnsi="Book Antiqua" w:cs="Book Antiqua"/>
          <w:i/>
          <w:iCs/>
          <w:color w:val="000000"/>
        </w:rPr>
        <w:t xml:space="preserve"> Res</w:t>
      </w:r>
      <w:r w:rsidRPr="0037254B">
        <w:rPr>
          <w:rFonts w:ascii="Book Antiqua" w:eastAsia="Book Antiqua" w:hAnsi="Book Antiqua" w:cs="Book Antiqua"/>
          <w:color w:val="000000"/>
        </w:rPr>
        <w:t xml:space="preserve"> 2018; </w:t>
      </w:r>
      <w:r w:rsidRPr="0037254B">
        <w:rPr>
          <w:rFonts w:ascii="Book Antiqua" w:eastAsia="Book Antiqua" w:hAnsi="Book Antiqua" w:cs="Book Antiqua"/>
          <w:b/>
          <w:bCs/>
          <w:color w:val="000000"/>
        </w:rPr>
        <w:t>112</w:t>
      </w:r>
      <w:r w:rsidRPr="0037254B">
        <w:rPr>
          <w:rFonts w:ascii="Book Antiqua" w:eastAsia="Book Antiqua" w:hAnsi="Book Antiqua" w:cs="Book Antiqua"/>
          <w:color w:val="000000"/>
        </w:rPr>
        <w:t>: 53-58 [PMID: 30097136 DOI: 10.1016/j.jpsychores.2018.06.011]</w:t>
      </w:r>
    </w:p>
    <w:p w14:paraId="2C1B12C6"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45 </w:t>
      </w:r>
      <w:r w:rsidRPr="0037254B">
        <w:rPr>
          <w:rFonts w:ascii="Book Antiqua" w:eastAsia="Book Antiqua" w:hAnsi="Book Antiqua" w:cs="Book Antiqua"/>
          <w:b/>
          <w:bCs/>
          <w:color w:val="000000"/>
        </w:rPr>
        <w:t>Segre LS</w:t>
      </w:r>
      <w:r w:rsidRPr="0037254B">
        <w:rPr>
          <w:rFonts w:ascii="Book Antiqua" w:eastAsia="Book Antiqua" w:hAnsi="Book Antiqua" w:cs="Book Antiqua"/>
          <w:color w:val="000000"/>
        </w:rPr>
        <w:t xml:space="preserve">, O'Hara MW, Arndt S, Stuart S. The prevalence of postpartum depression: the relative significance of three social status indices. </w:t>
      </w:r>
      <w:r w:rsidRPr="0037254B">
        <w:rPr>
          <w:rFonts w:ascii="Book Antiqua" w:eastAsia="Book Antiqua" w:hAnsi="Book Antiqua" w:cs="Book Antiqua"/>
          <w:i/>
          <w:iCs/>
          <w:color w:val="000000"/>
        </w:rPr>
        <w:t xml:space="preserve">Soc Psychiatry </w:t>
      </w:r>
      <w:proofErr w:type="spellStart"/>
      <w:r w:rsidRPr="0037254B">
        <w:rPr>
          <w:rFonts w:ascii="Book Antiqua" w:eastAsia="Book Antiqua" w:hAnsi="Book Antiqua" w:cs="Book Antiqua"/>
          <w:i/>
          <w:iCs/>
          <w:color w:val="000000"/>
        </w:rPr>
        <w:t>Psychiatr</w:t>
      </w:r>
      <w:proofErr w:type="spellEnd"/>
      <w:r w:rsidRPr="0037254B">
        <w:rPr>
          <w:rFonts w:ascii="Book Antiqua" w:eastAsia="Book Antiqua" w:hAnsi="Book Antiqua" w:cs="Book Antiqua"/>
          <w:i/>
          <w:iCs/>
          <w:color w:val="000000"/>
        </w:rPr>
        <w:t xml:space="preserve"> Epidemiol</w:t>
      </w:r>
      <w:r w:rsidRPr="0037254B">
        <w:rPr>
          <w:rFonts w:ascii="Book Antiqua" w:eastAsia="Book Antiqua" w:hAnsi="Book Antiqua" w:cs="Book Antiqua"/>
          <w:color w:val="000000"/>
        </w:rPr>
        <w:t xml:space="preserve"> 2007; </w:t>
      </w:r>
      <w:r w:rsidRPr="0037254B">
        <w:rPr>
          <w:rFonts w:ascii="Book Antiqua" w:eastAsia="Book Antiqua" w:hAnsi="Book Antiqua" w:cs="Book Antiqua"/>
          <w:b/>
          <w:bCs/>
          <w:color w:val="000000"/>
        </w:rPr>
        <w:t>42</w:t>
      </w:r>
      <w:r w:rsidRPr="0037254B">
        <w:rPr>
          <w:rFonts w:ascii="Book Antiqua" w:eastAsia="Book Antiqua" w:hAnsi="Book Antiqua" w:cs="Book Antiqua"/>
          <w:color w:val="000000"/>
        </w:rPr>
        <w:t>: 316-321 [PMID: 17370048 DOI: 10.1007/s00127-007-0168-1]</w:t>
      </w:r>
    </w:p>
    <w:p w14:paraId="25AC0030"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46 </w:t>
      </w:r>
      <w:r w:rsidRPr="0037254B">
        <w:rPr>
          <w:rFonts w:ascii="Book Antiqua" w:eastAsia="Book Antiqua" w:hAnsi="Book Antiqua" w:cs="Book Antiqua"/>
          <w:b/>
          <w:bCs/>
          <w:color w:val="000000"/>
        </w:rPr>
        <w:t>Mohammad KI</w:t>
      </w:r>
      <w:r w:rsidRPr="0037254B">
        <w:rPr>
          <w:rFonts w:ascii="Book Antiqua" w:eastAsia="Book Antiqua" w:hAnsi="Book Antiqua" w:cs="Book Antiqua"/>
          <w:color w:val="000000"/>
        </w:rPr>
        <w:t xml:space="preserve">, Gamble J, Creedy DK. Prevalence and factors associated with the development of antenatal and postnatal depression among Jordanian women. </w:t>
      </w:r>
      <w:r w:rsidRPr="0037254B">
        <w:rPr>
          <w:rFonts w:ascii="Book Antiqua" w:eastAsia="Book Antiqua" w:hAnsi="Book Antiqua" w:cs="Book Antiqua"/>
          <w:i/>
          <w:iCs/>
          <w:color w:val="000000"/>
        </w:rPr>
        <w:t>Midwifery</w:t>
      </w:r>
      <w:r w:rsidRPr="0037254B">
        <w:rPr>
          <w:rFonts w:ascii="Book Antiqua" w:eastAsia="Book Antiqua" w:hAnsi="Book Antiqua" w:cs="Book Antiqua"/>
          <w:color w:val="000000"/>
        </w:rPr>
        <w:t xml:space="preserve"> 2011; </w:t>
      </w:r>
      <w:r w:rsidRPr="0037254B">
        <w:rPr>
          <w:rFonts w:ascii="Book Antiqua" w:eastAsia="Book Antiqua" w:hAnsi="Book Antiqua" w:cs="Book Antiqua"/>
          <w:b/>
          <w:bCs/>
          <w:color w:val="000000"/>
        </w:rPr>
        <w:t>27</w:t>
      </w:r>
      <w:r w:rsidRPr="0037254B">
        <w:rPr>
          <w:rFonts w:ascii="Book Antiqua" w:eastAsia="Book Antiqua" w:hAnsi="Book Antiqua" w:cs="Book Antiqua"/>
          <w:color w:val="000000"/>
        </w:rPr>
        <w:t>: e238-e245 [PMID: 21130548 DOI: 10.1016/j.midw.2010.10.008]</w:t>
      </w:r>
    </w:p>
    <w:p w14:paraId="528FE523"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47 </w:t>
      </w:r>
      <w:proofErr w:type="spellStart"/>
      <w:r w:rsidRPr="0037254B">
        <w:rPr>
          <w:rFonts w:ascii="Book Antiqua" w:eastAsia="Book Antiqua" w:hAnsi="Book Antiqua" w:cs="Book Antiqua"/>
          <w:b/>
          <w:bCs/>
          <w:color w:val="000000"/>
        </w:rPr>
        <w:t>Giardinelli</w:t>
      </w:r>
      <w:proofErr w:type="spellEnd"/>
      <w:r w:rsidRPr="0037254B">
        <w:rPr>
          <w:rFonts w:ascii="Book Antiqua" w:eastAsia="Book Antiqua" w:hAnsi="Book Antiqua" w:cs="Book Antiqua"/>
          <w:b/>
          <w:bCs/>
          <w:color w:val="000000"/>
        </w:rPr>
        <w:t xml:space="preserve"> L</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Innocenti</w:t>
      </w:r>
      <w:proofErr w:type="spellEnd"/>
      <w:r w:rsidRPr="0037254B">
        <w:rPr>
          <w:rFonts w:ascii="Book Antiqua" w:eastAsia="Book Antiqua" w:hAnsi="Book Antiqua" w:cs="Book Antiqua"/>
          <w:color w:val="000000"/>
        </w:rPr>
        <w:t xml:space="preserve"> A, Benni L, </w:t>
      </w:r>
      <w:proofErr w:type="spellStart"/>
      <w:r w:rsidRPr="0037254B">
        <w:rPr>
          <w:rFonts w:ascii="Book Antiqua" w:eastAsia="Book Antiqua" w:hAnsi="Book Antiqua" w:cs="Book Antiqua"/>
          <w:color w:val="000000"/>
        </w:rPr>
        <w:t>Stefanini</w:t>
      </w:r>
      <w:proofErr w:type="spellEnd"/>
      <w:r w:rsidRPr="0037254B">
        <w:rPr>
          <w:rFonts w:ascii="Book Antiqua" w:eastAsia="Book Antiqua" w:hAnsi="Book Antiqua" w:cs="Book Antiqua"/>
          <w:color w:val="000000"/>
        </w:rPr>
        <w:t xml:space="preserve"> MC, Lino G, Lunardi C, </w:t>
      </w:r>
      <w:proofErr w:type="spellStart"/>
      <w:r w:rsidRPr="0037254B">
        <w:rPr>
          <w:rFonts w:ascii="Book Antiqua" w:eastAsia="Book Antiqua" w:hAnsi="Book Antiqua" w:cs="Book Antiqua"/>
          <w:color w:val="000000"/>
        </w:rPr>
        <w:t>Svelto</w:t>
      </w:r>
      <w:proofErr w:type="spellEnd"/>
      <w:r w:rsidRPr="0037254B">
        <w:rPr>
          <w:rFonts w:ascii="Book Antiqua" w:eastAsia="Book Antiqua" w:hAnsi="Book Antiqua" w:cs="Book Antiqua"/>
          <w:color w:val="000000"/>
        </w:rPr>
        <w:t xml:space="preserve"> V, Afshar S, </w:t>
      </w:r>
      <w:proofErr w:type="spellStart"/>
      <w:r w:rsidRPr="0037254B">
        <w:rPr>
          <w:rFonts w:ascii="Book Antiqua" w:eastAsia="Book Antiqua" w:hAnsi="Book Antiqua" w:cs="Book Antiqua"/>
          <w:color w:val="000000"/>
        </w:rPr>
        <w:t>Bovani</w:t>
      </w:r>
      <w:proofErr w:type="spellEnd"/>
      <w:r w:rsidRPr="0037254B">
        <w:rPr>
          <w:rFonts w:ascii="Book Antiqua" w:eastAsia="Book Antiqua" w:hAnsi="Book Antiqua" w:cs="Book Antiqua"/>
          <w:color w:val="000000"/>
        </w:rPr>
        <w:t xml:space="preserve"> R, </w:t>
      </w:r>
      <w:proofErr w:type="spellStart"/>
      <w:r w:rsidRPr="0037254B">
        <w:rPr>
          <w:rFonts w:ascii="Book Antiqua" w:eastAsia="Book Antiqua" w:hAnsi="Book Antiqua" w:cs="Book Antiqua"/>
          <w:color w:val="000000"/>
        </w:rPr>
        <w:t>Castellini</w:t>
      </w:r>
      <w:proofErr w:type="spellEnd"/>
      <w:r w:rsidRPr="0037254B">
        <w:rPr>
          <w:rFonts w:ascii="Book Antiqua" w:eastAsia="Book Antiqua" w:hAnsi="Book Antiqua" w:cs="Book Antiqua"/>
          <w:color w:val="000000"/>
        </w:rPr>
        <w:t xml:space="preserve"> G, </w:t>
      </w:r>
      <w:proofErr w:type="spellStart"/>
      <w:r w:rsidRPr="0037254B">
        <w:rPr>
          <w:rFonts w:ascii="Book Antiqua" w:eastAsia="Book Antiqua" w:hAnsi="Book Antiqua" w:cs="Book Antiqua"/>
          <w:color w:val="000000"/>
        </w:rPr>
        <w:t>Faravelli</w:t>
      </w:r>
      <w:proofErr w:type="spellEnd"/>
      <w:r w:rsidRPr="0037254B">
        <w:rPr>
          <w:rFonts w:ascii="Book Antiqua" w:eastAsia="Book Antiqua" w:hAnsi="Book Antiqua" w:cs="Book Antiqua"/>
          <w:color w:val="000000"/>
        </w:rPr>
        <w:t xml:space="preserve"> C. Depression and anxiety in perinatal period: prevalence and risk factors in an Italian sample. </w:t>
      </w:r>
      <w:r w:rsidRPr="0037254B">
        <w:rPr>
          <w:rFonts w:ascii="Book Antiqua" w:eastAsia="Book Antiqua" w:hAnsi="Book Antiqua" w:cs="Book Antiqua"/>
          <w:i/>
          <w:iCs/>
          <w:color w:val="000000"/>
        </w:rPr>
        <w:t xml:space="preserve">Arch </w:t>
      </w:r>
      <w:proofErr w:type="spellStart"/>
      <w:r w:rsidRPr="0037254B">
        <w:rPr>
          <w:rFonts w:ascii="Book Antiqua" w:eastAsia="Book Antiqua" w:hAnsi="Book Antiqua" w:cs="Book Antiqua"/>
          <w:i/>
          <w:iCs/>
          <w:color w:val="000000"/>
        </w:rPr>
        <w:t>Womens</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Ment</w:t>
      </w:r>
      <w:proofErr w:type="spellEnd"/>
      <w:r w:rsidRPr="0037254B">
        <w:rPr>
          <w:rFonts w:ascii="Book Antiqua" w:eastAsia="Book Antiqua" w:hAnsi="Book Antiqua" w:cs="Book Antiqua"/>
          <w:i/>
          <w:iCs/>
          <w:color w:val="000000"/>
        </w:rPr>
        <w:t xml:space="preserve"> Health</w:t>
      </w:r>
      <w:r w:rsidRPr="0037254B">
        <w:rPr>
          <w:rFonts w:ascii="Book Antiqua" w:eastAsia="Book Antiqua" w:hAnsi="Book Antiqua" w:cs="Book Antiqua"/>
          <w:color w:val="000000"/>
        </w:rPr>
        <w:t xml:space="preserve"> 2012; </w:t>
      </w:r>
      <w:r w:rsidRPr="0037254B">
        <w:rPr>
          <w:rFonts w:ascii="Book Antiqua" w:eastAsia="Book Antiqua" w:hAnsi="Book Antiqua" w:cs="Book Antiqua"/>
          <w:b/>
          <w:bCs/>
          <w:color w:val="000000"/>
        </w:rPr>
        <w:t>15</w:t>
      </w:r>
      <w:r w:rsidRPr="0037254B">
        <w:rPr>
          <w:rFonts w:ascii="Book Antiqua" w:eastAsia="Book Antiqua" w:hAnsi="Book Antiqua" w:cs="Book Antiqua"/>
          <w:color w:val="000000"/>
        </w:rPr>
        <w:t>: 21-30 [PMID: 22205237 DOI: 10.1007/s00737-011-0249-8]</w:t>
      </w:r>
    </w:p>
    <w:p w14:paraId="7556564A"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48 </w:t>
      </w:r>
      <w:r w:rsidRPr="0037254B">
        <w:rPr>
          <w:rFonts w:ascii="Book Antiqua" w:eastAsia="Book Antiqua" w:hAnsi="Book Antiqua" w:cs="Book Antiqua"/>
          <w:b/>
          <w:bCs/>
          <w:color w:val="000000"/>
        </w:rPr>
        <w:t>Al-</w:t>
      </w:r>
      <w:proofErr w:type="spellStart"/>
      <w:r w:rsidRPr="0037254B">
        <w:rPr>
          <w:rFonts w:ascii="Book Antiqua" w:eastAsia="Book Antiqua" w:hAnsi="Book Antiqua" w:cs="Book Antiqua"/>
          <w:b/>
          <w:bCs/>
          <w:color w:val="000000"/>
        </w:rPr>
        <w:t>Azri</w:t>
      </w:r>
      <w:proofErr w:type="spellEnd"/>
      <w:r w:rsidRPr="0037254B">
        <w:rPr>
          <w:rFonts w:ascii="Book Antiqua" w:eastAsia="Book Antiqua" w:hAnsi="Book Antiqua" w:cs="Book Antiqua"/>
          <w:b/>
          <w:bCs/>
          <w:color w:val="000000"/>
        </w:rPr>
        <w:t xml:space="preserve"> M</w:t>
      </w:r>
      <w:r w:rsidRPr="0037254B">
        <w:rPr>
          <w:rFonts w:ascii="Book Antiqua" w:eastAsia="Book Antiqua" w:hAnsi="Book Antiqua" w:cs="Book Antiqua"/>
          <w:color w:val="000000"/>
        </w:rPr>
        <w:t>, Al-</w:t>
      </w:r>
      <w:proofErr w:type="spellStart"/>
      <w:r w:rsidRPr="0037254B">
        <w:rPr>
          <w:rFonts w:ascii="Book Antiqua" w:eastAsia="Book Antiqua" w:hAnsi="Book Antiqua" w:cs="Book Antiqua"/>
          <w:color w:val="000000"/>
        </w:rPr>
        <w:t>Lawati</w:t>
      </w:r>
      <w:proofErr w:type="spellEnd"/>
      <w:r w:rsidRPr="0037254B">
        <w:rPr>
          <w:rFonts w:ascii="Book Antiqua" w:eastAsia="Book Antiqua" w:hAnsi="Book Antiqua" w:cs="Book Antiqua"/>
          <w:color w:val="000000"/>
        </w:rPr>
        <w:t xml:space="preserve"> I, Al-</w:t>
      </w:r>
      <w:proofErr w:type="spellStart"/>
      <w:r w:rsidRPr="0037254B">
        <w:rPr>
          <w:rFonts w:ascii="Book Antiqua" w:eastAsia="Book Antiqua" w:hAnsi="Book Antiqua" w:cs="Book Antiqua"/>
          <w:color w:val="000000"/>
        </w:rPr>
        <w:t>Kamyani</w:t>
      </w:r>
      <w:proofErr w:type="spellEnd"/>
      <w:r w:rsidRPr="0037254B">
        <w:rPr>
          <w:rFonts w:ascii="Book Antiqua" w:eastAsia="Book Antiqua" w:hAnsi="Book Antiqua" w:cs="Book Antiqua"/>
          <w:color w:val="000000"/>
        </w:rPr>
        <w:t xml:space="preserve"> R, Al-</w:t>
      </w:r>
      <w:proofErr w:type="spellStart"/>
      <w:r w:rsidRPr="0037254B">
        <w:rPr>
          <w:rFonts w:ascii="Book Antiqua" w:eastAsia="Book Antiqua" w:hAnsi="Book Antiqua" w:cs="Book Antiqua"/>
          <w:color w:val="000000"/>
        </w:rPr>
        <w:t>Kiyumi</w:t>
      </w:r>
      <w:proofErr w:type="spellEnd"/>
      <w:r w:rsidRPr="0037254B">
        <w:rPr>
          <w:rFonts w:ascii="Book Antiqua" w:eastAsia="Book Antiqua" w:hAnsi="Book Antiqua" w:cs="Book Antiqua"/>
          <w:color w:val="000000"/>
        </w:rPr>
        <w:t xml:space="preserve"> M, Al-</w:t>
      </w:r>
      <w:proofErr w:type="spellStart"/>
      <w:r w:rsidRPr="0037254B">
        <w:rPr>
          <w:rFonts w:ascii="Book Antiqua" w:eastAsia="Book Antiqua" w:hAnsi="Book Antiqua" w:cs="Book Antiqua"/>
          <w:color w:val="000000"/>
        </w:rPr>
        <w:t>Rawahi</w:t>
      </w:r>
      <w:proofErr w:type="spellEnd"/>
      <w:r w:rsidRPr="0037254B">
        <w:rPr>
          <w:rFonts w:ascii="Book Antiqua" w:eastAsia="Book Antiqua" w:hAnsi="Book Antiqua" w:cs="Book Antiqua"/>
          <w:color w:val="000000"/>
        </w:rPr>
        <w:t xml:space="preserve"> A, Davidson R, Al-</w:t>
      </w:r>
      <w:proofErr w:type="spellStart"/>
      <w:r w:rsidRPr="0037254B">
        <w:rPr>
          <w:rFonts w:ascii="Book Antiqua" w:eastAsia="Book Antiqua" w:hAnsi="Book Antiqua" w:cs="Book Antiqua"/>
          <w:color w:val="000000"/>
        </w:rPr>
        <w:t>Maniri</w:t>
      </w:r>
      <w:proofErr w:type="spellEnd"/>
      <w:r w:rsidRPr="0037254B">
        <w:rPr>
          <w:rFonts w:ascii="Book Antiqua" w:eastAsia="Book Antiqua" w:hAnsi="Book Antiqua" w:cs="Book Antiqua"/>
          <w:color w:val="000000"/>
        </w:rPr>
        <w:t xml:space="preserve"> A. Prevalence and Risk Factors of Antenatal Depression among Omani Women in a Primary Care Setting: Cross-sectional study. </w:t>
      </w:r>
      <w:r w:rsidRPr="0037254B">
        <w:rPr>
          <w:rFonts w:ascii="Book Antiqua" w:eastAsia="Book Antiqua" w:hAnsi="Book Antiqua" w:cs="Book Antiqua"/>
          <w:i/>
          <w:iCs/>
          <w:color w:val="000000"/>
        </w:rPr>
        <w:t>Sultan Qaboos Univ Med J</w:t>
      </w:r>
      <w:r w:rsidRPr="0037254B">
        <w:rPr>
          <w:rFonts w:ascii="Book Antiqua" w:eastAsia="Book Antiqua" w:hAnsi="Book Antiqua" w:cs="Book Antiqua"/>
          <w:color w:val="000000"/>
        </w:rPr>
        <w:t xml:space="preserve"> 2016; </w:t>
      </w:r>
      <w:r w:rsidRPr="0037254B">
        <w:rPr>
          <w:rFonts w:ascii="Book Antiqua" w:eastAsia="Book Antiqua" w:hAnsi="Book Antiqua" w:cs="Book Antiqua"/>
          <w:b/>
          <w:bCs/>
          <w:color w:val="000000"/>
        </w:rPr>
        <w:t>16</w:t>
      </w:r>
      <w:r w:rsidRPr="0037254B">
        <w:rPr>
          <w:rFonts w:ascii="Book Antiqua" w:eastAsia="Book Antiqua" w:hAnsi="Book Antiqua" w:cs="Book Antiqua"/>
          <w:color w:val="000000"/>
        </w:rPr>
        <w:t>: e35-e41 [PMID: 26909211 DOI: 10.18295/squmj.2016.16.01.007]</w:t>
      </w:r>
    </w:p>
    <w:p w14:paraId="0C394847"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49 </w:t>
      </w:r>
      <w:r w:rsidRPr="0037254B">
        <w:rPr>
          <w:rFonts w:ascii="Book Antiqua" w:eastAsia="Book Antiqua" w:hAnsi="Book Antiqua" w:cs="Book Antiqua"/>
          <w:b/>
          <w:bCs/>
          <w:color w:val="000000"/>
        </w:rPr>
        <w:t>Marcos-</w:t>
      </w:r>
      <w:proofErr w:type="spellStart"/>
      <w:r w:rsidRPr="0037254B">
        <w:rPr>
          <w:rFonts w:ascii="Book Antiqua" w:eastAsia="Book Antiqua" w:hAnsi="Book Antiqua" w:cs="Book Antiqua"/>
          <w:b/>
          <w:bCs/>
          <w:color w:val="000000"/>
        </w:rPr>
        <w:t>Nájera</w:t>
      </w:r>
      <w:proofErr w:type="spellEnd"/>
      <w:r w:rsidRPr="0037254B">
        <w:rPr>
          <w:rFonts w:ascii="Book Antiqua" w:eastAsia="Book Antiqua" w:hAnsi="Book Antiqua" w:cs="Book Antiqua"/>
          <w:b/>
          <w:bCs/>
          <w:color w:val="000000"/>
        </w:rPr>
        <w:t xml:space="preserve"> R</w:t>
      </w:r>
      <w:r w:rsidRPr="0037254B">
        <w:rPr>
          <w:rFonts w:ascii="Book Antiqua" w:eastAsia="Book Antiqua" w:hAnsi="Book Antiqua" w:cs="Book Antiqua"/>
          <w:color w:val="000000"/>
        </w:rPr>
        <w:t xml:space="preserve">, Rodríguez-Muñoz MF, Soto Balbuena C, Olivares Crespo ME, </w:t>
      </w:r>
      <w:proofErr w:type="spellStart"/>
      <w:r w:rsidRPr="0037254B">
        <w:rPr>
          <w:rFonts w:ascii="Book Antiqua" w:eastAsia="Book Antiqua" w:hAnsi="Book Antiqua" w:cs="Book Antiqua"/>
          <w:color w:val="000000"/>
        </w:rPr>
        <w:t>Izquierdo</w:t>
      </w:r>
      <w:proofErr w:type="spellEnd"/>
      <w:r w:rsidRPr="0037254B">
        <w:rPr>
          <w:rFonts w:ascii="Book Antiqua" w:eastAsia="Book Antiqua" w:hAnsi="Book Antiqua" w:cs="Book Antiqua"/>
          <w:color w:val="000000"/>
        </w:rPr>
        <w:t xml:space="preserve"> Méndez N, Le HN, Escudero </w:t>
      </w:r>
      <w:proofErr w:type="spellStart"/>
      <w:r w:rsidRPr="0037254B">
        <w:rPr>
          <w:rFonts w:ascii="Book Antiqua" w:eastAsia="Book Antiqua" w:hAnsi="Book Antiqua" w:cs="Book Antiqua"/>
          <w:color w:val="000000"/>
        </w:rPr>
        <w:t>Gomis</w:t>
      </w:r>
      <w:proofErr w:type="spellEnd"/>
      <w:r w:rsidRPr="0037254B">
        <w:rPr>
          <w:rFonts w:ascii="Book Antiqua" w:eastAsia="Book Antiqua" w:hAnsi="Book Antiqua" w:cs="Book Antiqua"/>
          <w:color w:val="000000"/>
        </w:rPr>
        <w:t xml:space="preserve"> A. The Prevalence and Risk Factors for Antenatal Depression Among Pregnant Immigrant and Native Women in Spain. </w:t>
      </w:r>
      <w:r w:rsidRPr="0037254B">
        <w:rPr>
          <w:rFonts w:ascii="Book Antiqua" w:eastAsia="Book Antiqua" w:hAnsi="Book Antiqua" w:cs="Book Antiqua"/>
          <w:i/>
          <w:iCs/>
          <w:color w:val="000000"/>
        </w:rPr>
        <w:t xml:space="preserve">J </w:t>
      </w:r>
      <w:proofErr w:type="spellStart"/>
      <w:r w:rsidRPr="0037254B">
        <w:rPr>
          <w:rFonts w:ascii="Book Antiqua" w:eastAsia="Book Antiqua" w:hAnsi="Book Antiqua" w:cs="Book Antiqua"/>
          <w:i/>
          <w:iCs/>
          <w:color w:val="000000"/>
        </w:rPr>
        <w:t>Transcult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Nurs</w:t>
      </w:r>
      <w:proofErr w:type="spellEnd"/>
      <w:r w:rsidRPr="0037254B">
        <w:rPr>
          <w:rFonts w:ascii="Book Antiqua" w:eastAsia="Book Antiqua" w:hAnsi="Book Antiqua" w:cs="Book Antiqua"/>
          <w:color w:val="000000"/>
        </w:rPr>
        <w:t xml:space="preserve"> 2020; </w:t>
      </w:r>
      <w:r w:rsidRPr="0037254B">
        <w:rPr>
          <w:rFonts w:ascii="Book Antiqua" w:eastAsia="Book Antiqua" w:hAnsi="Book Antiqua" w:cs="Book Antiqua"/>
          <w:b/>
          <w:bCs/>
          <w:color w:val="000000"/>
        </w:rPr>
        <w:t>31</w:t>
      </w:r>
      <w:r w:rsidRPr="0037254B">
        <w:rPr>
          <w:rFonts w:ascii="Book Antiqua" w:eastAsia="Book Antiqua" w:hAnsi="Book Antiqua" w:cs="Book Antiqua"/>
          <w:color w:val="000000"/>
        </w:rPr>
        <w:t>: 564-575 [PMID: 31779531 DOI: 10.1177/1043659619891234]</w:t>
      </w:r>
    </w:p>
    <w:p w14:paraId="0C9674C8"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lastRenderedPageBreak/>
        <w:t xml:space="preserve">50 </w:t>
      </w:r>
      <w:proofErr w:type="spellStart"/>
      <w:r w:rsidRPr="0037254B">
        <w:rPr>
          <w:rFonts w:ascii="Book Antiqua" w:eastAsia="Book Antiqua" w:hAnsi="Book Antiqua" w:cs="Book Antiqua"/>
          <w:b/>
          <w:bCs/>
          <w:color w:val="000000"/>
        </w:rPr>
        <w:t>Redinger</w:t>
      </w:r>
      <w:proofErr w:type="spellEnd"/>
      <w:r w:rsidRPr="0037254B">
        <w:rPr>
          <w:rFonts w:ascii="Book Antiqua" w:eastAsia="Book Antiqua" w:hAnsi="Book Antiqua" w:cs="Book Antiqua"/>
          <w:b/>
          <w:bCs/>
          <w:color w:val="000000"/>
        </w:rPr>
        <w:t xml:space="preserve"> S</w:t>
      </w:r>
      <w:r w:rsidRPr="0037254B">
        <w:rPr>
          <w:rFonts w:ascii="Book Antiqua" w:eastAsia="Book Antiqua" w:hAnsi="Book Antiqua" w:cs="Book Antiqua"/>
          <w:color w:val="000000"/>
        </w:rPr>
        <w:t xml:space="preserve">, Norris SA, Pearson RM, Richter L, </w:t>
      </w:r>
      <w:proofErr w:type="spellStart"/>
      <w:r w:rsidRPr="0037254B">
        <w:rPr>
          <w:rFonts w:ascii="Book Antiqua" w:eastAsia="Book Antiqua" w:hAnsi="Book Antiqua" w:cs="Book Antiqua"/>
          <w:color w:val="000000"/>
        </w:rPr>
        <w:t>Rochat</w:t>
      </w:r>
      <w:proofErr w:type="spellEnd"/>
      <w:r w:rsidRPr="0037254B">
        <w:rPr>
          <w:rFonts w:ascii="Book Antiqua" w:eastAsia="Book Antiqua" w:hAnsi="Book Antiqua" w:cs="Book Antiqua"/>
          <w:color w:val="000000"/>
        </w:rPr>
        <w:t xml:space="preserve"> T. First trimester antenatal depression and anxiety: prevalence and associated factors in an urban population in Soweto, South Africa. </w:t>
      </w:r>
      <w:r w:rsidRPr="0037254B">
        <w:rPr>
          <w:rFonts w:ascii="Book Antiqua" w:eastAsia="Book Antiqua" w:hAnsi="Book Antiqua" w:cs="Book Antiqua"/>
          <w:i/>
          <w:iCs/>
          <w:color w:val="000000"/>
        </w:rPr>
        <w:t xml:space="preserve">J Dev </w:t>
      </w:r>
      <w:proofErr w:type="spellStart"/>
      <w:r w:rsidRPr="0037254B">
        <w:rPr>
          <w:rFonts w:ascii="Book Antiqua" w:eastAsia="Book Antiqua" w:hAnsi="Book Antiqua" w:cs="Book Antiqua"/>
          <w:i/>
          <w:iCs/>
          <w:color w:val="000000"/>
        </w:rPr>
        <w:t>Orig</w:t>
      </w:r>
      <w:proofErr w:type="spellEnd"/>
      <w:r w:rsidRPr="0037254B">
        <w:rPr>
          <w:rFonts w:ascii="Book Antiqua" w:eastAsia="Book Antiqua" w:hAnsi="Book Antiqua" w:cs="Book Antiqua"/>
          <w:i/>
          <w:iCs/>
          <w:color w:val="000000"/>
        </w:rPr>
        <w:t xml:space="preserve"> Health Dis</w:t>
      </w:r>
      <w:r w:rsidRPr="0037254B">
        <w:rPr>
          <w:rFonts w:ascii="Book Antiqua" w:eastAsia="Book Antiqua" w:hAnsi="Book Antiqua" w:cs="Book Antiqua"/>
          <w:color w:val="000000"/>
        </w:rPr>
        <w:t xml:space="preserve"> 2018; </w:t>
      </w:r>
      <w:r w:rsidRPr="0037254B">
        <w:rPr>
          <w:rFonts w:ascii="Book Antiqua" w:eastAsia="Book Antiqua" w:hAnsi="Book Antiqua" w:cs="Book Antiqua"/>
          <w:b/>
          <w:bCs/>
          <w:color w:val="000000"/>
        </w:rPr>
        <w:t>9</w:t>
      </w:r>
      <w:r w:rsidRPr="0037254B">
        <w:rPr>
          <w:rFonts w:ascii="Book Antiqua" w:eastAsia="Book Antiqua" w:hAnsi="Book Antiqua" w:cs="Book Antiqua"/>
          <w:color w:val="000000"/>
        </w:rPr>
        <w:t>: 30-40 [PMID: 28877770 DOI: 10.1017/S204017441700071X]</w:t>
      </w:r>
    </w:p>
    <w:p w14:paraId="030ADDD9"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51 </w:t>
      </w:r>
      <w:r w:rsidRPr="0037254B">
        <w:rPr>
          <w:rFonts w:ascii="Book Antiqua" w:eastAsia="Book Antiqua" w:hAnsi="Book Antiqua" w:cs="Book Antiqua"/>
          <w:b/>
          <w:bCs/>
          <w:color w:val="000000"/>
        </w:rPr>
        <w:t>Coyne JC</w:t>
      </w:r>
      <w:r w:rsidRPr="0037254B">
        <w:rPr>
          <w:rFonts w:ascii="Book Antiqua" w:eastAsia="Book Antiqua" w:hAnsi="Book Antiqua" w:cs="Book Antiqua"/>
          <w:color w:val="000000"/>
        </w:rPr>
        <w:t xml:space="preserve">, Thompson R, Palmer SC. Marital quality, coping with conflict, marital complaints, and affection in couples with a depressed wife. </w:t>
      </w:r>
      <w:r w:rsidRPr="0037254B">
        <w:rPr>
          <w:rFonts w:ascii="Book Antiqua" w:eastAsia="Book Antiqua" w:hAnsi="Book Antiqua" w:cs="Book Antiqua"/>
          <w:i/>
          <w:iCs/>
          <w:color w:val="000000"/>
        </w:rPr>
        <w:t>J Fam Psychol</w:t>
      </w:r>
      <w:r w:rsidRPr="0037254B">
        <w:rPr>
          <w:rFonts w:ascii="Book Antiqua" w:eastAsia="Book Antiqua" w:hAnsi="Book Antiqua" w:cs="Book Antiqua"/>
          <w:color w:val="000000"/>
        </w:rPr>
        <w:t xml:space="preserve"> 2002; </w:t>
      </w:r>
      <w:r w:rsidRPr="0037254B">
        <w:rPr>
          <w:rFonts w:ascii="Book Antiqua" w:eastAsia="Book Antiqua" w:hAnsi="Book Antiqua" w:cs="Book Antiqua"/>
          <w:b/>
          <w:bCs/>
          <w:color w:val="000000"/>
        </w:rPr>
        <w:t>16</w:t>
      </w:r>
      <w:r w:rsidRPr="0037254B">
        <w:rPr>
          <w:rFonts w:ascii="Book Antiqua" w:eastAsia="Book Antiqua" w:hAnsi="Book Antiqua" w:cs="Book Antiqua"/>
          <w:color w:val="000000"/>
        </w:rPr>
        <w:t>: 26-37 [PMID: 11915407 DOI: 10.1037//0893-3200.16.1.26]</w:t>
      </w:r>
    </w:p>
    <w:p w14:paraId="52ED825B"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52 </w:t>
      </w:r>
      <w:r w:rsidRPr="0037254B">
        <w:rPr>
          <w:rFonts w:ascii="Book Antiqua" w:eastAsia="Book Antiqua" w:hAnsi="Book Antiqua" w:cs="Book Antiqua"/>
          <w:b/>
          <w:bCs/>
          <w:color w:val="000000"/>
        </w:rPr>
        <w:t>González-Mesa E</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Kabukcuoglu</w:t>
      </w:r>
      <w:proofErr w:type="spellEnd"/>
      <w:r w:rsidRPr="0037254B">
        <w:rPr>
          <w:rFonts w:ascii="Book Antiqua" w:eastAsia="Book Antiqua" w:hAnsi="Book Antiqua" w:cs="Book Antiqua"/>
          <w:color w:val="000000"/>
        </w:rPr>
        <w:t xml:space="preserve"> K, </w:t>
      </w:r>
      <w:proofErr w:type="spellStart"/>
      <w:r w:rsidRPr="0037254B">
        <w:rPr>
          <w:rFonts w:ascii="Book Antiqua" w:eastAsia="Book Antiqua" w:hAnsi="Book Antiqua" w:cs="Book Antiqua"/>
          <w:color w:val="000000"/>
        </w:rPr>
        <w:t>Körükcü</w:t>
      </w:r>
      <w:proofErr w:type="spellEnd"/>
      <w:r w:rsidRPr="0037254B">
        <w:rPr>
          <w:rFonts w:ascii="Book Antiqua" w:eastAsia="Book Antiqua" w:hAnsi="Book Antiqua" w:cs="Book Antiqua"/>
          <w:color w:val="000000"/>
        </w:rPr>
        <w:t xml:space="preserve"> O, </w:t>
      </w:r>
      <w:proofErr w:type="spellStart"/>
      <w:r w:rsidRPr="0037254B">
        <w:rPr>
          <w:rFonts w:ascii="Book Antiqua" w:eastAsia="Book Antiqua" w:hAnsi="Book Antiqua" w:cs="Book Antiqua"/>
          <w:color w:val="000000"/>
        </w:rPr>
        <w:t>Blasco</w:t>
      </w:r>
      <w:proofErr w:type="spellEnd"/>
      <w:r w:rsidRPr="0037254B">
        <w:rPr>
          <w:rFonts w:ascii="Book Antiqua" w:eastAsia="Book Antiqua" w:hAnsi="Book Antiqua" w:cs="Book Antiqua"/>
          <w:color w:val="000000"/>
        </w:rPr>
        <w:t xml:space="preserve"> M, Ibrahim N, Kavas T. Cultural factors influencing antenatal depression: A cross-sectional study in a cohort of Turkish and Spanish women at the beginning of the pregnancy.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2018; </w:t>
      </w:r>
      <w:r w:rsidRPr="0037254B">
        <w:rPr>
          <w:rFonts w:ascii="Book Antiqua" w:eastAsia="Book Antiqua" w:hAnsi="Book Antiqua" w:cs="Book Antiqua"/>
          <w:b/>
          <w:bCs/>
          <w:color w:val="000000"/>
        </w:rPr>
        <w:t>238</w:t>
      </w:r>
      <w:r w:rsidRPr="0037254B">
        <w:rPr>
          <w:rFonts w:ascii="Book Antiqua" w:eastAsia="Book Antiqua" w:hAnsi="Book Antiqua" w:cs="Book Antiqua"/>
          <w:color w:val="000000"/>
        </w:rPr>
        <w:t>: 256-260 [PMID: 29890453 DOI: 10.1016/j.jad.2018.06.003]</w:t>
      </w:r>
    </w:p>
    <w:p w14:paraId="7CAEC38F"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53 </w:t>
      </w:r>
      <w:proofErr w:type="spellStart"/>
      <w:r w:rsidRPr="0037254B">
        <w:rPr>
          <w:rFonts w:ascii="Book Antiqua" w:eastAsia="Book Antiqua" w:hAnsi="Book Antiqua" w:cs="Book Antiqua"/>
          <w:b/>
          <w:bCs/>
          <w:color w:val="000000"/>
        </w:rPr>
        <w:t>Sedgh</w:t>
      </w:r>
      <w:proofErr w:type="spellEnd"/>
      <w:r w:rsidRPr="0037254B">
        <w:rPr>
          <w:rFonts w:ascii="Book Antiqua" w:eastAsia="Book Antiqua" w:hAnsi="Book Antiqua" w:cs="Book Antiqua"/>
          <w:b/>
          <w:bCs/>
          <w:color w:val="000000"/>
        </w:rPr>
        <w:t xml:space="preserve"> G</w:t>
      </w:r>
      <w:r w:rsidRPr="0037254B">
        <w:rPr>
          <w:rFonts w:ascii="Book Antiqua" w:eastAsia="Book Antiqua" w:hAnsi="Book Antiqua" w:cs="Book Antiqua"/>
          <w:color w:val="000000"/>
        </w:rPr>
        <w:t xml:space="preserve">, Bankole A, </w:t>
      </w:r>
      <w:proofErr w:type="spellStart"/>
      <w:r w:rsidRPr="0037254B">
        <w:rPr>
          <w:rFonts w:ascii="Book Antiqua" w:eastAsia="Book Antiqua" w:hAnsi="Book Antiqua" w:cs="Book Antiqua"/>
          <w:color w:val="000000"/>
        </w:rPr>
        <w:t>Oye</w:t>
      </w:r>
      <w:proofErr w:type="spellEnd"/>
      <w:r w:rsidRPr="0037254B">
        <w:rPr>
          <w:rFonts w:ascii="Book Antiqua" w:eastAsia="Book Antiqua" w:hAnsi="Book Antiqua" w:cs="Book Antiqua"/>
          <w:color w:val="000000"/>
        </w:rPr>
        <w:t xml:space="preserve">-Adeniran B, </w:t>
      </w:r>
      <w:proofErr w:type="spellStart"/>
      <w:r w:rsidRPr="0037254B">
        <w:rPr>
          <w:rFonts w:ascii="Book Antiqua" w:eastAsia="Book Antiqua" w:hAnsi="Book Antiqua" w:cs="Book Antiqua"/>
          <w:color w:val="000000"/>
        </w:rPr>
        <w:t>Adewole</w:t>
      </w:r>
      <w:proofErr w:type="spellEnd"/>
      <w:r w:rsidRPr="0037254B">
        <w:rPr>
          <w:rFonts w:ascii="Book Antiqua" w:eastAsia="Book Antiqua" w:hAnsi="Book Antiqua" w:cs="Book Antiqua"/>
          <w:color w:val="000000"/>
        </w:rPr>
        <w:t xml:space="preserve"> IF, Singh S, Hussain R. Unwanted pregnancy and associated factors among Nigerian women. </w:t>
      </w:r>
      <w:r w:rsidRPr="0037254B">
        <w:rPr>
          <w:rFonts w:ascii="Book Antiqua" w:eastAsia="Book Antiqua" w:hAnsi="Book Antiqua" w:cs="Book Antiqua"/>
          <w:i/>
          <w:iCs/>
          <w:color w:val="000000"/>
        </w:rPr>
        <w:t xml:space="preserve">Int Fam Plan </w:t>
      </w:r>
      <w:proofErr w:type="spellStart"/>
      <w:r w:rsidRPr="0037254B">
        <w:rPr>
          <w:rFonts w:ascii="Book Antiqua" w:eastAsia="Book Antiqua" w:hAnsi="Book Antiqua" w:cs="Book Antiqua"/>
          <w:i/>
          <w:iCs/>
          <w:color w:val="000000"/>
        </w:rPr>
        <w:t>Perspect</w:t>
      </w:r>
      <w:proofErr w:type="spellEnd"/>
      <w:r w:rsidRPr="0037254B">
        <w:rPr>
          <w:rFonts w:ascii="Book Antiqua" w:eastAsia="Book Antiqua" w:hAnsi="Book Antiqua" w:cs="Book Antiqua"/>
          <w:color w:val="000000"/>
        </w:rPr>
        <w:t xml:space="preserve"> 2006; </w:t>
      </w:r>
      <w:r w:rsidRPr="0037254B">
        <w:rPr>
          <w:rFonts w:ascii="Book Antiqua" w:eastAsia="Book Antiqua" w:hAnsi="Book Antiqua" w:cs="Book Antiqua"/>
          <w:b/>
          <w:bCs/>
          <w:color w:val="000000"/>
        </w:rPr>
        <w:t>32</w:t>
      </w:r>
      <w:r w:rsidRPr="0037254B">
        <w:rPr>
          <w:rFonts w:ascii="Book Antiqua" w:eastAsia="Book Antiqua" w:hAnsi="Book Antiqua" w:cs="Book Antiqua"/>
          <w:color w:val="000000"/>
        </w:rPr>
        <w:t>: 175-184 [PMID: 17237014 DOI: 10.1363/3217506]</w:t>
      </w:r>
    </w:p>
    <w:p w14:paraId="5791485F" w14:textId="76729CBB"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54 </w:t>
      </w:r>
      <w:r w:rsidRPr="0037254B">
        <w:rPr>
          <w:rFonts w:ascii="Book Antiqua" w:eastAsia="Book Antiqua" w:hAnsi="Book Antiqua" w:cs="Book Antiqua"/>
          <w:b/>
          <w:bCs/>
          <w:color w:val="000000"/>
        </w:rPr>
        <w:t>Bouchard G</w:t>
      </w:r>
      <w:r w:rsidRPr="0037254B">
        <w:rPr>
          <w:rFonts w:ascii="Book Antiqua" w:eastAsia="Book Antiqua" w:hAnsi="Book Antiqua" w:cs="Book Antiqua"/>
          <w:color w:val="000000"/>
        </w:rPr>
        <w:t xml:space="preserve">. Adult couples facing a planned or an unplanned pregnancy. </w:t>
      </w:r>
      <w:r w:rsidRPr="0037254B">
        <w:rPr>
          <w:rFonts w:ascii="Book Antiqua" w:eastAsia="Book Antiqua" w:hAnsi="Book Antiqua" w:cs="Book Antiqua"/>
          <w:i/>
          <w:iCs/>
          <w:color w:val="000000"/>
        </w:rPr>
        <w:t>J Fam Issues</w:t>
      </w:r>
      <w:r w:rsidRPr="0037254B">
        <w:rPr>
          <w:rFonts w:ascii="Book Antiqua" w:eastAsia="Book Antiqua" w:hAnsi="Book Antiqua" w:cs="Book Antiqua"/>
          <w:color w:val="000000"/>
        </w:rPr>
        <w:t xml:space="preserve"> 2005; </w:t>
      </w:r>
      <w:r w:rsidRPr="0037254B">
        <w:rPr>
          <w:rFonts w:ascii="Book Antiqua" w:eastAsia="Book Antiqua" w:hAnsi="Book Antiqua" w:cs="Book Antiqua"/>
          <w:b/>
          <w:bCs/>
          <w:color w:val="000000"/>
        </w:rPr>
        <w:t>26</w:t>
      </w:r>
      <w:r w:rsidRPr="0037254B">
        <w:rPr>
          <w:rFonts w:ascii="Book Antiqua" w:eastAsia="Book Antiqua" w:hAnsi="Book Antiqua" w:cs="Book Antiqua"/>
          <w:color w:val="000000"/>
        </w:rPr>
        <w:t>:</w:t>
      </w:r>
      <w:r w:rsidR="00605F7A" w:rsidRPr="0037254B">
        <w:rPr>
          <w:rFonts w:ascii="Book Antiqua" w:eastAsia="Book Antiqua" w:hAnsi="Book Antiqua" w:cs="Book Antiqua"/>
          <w:b/>
          <w:bCs/>
          <w:color w:val="000000"/>
        </w:rPr>
        <w:t xml:space="preserve"> </w:t>
      </w:r>
      <w:r w:rsidRPr="0037254B">
        <w:rPr>
          <w:rFonts w:ascii="Book Antiqua" w:eastAsia="Book Antiqua" w:hAnsi="Book Antiqua" w:cs="Book Antiqua"/>
          <w:color w:val="000000"/>
        </w:rPr>
        <w:t>619</w:t>
      </w:r>
      <w:r w:rsidR="00C12A17" w:rsidRPr="0037254B">
        <w:rPr>
          <w:rFonts w:ascii="Book Antiqua" w:eastAsia="Book Antiqua" w:hAnsi="Book Antiqua" w:cs="Book Antiqua"/>
          <w:color w:val="000000"/>
        </w:rPr>
        <w:t>-</w:t>
      </w:r>
      <w:r w:rsidR="00605F7A" w:rsidRPr="0037254B">
        <w:rPr>
          <w:rFonts w:ascii="Book Antiqua" w:eastAsia="Book Antiqua" w:hAnsi="Book Antiqua" w:cs="Book Antiqua"/>
          <w:color w:val="000000"/>
        </w:rPr>
        <w:t>6</w:t>
      </w:r>
      <w:r w:rsidRPr="0037254B">
        <w:rPr>
          <w:rFonts w:ascii="Book Antiqua" w:eastAsia="Book Antiqua" w:hAnsi="Book Antiqua" w:cs="Book Antiqua"/>
          <w:color w:val="000000"/>
        </w:rPr>
        <w:t>37 [DOI. 10.1177/0192513X04272756]</w:t>
      </w:r>
    </w:p>
    <w:p w14:paraId="7B92556D" w14:textId="1025848D"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55 </w:t>
      </w:r>
      <w:r w:rsidRPr="0037254B">
        <w:rPr>
          <w:rFonts w:ascii="Book Antiqua" w:eastAsia="Book Antiqua" w:hAnsi="Book Antiqua" w:cs="Book Antiqua"/>
          <w:b/>
          <w:bCs/>
          <w:color w:val="000000"/>
        </w:rPr>
        <w:t>Bouchard G</w:t>
      </w:r>
      <w:r w:rsidRPr="0037254B">
        <w:rPr>
          <w:rFonts w:ascii="Book Antiqua" w:eastAsia="Book Antiqua" w:hAnsi="Book Antiqua" w:cs="Book Antiqua"/>
          <w:color w:val="000000"/>
        </w:rPr>
        <w:t xml:space="preserve">, Boudreau J, Hébert R. Transition to parenthood and conjugal life: comparisons between planned and unplanned pregnancies. </w:t>
      </w:r>
      <w:r w:rsidRPr="0037254B">
        <w:rPr>
          <w:rFonts w:ascii="Book Antiqua" w:eastAsia="Book Antiqua" w:hAnsi="Book Antiqua" w:cs="Book Antiqua"/>
          <w:i/>
          <w:iCs/>
          <w:color w:val="000000"/>
        </w:rPr>
        <w:t>J Fam Issues</w:t>
      </w:r>
      <w:r w:rsidRPr="0037254B">
        <w:rPr>
          <w:rFonts w:ascii="Book Antiqua" w:eastAsia="Book Antiqua" w:hAnsi="Book Antiqua" w:cs="Book Antiqua"/>
          <w:color w:val="000000"/>
        </w:rPr>
        <w:t xml:space="preserve"> 2006; </w:t>
      </w:r>
      <w:r w:rsidRPr="0037254B">
        <w:rPr>
          <w:rFonts w:ascii="Book Antiqua" w:eastAsia="Book Antiqua" w:hAnsi="Book Antiqua" w:cs="Book Antiqua"/>
          <w:b/>
          <w:bCs/>
          <w:color w:val="000000"/>
        </w:rPr>
        <w:t>27</w:t>
      </w:r>
      <w:r w:rsidRPr="0037254B">
        <w:rPr>
          <w:rFonts w:ascii="Book Antiqua" w:eastAsia="Book Antiqua" w:hAnsi="Book Antiqua" w:cs="Book Antiqua"/>
          <w:color w:val="000000"/>
        </w:rPr>
        <w:t>:</w:t>
      </w:r>
      <w:r w:rsidR="00605F7A" w:rsidRPr="0037254B">
        <w:rPr>
          <w:rFonts w:ascii="Book Antiqua" w:eastAsia="Book Antiqua" w:hAnsi="Book Antiqua" w:cs="Book Antiqua"/>
          <w:b/>
          <w:bCs/>
          <w:color w:val="000000"/>
        </w:rPr>
        <w:t xml:space="preserve"> </w:t>
      </w:r>
      <w:r w:rsidRPr="0037254B">
        <w:rPr>
          <w:rFonts w:ascii="Book Antiqua" w:eastAsia="Book Antiqua" w:hAnsi="Book Antiqua" w:cs="Book Antiqua"/>
          <w:color w:val="000000"/>
        </w:rPr>
        <w:t>1512</w:t>
      </w:r>
      <w:r w:rsidR="00C12A17" w:rsidRPr="0037254B">
        <w:rPr>
          <w:rFonts w:ascii="Book Antiqua" w:eastAsia="Book Antiqua" w:hAnsi="Book Antiqua" w:cs="Book Antiqua"/>
          <w:color w:val="000000"/>
        </w:rPr>
        <w:t>-</w:t>
      </w:r>
      <w:r w:rsidR="00605F7A" w:rsidRPr="0037254B">
        <w:rPr>
          <w:rFonts w:ascii="Book Antiqua" w:eastAsia="Book Antiqua" w:hAnsi="Book Antiqua" w:cs="Book Antiqua"/>
          <w:color w:val="000000"/>
        </w:rPr>
        <w:t>15</w:t>
      </w:r>
      <w:r w:rsidRPr="0037254B">
        <w:rPr>
          <w:rFonts w:ascii="Book Antiqua" w:eastAsia="Book Antiqua" w:hAnsi="Book Antiqua" w:cs="Book Antiqua"/>
          <w:color w:val="000000"/>
        </w:rPr>
        <w:t>31 [DOI: 10.1177/0192513X06290855]</w:t>
      </w:r>
    </w:p>
    <w:p w14:paraId="37E42C89"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56 </w:t>
      </w:r>
      <w:proofErr w:type="spellStart"/>
      <w:r w:rsidRPr="0037254B">
        <w:rPr>
          <w:rFonts w:ascii="Book Antiqua" w:eastAsia="Book Antiqua" w:hAnsi="Book Antiqua" w:cs="Book Antiqua"/>
          <w:b/>
          <w:bCs/>
          <w:color w:val="000000"/>
        </w:rPr>
        <w:t>Fadzil</w:t>
      </w:r>
      <w:proofErr w:type="spellEnd"/>
      <w:r w:rsidRPr="0037254B">
        <w:rPr>
          <w:rFonts w:ascii="Book Antiqua" w:eastAsia="Book Antiqua" w:hAnsi="Book Antiqua" w:cs="Book Antiqua"/>
          <w:b/>
          <w:bCs/>
          <w:color w:val="000000"/>
        </w:rPr>
        <w:t xml:space="preserve"> A</w:t>
      </w:r>
      <w:r w:rsidRPr="0037254B">
        <w:rPr>
          <w:rFonts w:ascii="Book Antiqua" w:eastAsia="Book Antiqua" w:hAnsi="Book Antiqua" w:cs="Book Antiqua"/>
          <w:color w:val="000000"/>
        </w:rPr>
        <w:t xml:space="preserve">, Balakrishnan K, Razali R, Sidi H, </w:t>
      </w:r>
      <w:proofErr w:type="spellStart"/>
      <w:r w:rsidRPr="0037254B">
        <w:rPr>
          <w:rFonts w:ascii="Book Antiqua" w:eastAsia="Book Antiqua" w:hAnsi="Book Antiqua" w:cs="Book Antiqua"/>
          <w:color w:val="000000"/>
        </w:rPr>
        <w:t>Malapan</w:t>
      </w:r>
      <w:proofErr w:type="spellEnd"/>
      <w:r w:rsidRPr="0037254B">
        <w:rPr>
          <w:rFonts w:ascii="Book Antiqua" w:eastAsia="Book Antiqua" w:hAnsi="Book Antiqua" w:cs="Book Antiqua"/>
          <w:color w:val="000000"/>
        </w:rPr>
        <w:t xml:space="preserve"> T, </w:t>
      </w:r>
      <w:proofErr w:type="spellStart"/>
      <w:r w:rsidRPr="0037254B">
        <w:rPr>
          <w:rFonts w:ascii="Book Antiqua" w:eastAsia="Book Antiqua" w:hAnsi="Book Antiqua" w:cs="Book Antiqua"/>
          <w:color w:val="000000"/>
        </w:rPr>
        <w:t>Japaraj</w:t>
      </w:r>
      <w:proofErr w:type="spellEnd"/>
      <w:r w:rsidRPr="0037254B">
        <w:rPr>
          <w:rFonts w:ascii="Book Antiqua" w:eastAsia="Book Antiqua" w:hAnsi="Book Antiqua" w:cs="Book Antiqua"/>
          <w:color w:val="000000"/>
        </w:rPr>
        <w:t xml:space="preserve"> RP, </w:t>
      </w:r>
      <w:proofErr w:type="spellStart"/>
      <w:r w:rsidRPr="0037254B">
        <w:rPr>
          <w:rFonts w:ascii="Book Antiqua" w:eastAsia="Book Antiqua" w:hAnsi="Book Antiqua" w:cs="Book Antiqua"/>
          <w:color w:val="000000"/>
        </w:rPr>
        <w:t>Midin</w:t>
      </w:r>
      <w:proofErr w:type="spellEnd"/>
      <w:r w:rsidRPr="0037254B">
        <w:rPr>
          <w:rFonts w:ascii="Book Antiqua" w:eastAsia="Book Antiqua" w:hAnsi="Book Antiqua" w:cs="Book Antiqua"/>
          <w:color w:val="000000"/>
        </w:rPr>
        <w:t xml:space="preserve"> M, Nik Jaafar NR, Das S, </w:t>
      </w:r>
      <w:proofErr w:type="spellStart"/>
      <w:r w:rsidRPr="0037254B">
        <w:rPr>
          <w:rFonts w:ascii="Book Antiqua" w:eastAsia="Book Antiqua" w:hAnsi="Book Antiqua" w:cs="Book Antiqua"/>
          <w:color w:val="000000"/>
        </w:rPr>
        <w:t>Manaf</w:t>
      </w:r>
      <w:proofErr w:type="spellEnd"/>
      <w:r w:rsidRPr="0037254B">
        <w:rPr>
          <w:rFonts w:ascii="Book Antiqua" w:eastAsia="Book Antiqua" w:hAnsi="Book Antiqua" w:cs="Book Antiqua"/>
          <w:color w:val="000000"/>
        </w:rPr>
        <w:t xml:space="preserve"> MR. Risk factors for depression and anxiety among pregnant women in Hospital </w:t>
      </w:r>
      <w:proofErr w:type="spellStart"/>
      <w:r w:rsidRPr="0037254B">
        <w:rPr>
          <w:rFonts w:ascii="Book Antiqua" w:eastAsia="Book Antiqua" w:hAnsi="Book Antiqua" w:cs="Book Antiqua"/>
          <w:color w:val="000000"/>
        </w:rPr>
        <w:t>Tuanku</w:t>
      </w:r>
      <w:proofErr w:type="spellEnd"/>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Bainun</w:t>
      </w:r>
      <w:proofErr w:type="spellEnd"/>
      <w:r w:rsidRPr="0037254B">
        <w:rPr>
          <w:rFonts w:ascii="Book Antiqua" w:eastAsia="Book Antiqua" w:hAnsi="Book Antiqua" w:cs="Book Antiqua"/>
          <w:color w:val="000000"/>
        </w:rPr>
        <w:t xml:space="preserve">, Ipoh, Malaysia. </w:t>
      </w:r>
      <w:r w:rsidRPr="0037254B">
        <w:rPr>
          <w:rFonts w:ascii="Book Antiqua" w:eastAsia="Book Antiqua" w:hAnsi="Book Antiqua" w:cs="Book Antiqua"/>
          <w:i/>
          <w:iCs/>
          <w:color w:val="000000"/>
        </w:rPr>
        <w:t>Asia Pac Psychiatry</w:t>
      </w:r>
      <w:r w:rsidRPr="0037254B">
        <w:rPr>
          <w:rFonts w:ascii="Book Antiqua" w:eastAsia="Book Antiqua" w:hAnsi="Book Antiqua" w:cs="Book Antiqua"/>
          <w:color w:val="000000"/>
        </w:rPr>
        <w:t xml:space="preserve"> 2013; </w:t>
      </w:r>
      <w:r w:rsidRPr="0037254B">
        <w:rPr>
          <w:rFonts w:ascii="Book Antiqua" w:eastAsia="Book Antiqua" w:hAnsi="Book Antiqua" w:cs="Book Antiqua"/>
          <w:b/>
          <w:bCs/>
          <w:color w:val="000000"/>
        </w:rPr>
        <w:t xml:space="preserve">5 </w:t>
      </w:r>
      <w:r w:rsidRPr="0037254B">
        <w:rPr>
          <w:rFonts w:ascii="Book Antiqua" w:eastAsia="Book Antiqua" w:hAnsi="Book Antiqua" w:cs="Book Antiqua"/>
          <w:color w:val="000000"/>
        </w:rPr>
        <w:t>Suppl 1: 7-13 [PMID: 23857831 DOI: 10.1111/appy.12036]</w:t>
      </w:r>
    </w:p>
    <w:p w14:paraId="478D5A03"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57 </w:t>
      </w:r>
      <w:r w:rsidRPr="0037254B">
        <w:rPr>
          <w:rFonts w:ascii="Book Antiqua" w:eastAsia="Book Antiqua" w:hAnsi="Book Antiqua" w:cs="Book Antiqua"/>
          <w:b/>
          <w:bCs/>
          <w:color w:val="000000"/>
        </w:rPr>
        <w:t>Patton GC</w:t>
      </w:r>
      <w:r w:rsidRPr="0037254B">
        <w:rPr>
          <w:rFonts w:ascii="Book Antiqua" w:eastAsia="Book Antiqua" w:hAnsi="Book Antiqua" w:cs="Book Antiqua"/>
          <w:color w:val="000000"/>
        </w:rPr>
        <w:t xml:space="preserve">, Romaniuk H, Spry E, Coffey C, Olsson C, Doyle LW, Oats J, </w:t>
      </w:r>
      <w:proofErr w:type="spellStart"/>
      <w:r w:rsidRPr="0037254B">
        <w:rPr>
          <w:rFonts w:ascii="Book Antiqua" w:eastAsia="Book Antiqua" w:hAnsi="Book Antiqua" w:cs="Book Antiqua"/>
          <w:color w:val="000000"/>
        </w:rPr>
        <w:t>Hearps</w:t>
      </w:r>
      <w:proofErr w:type="spellEnd"/>
      <w:r w:rsidRPr="0037254B">
        <w:rPr>
          <w:rFonts w:ascii="Book Antiqua" w:eastAsia="Book Antiqua" w:hAnsi="Book Antiqua" w:cs="Book Antiqua"/>
          <w:color w:val="000000"/>
        </w:rPr>
        <w:t xml:space="preserve"> S, Carlin JB, Brown S. Prediction of perinatal depression from adolescence and before conception (VIHCS): 20-year prospective cohort study. </w:t>
      </w:r>
      <w:r w:rsidRPr="0037254B">
        <w:rPr>
          <w:rFonts w:ascii="Book Antiqua" w:eastAsia="Book Antiqua" w:hAnsi="Book Antiqua" w:cs="Book Antiqua"/>
          <w:i/>
          <w:iCs/>
          <w:color w:val="000000"/>
        </w:rPr>
        <w:t>Lancet</w:t>
      </w:r>
      <w:r w:rsidRPr="0037254B">
        <w:rPr>
          <w:rFonts w:ascii="Book Antiqua" w:eastAsia="Book Antiqua" w:hAnsi="Book Antiqua" w:cs="Book Antiqua"/>
          <w:color w:val="000000"/>
        </w:rPr>
        <w:t xml:space="preserve"> 2015; </w:t>
      </w:r>
      <w:r w:rsidRPr="0037254B">
        <w:rPr>
          <w:rFonts w:ascii="Book Antiqua" w:eastAsia="Book Antiqua" w:hAnsi="Book Antiqua" w:cs="Book Antiqua"/>
          <w:b/>
          <w:bCs/>
          <w:color w:val="000000"/>
        </w:rPr>
        <w:t>386</w:t>
      </w:r>
      <w:r w:rsidRPr="0037254B">
        <w:rPr>
          <w:rFonts w:ascii="Book Antiqua" w:eastAsia="Book Antiqua" w:hAnsi="Book Antiqua" w:cs="Book Antiqua"/>
          <w:color w:val="000000"/>
        </w:rPr>
        <w:t>: 875-883 [PMID: 26072108 DOI: 10.1016/S0140-6736(14)62248-0]</w:t>
      </w:r>
    </w:p>
    <w:p w14:paraId="14C3018E"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58 </w:t>
      </w:r>
      <w:r w:rsidRPr="0037254B">
        <w:rPr>
          <w:rFonts w:ascii="Book Antiqua" w:eastAsia="Book Antiqua" w:hAnsi="Book Antiqua" w:cs="Book Antiqua"/>
          <w:b/>
          <w:bCs/>
          <w:color w:val="000000"/>
        </w:rPr>
        <w:t>Heron J</w:t>
      </w:r>
      <w:r w:rsidRPr="0037254B">
        <w:rPr>
          <w:rFonts w:ascii="Book Antiqua" w:eastAsia="Book Antiqua" w:hAnsi="Book Antiqua" w:cs="Book Antiqua"/>
          <w:color w:val="000000"/>
        </w:rPr>
        <w:t xml:space="preserve">, O'Connor TG, Evans J, Golding J, Glover V; ALSPAC Study Team. The course of anxiety and depression through pregnancy and the postpartum in a </w:t>
      </w:r>
      <w:r w:rsidRPr="0037254B">
        <w:rPr>
          <w:rFonts w:ascii="Book Antiqua" w:eastAsia="Book Antiqua" w:hAnsi="Book Antiqua" w:cs="Book Antiqua"/>
          <w:color w:val="000000"/>
        </w:rPr>
        <w:lastRenderedPageBreak/>
        <w:t xml:space="preserve">community sample. </w:t>
      </w:r>
      <w:r w:rsidRPr="0037254B">
        <w:rPr>
          <w:rFonts w:ascii="Book Antiqua" w:eastAsia="Book Antiqua" w:hAnsi="Book Antiqua" w:cs="Book Antiqua"/>
          <w:i/>
          <w:iCs/>
          <w:color w:val="000000"/>
        </w:rPr>
        <w:t xml:space="preserve">J Affect </w:t>
      </w:r>
      <w:proofErr w:type="spellStart"/>
      <w:r w:rsidRPr="0037254B">
        <w:rPr>
          <w:rFonts w:ascii="Book Antiqua" w:eastAsia="Book Antiqua" w:hAnsi="Book Antiqua" w:cs="Book Antiqua"/>
          <w:i/>
          <w:iCs/>
          <w:color w:val="000000"/>
        </w:rPr>
        <w:t>Disord</w:t>
      </w:r>
      <w:proofErr w:type="spellEnd"/>
      <w:r w:rsidRPr="0037254B">
        <w:rPr>
          <w:rFonts w:ascii="Book Antiqua" w:eastAsia="Book Antiqua" w:hAnsi="Book Antiqua" w:cs="Book Antiqua"/>
          <w:color w:val="000000"/>
        </w:rPr>
        <w:t xml:space="preserve"> 2004; </w:t>
      </w:r>
      <w:r w:rsidRPr="0037254B">
        <w:rPr>
          <w:rFonts w:ascii="Book Antiqua" w:eastAsia="Book Antiqua" w:hAnsi="Book Antiqua" w:cs="Book Antiqua"/>
          <w:b/>
          <w:bCs/>
          <w:color w:val="000000"/>
        </w:rPr>
        <w:t>80</w:t>
      </w:r>
      <w:r w:rsidRPr="0037254B">
        <w:rPr>
          <w:rFonts w:ascii="Book Antiqua" w:eastAsia="Book Antiqua" w:hAnsi="Book Antiqua" w:cs="Book Antiqua"/>
          <w:color w:val="000000"/>
        </w:rPr>
        <w:t>: 65-73 [PMID: 15094259 DOI: 10.1016/j.jad.2003.08.004]</w:t>
      </w:r>
    </w:p>
    <w:p w14:paraId="181F5D9C"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59 </w:t>
      </w:r>
      <w:r w:rsidRPr="0037254B">
        <w:rPr>
          <w:rFonts w:ascii="Book Antiqua" w:eastAsia="Book Antiqua" w:hAnsi="Book Antiqua" w:cs="Book Antiqua"/>
          <w:b/>
          <w:bCs/>
          <w:color w:val="000000"/>
        </w:rPr>
        <w:t>Ross LE</w:t>
      </w:r>
      <w:r w:rsidRPr="0037254B">
        <w:rPr>
          <w:rFonts w:ascii="Book Antiqua" w:eastAsia="Book Antiqua" w:hAnsi="Book Antiqua" w:cs="Book Antiqua"/>
          <w:color w:val="000000"/>
        </w:rPr>
        <w:t xml:space="preserve">, Gilbert Evans SE, Sellers EM, </w:t>
      </w:r>
      <w:proofErr w:type="spellStart"/>
      <w:r w:rsidRPr="0037254B">
        <w:rPr>
          <w:rFonts w:ascii="Book Antiqua" w:eastAsia="Book Antiqua" w:hAnsi="Book Antiqua" w:cs="Book Antiqua"/>
          <w:color w:val="000000"/>
        </w:rPr>
        <w:t>Romach</w:t>
      </w:r>
      <w:proofErr w:type="spellEnd"/>
      <w:r w:rsidRPr="0037254B">
        <w:rPr>
          <w:rFonts w:ascii="Book Antiqua" w:eastAsia="Book Antiqua" w:hAnsi="Book Antiqua" w:cs="Book Antiqua"/>
          <w:color w:val="000000"/>
        </w:rPr>
        <w:t xml:space="preserve"> MK. Measurement issues in postpartum depression part 1: anxiety as a feature of postpartum depression. </w:t>
      </w:r>
      <w:r w:rsidRPr="0037254B">
        <w:rPr>
          <w:rFonts w:ascii="Book Antiqua" w:eastAsia="Book Antiqua" w:hAnsi="Book Antiqua" w:cs="Book Antiqua"/>
          <w:i/>
          <w:iCs/>
          <w:color w:val="000000"/>
        </w:rPr>
        <w:t xml:space="preserve">Arch </w:t>
      </w:r>
      <w:proofErr w:type="spellStart"/>
      <w:r w:rsidRPr="0037254B">
        <w:rPr>
          <w:rFonts w:ascii="Book Antiqua" w:eastAsia="Book Antiqua" w:hAnsi="Book Antiqua" w:cs="Book Antiqua"/>
          <w:i/>
          <w:iCs/>
          <w:color w:val="000000"/>
        </w:rPr>
        <w:t>Womens</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Ment</w:t>
      </w:r>
      <w:proofErr w:type="spellEnd"/>
      <w:r w:rsidRPr="0037254B">
        <w:rPr>
          <w:rFonts w:ascii="Book Antiqua" w:eastAsia="Book Antiqua" w:hAnsi="Book Antiqua" w:cs="Book Antiqua"/>
          <w:i/>
          <w:iCs/>
          <w:color w:val="000000"/>
        </w:rPr>
        <w:t xml:space="preserve"> Health</w:t>
      </w:r>
      <w:r w:rsidRPr="0037254B">
        <w:rPr>
          <w:rFonts w:ascii="Book Antiqua" w:eastAsia="Book Antiqua" w:hAnsi="Book Antiqua" w:cs="Book Antiqua"/>
          <w:color w:val="000000"/>
        </w:rPr>
        <w:t xml:space="preserve"> 2003; </w:t>
      </w:r>
      <w:r w:rsidRPr="0037254B">
        <w:rPr>
          <w:rFonts w:ascii="Book Antiqua" w:eastAsia="Book Antiqua" w:hAnsi="Book Antiqua" w:cs="Book Antiqua"/>
          <w:b/>
          <w:bCs/>
          <w:color w:val="000000"/>
        </w:rPr>
        <w:t>6</w:t>
      </w:r>
      <w:r w:rsidRPr="0037254B">
        <w:rPr>
          <w:rFonts w:ascii="Book Antiqua" w:eastAsia="Book Antiqua" w:hAnsi="Book Antiqua" w:cs="Book Antiqua"/>
          <w:color w:val="000000"/>
        </w:rPr>
        <w:t>: 51-57 [PMID: 12715264 DOI: 10.1007/s00737-002-0155-1]</w:t>
      </w:r>
    </w:p>
    <w:p w14:paraId="0656E5EB"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60 </w:t>
      </w:r>
      <w:proofErr w:type="spellStart"/>
      <w:r w:rsidRPr="0037254B">
        <w:rPr>
          <w:rFonts w:ascii="Book Antiqua" w:eastAsia="Book Antiqua" w:hAnsi="Book Antiqua" w:cs="Book Antiqua"/>
          <w:b/>
          <w:bCs/>
          <w:color w:val="000000"/>
        </w:rPr>
        <w:t>Tendais</w:t>
      </w:r>
      <w:proofErr w:type="spellEnd"/>
      <w:r w:rsidRPr="0037254B">
        <w:rPr>
          <w:rFonts w:ascii="Book Antiqua" w:eastAsia="Book Antiqua" w:hAnsi="Book Antiqua" w:cs="Book Antiqua"/>
          <w:b/>
          <w:bCs/>
          <w:color w:val="000000"/>
        </w:rPr>
        <w:t xml:space="preserve"> I</w:t>
      </w:r>
      <w:r w:rsidRPr="0037254B">
        <w:rPr>
          <w:rFonts w:ascii="Book Antiqua" w:eastAsia="Book Antiqua" w:hAnsi="Book Antiqua" w:cs="Book Antiqua"/>
          <w:color w:val="000000"/>
        </w:rPr>
        <w:t xml:space="preserve">, Costa R, Conde A, </w:t>
      </w:r>
      <w:proofErr w:type="spellStart"/>
      <w:r w:rsidRPr="0037254B">
        <w:rPr>
          <w:rFonts w:ascii="Book Antiqua" w:eastAsia="Book Antiqua" w:hAnsi="Book Antiqua" w:cs="Book Antiqua"/>
          <w:color w:val="000000"/>
        </w:rPr>
        <w:t>Figueiredo</w:t>
      </w:r>
      <w:proofErr w:type="spellEnd"/>
      <w:r w:rsidRPr="0037254B">
        <w:rPr>
          <w:rFonts w:ascii="Book Antiqua" w:eastAsia="Book Antiqua" w:hAnsi="Book Antiqua" w:cs="Book Antiqua"/>
          <w:color w:val="000000"/>
        </w:rPr>
        <w:t xml:space="preserve"> B. Screening for depression and anxiety disorders from pregnancy to postpartum with the EPDS and STAI. </w:t>
      </w:r>
      <w:r w:rsidRPr="0037254B">
        <w:rPr>
          <w:rFonts w:ascii="Book Antiqua" w:eastAsia="Book Antiqua" w:hAnsi="Book Antiqua" w:cs="Book Antiqua"/>
          <w:i/>
          <w:iCs/>
          <w:color w:val="000000"/>
        </w:rPr>
        <w:t>Span J Psychol</w:t>
      </w:r>
      <w:r w:rsidRPr="0037254B">
        <w:rPr>
          <w:rFonts w:ascii="Book Antiqua" w:eastAsia="Book Antiqua" w:hAnsi="Book Antiqua" w:cs="Book Antiqua"/>
          <w:color w:val="000000"/>
        </w:rPr>
        <w:t xml:space="preserve"> 2014; </w:t>
      </w:r>
      <w:r w:rsidRPr="0037254B">
        <w:rPr>
          <w:rFonts w:ascii="Book Antiqua" w:eastAsia="Book Antiqua" w:hAnsi="Book Antiqua" w:cs="Book Antiqua"/>
          <w:b/>
          <w:bCs/>
          <w:color w:val="000000"/>
        </w:rPr>
        <w:t>17</w:t>
      </w:r>
      <w:r w:rsidRPr="0037254B">
        <w:rPr>
          <w:rFonts w:ascii="Book Antiqua" w:eastAsia="Book Antiqua" w:hAnsi="Book Antiqua" w:cs="Book Antiqua"/>
          <w:color w:val="000000"/>
        </w:rPr>
        <w:t>: E7 [PMID: 25012783 DOI: 10.1017/sjp.2014.7]</w:t>
      </w:r>
    </w:p>
    <w:p w14:paraId="4EBF1D58"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61 </w:t>
      </w:r>
      <w:proofErr w:type="spellStart"/>
      <w:r w:rsidRPr="0037254B">
        <w:rPr>
          <w:rFonts w:ascii="Book Antiqua" w:eastAsia="Book Antiqua" w:hAnsi="Book Antiqua" w:cs="Book Antiqua"/>
          <w:b/>
          <w:bCs/>
          <w:color w:val="000000"/>
        </w:rPr>
        <w:t>Abujilban</w:t>
      </w:r>
      <w:proofErr w:type="spellEnd"/>
      <w:r w:rsidRPr="0037254B">
        <w:rPr>
          <w:rFonts w:ascii="Book Antiqua" w:eastAsia="Book Antiqua" w:hAnsi="Book Antiqua" w:cs="Book Antiqua"/>
          <w:b/>
          <w:bCs/>
          <w:color w:val="000000"/>
        </w:rPr>
        <w:t xml:space="preserve"> SK</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Abuidhail</w:t>
      </w:r>
      <w:proofErr w:type="spellEnd"/>
      <w:r w:rsidRPr="0037254B">
        <w:rPr>
          <w:rFonts w:ascii="Book Antiqua" w:eastAsia="Book Antiqua" w:hAnsi="Book Antiqua" w:cs="Book Antiqua"/>
          <w:color w:val="000000"/>
        </w:rPr>
        <w:t xml:space="preserve"> J, Al-</w:t>
      </w:r>
      <w:proofErr w:type="spellStart"/>
      <w:r w:rsidRPr="0037254B">
        <w:rPr>
          <w:rFonts w:ascii="Book Antiqua" w:eastAsia="Book Antiqua" w:hAnsi="Book Antiqua" w:cs="Book Antiqua"/>
          <w:color w:val="000000"/>
        </w:rPr>
        <w:t>Modallal</w:t>
      </w:r>
      <w:proofErr w:type="spellEnd"/>
      <w:r w:rsidRPr="0037254B">
        <w:rPr>
          <w:rFonts w:ascii="Book Antiqua" w:eastAsia="Book Antiqua" w:hAnsi="Book Antiqua" w:cs="Book Antiqua"/>
          <w:color w:val="000000"/>
        </w:rPr>
        <w:t xml:space="preserve"> H, </w:t>
      </w:r>
      <w:proofErr w:type="spellStart"/>
      <w:r w:rsidRPr="0037254B">
        <w:rPr>
          <w:rFonts w:ascii="Book Antiqua" w:eastAsia="Book Antiqua" w:hAnsi="Book Antiqua" w:cs="Book Antiqua"/>
          <w:color w:val="000000"/>
        </w:rPr>
        <w:t>Hamaideh</w:t>
      </w:r>
      <w:proofErr w:type="spellEnd"/>
      <w:r w:rsidRPr="0037254B">
        <w:rPr>
          <w:rFonts w:ascii="Book Antiqua" w:eastAsia="Book Antiqua" w:hAnsi="Book Antiqua" w:cs="Book Antiqua"/>
          <w:color w:val="000000"/>
        </w:rPr>
        <w:t xml:space="preserve"> S, </w:t>
      </w:r>
      <w:proofErr w:type="spellStart"/>
      <w:r w:rsidRPr="0037254B">
        <w:rPr>
          <w:rFonts w:ascii="Book Antiqua" w:eastAsia="Book Antiqua" w:hAnsi="Book Antiqua" w:cs="Book Antiqua"/>
          <w:color w:val="000000"/>
        </w:rPr>
        <w:t>Mosemli</w:t>
      </w:r>
      <w:proofErr w:type="spellEnd"/>
      <w:r w:rsidRPr="0037254B">
        <w:rPr>
          <w:rFonts w:ascii="Book Antiqua" w:eastAsia="Book Antiqua" w:hAnsi="Book Antiqua" w:cs="Book Antiqua"/>
          <w:color w:val="000000"/>
        </w:rPr>
        <w:t xml:space="preserve"> O. Predictors of antenatal depression among Jordanian pregnant women in their third trimester. </w:t>
      </w:r>
      <w:r w:rsidRPr="0037254B">
        <w:rPr>
          <w:rFonts w:ascii="Book Antiqua" w:eastAsia="Book Antiqua" w:hAnsi="Book Antiqua" w:cs="Book Antiqua"/>
          <w:i/>
          <w:iCs/>
          <w:color w:val="000000"/>
        </w:rPr>
        <w:t>Health Care Women Int</w:t>
      </w:r>
      <w:r w:rsidRPr="0037254B">
        <w:rPr>
          <w:rFonts w:ascii="Book Antiqua" w:eastAsia="Book Antiqua" w:hAnsi="Book Antiqua" w:cs="Book Antiqua"/>
          <w:color w:val="000000"/>
        </w:rPr>
        <w:t xml:space="preserve"> 2014; </w:t>
      </w:r>
      <w:r w:rsidRPr="0037254B">
        <w:rPr>
          <w:rFonts w:ascii="Book Antiqua" w:eastAsia="Book Antiqua" w:hAnsi="Book Antiqua" w:cs="Book Antiqua"/>
          <w:b/>
          <w:bCs/>
          <w:color w:val="000000"/>
        </w:rPr>
        <w:t>35</w:t>
      </w:r>
      <w:r w:rsidRPr="0037254B">
        <w:rPr>
          <w:rFonts w:ascii="Book Antiqua" w:eastAsia="Book Antiqua" w:hAnsi="Book Antiqua" w:cs="Book Antiqua"/>
          <w:color w:val="000000"/>
        </w:rPr>
        <w:t>: 200-215 [PMID: 24020729 DOI: 10.1080/07399332.2013.817411]</w:t>
      </w:r>
    </w:p>
    <w:p w14:paraId="14D5A2EC"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62 </w:t>
      </w:r>
      <w:r w:rsidRPr="0037254B">
        <w:rPr>
          <w:rFonts w:ascii="Book Antiqua" w:eastAsia="Book Antiqua" w:hAnsi="Book Antiqua" w:cs="Book Antiqua"/>
          <w:b/>
          <w:bCs/>
          <w:color w:val="000000"/>
        </w:rPr>
        <w:t>Melville JL</w:t>
      </w:r>
      <w:r w:rsidRPr="0037254B">
        <w:rPr>
          <w:rFonts w:ascii="Book Antiqua" w:eastAsia="Book Antiqua" w:hAnsi="Book Antiqua" w:cs="Book Antiqua"/>
          <w:color w:val="000000"/>
        </w:rPr>
        <w:t xml:space="preserve">, Gavin A, Guo Y, Fan MY, </w:t>
      </w:r>
      <w:proofErr w:type="spellStart"/>
      <w:r w:rsidRPr="0037254B">
        <w:rPr>
          <w:rFonts w:ascii="Book Antiqua" w:eastAsia="Book Antiqua" w:hAnsi="Book Antiqua" w:cs="Book Antiqua"/>
          <w:color w:val="000000"/>
        </w:rPr>
        <w:t>Katon</w:t>
      </w:r>
      <w:proofErr w:type="spellEnd"/>
      <w:r w:rsidRPr="0037254B">
        <w:rPr>
          <w:rFonts w:ascii="Book Antiqua" w:eastAsia="Book Antiqua" w:hAnsi="Book Antiqua" w:cs="Book Antiqua"/>
          <w:color w:val="000000"/>
        </w:rPr>
        <w:t xml:space="preserve"> WJ. Depressive disorders during pregnancy: prevalence and risk factors in a large urban sample.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Gynecol</w:t>
      </w:r>
      <w:proofErr w:type="spellEnd"/>
      <w:r w:rsidRPr="0037254B">
        <w:rPr>
          <w:rFonts w:ascii="Book Antiqua" w:eastAsia="Book Antiqua" w:hAnsi="Book Antiqua" w:cs="Book Antiqua"/>
          <w:color w:val="000000"/>
        </w:rPr>
        <w:t xml:space="preserve"> 2010; </w:t>
      </w:r>
      <w:r w:rsidRPr="0037254B">
        <w:rPr>
          <w:rFonts w:ascii="Book Antiqua" w:eastAsia="Book Antiqua" w:hAnsi="Book Antiqua" w:cs="Book Antiqua"/>
          <w:b/>
          <w:bCs/>
          <w:color w:val="000000"/>
        </w:rPr>
        <w:t>116</w:t>
      </w:r>
      <w:r w:rsidRPr="0037254B">
        <w:rPr>
          <w:rFonts w:ascii="Book Antiqua" w:eastAsia="Book Antiqua" w:hAnsi="Book Antiqua" w:cs="Book Antiqua"/>
          <w:color w:val="000000"/>
        </w:rPr>
        <w:t>: 1064-1070 [PMID: 20966690 DOI: 10.1097/AOG.0b013e3181f60b0a]</w:t>
      </w:r>
    </w:p>
    <w:p w14:paraId="62D7E510" w14:textId="77777777" w:rsidR="00A77B3E" w:rsidRPr="0037254B" w:rsidRDefault="00C416D6" w:rsidP="00A30611">
      <w:pPr>
        <w:spacing w:line="360" w:lineRule="auto"/>
        <w:jc w:val="both"/>
        <w:rPr>
          <w:rFonts w:ascii="Book Antiqua" w:hAnsi="Book Antiqua"/>
          <w:lang w:val="es-ES"/>
        </w:rPr>
      </w:pPr>
      <w:r w:rsidRPr="0037254B">
        <w:rPr>
          <w:rFonts w:ascii="Book Antiqua" w:eastAsia="Book Antiqua" w:hAnsi="Book Antiqua" w:cs="Book Antiqua"/>
          <w:color w:val="000000"/>
        </w:rPr>
        <w:t xml:space="preserve">63 </w:t>
      </w:r>
      <w:r w:rsidRPr="0037254B">
        <w:rPr>
          <w:rFonts w:ascii="Book Antiqua" w:eastAsia="Book Antiqua" w:hAnsi="Book Antiqua" w:cs="Book Antiqua"/>
          <w:b/>
          <w:bCs/>
          <w:color w:val="000000"/>
        </w:rPr>
        <w:t>Woods SM</w:t>
      </w:r>
      <w:r w:rsidRPr="0037254B">
        <w:rPr>
          <w:rFonts w:ascii="Book Antiqua" w:eastAsia="Book Antiqua" w:hAnsi="Book Antiqua" w:cs="Book Antiqua"/>
          <w:color w:val="000000"/>
        </w:rPr>
        <w:t xml:space="preserve">, Melville JL, Guo Y, Fan MY, Gavin A. Psychosocial stress during pregnancy. </w:t>
      </w:r>
      <w:r w:rsidRPr="0037254B">
        <w:rPr>
          <w:rFonts w:ascii="Book Antiqua" w:eastAsia="Book Antiqua" w:hAnsi="Book Antiqua" w:cs="Book Antiqua"/>
          <w:i/>
          <w:iCs/>
          <w:color w:val="000000"/>
          <w:lang w:val="es-ES"/>
        </w:rPr>
        <w:t>Am J Obstet Gynecol</w:t>
      </w:r>
      <w:r w:rsidRPr="0037254B">
        <w:rPr>
          <w:rFonts w:ascii="Book Antiqua" w:eastAsia="Book Antiqua" w:hAnsi="Book Antiqua" w:cs="Book Antiqua"/>
          <w:color w:val="000000"/>
          <w:lang w:val="es-ES"/>
        </w:rPr>
        <w:t xml:space="preserve"> 2010; </w:t>
      </w:r>
      <w:r w:rsidRPr="0037254B">
        <w:rPr>
          <w:rFonts w:ascii="Book Antiqua" w:eastAsia="Book Antiqua" w:hAnsi="Book Antiqua" w:cs="Book Antiqua"/>
          <w:b/>
          <w:bCs/>
          <w:color w:val="000000"/>
          <w:lang w:val="es-ES"/>
        </w:rPr>
        <w:t>202</w:t>
      </w:r>
      <w:r w:rsidRPr="0037254B">
        <w:rPr>
          <w:rFonts w:ascii="Book Antiqua" w:eastAsia="Book Antiqua" w:hAnsi="Book Antiqua" w:cs="Book Antiqua"/>
          <w:color w:val="000000"/>
          <w:lang w:val="es-ES"/>
        </w:rPr>
        <w:t>: 61.e1-61.e7 [PMID: 19766975 DOI: 10.1016/j.ajog.2009.07.041]</w:t>
      </w:r>
    </w:p>
    <w:p w14:paraId="0F7B92E6"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64 </w:t>
      </w:r>
      <w:r w:rsidRPr="0037254B">
        <w:rPr>
          <w:rFonts w:ascii="Book Antiqua" w:eastAsia="Book Antiqua" w:hAnsi="Book Antiqua" w:cs="Book Antiqua"/>
          <w:b/>
          <w:bCs/>
          <w:color w:val="000000"/>
        </w:rPr>
        <w:t>Van den Bergh BR</w:t>
      </w:r>
      <w:r w:rsidRPr="0037254B">
        <w:rPr>
          <w:rFonts w:ascii="Book Antiqua" w:eastAsia="Book Antiqua" w:hAnsi="Book Antiqua" w:cs="Book Antiqua"/>
          <w:color w:val="000000"/>
        </w:rPr>
        <w:t xml:space="preserve">, Mulder EJ, </w:t>
      </w:r>
      <w:proofErr w:type="spellStart"/>
      <w:r w:rsidRPr="0037254B">
        <w:rPr>
          <w:rFonts w:ascii="Book Antiqua" w:eastAsia="Book Antiqua" w:hAnsi="Book Antiqua" w:cs="Book Antiqua"/>
          <w:color w:val="000000"/>
        </w:rPr>
        <w:t>Mennes</w:t>
      </w:r>
      <w:proofErr w:type="spellEnd"/>
      <w:r w:rsidRPr="0037254B">
        <w:rPr>
          <w:rFonts w:ascii="Book Antiqua" w:eastAsia="Book Antiqua" w:hAnsi="Book Antiqua" w:cs="Book Antiqua"/>
          <w:color w:val="000000"/>
        </w:rPr>
        <w:t xml:space="preserve"> M, Glover V. Antenatal maternal anxiety and stress and the </w:t>
      </w:r>
      <w:proofErr w:type="spellStart"/>
      <w:r w:rsidRPr="0037254B">
        <w:rPr>
          <w:rFonts w:ascii="Book Antiqua" w:eastAsia="Book Antiqua" w:hAnsi="Book Antiqua" w:cs="Book Antiqua"/>
          <w:color w:val="000000"/>
        </w:rPr>
        <w:t>neurobehavioural</w:t>
      </w:r>
      <w:proofErr w:type="spellEnd"/>
      <w:r w:rsidRPr="0037254B">
        <w:rPr>
          <w:rFonts w:ascii="Book Antiqua" w:eastAsia="Book Antiqua" w:hAnsi="Book Antiqua" w:cs="Book Antiqua"/>
          <w:color w:val="000000"/>
        </w:rPr>
        <w:t xml:space="preserve"> development of the fetus and child: links and possible mechanisms. A review. </w:t>
      </w:r>
      <w:proofErr w:type="spellStart"/>
      <w:r w:rsidRPr="0037254B">
        <w:rPr>
          <w:rFonts w:ascii="Book Antiqua" w:eastAsia="Book Antiqua" w:hAnsi="Book Antiqua" w:cs="Book Antiqua"/>
          <w:i/>
          <w:iCs/>
          <w:color w:val="000000"/>
        </w:rPr>
        <w:t>Neurosci</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Biobehav</w:t>
      </w:r>
      <w:proofErr w:type="spellEnd"/>
      <w:r w:rsidRPr="0037254B">
        <w:rPr>
          <w:rFonts w:ascii="Book Antiqua" w:eastAsia="Book Antiqua" w:hAnsi="Book Antiqua" w:cs="Book Antiqua"/>
          <w:i/>
          <w:iCs/>
          <w:color w:val="000000"/>
        </w:rPr>
        <w:t xml:space="preserve"> Rev</w:t>
      </w:r>
      <w:r w:rsidRPr="0037254B">
        <w:rPr>
          <w:rFonts w:ascii="Book Antiqua" w:eastAsia="Book Antiqua" w:hAnsi="Book Antiqua" w:cs="Book Antiqua"/>
          <w:color w:val="000000"/>
        </w:rPr>
        <w:t xml:space="preserve"> 2005; </w:t>
      </w:r>
      <w:r w:rsidRPr="0037254B">
        <w:rPr>
          <w:rFonts w:ascii="Book Antiqua" w:eastAsia="Book Antiqua" w:hAnsi="Book Antiqua" w:cs="Book Antiqua"/>
          <w:b/>
          <w:bCs/>
          <w:color w:val="000000"/>
        </w:rPr>
        <w:t>29</w:t>
      </w:r>
      <w:r w:rsidRPr="0037254B">
        <w:rPr>
          <w:rFonts w:ascii="Book Antiqua" w:eastAsia="Book Antiqua" w:hAnsi="Book Antiqua" w:cs="Book Antiqua"/>
          <w:color w:val="000000"/>
        </w:rPr>
        <w:t>: 237-258 [PMID: 15811496 DOI: 10.1016/j.neubiorev.2004.10.007]</w:t>
      </w:r>
    </w:p>
    <w:p w14:paraId="12BF2D3E"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65 </w:t>
      </w:r>
      <w:r w:rsidRPr="0037254B">
        <w:rPr>
          <w:rFonts w:ascii="Book Antiqua" w:eastAsia="Book Antiqua" w:hAnsi="Book Antiqua" w:cs="Book Antiqua"/>
          <w:b/>
          <w:bCs/>
          <w:color w:val="000000"/>
        </w:rPr>
        <w:t xml:space="preserve">Dunkel </w:t>
      </w:r>
      <w:proofErr w:type="spellStart"/>
      <w:r w:rsidRPr="0037254B">
        <w:rPr>
          <w:rFonts w:ascii="Book Antiqua" w:eastAsia="Book Antiqua" w:hAnsi="Book Antiqua" w:cs="Book Antiqua"/>
          <w:b/>
          <w:bCs/>
          <w:color w:val="000000"/>
        </w:rPr>
        <w:t>Schetter</w:t>
      </w:r>
      <w:proofErr w:type="spellEnd"/>
      <w:r w:rsidRPr="0037254B">
        <w:rPr>
          <w:rFonts w:ascii="Book Antiqua" w:eastAsia="Book Antiqua" w:hAnsi="Book Antiqua" w:cs="Book Antiqua"/>
          <w:b/>
          <w:bCs/>
          <w:color w:val="000000"/>
        </w:rPr>
        <w:t xml:space="preserve"> C</w:t>
      </w:r>
      <w:r w:rsidRPr="0037254B">
        <w:rPr>
          <w:rFonts w:ascii="Book Antiqua" w:eastAsia="Book Antiqua" w:hAnsi="Book Antiqua" w:cs="Book Antiqua"/>
          <w:color w:val="000000"/>
        </w:rPr>
        <w:t xml:space="preserve">. Psychological science on pregnancy: stress processes, biopsychosocial models, and emerging research issues. </w:t>
      </w:r>
      <w:proofErr w:type="spellStart"/>
      <w:r w:rsidRPr="0037254B">
        <w:rPr>
          <w:rFonts w:ascii="Book Antiqua" w:eastAsia="Book Antiqua" w:hAnsi="Book Antiqua" w:cs="Book Antiqua"/>
          <w:i/>
          <w:iCs/>
          <w:color w:val="000000"/>
        </w:rPr>
        <w:t>Annu</w:t>
      </w:r>
      <w:proofErr w:type="spellEnd"/>
      <w:r w:rsidRPr="0037254B">
        <w:rPr>
          <w:rFonts w:ascii="Book Antiqua" w:eastAsia="Book Antiqua" w:hAnsi="Book Antiqua" w:cs="Book Antiqua"/>
          <w:i/>
          <w:iCs/>
          <w:color w:val="000000"/>
        </w:rPr>
        <w:t xml:space="preserve"> Rev Psychol</w:t>
      </w:r>
      <w:r w:rsidRPr="0037254B">
        <w:rPr>
          <w:rFonts w:ascii="Book Antiqua" w:eastAsia="Book Antiqua" w:hAnsi="Book Antiqua" w:cs="Book Antiqua"/>
          <w:color w:val="000000"/>
        </w:rPr>
        <w:t xml:space="preserve"> 2011; </w:t>
      </w:r>
      <w:r w:rsidRPr="0037254B">
        <w:rPr>
          <w:rFonts w:ascii="Book Antiqua" w:eastAsia="Book Antiqua" w:hAnsi="Book Antiqua" w:cs="Book Antiqua"/>
          <w:b/>
          <w:bCs/>
          <w:color w:val="000000"/>
        </w:rPr>
        <w:t>62</w:t>
      </w:r>
      <w:r w:rsidRPr="0037254B">
        <w:rPr>
          <w:rFonts w:ascii="Book Antiqua" w:eastAsia="Book Antiqua" w:hAnsi="Book Antiqua" w:cs="Book Antiqua"/>
          <w:color w:val="000000"/>
        </w:rPr>
        <w:t>: 531-558 [PMID: 21126184 DOI: 10.1146/annurev.psych.031809.130727]</w:t>
      </w:r>
    </w:p>
    <w:p w14:paraId="4B375307"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66 </w:t>
      </w:r>
      <w:proofErr w:type="spellStart"/>
      <w:r w:rsidRPr="0037254B">
        <w:rPr>
          <w:rFonts w:ascii="Book Antiqua" w:eastAsia="Book Antiqua" w:hAnsi="Book Antiqua" w:cs="Book Antiqua"/>
          <w:b/>
          <w:bCs/>
          <w:color w:val="000000"/>
        </w:rPr>
        <w:t>Alderdice</w:t>
      </w:r>
      <w:proofErr w:type="spellEnd"/>
      <w:r w:rsidRPr="0037254B">
        <w:rPr>
          <w:rFonts w:ascii="Book Antiqua" w:eastAsia="Book Antiqua" w:hAnsi="Book Antiqua" w:cs="Book Antiqua"/>
          <w:b/>
          <w:bCs/>
          <w:color w:val="000000"/>
        </w:rPr>
        <w:t xml:space="preserve"> F</w:t>
      </w:r>
      <w:r w:rsidRPr="0037254B">
        <w:rPr>
          <w:rFonts w:ascii="Book Antiqua" w:eastAsia="Book Antiqua" w:hAnsi="Book Antiqua" w:cs="Book Antiqua"/>
          <w:color w:val="000000"/>
        </w:rPr>
        <w:t xml:space="preserve">, Lynn F, </w:t>
      </w:r>
      <w:proofErr w:type="spellStart"/>
      <w:r w:rsidRPr="0037254B">
        <w:rPr>
          <w:rFonts w:ascii="Book Antiqua" w:eastAsia="Book Antiqua" w:hAnsi="Book Antiqua" w:cs="Book Antiqua"/>
          <w:color w:val="000000"/>
        </w:rPr>
        <w:t>Lobel</w:t>
      </w:r>
      <w:proofErr w:type="spellEnd"/>
      <w:r w:rsidRPr="0037254B">
        <w:rPr>
          <w:rFonts w:ascii="Book Antiqua" w:eastAsia="Book Antiqua" w:hAnsi="Book Antiqua" w:cs="Book Antiqua"/>
          <w:color w:val="000000"/>
        </w:rPr>
        <w:t xml:space="preserve"> M. A review and psychometric evaluation of pregnancy-specific stress measures. </w:t>
      </w:r>
      <w:r w:rsidRPr="0037254B">
        <w:rPr>
          <w:rFonts w:ascii="Book Antiqua" w:eastAsia="Book Antiqua" w:hAnsi="Book Antiqua" w:cs="Book Antiqua"/>
          <w:i/>
          <w:iCs/>
          <w:color w:val="000000"/>
        </w:rPr>
        <w:t xml:space="preserve">J </w:t>
      </w:r>
      <w:proofErr w:type="spellStart"/>
      <w:r w:rsidRPr="0037254B">
        <w:rPr>
          <w:rFonts w:ascii="Book Antiqua" w:eastAsia="Book Antiqua" w:hAnsi="Book Antiqua" w:cs="Book Antiqua"/>
          <w:i/>
          <w:iCs/>
          <w:color w:val="000000"/>
        </w:rPr>
        <w:t>Psychosom</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Obstet</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Gynaecol</w:t>
      </w:r>
      <w:proofErr w:type="spellEnd"/>
      <w:r w:rsidRPr="0037254B">
        <w:rPr>
          <w:rFonts w:ascii="Book Antiqua" w:eastAsia="Book Antiqua" w:hAnsi="Book Antiqua" w:cs="Book Antiqua"/>
          <w:color w:val="000000"/>
        </w:rPr>
        <w:t xml:space="preserve"> 2012; </w:t>
      </w:r>
      <w:r w:rsidRPr="0037254B">
        <w:rPr>
          <w:rFonts w:ascii="Book Antiqua" w:eastAsia="Book Antiqua" w:hAnsi="Book Antiqua" w:cs="Book Antiqua"/>
          <w:b/>
          <w:bCs/>
          <w:color w:val="000000"/>
        </w:rPr>
        <w:t>33</w:t>
      </w:r>
      <w:r w:rsidRPr="0037254B">
        <w:rPr>
          <w:rFonts w:ascii="Book Antiqua" w:eastAsia="Book Antiqua" w:hAnsi="Book Antiqua" w:cs="Book Antiqua"/>
          <w:color w:val="000000"/>
        </w:rPr>
        <w:t>: 62-77 [PMID: 22554138 DOI: 10.3109/0167482X.2012.673040]</w:t>
      </w:r>
    </w:p>
    <w:p w14:paraId="24791387"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lastRenderedPageBreak/>
        <w:t xml:space="preserve">67 </w:t>
      </w:r>
      <w:r w:rsidRPr="0037254B">
        <w:rPr>
          <w:rFonts w:ascii="Book Antiqua" w:eastAsia="Book Antiqua" w:hAnsi="Book Antiqua" w:cs="Book Antiqua"/>
          <w:b/>
          <w:bCs/>
          <w:color w:val="000000"/>
        </w:rPr>
        <w:t>Rallis S</w:t>
      </w:r>
      <w:r w:rsidRPr="0037254B">
        <w:rPr>
          <w:rFonts w:ascii="Book Antiqua" w:eastAsia="Book Antiqua" w:hAnsi="Book Antiqua" w:cs="Book Antiqua"/>
          <w:color w:val="000000"/>
        </w:rPr>
        <w:t xml:space="preserve">, </w:t>
      </w:r>
      <w:proofErr w:type="spellStart"/>
      <w:r w:rsidRPr="0037254B">
        <w:rPr>
          <w:rFonts w:ascii="Book Antiqua" w:eastAsia="Book Antiqua" w:hAnsi="Book Antiqua" w:cs="Book Antiqua"/>
          <w:color w:val="000000"/>
        </w:rPr>
        <w:t>Skouteris</w:t>
      </w:r>
      <w:proofErr w:type="spellEnd"/>
      <w:r w:rsidRPr="0037254B">
        <w:rPr>
          <w:rFonts w:ascii="Book Antiqua" w:eastAsia="Book Antiqua" w:hAnsi="Book Antiqua" w:cs="Book Antiqua"/>
          <w:color w:val="000000"/>
        </w:rPr>
        <w:t xml:space="preserve"> H, McCabe M, Milgrom J. A prospective examination of depression, </w:t>
      </w:r>
      <w:proofErr w:type="gramStart"/>
      <w:r w:rsidRPr="0037254B">
        <w:rPr>
          <w:rFonts w:ascii="Book Antiqua" w:eastAsia="Book Antiqua" w:hAnsi="Book Antiqua" w:cs="Book Antiqua"/>
          <w:color w:val="000000"/>
        </w:rPr>
        <w:t>anxiety</w:t>
      </w:r>
      <w:proofErr w:type="gramEnd"/>
      <w:r w:rsidRPr="0037254B">
        <w:rPr>
          <w:rFonts w:ascii="Book Antiqua" w:eastAsia="Book Antiqua" w:hAnsi="Book Antiqua" w:cs="Book Antiqua"/>
          <w:color w:val="000000"/>
        </w:rPr>
        <w:t xml:space="preserve"> and stress throughout pregnancy. </w:t>
      </w:r>
      <w:r w:rsidRPr="0037254B">
        <w:rPr>
          <w:rFonts w:ascii="Book Antiqua" w:eastAsia="Book Antiqua" w:hAnsi="Book Antiqua" w:cs="Book Antiqua"/>
          <w:i/>
          <w:iCs/>
          <w:color w:val="000000"/>
        </w:rPr>
        <w:t>Women Birth</w:t>
      </w:r>
      <w:r w:rsidRPr="0037254B">
        <w:rPr>
          <w:rFonts w:ascii="Book Antiqua" w:eastAsia="Book Antiqua" w:hAnsi="Book Antiqua" w:cs="Book Antiqua"/>
          <w:color w:val="000000"/>
        </w:rPr>
        <w:t xml:space="preserve"> 2014; </w:t>
      </w:r>
      <w:r w:rsidRPr="0037254B">
        <w:rPr>
          <w:rFonts w:ascii="Book Antiqua" w:eastAsia="Book Antiqua" w:hAnsi="Book Antiqua" w:cs="Book Antiqua"/>
          <w:b/>
          <w:bCs/>
          <w:color w:val="000000"/>
        </w:rPr>
        <w:t>27</w:t>
      </w:r>
      <w:r w:rsidRPr="0037254B">
        <w:rPr>
          <w:rFonts w:ascii="Book Antiqua" w:eastAsia="Book Antiqua" w:hAnsi="Book Antiqua" w:cs="Book Antiqua"/>
          <w:color w:val="000000"/>
        </w:rPr>
        <w:t>: e36-e42 [PMID: 25240846 DOI: 10.1016/j.wombi.2014.08.002]</w:t>
      </w:r>
    </w:p>
    <w:p w14:paraId="53EEEFAB" w14:textId="77777777"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 xml:space="preserve">68 </w:t>
      </w:r>
      <w:r w:rsidRPr="0037254B">
        <w:rPr>
          <w:rFonts w:ascii="Book Antiqua" w:eastAsia="Book Antiqua" w:hAnsi="Book Antiqua" w:cs="Book Antiqua"/>
          <w:b/>
          <w:bCs/>
          <w:color w:val="000000"/>
        </w:rPr>
        <w:t>Fisher J</w:t>
      </w:r>
      <w:r w:rsidRPr="0037254B">
        <w:rPr>
          <w:rFonts w:ascii="Book Antiqua" w:eastAsia="Book Antiqua" w:hAnsi="Book Antiqua" w:cs="Book Antiqua"/>
          <w:color w:val="000000"/>
        </w:rPr>
        <w:t xml:space="preserve">, Cabral de Mello M, Patel V, Rahman A, Tran T, Holton S, Holmes W. Prevalence and determinants of common perinatal mental disorders in women in low- and lower-middle-income countries: a systematic review. </w:t>
      </w:r>
      <w:r w:rsidRPr="0037254B">
        <w:rPr>
          <w:rFonts w:ascii="Book Antiqua" w:eastAsia="Book Antiqua" w:hAnsi="Book Antiqua" w:cs="Book Antiqua"/>
          <w:i/>
          <w:iCs/>
          <w:color w:val="000000"/>
        </w:rPr>
        <w:t>Bull World Health Organ</w:t>
      </w:r>
      <w:r w:rsidRPr="0037254B">
        <w:rPr>
          <w:rFonts w:ascii="Book Antiqua" w:eastAsia="Book Antiqua" w:hAnsi="Book Antiqua" w:cs="Book Antiqua"/>
          <w:color w:val="000000"/>
        </w:rPr>
        <w:t xml:space="preserve"> 2012; </w:t>
      </w:r>
      <w:r w:rsidRPr="0037254B">
        <w:rPr>
          <w:rFonts w:ascii="Book Antiqua" w:eastAsia="Book Antiqua" w:hAnsi="Book Antiqua" w:cs="Book Antiqua"/>
          <w:b/>
          <w:bCs/>
          <w:color w:val="000000"/>
        </w:rPr>
        <w:t>90</w:t>
      </w:r>
      <w:r w:rsidRPr="0037254B">
        <w:rPr>
          <w:rFonts w:ascii="Book Antiqua" w:eastAsia="Book Antiqua" w:hAnsi="Book Antiqua" w:cs="Book Antiqua"/>
          <w:color w:val="000000"/>
        </w:rPr>
        <w:t>: 139G-149G [PMID: 22423165 DOI: 10.2471/BLT.11.091850]</w:t>
      </w:r>
    </w:p>
    <w:p w14:paraId="106D53DB" w14:textId="620CD510" w:rsidR="00A77B3E" w:rsidRPr="0037254B" w:rsidRDefault="00C416D6" w:rsidP="00A30611">
      <w:pPr>
        <w:spacing w:line="360" w:lineRule="auto"/>
        <w:jc w:val="both"/>
        <w:rPr>
          <w:rFonts w:ascii="Book Antiqua" w:eastAsia="Book Antiqua" w:hAnsi="Book Antiqua" w:cs="Book Antiqua"/>
          <w:color w:val="000000"/>
        </w:rPr>
      </w:pPr>
      <w:r w:rsidRPr="0037254B">
        <w:rPr>
          <w:rFonts w:ascii="Book Antiqua" w:eastAsia="Book Antiqua" w:hAnsi="Book Antiqua" w:cs="Book Antiqua"/>
          <w:color w:val="000000"/>
        </w:rPr>
        <w:t xml:space="preserve">69 </w:t>
      </w:r>
      <w:r w:rsidRPr="0037254B">
        <w:rPr>
          <w:rFonts w:ascii="Book Antiqua" w:eastAsia="Book Antiqua" w:hAnsi="Book Antiqua" w:cs="Book Antiqua"/>
          <w:b/>
          <w:bCs/>
          <w:color w:val="000000"/>
        </w:rPr>
        <w:t>Rahman A</w:t>
      </w:r>
      <w:r w:rsidRPr="0037254B">
        <w:rPr>
          <w:rFonts w:ascii="Book Antiqua" w:eastAsia="Book Antiqua" w:hAnsi="Book Antiqua" w:cs="Book Antiqua"/>
          <w:color w:val="000000"/>
        </w:rPr>
        <w:t xml:space="preserve">, Iqbal Z, Harrington R. Life events, social support and depression in childbirth: perspectives from a rural community in the developing world. </w:t>
      </w:r>
      <w:r w:rsidRPr="0037254B">
        <w:rPr>
          <w:rFonts w:ascii="Book Antiqua" w:eastAsia="Book Antiqua" w:hAnsi="Book Antiqua" w:cs="Book Antiqua"/>
          <w:i/>
          <w:iCs/>
          <w:color w:val="000000"/>
        </w:rPr>
        <w:t>Psychol Med</w:t>
      </w:r>
      <w:r w:rsidRPr="0037254B">
        <w:rPr>
          <w:rFonts w:ascii="Book Antiqua" w:eastAsia="Book Antiqua" w:hAnsi="Book Antiqua" w:cs="Book Antiqua"/>
          <w:color w:val="000000"/>
        </w:rPr>
        <w:t xml:space="preserve"> 2003; </w:t>
      </w:r>
      <w:r w:rsidRPr="0037254B">
        <w:rPr>
          <w:rFonts w:ascii="Book Antiqua" w:eastAsia="Book Antiqua" w:hAnsi="Book Antiqua" w:cs="Book Antiqua"/>
          <w:b/>
          <w:bCs/>
          <w:color w:val="000000"/>
        </w:rPr>
        <w:t>33</w:t>
      </w:r>
      <w:r w:rsidRPr="0037254B">
        <w:rPr>
          <w:rFonts w:ascii="Book Antiqua" w:eastAsia="Book Antiqua" w:hAnsi="Book Antiqua" w:cs="Book Antiqua"/>
          <w:color w:val="000000"/>
        </w:rPr>
        <w:t>: 1161-1167 [PMID: 14580070 DOI: 10.1017/s0033291703008286]</w:t>
      </w:r>
    </w:p>
    <w:p w14:paraId="16C21149" w14:textId="59AE415B" w:rsidR="00B470CC" w:rsidRPr="0037254B" w:rsidRDefault="00B470CC" w:rsidP="00A30611">
      <w:pPr>
        <w:spacing w:line="360" w:lineRule="auto"/>
        <w:jc w:val="both"/>
        <w:rPr>
          <w:rFonts w:ascii="Book Antiqua" w:hAnsi="Book Antiqua"/>
        </w:rPr>
      </w:pPr>
      <w:r w:rsidRPr="0037254B">
        <w:rPr>
          <w:rFonts w:ascii="Book Antiqua" w:eastAsia="Book Antiqua" w:hAnsi="Book Antiqua" w:cs="Book Antiqua"/>
          <w:color w:val="000000"/>
        </w:rPr>
        <w:t xml:space="preserve">70 </w:t>
      </w:r>
      <w:r w:rsidRPr="0037254B">
        <w:rPr>
          <w:rFonts w:ascii="Book Antiqua" w:eastAsia="Book Antiqua" w:hAnsi="Book Antiqua" w:cs="Book Antiqua"/>
          <w:b/>
          <w:bCs/>
          <w:color w:val="000000"/>
        </w:rPr>
        <w:t>Haslam DM</w:t>
      </w:r>
      <w:r w:rsidRPr="0037254B">
        <w:rPr>
          <w:rFonts w:ascii="Book Antiqua" w:eastAsia="Book Antiqua" w:hAnsi="Book Antiqua" w:cs="Book Antiqua"/>
          <w:color w:val="000000"/>
        </w:rPr>
        <w:t xml:space="preserve">, Pakenham KI, Smith A. Social support and postpartum depressive symptomatology: The mediating role of maternal self-efficacy. </w:t>
      </w:r>
      <w:r w:rsidRPr="0037254B">
        <w:rPr>
          <w:rFonts w:ascii="Book Antiqua" w:eastAsia="Book Antiqua" w:hAnsi="Book Antiqua" w:cs="Book Antiqua"/>
          <w:i/>
          <w:iCs/>
          <w:color w:val="000000"/>
        </w:rPr>
        <w:t xml:space="preserve">Infant </w:t>
      </w:r>
      <w:proofErr w:type="spellStart"/>
      <w:r w:rsidRPr="0037254B">
        <w:rPr>
          <w:rFonts w:ascii="Book Antiqua" w:eastAsia="Book Antiqua" w:hAnsi="Book Antiqua" w:cs="Book Antiqua"/>
          <w:i/>
          <w:iCs/>
          <w:color w:val="000000"/>
        </w:rPr>
        <w:t>Ment</w:t>
      </w:r>
      <w:proofErr w:type="spellEnd"/>
      <w:r w:rsidRPr="0037254B">
        <w:rPr>
          <w:rFonts w:ascii="Book Antiqua" w:eastAsia="Book Antiqua" w:hAnsi="Book Antiqua" w:cs="Book Antiqua"/>
          <w:i/>
          <w:iCs/>
          <w:color w:val="000000"/>
        </w:rPr>
        <w:t xml:space="preserve"> Health J</w:t>
      </w:r>
      <w:r w:rsidRPr="0037254B">
        <w:rPr>
          <w:rFonts w:ascii="Book Antiqua" w:eastAsia="Book Antiqua" w:hAnsi="Book Antiqua" w:cs="Book Antiqua"/>
          <w:color w:val="000000"/>
        </w:rPr>
        <w:t xml:space="preserve"> 2006; </w:t>
      </w:r>
      <w:r w:rsidRPr="0037254B">
        <w:rPr>
          <w:rFonts w:ascii="Book Antiqua" w:eastAsia="Book Antiqua" w:hAnsi="Book Antiqua" w:cs="Book Antiqua"/>
          <w:b/>
          <w:bCs/>
          <w:color w:val="000000"/>
        </w:rPr>
        <w:t>27</w:t>
      </w:r>
      <w:r w:rsidRPr="0037254B">
        <w:rPr>
          <w:rFonts w:ascii="Book Antiqua" w:eastAsia="Book Antiqua" w:hAnsi="Book Antiqua" w:cs="Book Antiqua"/>
          <w:color w:val="000000"/>
        </w:rPr>
        <w:t>: 276-291 [PMID: 28640472 DOI: 10.1002/imhj.20092]</w:t>
      </w:r>
    </w:p>
    <w:p w14:paraId="2156B748" w14:textId="709CE2E1" w:rsidR="00B470CC" w:rsidRPr="0037254B" w:rsidRDefault="00B470CC" w:rsidP="00A30611">
      <w:pPr>
        <w:spacing w:line="360" w:lineRule="auto"/>
        <w:jc w:val="both"/>
        <w:rPr>
          <w:rFonts w:ascii="Book Antiqua" w:hAnsi="Book Antiqua"/>
        </w:rPr>
      </w:pPr>
      <w:r w:rsidRPr="0037254B">
        <w:rPr>
          <w:rFonts w:ascii="Book Antiqua" w:eastAsia="Book Antiqua" w:hAnsi="Book Antiqua" w:cs="Book Antiqua"/>
          <w:color w:val="000000"/>
        </w:rPr>
        <w:t xml:space="preserve">71 </w:t>
      </w:r>
      <w:proofErr w:type="spellStart"/>
      <w:r w:rsidRPr="0037254B">
        <w:rPr>
          <w:rFonts w:ascii="Book Antiqua" w:eastAsia="Book Antiqua" w:hAnsi="Book Antiqua" w:cs="Book Antiqua"/>
          <w:b/>
          <w:bCs/>
          <w:color w:val="000000"/>
        </w:rPr>
        <w:t>Poçan</w:t>
      </w:r>
      <w:proofErr w:type="spellEnd"/>
      <w:r w:rsidRPr="0037254B">
        <w:rPr>
          <w:rFonts w:ascii="Book Antiqua" w:eastAsia="Book Antiqua" w:hAnsi="Book Antiqua" w:cs="Book Antiqua"/>
          <w:b/>
          <w:bCs/>
          <w:color w:val="000000"/>
        </w:rPr>
        <w:t xml:space="preserve"> AG</w:t>
      </w:r>
      <w:r w:rsidRPr="0037254B">
        <w:rPr>
          <w:rFonts w:ascii="Book Antiqua" w:eastAsia="Book Antiqua" w:hAnsi="Book Antiqua" w:cs="Book Antiqua"/>
          <w:color w:val="000000"/>
        </w:rPr>
        <w:t xml:space="preserve">, Aki OE, </w:t>
      </w:r>
      <w:proofErr w:type="spellStart"/>
      <w:r w:rsidRPr="0037254B">
        <w:rPr>
          <w:rFonts w:ascii="Book Antiqua" w:eastAsia="Book Antiqua" w:hAnsi="Book Antiqua" w:cs="Book Antiqua"/>
          <w:color w:val="000000"/>
        </w:rPr>
        <w:t>Parlakgümüs</w:t>
      </w:r>
      <w:proofErr w:type="spellEnd"/>
      <w:r w:rsidRPr="0037254B">
        <w:rPr>
          <w:rFonts w:ascii="Book Antiqua" w:eastAsia="Book Antiqua" w:hAnsi="Book Antiqua" w:cs="Book Antiqua"/>
          <w:color w:val="000000"/>
        </w:rPr>
        <w:t xml:space="preserve"> AH, </w:t>
      </w:r>
      <w:proofErr w:type="spellStart"/>
      <w:r w:rsidRPr="0037254B">
        <w:rPr>
          <w:rFonts w:ascii="Book Antiqua" w:eastAsia="Book Antiqua" w:hAnsi="Book Antiqua" w:cs="Book Antiqua"/>
          <w:color w:val="000000"/>
        </w:rPr>
        <w:t>Gereklioglu</w:t>
      </w:r>
      <w:proofErr w:type="spellEnd"/>
      <w:r w:rsidRPr="0037254B">
        <w:rPr>
          <w:rFonts w:ascii="Book Antiqua" w:eastAsia="Book Antiqua" w:hAnsi="Book Antiqua" w:cs="Book Antiqua"/>
          <w:color w:val="000000"/>
        </w:rPr>
        <w:t xml:space="preserve"> C, </w:t>
      </w:r>
      <w:proofErr w:type="spellStart"/>
      <w:r w:rsidRPr="0037254B">
        <w:rPr>
          <w:rFonts w:ascii="Book Antiqua" w:eastAsia="Book Antiqua" w:hAnsi="Book Antiqua" w:cs="Book Antiqua"/>
          <w:color w:val="000000"/>
        </w:rPr>
        <w:t>Dolgun</w:t>
      </w:r>
      <w:proofErr w:type="spellEnd"/>
      <w:r w:rsidRPr="0037254B">
        <w:rPr>
          <w:rFonts w:ascii="Book Antiqua" w:eastAsia="Book Antiqua" w:hAnsi="Book Antiqua" w:cs="Book Antiqua"/>
          <w:color w:val="000000"/>
        </w:rPr>
        <w:t xml:space="preserve"> AB. The incidence of and risk factors for postpartum depression at an urban maternity clinic in Turkey. </w:t>
      </w:r>
      <w:r w:rsidRPr="0037254B">
        <w:rPr>
          <w:rFonts w:ascii="Book Antiqua" w:eastAsia="Book Antiqua" w:hAnsi="Book Antiqua" w:cs="Book Antiqua"/>
          <w:i/>
          <w:iCs/>
          <w:color w:val="000000"/>
        </w:rPr>
        <w:t>Int J Psychiatry Med</w:t>
      </w:r>
      <w:r w:rsidRPr="0037254B">
        <w:rPr>
          <w:rFonts w:ascii="Book Antiqua" w:eastAsia="Book Antiqua" w:hAnsi="Book Antiqua" w:cs="Book Antiqua"/>
          <w:color w:val="000000"/>
        </w:rPr>
        <w:t xml:space="preserve"> 2013; </w:t>
      </w:r>
      <w:r w:rsidRPr="0037254B">
        <w:rPr>
          <w:rFonts w:ascii="Book Antiqua" w:eastAsia="Book Antiqua" w:hAnsi="Book Antiqua" w:cs="Book Antiqua"/>
          <w:b/>
          <w:bCs/>
          <w:color w:val="000000"/>
        </w:rPr>
        <w:t>46</w:t>
      </w:r>
      <w:r w:rsidRPr="0037254B">
        <w:rPr>
          <w:rFonts w:ascii="Book Antiqua" w:eastAsia="Book Antiqua" w:hAnsi="Book Antiqua" w:cs="Book Antiqua"/>
          <w:color w:val="000000"/>
        </w:rPr>
        <w:t>: 179-194 [PMID: 24552041 DOI: 10.2190/PM.46.2.e]</w:t>
      </w:r>
    </w:p>
    <w:p w14:paraId="4D36BF24" w14:textId="458625DE"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7</w:t>
      </w:r>
      <w:r w:rsidR="00B470CC" w:rsidRPr="0037254B">
        <w:rPr>
          <w:rFonts w:ascii="Book Antiqua" w:eastAsia="Book Antiqua" w:hAnsi="Book Antiqua" w:cs="Book Antiqua"/>
          <w:color w:val="000000"/>
        </w:rPr>
        <w:t>2</w:t>
      </w:r>
      <w:r w:rsidRPr="0037254B">
        <w:rPr>
          <w:rFonts w:ascii="Book Antiqua" w:eastAsia="Book Antiqua" w:hAnsi="Book Antiqua" w:cs="Book Antiqua"/>
          <w:color w:val="000000"/>
        </w:rPr>
        <w:t xml:space="preserve"> </w:t>
      </w:r>
      <w:r w:rsidRPr="0037254B">
        <w:rPr>
          <w:rFonts w:ascii="Book Antiqua" w:eastAsia="Book Antiqua" w:hAnsi="Book Antiqua" w:cs="Book Antiqua"/>
          <w:b/>
          <w:bCs/>
          <w:color w:val="000000"/>
        </w:rPr>
        <w:t>Yu Y</w:t>
      </w:r>
      <w:r w:rsidRPr="0037254B">
        <w:rPr>
          <w:rFonts w:ascii="Book Antiqua" w:eastAsia="Book Antiqua" w:hAnsi="Book Antiqua" w:cs="Book Antiqua"/>
          <w:color w:val="000000"/>
        </w:rPr>
        <w:t xml:space="preserve">, Li M, Pu L, Wang S, Wu J, </w:t>
      </w:r>
      <w:proofErr w:type="spellStart"/>
      <w:r w:rsidRPr="0037254B">
        <w:rPr>
          <w:rFonts w:ascii="Book Antiqua" w:eastAsia="Book Antiqua" w:hAnsi="Book Antiqua" w:cs="Book Antiqua"/>
          <w:color w:val="000000"/>
        </w:rPr>
        <w:t>Ruan</w:t>
      </w:r>
      <w:proofErr w:type="spellEnd"/>
      <w:r w:rsidRPr="0037254B">
        <w:rPr>
          <w:rFonts w:ascii="Book Antiqua" w:eastAsia="Book Antiqua" w:hAnsi="Book Antiqua" w:cs="Book Antiqua"/>
          <w:color w:val="000000"/>
        </w:rPr>
        <w:t xml:space="preserve"> L, Jiang S, Wang Z, Jiang W. Sleep was associated with depression and anxiety status during pregnancy: a prospective longitudinal study. </w:t>
      </w:r>
      <w:r w:rsidRPr="0037254B">
        <w:rPr>
          <w:rFonts w:ascii="Book Antiqua" w:eastAsia="Book Antiqua" w:hAnsi="Book Antiqua" w:cs="Book Antiqua"/>
          <w:i/>
          <w:iCs/>
          <w:color w:val="000000"/>
        </w:rPr>
        <w:t xml:space="preserve">Arch </w:t>
      </w:r>
      <w:proofErr w:type="spellStart"/>
      <w:r w:rsidRPr="0037254B">
        <w:rPr>
          <w:rFonts w:ascii="Book Antiqua" w:eastAsia="Book Antiqua" w:hAnsi="Book Antiqua" w:cs="Book Antiqua"/>
          <w:i/>
          <w:iCs/>
          <w:color w:val="000000"/>
        </w:rPr>
        <w:t>Womens</w:t>
      </w:r>
      <w:proofErr w:type="spellEnd"/>
      <w:r w:rsidRPr="0037254B">
        <w:rPr>
          <w:rFonts w:ascii="Book Antiqua" w:eastAsia="Book Antiqua" w:hAnsi="Book Antiqua" w:cs="Book Antiqua"/>
          <w:i/>
          <w:iCs/>
          <w:color w:val="000000"/>
        </w:rPr>
        <w:t xml:space="preserve"> </w:t>
      </w:r>
      <w:proofErr w:type="spellStart"/>
      <w:r w:rsidRPr="0037254B">
        <w:rPr>
          <w:rFonts w:ascii="Book Antiqua" w:eastAsia="Book Antiqua" w:hAnsi="Book Antiqua" w:cs="Book Antiqua"/>
          <w:i/>
          <w:iCs/>
          <w:color w:val="000000"/>
        </w:rPr>
        <w:t>Ment</w:t>
      </w:r>
      <w:proofErr w:type="spellEnd"/>
      <w:r w:rsidRPr="0037254B">
        <w:rPr>
          <w:rFonts w:ascii="Book Antiqua" w:eastAsia="Book Antiqua" w:hAnsi="Book Antiqua" w:cs="Book Antiqua"/>
          <w:i/>
          <w:iCs/>
          <w:color w:val="000000"/>
        </w:rPr>
        <w:t xml:space="preserve"> Health</w:t>
      </w:r>
      <w:r w:rsidRPr="0037254B">
        <w:rPr>
          <w:rFonts w:ascii="Book Antiqua" w:eastAsia="Book Antiqua" w:hAnsi="Book Antiqua" w:cs="Book Antiqua"/>
          <w:color w:val="000000"/>
        </w:rPr>
        <w:t xml:space="preserve"> 2017; </w:t>
      </w:r>
      <w:r w:rsidRPr="0037254B">
        <w:rPr>
          <w:rFonts w:ascii="Book Antiqua" w:eastAsia="Book Antiqua" w:hAnsi="Book Antiqua" w:cs="Book Antiqua"/>
          <w:b/>
          <w:bCs/>
          <w:color w:val="000000"/>
        </w:rPr>
        <w:t>20</w:t>
      </w:r>
      <w:r w:rsidRPr="0037254B">
        <w:rPr>
          <w:rFonts w:ascii="Book Antiqua" w:eastAsia="Book Antiqua" w:hAnsi="Book Antiqua" w:cs="Book Antiqua"/>
          <w:color w:val="000000"/>
        </w:rPr>
        <w:t>: 695-701 [PMID: 28685391 DOI: 10.1007/s00737-017-0754-5]</w:t>
      </w:r>
    </w:p>
    <w:p w14:paraId="484FA5F7" w14:textId="0EA7D832"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7</w:t>
      </w:r>
      <w:r w:rsidR="00B470CC" w:rsidRPr="0037254B">
        <w:rPr>
          <w:rFonts w:ascii="Book Antiqua" w:eastAsia="Book Antiqua" w:hAnsi="Book Antiqua" w:cs="Book Antiqua"/>
          <w:color w:val="000000"/>
        </w:rPr>
        <w:t>3</w:t>
      </w:r>
      <w:r w:rsidRPr="0037254B">
        <w:rPr>
          <w:rFonts w:ascii="Book Antiqua" w:eastAsia="Book Antiqua" w:hAnsi="Book Antiqua" w:cs="Book Antiqua"/>
          <w:color w:val="000000"/>
        </w:rPr>
        <w:t xml:space="preserve"> </w:t>
      </w:r>
      <w:r w:rsidRPr="0037254B">
        <w:rPr>
          <w:rFonts w:ascii="Book Antiqua" w:eastAsia="Book Antiqua" w:hAnsi="Book Antiqua" w:cs="Book Antiqua"/>
          <w:b/>
          <w:bCs/>
          <w:color w:val="000000"/>
        </w:rPr>
        <w:t>Al-</w:t>
      </w:r>
      <w:proofErr w:type="spellStart"/>
      <w:r w:rsidRPr="0037254B">
        <w:rPr>
          <w:rFonts w:ascii="Book Antiqua" w:eastAsia="Book Antiqua" w:hAnsi="Book Antiqua" w:cs="Book Antiqua"/>
          <w:b/>
          <w:bCs/>
          <w:color w:val="000000"/>
        </w:rPr>
        <w:t>Hejji</w:t>
      </w:r>
      <w:proofErr w:type="spellEnd"/>
      <w:r w:rsidRPr="0037254B">
        <w:rPr>
          <w:rFonts w:ascii="Book Antiqua" w:eastAsia="Book Antiqua" w:hAnsi="Book Antiqua" w:cs="Book Antiqua"/>
          <w:b/>
          <w:bCs/>
          <w:color w:val="000000"/>
        </w:rPr>
        <w:t xml:space="preserve"> Z</w:t>
      </w:r>
      <w:r w:rsidRPr="0037254B">
        <w:rPr>
          <w:rFonts w:ascii="Book Antiqua" w:eastAsia="Book Antiqua" w:hAnsi="Book Antiqua" w:cs="Book Antiqua"/>
          <w:color w:val="000000"/>
        </w:rPr>
        <w:t>, Al-</w:t>
      </w:r>
      <w:proofErr w:type="spellStart"/>
      <w:r w:rsidRPr="0037254B">
        <w:rPr>
          <w:rFonts w:ascii="Book Antiqua" w:eastAsia="Book Antiqua" w:hAnsi="Book Antiqua" w:cs="Book Antiqua"/>
          <w:color w:val="000000"/>
        </w:rPr>
        <w:t>Khudhair</w:t>
      </w:r>
      <w:proofErr w:type="spellEnd"/>
      <w:r w:rsidRPr="0037254B">
        <w:rPr>
          <w:rFonts w:ascii="Book Antiqua" w:eastAsia="Book Antiqua" w:hAnsi="Book Antiqua" w:cs="Book Antiqua"/>
          <w:color w:val="000000"/>
        </w:rPr>
        <w:t xml:space="preserve"> M, Al-</w:t>
      </w:r>
      <w:proofErr w:type="spellStart"/>
      <w:r w:rsidRPr="0037254B">
        <w:rPr>
          <w:rFonts w:ascii="Book Antiqua" w:eastAsia="Book Antiqua" w:hAnsi="Book Antiqua" w:cs="Book Antiqua"/>
          <w:color w:val="000000"/>
        </w:rPr>
        <w:t>Musaileem</w:t>
      </w:r>
      <w:proofErr w:type="spellEnd"/>
      <w:r w:rsidRPr="0037254B">
        <w:rPr>
          <w:rFonts w:ascii="Book Antiqua" w:eastAsia="Book Antiqua" w:hAnsi="Book Antiqua" w:cs="Book Antiqua"/>
          <w:color w:val="000000"/>
        </w:rPr>
        <w:t xml:space="preserve"> M, Al-</w:t>
      </w:r>
      <w:proofErr w:type="spellStart"/>
      <w:r w:rsidRPr="0037254B">
        <w:rPr>
          <w:rFonts w:ascii="Book Antiqua" w:eastAsia="Book Antiqua" w:hAnsi="Book Antiqua" w:cs="Book Antiqua"/>
          <w:color w:val="000000"/>
        </w:rPr>
        <w:t>Eithan</w:t>
      </w:r>
      <w:proofErr w:type="spellEnd"/>
      <w:r w:rsidRPr="0037254B">
        <w:rPr>
          <w:rFonts w:ascii="Book Antiqua" w:eastAsia="Book Antiqua" w:hAnsi="Book Antiqua" w:cs="Book Antiqua"/>
          <w:color w:val="000000"/>
        </w:rPr>
        <w:t xml:space="preserve"> M. Prevalence and associated risk factors of antenatal depression among women attending antenatal clinics in primary health care centers in the Ministry of Health in Al-</w:t>
      </w:r>
      <w:proofErr w:type="spellStart"/>
      <w:r w:rsidRPr="0037254B">
        <w:rPr>
          <w:rFonts w:ascii="Book Antiqua" w:eastAsia="Book Antiqua" w:hAnsi="Book Antiqua" w:cs="Book Antiqua"/>
          <w:color w:val="000000"/>
        </w:rPr>
        <w:t>Ahsa</w:t>
      </w:r>
      <w:proofErr w:type="spellEnd"/>
      <w:r w:rsidRPr="0037254B">
        <w:rPr>
          <w:rFonts w:ascii="Book Antiqua" w:eastAsia="Book Antiqua" w:hAnsi="Book Antiqua" w:cs="Book Antiqua"/>
          <w:color w:val="000000"/>
        </w:rPr>
        <w:t xml:space="preserve"> City, Saudi Arabia. </w:t>
      </w:r>
      <w:r w:rsidRPr="0037254B">
        <w:rPr>
          <w:rFonts w:ascii="Book Antiqua" w:eastAsia="Book Antiqua" w:hAnsi="Book Antiqua" w:cs="Book Antiqua"/>
          <w:i/>
          <w:iCs/>
          <w:color w:val="000000"/>
        </w:rPr>
        <w:t>J Family Med Prim Care</w:t>
      </w:r>
      <w:r w:rsidRPr="0037254B">
        <w:rPr>
          <w:rFonts w:ascii="Book Antiqua" w:eastAsia="Book Antiqua" w:hAnsi="Book Antiqua" w:cs="Book Antiqua"/>
          <w:color w:val="000000"/>
        </w:rPr>
        <w:t xml:space="preserve"> 2019; </w:t>
      </w:r>
      <w:r w:rsidRPr="0037254B">
        <w:rPr>
          <w:rFonts w:ascii="Book Antiqua" w:eastAsia="Book Antiqua" w:hAnsi="Book Antiqua" w:cs="Book Antiqua"/>
          <w:b/>
          <w:bCs/>
          <w:color w:val="000000"/>
        </w:rPr>
        <w:t>8</w:t>
      </w:r>
      <w:r w:rsidRPr="0037254B">
        <w:rPr>
          <w:rFonts w:ascii="Book Antiqua" w:eastAsia="Book Antiqua" w:hAnsi="Book Antiqua" w:cs="Book Antiqua"/>
          <w:color w:val="000000"/>
        </w:rPr>
        <w:t>: 3900-3907 [PMID: 31879633 DOI: 10.4103/jfmpc.jfmpc_724_19]</w:t>
      </w:r>
    </w:p>
    <w:p w14:paraId="329EBF0F" w14:textId="0782CD6A" w:rsidR="00A77B3E" w:rsidRPr="0037254B"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t>7</w:t>
      </w:r>
      <w:r w:rsidR="00B470CC" w:rsidRPr="0037254B">
        <w:rPr>
          <w:rFonts w:ascii="Book Antiqua" w:eastAsia="Book Antiqua" w:hAnsi="Book Antiqua" w:cs="Book Antiqua"/>
          <w:color w:val="000000"/>
        </w:rPr>
        <w:t>4</w:t>
      </w:r>
      <w:r w:rsidRPr="0037254B">
        <w:rPr>
          <w:rFonts w:ascii="Book Antiqua" w:eastAsia="Book Antiqua" w:hAnsi="Book Antiqua" w:cs="Book Antiqua"/>
          <w:color w:val="000000"/>
        </w:rPr>
        <w:t xml:space="preserve"> </w:t>
      </w:r>
      <w:r w:rsidRPr="0037254B">
        <w:rPr>
          <w:rFonts w:ascii="Book Antiqua" w:eastAsia="Book Antiqua" w:hAnsi="Book Antiqua" w:cs="Book Antiqua"/>
          <w:b/>
          <w:bCs/>
          <w:color w:val="000000"/>
        </w:rPr>
        <w:t>Chen J</w:t>
      </w:r>
      <w:r w:rsidRPr="0037254B">
        <w:rPr>
          <w:rFonts w:ascii="Book Antiqua" w:eastAsia="Book Antiqua" w:hAnsi="Book Antiqua" w:cs="Book Antiqua"/>
          <w:color w:val="000000"/>
        </w:rPr>
        <w:t xml:space="preserve">, Cross WM, Plummer V, Lam L, Sun M, Qin C, Tang S. The risk factors of antenatal depression: A cross-sectional survey. </w:t>
      </w:r>
      <w:r w:rsidRPr="0037254B">
        <w:rPr>
          <w:rFonts w:ascii="Book Antiqua" w:eastAsia="Book Antiqua" w:hAnsi="Book Antiqua" w:cs="Book Antiqua"/>
          <w:i/>
          <w:iCs/>
          <w:color w:val="000000"/>
        </w:rPr>
        <w:t xml:space="preserve">J Clin </w:t>
      </w:r>
      <w:proofErr w:type="spellStart"/>
      <w:r w:rsidRPr="0037254B">
        <w:rPr>
          <w:rFonts w:ascii="Book Antiqua" w:eastAsia="Book Antiqua" w:hAnsi="Book Antiqua" w:cs="Book Antiqua"/>
          <w:i/>
          <w:iCs/>
          <w:color w:val="000000"/>
        </w:rPr>
        <w:t>Nurs</w:t>
      </w:r>
      <w:proofErr w:type="spellEnd"/>
      <w:r w:rsidRPr="0037254B">
        <w:rPr>
          <w:rFonts w:ascii="Book Antiqua" w:eastAsia="Book Antiqua" w:hAnsi="Book Antiqua" w:cs="Book Antiqua"/>
          <w:color w:val="000000"/>
        </w:rPr>
        <w:t xml:space="preserve"> 2019; </w:t>
      </w:r>
      <w:r w:rsidRPr="0037254B">
        <w:rPr>
          <w:rFonts w:ascii="Book Antiqua" w:eastAsia="Book Antiqua" w:hAnsi="Book Antiqua" w:cs="Book Antiqua"/>
          <w:b/>
          <w:bCs/>
          <w:color w:val="000000"/>
        </w:rPr>
        <w:t>28</w:t>
      </w:r>
      <w:r w:rsidRPr="0037254B">
        <w:rPr>
          <w:rFonts w:ascii="Book Antiqua" w:eastAsia="Book Antiqua" w:hAnsi="Book Antiqua" w:cs="Book Antiqua"/>
          <w:color w:val="000000"/>
        </w:rPr>
        <w:t>: 3599-3609 [PMID: 31165522 DOI: 10.1111/jocn.14955]</w:t>
      </w:r>
    </w:p>
    <w:p w14:paraId="0F14837C" w14:textId="1CEF8906" w:rsidR="00A77B3E" w:rsidRPr="00A30611" w:rsidRDefault="00C416D6" w:rsidP="00A30611">
      <w:pPr>
        <w:spacing w:line="360" w:lineRule="auto"/>
        <w:jc w:val="both"/>
        <w:rPr>
          <w:rFonts w:ascii="Book Antiqua" w:hAnsi="Book Antiqua"/>
        </w:rPr>
      </w:pPr>
      <w:r w:rsidRPr="0037254B">
        <w:rPr>
          <w:rFonts w:ascii="Book Antiqua" w:eastAsia="Book Antiqua" w:hAnsi="Book Antiqua" w:cs="Book Antiqua"/>
          <w:color w:val="000000"/>
        </w:rPr>
        <w:lastRenderedPageBreak/>
        <w:t>7</w:t>
      </w:r>
      <w:r w:rsidR="00B470CC" w:rsidRPr="0037254B">
        <w:rPr>
          <w:rFonts w:ascii="Book Antiqua" w:eastAsia="Book Antiqua" w:hAnsi="Book Antiqua" w:cs="Book Antiqua"/>
          <w:color w:val="000000"/>
        </w:rPr>
        <w:t>5</w:t>
      </w:r>
      <w:r w:rsidRPr="0037254B">
        <w:rPr>
          <w:rFonts w:ascii="Book Antiqua" w:eastAsia="Book Antiqua" w:hAnsi="Book Antiqua" w:cs="Book Antiqua"/>
          <w:color w:val="000000"/>
        </w:rPr>
        <w:t xml:space="preserve"> </w:t>
      </w:r>
      <w:r w:rsidRPr="0037254B">
        <w:rPr>
          <w:rFonts w:ascii="Book Antiqua" w:eastAsia="Book Antiqua" w:hAnsi="Book Antiqua" w:cs="Book Antiqua"/>
          <w:b/>
          <w:bCs/>
          <w:color w:val="000000"/>
        </w:rPr>
        <w:t>Hu Y</w:t>
      </w:r>
      <w:r w:rsidRPr="0037254B">
        <w:rPr>
          <w:rFonts w:ascii="Book Antiqua" w:eastAsia="Book Antiqua" w:hAnsi="Book Antiqua" w:cs="Book Antiqua"/>
          <w:color w:val="000000"/>
        </w:rPr>
        <w:t xml:space="preserve">, Wang Y, Wen S, Guo X, Xu L, Chen B, Chen P, Xu X, Wang Y. Association between social and family support and antenatal depression: a hospital-based study in Chengdu, China. </w:t>
      </w:r>
      <w:r w:rsidRPr="0037254B">
        <w:rPr>
          <w:rFonts w:ascii="Book Antiqua" w:eastAsia="Book Antiqua" w:hAnsi="Book Antiqua" w:cs="Book Antiqua"/>
          <w:i/>
          <w:iCs/>
          <w:color w:val="000000"/>
        </w:rPr>
        <w:t>BMC Pregnancy Childbirth</w:t>
      </w:r>
      <w:r w:rsidRPr="0037254B">
        <w:rPr>
          <w:rFonts w:ascii="Book Antiqua" w:eastAsia="Book Antiqua" w:hAnsi="Book Antiqua" w:cs="Book Antiqua"/>
          <w:color w:val="000000"/>
        </w:rPr>
        <w:t xml:space="preserve"> 2019; </w:t>
      </w:r>
      <w:r w:rsidRPr="0037254B">
        <w:rPr>
          <w:rFonts w:ascii="Book Antiqua" w:eastAsia="Book Antiqua" w:hAnsi="Book Antiqua" w:cs="Book Antiqua"/>
          <w:b/>
          <w:bCs/>
          <w:color w:val="000000"/>
        </w:rPr>
        <w:t>19</w:t>
      </w:r>
      <w:r w:rsidRPr="0037254B">
        <w:rPr>
          <w:rFonts w:ascii="Book Antiqua" w:eastAsia="Book Antiqua" w:hAnsi="Book Antiqua" w:cs="Book Antiqua"/>
          <w:color w:val="000000"/>
        </w:rPr>
        <w:t>: 420 [PMID: 31744468 DOI: 10.1186/s12884-019-2510-5]</w:t>
      </w:r>
    </w:p>
    <w:bookmarkEnd w:id="1"/>
    <w:p w14:paraId="48498C83" w14:textId="77777777" w:rsidR="00A77B3E" w:rsidRPr="00A30611" w:rsidRDefault="00A77B3E" w:rsidP="00A30611">
      <w:pPr>
        <w:spacing w:line="360" w:lineRule="auto"/>
        <w:jc w:val="both"/>
        <w:rPr>
          <w:rFonts w:ascii="Book Antiqua" w:hAnsi="Book Antiqua"/>
        </w:rPr>
        <w:sectPr w:rsidR="00A77B3E" w:rsidRPr="00A30611">
          <w:pgSz w:w="12240" w:h="15840"/>
          <w:pgMar w:top="1440" w:right="1440" w:bottom="1440" w:left="1440" w:header="720" w:footer="720" w:gutter="0"/>
          <w:cols w:space="720"/>
          <w:docGrid w:linePitch="360"/>
        </w:sectPr>
      </w:pPr>
    </w:p>
    <w:p w14:paraId="48A0508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lastRenderedPageBreak/>
        <w:t>Footnotes</w:t>
      </w:r>
    </w:p>
    <w:p w14:paraId="493E7488"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Conflict-of-interest statement: </w:t>
      </w:r>
      <w:r w:rsidRPr="00A30611">
        <w:rPr>
          <w:rFonts w:ascii="Book Antiqua" w:eastAsia="Book Antiqua" w:hAnsi="Book Antiqua" w:cs="Book Antiqua"/>
          <w:color w:val="000000"/>
        </w:rPr>
        <w:t>The authors declare that they have no conflict of interest.</w:t>
      </w:r>
    </w:p>
    <w:p w14:paraId="7C095A4C" w14:textId="77777777" w:rsidR="00A77B3E" w:rsidRPr="00A30611" w:rsidRDefault="00A77B3E" w:rsidP="00A30611">
      <w:pPr>
        <w:spacing w:line="360" w:lineRule="auto"/>
        <w:jc w:val="both"/>
        <w:rPr>
          <w:rFonts w:ascii="Book Antiqua" w:hAnsi="Book Antiqua"/>
        </w:rPr>
      </w:pPr>
    </w:p>
    <w:p w14:paraId="0DDA0E19"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bCs/>
          <w:color w:val="000000"/>
        </w:rPr>
        <w:t xml:space="preserve">Open-Access: </w:t>
      </w:r>
      <w:r w:rsidRPr="00A3061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0611">
        <w:rPr>
          <w:rFonts w:ascii="Book Antiqua" w:eastAsia="Book Antiqua" w:hAnsi="Book Antiqua" w:cs="Book Antiqua"/>
          <w:color w:val="000000"/>
        </w:rPr>
        <w:t>NonCommercial</w:t>
      </w:r>
      <w:proofErr w:type="spellEnd"/>
      <w:r w:rsidRPr="00A3061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5B8B8F" w14:textId="77777777" w:rsidR="00A77B3E" w:rsidRPr="00A30611" w:rsidRDefault="00A77B3E" w:rsidP="00A30611">
      <w:pPr>
        <w:spacing w:line="360" w:lineRule="auto"/>
        <w:jc w:val="both"/>
        <w:rPr>
          <w:rFonts w:ascii="Book Antiqua" w:hAnsi="Book Antiqua"/>
        </w:rPr>
      </w:pPr>
    </w:p>
    <w:p w14:paraId="3005A273" w14:textId="4898A090"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Manuscript source: </w:t>
      </w:r>
      <w:r w:rsidRPr="00A30611">
        <w:rPr>
          <w:rFonts w:ascii="Book Antiqua" w:eastAsia="Book Antiqua" w:hAnsi="Book Antiqua" w:cs="Book Antiqua"/>
          <w:color w:val="000000"/>
        </w:rPr>
        <w:t xml:space="preserve">Invited </w:t>
      </w:r>
      <w:r w:rsidR="00A711C6" w:rsidRPr="00A30611">
        <w:rPr>
          <w:rFonts w:ascii="Book Antiqua" w:eastAsia="Book Antiqua" w:hAnsi="Book Antiqua" w:cs="Book Antiqua"/>
          <w:color w:val="000000"/>
        </w:rPr>
        <w:t>m</w:t>
      </w:r>
      <w:r w:rsidRPr="00A30611">
        <w:rPr>
          <w:rFonts w:ascii="Book Antiqua" w:eastAsia="Book Antiqua" w:hAnsi="Book Antiqua" w:cs="Book Antiqua"/>
          <w:color w:val="000000"/>
        </w:rPr>
        <w:t>anuscript</w:t>
      </w:r>
    </w:p>
    <w:p w14:paraId="6335E3C7" w14:textId="77777777" w:rsidR="00A77B3E" w:rsidRPr="00A30611" w:rsidRDefault="00A77B3E" w:rsidP="00A30611">
      <w:pPr>
        <w:spacing w:line="360" w:lineRule="auto"/>
        <w:jc w:val="both"/>
        <w:rPr>
          <w:rFonts w:ascii="Book Antiqua" w:hAnsi="Book Antiqua"/>
        </w:rPr>
      </w:pPr>
    </w:p>
    <w:p w14:paraId="25703202"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Peer-review started: </w:t>
      </w:r>
      <w:r w:rsidRPr="00A30611">
        <w:rPr>
          <w:rFonts w:ascii="Book Antiqua" w:eastAsia="Book Antiqua" w:hAnsi="Book Antiqua" w:cs="Book Antiqua"/>
          <w:color w:val="000000"/>
        </w:rPr>
        <w:t>February 5, 2021</w:t>
      </w:r>
    </w:p>
    <w:p w14:paraId="5C3B3750"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First decision: </w:t>
      </w:r>
      <w:r w:rsidRPr="00A30611">
        <w:rPr>
          <w:rFonts w:ascii="Book Antiqua" w:eastAsia="Book Antiqua" w:hAnsi="Book Antiqua" w:cs="Book Antiqua"/>
          <w:color w:val="000000"/>
        </w:rPr>
        <w:t>March 8, 2021</w:t>
      </w:r>
    </w:p>
    <w:p w14:paraId="66C5E7EE" w14:textId="5864EF88"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Article in press: </w:t>
      </w:r>
      <w:r w:rsidR="00AF21D6" w:rsidRPr="00A30611">
        <w:rPr>
          <w:rFonts w:ascii="Book Antiqua" w:eastAsia="Book Antiqua" w:hAnsi="Book Antiqua" w:cs="Book Antiqua"/>
          <w:color w:val="000000"/>
        </w:rPr>
        <w:t>May 20, 2021</w:t>
      </w:r>
    </w:p>
    <w:p w14:paraId="515F7691" w14:textId="77777777" w:rsidR="00A77B3E" w:rsidRPr="00A30611" w:rsidRDefault="00A77B3E" w:rsidP="00A30611">
      <w:pPr>
        <w:spacing w:line="360" w:lineRule="auto"/>
        <w:jc w:val="both"/>
        <w:rPr>
          <w:rFonts w:ascii="Book Antiqua" w:hAnsi="Book Antiqua"/>
        </w:rPr>
      </w:pPr>
    </w:p>
    <w:p w14:paraId="56548219" w14:textId="2F9BCAE8"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Specialty type: </w:t>
      </w:r>
      <w:bookmarkStart w:id="2" w:name="_Hlk71731143"/>
      <w:r w:rsidR="00A711C6" w:rsidRPr="00A30611">
        <w:rPr>
          <w:rFonts w:ascii="Book Antiqua" w:eastAsia="微软雅黑" w:hAnsi="Book Antiqua" w:cs="宋体"/>
        </w:rPr>
        <w:t>Psychiatry</w:t>
      </w:r>
      <w:bookmarkEnd w:id="2"/>
    </w:p>
    <w:p w14:paraId="030FE8B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 xml:space="preserve">Country/Territory of origin: </w:t>
      </w:r>
      <w:r w:rsidRPr="00A30611">
        <w:rPr>
          <w:rFonts w:ascii="Book Antiqua" w:eastAsia="Book Antiqua" w:hAnsi="Book Antiqua" w:cs="Book Antiqua"/>
          <w:color w:val="000000"/>
        </w:rPr>
        <w:t>Spain</w:t>
      </w:r>
    </w:p>
    <w:p w14:paraId="145FF3C6"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b/>
          <w:color w:val="000000"/>
        </w:rPr>
        <w:t>Peer-review report’s scientific quality classification</w:t>
      </w:r>
    </w:p>
    <w:p w14:paraId="4017C25B"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A (Excellent): 0</w:t>
      </w:r>
    </w:p>
    <w:p w14:paraId="6A87FC37"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B (Very good): B</w:t>
      </w:r>
    </w:p>
    <w:p w14:paraId="7DE3BE0A"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C (Good): 0</w:t>
      </w:r>
    </w:p>
    <w:p w14:paraId="24FE93B3"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D (Fair): 0</w:t>
      </w:r>
    </w:p>
    <w:p w14:paraId="5574FC7D" w14:textId="77777777" w:rsidR="00A77B3E" w:rsidRPr="00A30611" w:rsidRDefault="00C416D6" w:rsidP="00A30611">
      <w:pPr>
        <w:spacing w:line="360" w:lineRule="auto"/>
        <w:jc w:val="both"/>
        <w:rPr>
          <w:rFonts w:ascii="Book Antiqua" w:hAnsi="Book Antiqua"/>
        </w:rPr>
      </w:pPr>
      <w:r w:rsidRPr="00A30611">
        <w:rPr>
          <w:rFonts w:ascii="Book Antiqua" w:eastAsia="Book Antiqua" w:hAnsi="Book Antiqua" w:cs="Book Antiqua"/>
          <w:color w:val="000000"/>
        </w:rPr>
        <w:t>Grade E (Poor): 0</w:t>
      </w:r>
    </w:p>
    <w:p w14:paraId="040725AD" w14:textId="77777777" w:rsidR="00A77B3E" w:rsidRPr="00A30611" w:rsidRDefault="00A77B3E" w:rsidP="00A30611">
      <w:pPr>
        <w:spacing w:line="360" w:lineRule="auto"/>
        <w:jc w:val="both"/>
        <w:rPr>
          <w:rFonts w:ascii="Book Antiqua" w:hAnsi="Book Antiqua"/>
        </w:rPr>
      </w:pPr>
    </w:p>
    <w:p w14:paraId="213CFE4B" w14:textId="5F43C648" w:rsidR="00A77B3E" w:rsidRPr="00A30611" w:rsidRDefault="00C416D6" w:rsidP="00A30611">
      <w:pPr>
        <w:spacing w:line="360" w:lineRule="auto"/>
        <w:jc w:val="both"/>
        <w:rPr>
          <w:rFonts w:ascii="Book Antiqua" w:eastAsia="Book Antiqua" w:hAnsi="Book Antiqua" w:cs="Book Antiqua"/>
          <w:b/>
          <w:color w:val="000000"/>
        </w:rPr>
      </w:pPr>
      <w:r w:rsidRPr="00A30611">
        <w:rPr>
          <w:rFonts w:ascii="Book Antiqua" w:eastAsia="Book Antiqua" w:hAnsi="Book Antiqua" w:cs="Book Antiqua"/>
          <w:b/>
          <w:color w:val="000000"/>
        </w:rPr>
        <w:t xml:space="preserve">P-Reviewer: </w:t>
      </w:r>
      <w:r w:rsidRPr="00A30611">
        <w:rPr>
          <w:rFonts w:ascii="Book Antiqua" w:eastAsia="Book Antiqua" w:hAnsi="Book Antiqua" w:cs="Book Antiqua"/>
          <w:color w:val="000000"/>
        </w:rPr>
        <w:t>Wang MZ</w:t>
      </w:r>
      <w:r w:rsidRPr="00A30611">
        <w:rPr>
          <w:rFonts w:ascii="Book Antiqua" w:eastAsia="Book Antiqua" w:hAnsi="Book Antiqua" w:cs="Book Antiqua"/>
          <w:b/>
          <w:color w:val="000000"/>
        </w:rPr>
        <w:t xml:space="preserve"> S-Editor: </w:t>
      </w:r>
      <w:r w:rsidR="00A711C6" w:rsidRPr="00A30611">
        <w:rPr>
          <w:rFonts w:ascii="Book Antiqua" w:eastAsia="Book Antiqua" w:hAnsi="Book Antiqua" w:cs="Book Antiqua"/>
          <w:color w:val="000000"/>
        </w:rPr>
        <w:t>F</w:t>
      </w:r>
      <w:r w:rsidRPr="00A30611">
        <w:rPr>
          <w:rFonts w:ascii="Book Antiqua" w:eastAsia="Book Antiqua" w:hAnsi="Book Antiqua" w:cs="Book Antiqua"/>
          <w:color w:val="000000"/>
        </w:rPr>
        <w:t>a</w:t>
      </w:r>
      <w:r w:rsidR="00A711C6" w:rsidRPr="00A30611">
        <w:rPr>
          <w:rFonts w:ascii="Book Antiqua" w:eastAsia="Book Antiqua" w:hAnsi="Book Antiqua" w:cs="Book Antiqua"/>
          <w:color w:val="000000"/>
        </w:rPr>
        <w:t>n</w:t>
      </w:r>
      <w:r w:rsidRPr="00A30611">
        <w:rPr>
          <w:rFonts w:ascii="Book Antiqua" w:eastAsia="Book Antiqua" w:hAnsi="Book Antiqua" w:cs="Book Antiqua"/>
          <w:color w:val="000000"/>
        </w:rPr>
        <w:t xml:space="preserve"> </w:t>
      </w:r>
      <w:r w:rsidR="00A711C6" w:rsidRPr="00A30611">
        <w:rPr>
          <w:rFonts w:ascii="Book Antiqua" w:eastAsia="Book Antiqua" w:hAnsi="Book Antiqua" w:cs="Book Antiqua"/>
          <w:color w:val="000000"/>
        </w:rPr>
        <w:t>JR</w:t>
      </w:r>
      <w:r w:rsidRPr="00A30611">
        <w:rPr>
          <w:rFonts w:ascii="Book Antiqua" w:eastAsia="Book Antiqua" w:hAnsi="Book Antiqua" w:cs="Book Antiqua"/>
          <w:b/>
          <w:color w:val="000000"/>
        </w:rPr>
        <w:t xml:space="preserve"> L-Editor: </w:t>
      </w:r>
      <w:r w:rsidR="008868EA" w:rsidRPr="00A30611">
        <w:rPr>
          <w:rFonts w:ascii="Book Antiqua" w:eastAsia="Book Antiqua" w:hAnsi="Book Antiqua" w:cs="Book Antiqua"/>
          <w:bCs/>
          <w:color w:val="000000"/>
        </w:rPr>
        <w:t>Filipodia</w:t>
      </w:r>
      <w:r w:rsidRPr="00A30611">
        <w:rPr>
          <w:rFonts w:ascii="Book Antiqua" w:eastAsia="Book Antiqua" w:hAnsi="Book Antiqua" w:cs="Book Antiqua"/>
          <w:b/>
          <w:color w:val="000000"/>
        </w:rPr>
        <w:t xml:space="preserve"> P-Editor: </w:t>
      </w:r>
      <w:r w:rsidR="00AF21D6" w:rsidRPr="00AF21D6">
        <w:rPr>
          <w:rFonts w:ascii="Book Antiqua" w:eastAsia="Book Antiqua" w:hAnsi="Book Antiqua" w:cs="Book Antiqua"/>
          <w:color w:val="000000"/>
        </w:rPr>
        <w:t>Xing YX</w:t>
      </w:r>
    </w:p>
    <w:p w14:paraId="27D1586B" w14:textId="349DB47F" w:rsidR="003E5A95" w:rsidRPr="00A30611" w:rsidRDefault="0070036F" w:rsidP="00A30611">
      <w:pPr>
        <w:spacing w:line="360" w:lineRule="auto"/>
        <w:jc w:val="both"/>
        <w:rPr>
          <w:rFonts w:ascii="Book Antiqua" w:hAnsi="Book Antiqua"/>
        </w:rPr>
      </w:pPr>
      <w:r w:rsidRPr="00A30611">
        <w:rPr>
          <w:rFonts w:ascii="Book Antiqua" w:eastAsia="Book Antiqua" w:hAnsi="Book Antiqua" w:cs="Book Antiqua"/>
          <w:b/>
          <w:color w:val="000000"/>
        </w:rPr>
        <w:br w:type="page"/>
      </w:r>
      <w:r w:rsidR="00AF21D6">
        <w:rPr>
          <w:rFonts w:ascii="Book Antiqua" w:hAnsi="Book Antiqua"/>
          <w:b/>
          <w:color w:val="000000"/>
          <w:spacing w:val="-4"/>
          <w:lang w:eastAsia="es-ES"/>
        </w:rPr>
        <w:lastRenderedPageBreak/>
        <w:t>Table 1</w:t>
      </w:r>
      <w:r w:rsidR="00AF21D6">
        <w:rPr>
          <w:rFonts w:ascii="Book Antiqua" w:hAnsi="Book Antiqua" w:hint="eastAsia"/>
          <w:b/>
          <w:color w:val="000000"/>
          <w:spacing w:val="-4"/>
          <w:lang w:eastAsia="zh-CN"/>
        </w:rPr>
        <w:t xml:space="preserve">  </w:t>
      </w:r>
      <w:r w:rsidR="003E5A95" w:rsidRPr="00A30611">
        <w:rPr>
          <w:rFonts w:ascii="Book Antiqua" w:hAnsi="Book Antiqua"/>
          <w:b/>
          <w:color w:val="000000"/>
          <w:spacing w:val="-4"/>
          <w:lang w:eastAsia="es-ES"/>
        </w:rPr>
        <w:t>Risk factors for antenatal depression</w:t>
      </w:r>
    </w:p>
    <w:tbl>
      <w:tblPr>
        <w:tblW w:w="5358" w:type="pct"/>
        <w:tblBorders>
          <w:top w:val="single" w:sz="4" w:space="0" w:color="auto"/>
          <w:bottom w:val="single" w:sz="4" w:space="0" w:color="auto"/>
        </w:tblBorders>
        <w:tblLook w:val="04A0" w:firstRow="1" w:lastRow="0" w:firstColumn="1" w:lastColumn="0" w:noHBand="0" w:noVBand="1"/>
      </w:tblPr>
      <w:tblGrid>
        <w:gridCol w:w="2270"/>
        <w:gridCol w:w="3031"/>
        <w:gridCol w:w="2412"/>
        <w:gridCol w:w="2549"/>
      </w:tblGrid>
      <w:tr w:rsidR="001723B6" w:rsidRPr="00A30611" w14:paraId="318844AF" w14:textId="77777777" w:rsidTr="0069745A">
        <w:tc>
          <w:tcPr>
            <w:tcW w:w="1106" w:type="pct"/>
            <w:tcBorders>
              <w:top w:val="single" w:sz="4" w:space="0" w:color="auto"/>
              <w:bottom w:val="single" w:sz="4" w:space="0" w:color="auto"/>
            </w:tcBorders>
            <w:shd w:val="clear" w:color="auto" w:fill="auto"/>
          </w:tcPr>
          <w:p w14:paraId="39F4A17C" w14:textId="7F477A28" w:rsidR="003E5A95" w:rsidRPr="00A30611" w:rsidRDefault="001723B6" w:rsidP="00A30611">
            <w:pPr>
              <w:spacing w:line="360" w:lineRule="auto"/>
              <w:jc w:val="both"/>
              <w:rPr>
                <w:rFonts w:ascii="Book Antiqua" w:hAnsi="Book Antiqua"/>
                <w:lang w:eastAsia="es-ES"/>
              </w:rPr>
            </w:pPr>
            <w:r w:rsidRPr="00A30611">
              <w:rPr>
                <w:rFonts w:ascii="Book Antiqua" w:hAnsi="Book Antiqua"/>
                <w:b/>
                <w:color w:val="000000"/>
                <w:spacing w:val="-4"/>
                <w:lang w:eastAsia="es-ES"/>
              </w:rPr>
              <w:t>Ref.</w:t>
            </w:r>
          </w:p>
        </w:tc>
        <w:tc>
          <w:tcPr>
            <w:tcW w:w="1477" w:type="pct"/>
            <w:tcBorders>
              <w:top w:val="single" w:sz="4" w:space="0" w:color="auto"/>
              <w:bottom w:val="single" w:sz="4" w:space="0" w:color="auto"/>
            </w:tcBorders>
            <w:shd w:val="clear" w:color="auto" w:fill="auto"/>
          </w:tcPr>
          <w:p w14:paraId="78E3F04E" w14:textId="47B501FF" w:rsidR="003E5A95" w:rsidRPr="00A30611" w:rsidRDefault="003E5A95" w:rsidP="00A30611">
            <w:pPr>
              <w:spacing w:line="360" w:lineRule="auto"/>
              <w:jc w:val="both"/>
              <w:rPr>
                <w:rFonts w:ascii="Book Antiqua" w:hAnsi="Book Antiqua"/>
                <w:lang w:eastAsia="es-ES"/>
              </w:rPr>
            </w:pPr>
            <w:r w:rsidRPr="00A30611">
              <w:rPr>
                <w:rFonts w:ascii="Book Antiqua" w:hAnsi="Book Antiqua"/>
                <w:b/>
                <w:color w:val="000000"/>
                <w:spacing w:val="-4"/>
                <w:lang w:eastAsia="es-ES"/>
              </w:rPr>
              <w:t>S</w:t>
            </w:r>
            <w:r w:rsidR="001723B6" w:rsidRPr="00A30611">
              <w:rPr>
                <w:rFonts w:ascii="Book Antiqua" w:hAnsi="Book Antiqua"/>
                <w:b/>
                <w:color w:val="000000"/>
                <w:spacing w:val="-4"/>
                <w:lang w:eastAsia="es-ES"/>
              </w:rPr>
              <w:t>ociodemographic variables</w:t>
            </w:r>
          </w:p>
        </w:tc>
        <w:tc>
          <w:tcPr>
            <w:tcW w:w="1175" w:type="pct"/>
            <w:tcBorders>
              <w:top w:val="single" w:sz="4" w:space="0" w:color="auto"/>
              <w:bottom w:val="single" w:sz="4" w:space="0" w:color="auto"/>
            </w:tcBorders>
            <w:shd w:val="clear" w:color="auto" w:fill="auto"/>
          </w:tcPr>
          <w:p w14:paraId="5B86CD81" w14:textId="60D1F897" w:rsidR="003E5A95" w:rsidRPr="00A30611" w:rsidRDefault="003E5A95" w:rsidP="00A30611">
            <w:pPr>
              <w:spacing w:line="360" w:lineRule="auto"/>
              <w:jc w:val="both"/>
              <w:rPr>
                <w:rFonts w:ascii="Book Antiqua" w:hAnsi="Book Antiqua"/>
                <w:lang w:eastAsia="es-ES"/>
              </w:rPr>
            </w:pPr>
            <w:r w:rsidRPr="00A30611">
              <w:rPr>
                <w:rFonts w:ascii="Book Antiqua" w:hAnsi="Book Antiqua"/>
                <w:b/>
                <w:color w:val="000000"/>
                <w:spacing w:val="-4"/>
                <w:lang w:eastAsia="es-ES"/>
              </w:rPr>
              <w:t>O</w:t>
            </w:r>
            <w:r w:rsidR="001723B6" w:rsidRPr="00A30611">
              <w:rPr>
                <w:rFonts w:ascii="Book Antiqua" w:hAnsi="Book Antiqua"/>
                <w:b/>
                <w:color w:val="000000"/>
                <w:spacing w:val="-4"/>
                <w:lang w:eastAsia="es-ES"/>
              </w:rPr>
              <w:t>bstetric variables</w:t>
            </w:r>
          </w:p>
        </w:tc>
        <w:tc>
          <w:tcPr>
            <w:tcW w:w="1242" w:type="pct"/>
            <w:tcBorders>
              <w:top w:val="single" w:sz="4" w:space="0" w:color="auto"/>
              <w:bottom w:val="single" w:sz="4" w:space="0" w:color="auto"/>
            </w:tcBorders>
            <w:shd w:val="clear" w:color="auto" w:fill="auto"/>
          </w:tcPr>
          <w:p w14:paraId="159C8ADF" w14:textId="46087959" w:rsidR="003E5A95" w:rsidRPr="00A30611" w:rsidRDefault="003E5A95" w:rsidP="00A30611">
            <w:pPr>
              <w:spacing w:line="360" w:lineRule="auto"/>
              <w:jc w:val="both"/>
              <w:rPr>
                <w:rFonts w:ascii="Book Antiqua" w:hAnsi="Book Antiqua"/>
                <w:b/>
                <w:color w:val="000000"/>
                <w:spacing w:val="-4"/>
                <w:lang w:eastAsia="es-ES"/>
              </w:rPr>
            </w:pPr>
            <w:r w:rsidRPr="00A30611">
              <w:rPr>
                <w:rFonts w:ascii="Book Antiqua" w:hAnsi="Book Antiqua"/>
                <w:b/>
                <w:color w:val="000000"/>
                <w:spacing w:val="-4"/>
                <w:lang w:eastAsia="es-ES"/>
              </w:rPr>
              <w:t>P</w:t>
            </w:r>
            <w:r w:rsidR="001723B6" w:rsidRPr="00A30611">
              <w:rPr>
                <w:rFonts w:ascii="Book Antiqua" w:hAnsi="Book Antiqua"/>
                <w:b/>
                <w:color w:val="000000"/>
                <w:spacing w:val="-4"/>
                <w:lang w:eastAsia="es-ES"/>
              </w:rPr>
              <w:t>sychological</w:t>
            </w:r>
            <w:r w:rsidRPr="00A30611">
              <w:rPr>
                <w:rFonts w:ascii="Book Antiqua" w:hAnsi="Book Antiqua"/>
                <w:b/>
                <w:color w:val="000000"/>
                <w:spacing w:val="-4"/>
                <w:lang w:eastAsia="es-ES"/>
              </w:rPr>
              <w:t xml:space="preserve"> </w:t>
            </w:r>
            <w:r w:rsidR="001723B6" w:rsidRPr="00A30611">
              <w:rPr>
                <w:rFonts w:ascii="Book Antiqua" w:hAnsi="Book Antiqua"/>
                <w:b/>
                <w:color w:val="000000"/>
                <w:spacing w:val="-4"/>
                <w:lang w:eastAsia="es-ES"/>
              </w:rPr>
              <w:t>variables</w:t>
            </w:r>
          </w:p>
        </w:tc>
      </w:tr>
      <w:tr w:rsidR="001723B6" w:rsidRPr="00A30611" w14:paraId="1338483F" w14:textId="77777777" w:rsidTr="0069745A">
        <w:tc>
          <w:tcPr>
            <w:tcW w:w="1106" w:type="pct"/>
            <w:tcBorders>
              <w:top w:val="single" w:sz="4" w:space="0" w:color="auto"/>
            </w:tcBorders>
            <w:shd w:val="clear" w:color="auto" w:fill="FFFFFF"/>
          </w:tcPr>
          <w:p w14:paraId="7BF0B165" w14:textId="397EB8A9" w:rsidR="003E5A95" w:rsidRPr="00A30611" w:rsidRDefault="003E5A95" w:rsidP="00A30611">
            <w:pPr>
              <w:spacing w:line="360" w:lineRule="auto"/>
              <w:jc w:val="both"/>
              <w:rPr>
                <w:rFonts w:ascii="Book Antiqua" w:hAnsi="Book Antiqua"/>
                <w:color w:val="000000"/>
                <w:spacing w:val="-4"/>
                <w:lang w:eastAsia="es-ES"/>
              </w:rPr>
            </w:pPr>
            <w:proofErr w:type="spellStart"/>
            <w:r w:rsidRPr="00A30611">
              <w:rPr>
                <w:rFonts w:ascii="Book Antiqua" w:hAnsi="Book Antiqua"/>
                <w:color w:val="000000"/>
                <w:spacing w:val="-4"/>
                <w:lang w:eastAsia="es-ES"/>
              </w:rPr>
              <w:t>Benute</w:t>
            </w:r>
            <w:proofErr w:type="spellEnd"/>
            <w:r w:rsidRPr="00A30611">
              <w:rPr>
                <w:rFonts w:ascii="Book Antiqua" w:hAnsi="Book Antiqua"/>
                <w:color w:val="000000"/>
                <w:spacing w:val="-4"/>
                <w:lang w:eastAsia="es-ES"/>
              </w:rPr>
              <w:t xml:space="preserv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[41]</w:t>
            </w:r>
            <w:r w:rsidR="00C2078F" w:rsidRPr="00A30611">
              <w:rPr>
                <w:rFonts w:ascii="Book Antiqua" w:hAnsi="Book Antiqua"/>
                <w:color w:val="000000"/>
                <w:spacing w:val="-4"/>
                <w:lang w:eastAsia="es-ES"/>
              </w:rPr>
              <w:t>,</w:t>
            </w:r>
            <w:r w:rsidR="00C2078F"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2010</w:t>
            </w:r>
            <w:r w:rsidR="00C2078F"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Brazil</w:t>
            </w:r>
          </w:p>
        </w:tc>
        <w:tc>
          <w:tcPr>
            <w:tcW w:w="1477" w:type="pct"/>
            <w:tcBorders>
              <w:top w:val="single" w:sz="4" w:space="0" w:color="auto"/>
            </w:tcBorders>
            <w:shd w:val="clear" w:color="auto" w:fill="FFFFFF"/>
          </w:tcPr>
          <w:p w14:paraId="5BD25C69" w14:textId="1CEB1BD6"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 (0.04)</w:t>
            </w:r>
          </w:p>
        </w:tc>
        <w:tc>
          <w:tcPr>
            <w:tcW w:w="1175" w:type="pct"/>
            <w:tcBorders>
              <w:top w:val="single" w:sz="4" w:space="0" w:color="auto"/>
            </w:tcBorders>
            <w:shd w:val="clear" w:color="auto" w:fill="FFFFFF"/>
          </w:tcPr>
          <w:p w14:paraId="30301790" w14:textId="35FCE0B2" w:rsidR="003E5A95" w:rsidRPr="00A30611" w:rsidRDefault="00984E98"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003E5A95" w:rsidRPr="00A30611">
              <w:rPr>
                <w:rFonts w:ascii="Book Antiqua" w:hAnsi="Book Antiqua"/>
                <w:bCs/>
                <w:color w:val="000000"/>
                <w:spacing w:val="-4"/>
                <w:lang w:eastAsia="es-ES"/>
              </w:rPr>
              <w:t xml:space="preserve"> (0.04)</w:t>
            </w:r>
          </w:p>
        </w:tc>
        <w:tc>
          <w:tcPr>
            <w:tcW w:w="1242" w:type="pct"/>
            <w:tcBorders>
              <w:top w:val="single" w:sz="4" w:space="0" w:color="auto"/>
            </w:tcBorders>
            <w:shd w:val="clear" w:color="auto" w:fill="FFFFFF"/>
          </w:tcPr>
          <w:p w14:paraId="4004CCF9" w14:textId="77777777" w:rsidR="003E5A95" w:rsidRPr="00A30611" w:rsidRDefault="003E5A95" w:rsidP="00A30611">
            <w:pPr>
              <w:spacing w:line="360" w:lineRule="auto"/>
              <w:jc w:val="both"/>
              <w:rPr>
                <w:rFonts w:ascii="Book Antiqua" w:hAnsi="Book Antiqua"/>
                <w:lang w:eastAsia="es-ES"/>
              </w:rPr>
            </w:pPr>
          </w:p>
        </w:tc>
      </w:tr>
      <w:tr w:rsidR="002B242A" w:rsidRPr="00A30611" w14:paraId="0712CB07" w14:textId="77777777" w:rsidTr="0069745A">
        <w:tc>
          <w:tcPr>
            <w:tcW w:w="1106" w:type="pct"/>
            <w:vMerge w:val="restart"/>
            <w:shd w:val="clear" w:color="auto" w:fill="FFFFFF"/>
          </w:tcPr>
          <w:p w14:paraId="69A0821D" w14:textId="7C96502C" w:rsidR="002B242A" w:rsidRPr="00A30611" w:rsidRDefault="002B242A" w:rsidP="00A30611">
            <w:pPr>
              <w:spacing w:line="360" w:lineRule="auto"/>
              <w:jc w:val="both"/>
              <w:rPr>
                <w:rFonts w:ascii="Book Antiqua" w:hAnsi="Book Antiqua"/>
                <w:color w:val="000000"/>
                <w:spacing w:val="-4"/>
                <w:vertAlign w:val="superscript"/>
                <w:lang w:eastAsia="es-ES"/>
              </w:rPr>
            </w:pPr>
            <w:proofErr w:type="spellStart"/>
            <w:r w:rsidRPr="00A30611">
              <w:rPr>
                <w:rFonts w:ascii="Book Antiqua" w:hAnsi="Book Antiqua"/>
                <w:color w:val="000000"/>
                <w:spacing w:val="-4"/>
                <w:lang w:eastAsia="es-ES"/>
              </w:rPr>
              <w:t>Kheirabadi</w:t>
            </w:r>
            <w:proofErr w:type="spellEnd"/>
            <w:r w:rsidRPr="00A30611">
              <w:rPr>
                <w:rFonts w:ascii="Book Antiqua" w:hAnsi="Book Antiqua"/>
                <w:color w:val="000000"/>
                <w:spacing w:val="-4"/>
                <w:lang w:eastAsia="es-ES"/>
              </w:rPr>
              <w:t xml:space="preserve"> </w:t>
            </w:r>
            <w:r w:rsidR="00C2078F" w:rsidRPr="00A30611">
              <w:rPr>
                <w:rFonts w:ascii="Book Antiqua" w:hAnsi="Book Antiqua"/>
                <w:color w:val="000000"/>
                <w:spacing w:val="-4"/>
                <w:lang w:eastAsia="es-ES"/>
              </w:rPr>
              <w:t xml:space="preserve">and </w:t>
            </w:r>
            <w:proofErr w:type="spellStart"/>
            <w:r w:rsidR="00C2078F" w:rsidRPr="00A30611">
              <w:rPr>
                <w:rFonts w:ascii="Book Antiqua" w:eastAsia="Book Antiqua" w:hAnsi="Book Antiqua" w:cs="Book Antiqua"/>
                <w:color w:val="000000"/>
              </w:rPr>
              <w:t>Maracy</w:t>
            </w:r>
            <w:proofErr w:type="spellEnd"/>
            <w:r w:rsidRPr="00A30611">
              <w:rPr>
                <w:rFonts w:ascii="Book Antiqua" w:hAnsi="Book Antiqua"/>
                <w:color w:val="000000"/>
                <w:spacing w:val="-4"/>
                <w:vertAlign w:val="superscript"/>
                <w:lang w:eastAsia="es-ES"/>
              </w:rPr>
              <w:t>[12]</w:t>
            </w:r>
            <w:r w:rsidRPr="00A30611">
              <w:rPr>
                <w:rFonts w:ascii="Book Antiqua" w:hAnsi="Book Antiqua"/>
                <w:color w:val="000000"/>
                <w:spacing w:val="-4"/>
                <w:lang w:eastAsia="es-ES"/>
              </w:rPr>
              <w:t>,</w:t>
            </w:r>
            <w:r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2010, Iran</w:t>
            </w:r>
          </w:p>
        </w:tc>
        <w:tc>
          <w:tcPr>
            <w:tcW w:w="1477" w:type="pct"/>
            <w:shd w:val="clear" w:color="auto" w:fill="FFFFFF"/>
          </w:tcPr>
          <w:p w14:paraId="4DAC7EA8" w14:textId="310F9A62" w:rsidR="002B242A" w:rsidRPr="00A30611" w:rsidRDefault="002B242A" w:rsidP="00A30611">
            <w:pPr>
              <w:tabs>
                <w:tab w:val="decimal" w:pos="360"/>
              </w:tabs>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Being a housewife</w:t>
            </w:r>
            <w:r w:rsidRPr="00A30611">
              <w:rPr>
                <w:rFonts w:ascii="Book Antiqua" w:hAnsi="Book Antiqua"/>
                <w:color w:val="000000"/>
                <w:spacing w:val="-4"/>
                <w:vertAlign w:val="superscript"/>
                <w:lang w:eastAsia="es-ES"/>
              </w:rPr>
              <w:t>1</w:t>
            </w:r>
            <w:r w:rsidRPr="00A30611">
              <w:rPr>
                <w:rFonts w:ascii="Book Antiqua" w:hAnsi="Book Antiqua"/>
                <w:color w:val="000000"/>
                <w:spacing w:val="-4"/>
                <w:lang w:eastAsia="es-ES"/>
              </w:rPr>
              <w:t xml:space="preserve"> 2.28</w:t>
            </w:r>
          </w:p>
        </w:tc>
        <w:tc>
          <w:tcPr>
            <w:tcW w:w="1175" w:type="pct"/>
            <w:shd w:val="clear" w:color="auto" w:fill="FFFFFF"/>
          </w:tcPr>
          <w:p w14:paraId="6D83D0FD" w14:textId="369A3DFA" w:rsidR="002B242A" w:rsidRPr="00A30611" w:rsidRDefault="002B242A"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U. pregnancy</w:t>
            </w:r>
            <w:r w:rsidRPr="00A30611">
              <w:rPr>
                <w:rFonts w:ascii="Book Antiqua" w:hAnsi="Book Antiqua"/>
                <w:color w:val="000000"/>
                <w:spacing w:val="-4"/>
                <w:vertAlign w:val="superscript"/>
                <w:lang w:eastAsia="es-ES"/>
              </w:rPr>
              <w:t>1</w:t>
            </w:r>
            <w:r w:rsidRPr="00A30611">
              <w:rPr>
                <w:rFonts w:ascii="Book Antiqua" w:hAnsi="Book Antiqua"/>
                <w:color w:val="000000"/>
                <w:spacing w:val="-4"/>
                <w:lang w:eastAsia="es-ES"/>
              </w:rPr>
              <w:t xml:space="preserve"> 1.62</w:t>
            </w:r>
          </w:p>
        </w:tc>
        <w:tc>
          <w:tcPr>
            <w:tcW w:w="1242" w:type="pct"/>
            <w:vMerge w:val="restart"/>
            <w:shd w:val="clear" w:color="auto" w:fill="FFFFFF"/>
          </w:tcPr>
          <w:p w14:paraId="74F57191" w14:textId="30D81D95" w:rsidR="002B242A" w:rsidRPr="00A30611" w:rsidRDefault="002B242A" w:rsidP="00A30611">
            <w:pPr>
              <w:spacing w:line="360" w:lineRule="auto"/>
              <w:jc w:val="both"/>
              <w:rPr>
                <w:rFonts w:ascii="Book Antiqua" w:hAnsi="Book Antiqua"/>
                <w:lang w:eastAsia="es-ES"/>
              </w:rPr>
            </w:pPr>
            <w:r w:rsidRPr="00A30611">
              <w:rPr>
                <w:rFonts w:ascii="Book Antiqua" w:hAnsi="Book Antiqua"/>
                <w:color w:val="000000"/>
                <w:spacing w:val="-4"/>
                <w:lang w:eastAsia="es-ES"/>
              </w:rPr>
              <w:t>Previous depression</w:t>
            </w:r>
            <w:r w:rsidRPr="00A30611">
              <w:rPr>
                <w:rFonts w:ascii="Book Antiqua" w:hAnsi="Book Antiqua"/>
                <w:color w:val="000000"/>
                <w:spacing w:val="-4"/>
                <w:vertAlign w:val="superscript"/>
                <w:lang w:eastAsia="es-ES"/>
              </w:rPr>
              <w:t>1</w:t>
            </w:r>
            <w:r w:rsidR="005A37B5" w:rsidRPr="00A30611">
              <w:rPr>
                <w:rFonts w:ascii="Book Antiqua" w:hAnsi="Book Antiqua"/>
                <w:color w:val="000000"/>
                <w:spacing w:val="-4"/>
                <w:vertAlign w:val="superscript"/>
                <w:lang w:eastAsia="es-ES"/>
              </w:rPr>
              <w:t xml:space="preserve"> </w:t>
            </w:r>
            <w:r w:rsidRPr="00A30611">
              <w:rPr>
                <w:rFonts w:ascii="Book Antiqua" w:hAnsi="Book Antiqua"/>
                <w:color w:val="000000"/>
                <w:spacing w:val="-4"/>
                <w:lang w:eastAsia="es-ES"/>
              </w:rPr>
              <w:t>1.83</w:t>
            </w:r>
          </w:p>
        </w:tc>
      </w:tr>
      <w:tr w:rsidR="002B242A" w:rsidRPr="00A30611" w14:paraId="44014C4D" w14:textId="77777777" w:rsidTr="0069745A">
        <w:tc>
          <w:tcPr>
            <w:tcW w:w="1106" w:type="pct"/>
            <w:vMerge/>
            <w:shd w:val="clear" w:color="auto" w:fill="auto"/>
          </w:tcPr>
          <w:p w14:paraId="0396206F" w14:textId="17DE0DBF" w:rsidR="002B242A" w:rsidRPr="00A30611" w:rsidRDefault="002B242A" w:rsidP="00A30611">
            <w:pPr>
              <w:spacing w:line="360" w:lineRule="auto"/>
              <w:jc w:val="both"/>
              <w:rPr>
                <w:rFonts w:ascii="Book Antiqua" w:hAnsi="Book Antiqua"/>
                <w:lang w:eastAsia="es-ES"/>
              </w:rPr>
            </w:pPr>
          </w:p>
        </w:tc>
        <w:tc>
          <w:tcPr>
            <w:tcW w:w="1477" w:type="pct"/>
            <w:shd w:val="clear" w:color="auto" w:fill="auto"/>
          </w:tcPr>
          <w:p w14:paraId="58660ED2" w14:textId="51338F1D" w:rsidR="002B242A" w:rsidRPr="00A30611" w:rsidRDefault="002B242A" w:rsidP="00A30611">
            <w:pPr>
              <w:spacing w:line="360" w:lineRule="auto"/>
              <w:jc w:val="both"/>
              <w:rPr>
                <w:rFonts w:ascii="Book Antiqua" w:hAnsi="Book Antiqua"/>
                <w:lang w:eastAsia="es-ES"/>
              </w:rPr>
            </w:pPr>
            <w:r w:rsidRPr="00A30611">
              <w:rPr>
                <w:rFonts w:ascii="Book Antiqua" w:hAnsi="Book Antiqua"/>
                <w:color w:val="000000"/>
                <w:spacing w:val="-4"/>
                <w:lang w:eastAsia="es-ES"/>
              </w:rPr>
              <w:t>Age &lt; 25</w:t>
            </w:r>
            <w:r w:rsidR="001A5DB7">
              <w:rPr>
                <w:rFonts w:ascii="Book Antiqua" w:hAnsi="Book Antiqua"/>
                <w:color w:val="000000"/>
                <w:spacing w:val="-4"/>
                <w:lang w:eastAsia="es-ES"/>
              </w:rPr>
              <w:t>-</w:t>
            </w:r>
            <w:r w:rsidRPr="00A30611">
              <w:rPr>
                <w:rFonts w:ascii="Book Antiqua" w:hAnsi="Book Antiqua"/>
                <w:color w:val="000000"/>
                <w:spacing w:val="-4"/>
                <w:lang w:eastAsia="es-ES"/>
              </w:rPr>
              <w:t>yr</w:t>
            </w:r>
            <w:r w:rsidR="001A5DB7">
              <w:rPr>
                <w:rFonts w:ascii="Book Antiqua" w:hAnsi="Book Antiqua"/>
                <w:color w:val="000000"/>
                <w:spacing w:val="-4"/>
                <w:lang w:eastAsia="es-ES"/>
              </w:rPr>
              <w:t>-</w:t>
            </w:r>
            <w:r w:rsidRPr="00A30611">
              <w:rPr>
                <w:rFonts w:ascii="Book Antiqua" w:hAnsi="Book Antiqua"/>
                <w:color w:val="000000"/>
                <w:spacing w:val="-4"/>
                <w:lang w:eastAsia="es-ES"/>
              </w:rPr>
              <w:t>old</w:t>
            </w:r>
            <w:r w:rsidRPr="00A30611">
              <w:rPr>
                <w:rFonts w:ascii="Book Antiqua" w:hAnsi="Book Antiqua"/>
                <w:color w:val="000000"/>
                <w:spacing w:val="-4"/>
                <w:vertAlign w:val="superscript"/>
                <w:lang w:eastAsia="es-ES"/>
              </w:rPr>
              <w:t>1</w:t>
            </w:r>
            <w:r w:rsidRPr="00A30611">
              <w:rPr>
                <w:rFonts w:ascii="Book Antiqua" w:hAnsi="Book Antiqua"/>
                <w:color w:val="000000"/>
                <w:spacing w:val="-4"/>
                <w:lang w:eastAsia="es-ES"/>
              </w:rPr>
              <w:t xml:space="preserve"> 1.53</w:t>
            </w:r>
          </w:p>
        </w:tc>
        <w:tc>
          <w:tcPr>
            <w:tcW w:w="1175" w:type="pct"/>
            <w:shd w:val="clear" w:color="auto" w:fill="auto"/>
          </w:tcPr>
          <w:p w14:paraId="4377CD03" w14:textId="35D79569" w:rsidR="002B242A" w:rsidRPr="00A30611" w:rsidRDefault="002B242A"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Multiparity</w:t>
            </w:r>
            <w:r w:rsidRPr="00A30611">
              <w:rPr>
                <w:rFonts w:ascii="Book Antiqua" w:hAnsi="Book Antiqua"/>
                <w:color w:val="000000"/>
                <w:spacing w:val="-4"/>
                <w:vertAlign w:val="superscript"/>
                <w:lang w:eastAsia="es-ES"/>
              </w:rPr>
              <w:t>1</w:t>
            </w:r>
            <w:r w:rsidRPr="00A30611">
              <w:rPr>
                <w:rFonts w:ascii="Book Antiqua" w:hAnsi="Book Antiqua"/>
                <w:color w:val="000000"/>
                <w:spacing w:val="-4"/>
                <w:lang w:eastAsia="es-ES"/>
              </w:rPr>
              <w:t xml:space="preserve"> 2.35</w:t>
            </w:r>
          </w:p>
        </w:tc>
        <w:tc>
          <w:tcPr>
            <w:tcW w:w="1242" w:type="pct"/>
            <w:vMerge/>
            <w:shd w:val="clear" w:color="auto" w:fill="auto"/>
          </w:tcPr>
          <w:p w14:paraId="6600B3DF" w14:textId="747CE5B4" w:rsidR="002B242A" w:rsidRPr="00A30611" w:rsidRDefault="002B242A" w:rsidP="00A30611">
            <w:pPr>
              <w:spacing w:line="360" w:lineRule="auto"/>
              <w:jc w:val="both"/>
              <w:rPr>
                <w:rFonts w:ascii="Book Antiqua" w:hAnsi="Book Antiqua"/>
                <w:color w:val="000000"/>
                <w:spacing w:val="-4"/>
                <w:lang w:eastAsia="es-ES"/>
              </w:rPr>
            </w:pPr>
          </w:p>
        </w:tc>
      </w:tr>
      <w:tr w:rsidR="001723B6" w:rsidRPr="00A30611" w14:paraId="4D7D6FCA" w14:textId="77777777" w:rsidTr="0069745A">
        <w:tc>
          <w:tcPr>
            <w:tcW w:w="1106" w:type="pct"/>
            <w:shd w:val="clear" w:color="auto" w:fill="auto"/>
          </w:tcPr>
          <w:p w14:paraId="7DEDE813" w14:textId="2A6027F7" w:rsidR="003E5A95" w:rsidRPr="00A30611" w:rsidRDefault="003E5A95" w:rsidP="00A30611">
            <w:pPr>
              <w:spacing w:line="360" w:lineRule="auto"/>
              <w:jc w:val="both"/>
              <w:rPr>
                <w:rFonts w:ascii="Book Antiqua" w:hAnsi="Book Antiqua"/>
                <w:color w:val="000000"/>
                <w:spacing w:val="-4"/>
                <w:vertAlign w:val="superscript"/>
                <w:lang w:eastAsia="es-ES"/>
              </w:rPr>
            </w:pPr>
            <w:proofErr w:type="spellStart"/>
            <w:r w:rsidRPr="00A30611">
              <w:rPr>
                <w:rFonts w:ascii="Book Antiqua" w:hAnsi="Book Antiqua"/>
                <w:color w:val="000000"/>
                <w:spacing w:val="-4"/>
                <w:lang w:eastAsia="es-ES"/>
              </w:rPr>
              <w:t>Banti</w:t>
            </w:r>
            <w:proofErr w:type="spellEnd"/>
            <w:r w:rsidRPr="00A30611">
              <w:rPr>
                <w:rFonts w:ascii="Book Antiqua" w:hAnsi="Book Antiqua"/>
                <w:color w:val="000000"/>
                <w:spacing w:val="-4"/>
                <w:lang w:eastAsia="es-ES"/>
              </w:rPr>
              <w:t xml:space="preserv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[10]</w:t>
            </w:r>
            <w:r w:rsidR="00C127AF"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2011</w:t>
            </w:r>
            <w:r w:rsidR="00C127AF"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Italy</w:t>
            </w:r>
          </w:p>
        </w:tc>
        <w:tc>
          <w:tcPr>
            <w:tcW w:w="1477" w:type="pct"/>
            <w:shd w:val="clear" w:color="auto" w:fill="auto"/>
          </w:tcPr>
          <w:p w14:paraId="2AED0964" w14:textId="2BDEB839" w:rsidR="003E5A95" w:rsidRPr="00A30611" w:rsidRDefault="003E5A95"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00C127AF" w:rsidRPr="00A30611">
              <w:rPr>
                <w:rFonts w:ascii="Book Antiqua" w:hAnsi="Book Antiqua"/>
                <w:bCs/>
                <w:color w:val="000000"/>
                <w:spacing w:val="-4"/>
                <w:lang w:eastAsia="es-ES"/>
              </w:rPr>
              <w: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2.48</w:t>
            </w:r>
          </w:p>
        </w:tc>
        <w:tc>
          <w:tcPr>
            <w:tcW w:w="1175" w:type="pct"/>
            <w:shd w:val="clear" w:color="auto" w:fill="auto"/>
          </w:tcPr>
          <w:p w14:paraId="628E1386" w14:textId="4DA9EB33"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1.95</w:t>
            </w:r>
          </w:p>
        </w:tc>
        <w:tc>
          <w:tcPr>
            <w:tcW w:w="1242" w:type="pct"/>
            <w:shd w:val="clear" w:color="auto" w:fill="auto"/>
          </w:tcPr>
          <w:p w14:paraId="7F8FDF7B" w14:textId="00321625"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Anxiety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4.10</w:t>
            </w:r>
          </w:p>
        </w:tc>
      </w:tr>
      <w:tr w:rsidR="00CD1A1A" w:rsidRPr="00A30611" w14:paraId="76378A3E" w14:textId="77777777" w:rsidTr="0069745A">
        <w:tc>
          <w:tcPr>
            <w:tcW w:w="1106" w:type="pct"/>
            <w:vMerge w:val="restart"/>
            <w:shd w:val="clear" w:color="auto" w:fill="auto"/>
          </w:tcPr>
          <w:p w14:paraId="6EA0713F" w14:textId="31D47D3F" w:rsidR="00CD1A1A" w:rsidRPr="00A30611" w:rsidRDefault="00CD1A1A"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Husain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[38]</w:t>
            </w:r>
            <w:r w:rsidRPr="00A30611">
              <w:rPr>
                <w:rFonts w:ascii="Book Antiqua" w:hAnsi="Book Antiqua"/>
                <w:color w:val="000000"/>
                <w:spacing w:val="-4"/>
                <w:lang w:eastAsia="es-ES"/>
              </w:rPr>
              <w:t>,</w:t>
            </w:r>
            <w:r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2011,</w:t>
            </w:r>
            <w:r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Pakistan</w:t>
            </w:r>
          </w:p>
        </w:tc>
        <w:tc>
          <w:tcPr>
            <w:tcW w:w="1477" w:type="pct"/>
            <w:shd w:val="clear" w:color="auto" w:fill="auto"/>
          </w:tcPr>
          <w:p w14:paraId="7D3D6855" w14:textId="415F731E" w:rsidR="00CD1A1A" w:rsidRPr="00A30611" w:rsidRDefault="00CD1A1A"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1.40</w:t>
            </w:r>
          </w:p>
        </w:tc>
        <w:tc>
          <w:tcPr>
            <w:tcW w:w="1175" w:type="pct"/>
            <w:vMerge w:val="restart"/>
            <w:shd w:val="clear" w:color="auto" w:fill="auto"/>
          </w:tcPr>
          <w:p w14:paraId="37D876C5" w14:textId="28916395" w:rsidR="00CD1A1A" w:rsidRPr="00A30611" w:rsidRDefault="00CD1A1A"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Complications in a previous delivery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0.98</w:t>
            </w:r>
          </w:p>
        </w:tc>
        <w:tc>
          <w:tcPr>
            <w:tcW w:w="1242" w:type="pct"/>
            <w:vMerge w:val="restart"/>
            <w:shd w:val="clear" w:color="auto" w:fill="auto"/>
          </w:tcPr>
          <w:p w14:paraId="06514101" w14:textId="77777777" w:rsidR="00CD1A1A" w:rsidRPr="00A30611" w:rsidRDefault="00CD1A1A" w:rsidP="00A30611">
            <w:pPr>
              <w:spacing w:line="360" w:lineRule="auto"/>
              <w:jc w:val="both"/>
              <w:rPr>
                <w:rFonts w:ascii="Book Antiqua" w:hAnsi="Book Antiqua"/>
                <w:bCs/>
                <w:color w:val="000000"/>
                <w:spacing w:val="-4"/>
                <w:lang w:eastAsia="es-ES"/>
              </w:rPr>
            </w:pPr>
          </w:p>
        </w:tc>
      </w:tr>
      <w:tr w:rsidR="00CD1A1A" w:rsidRPr="00A30611" w14:paraId="50968388" w14:textId="77777777" w:rsidTr="0069745A">
        <w:tc>
          <w:tcPr>
            <w:tcW w:w="1106" w:type="pct"/>
            <w:vMerge/>
            <w:shd w:val="clear" w:color="auto" w:fill="auto"/>
          </w:tcPr>
          <w:p w14:paraId="460B2A13" w14:textId="77777777" w:rsidR="00CD1A1A" w:rsidRPr="00A30611" w:rsidRDefault="00CD1A1A" w:rsidP="00A30611">
            <w:pPr>
              <w:spacing w:line="360" w:lineRule="auto"/>
              <w:jc w:val="both"/>
              <w:rPr>
                <w:rFonts w:ascii="Book Antiqua" w:hAnsi="Book Antiqua"/>
                <w:color w:val="000000"/>
                <w:spacing w:val="-4"/>
                <w:lang w:eastAsia="es-ES"/>
              </w:rPr>
            </w:pPr>
          </w:p>
        </w:tc>
        <w:tc>
          <w:tcPr>
            <w:tcW w:w="1477" w:type="pct"/>
            <w:shd w:val="clear" w:color="auto" w:fill="auto"/>
          </w:tcPr>
          <w:p w14:paraId="3559FABD" w14:textId="1A5BDE7C" w:rsidR="00CD1A1A" w:rsidRPr="00A30611" w:rsidRDefault="00CD1A1A"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Educational L.</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1.28</w:t>
            </w:r>
          </w:p>
        </w:tc>
        <w:tc>
          <w:tcPr>
            <w:tcW w:w="1175" w:type="pct"/>
            <w:vMerge/>
            <w:shd w:val="clear" w:color="auto" w:fill="auto"/>
          </w:tcPr>
          <w:p w14:paraId="57F4E459" w14:textId="77777777" w:rsidR="00CD1A1A" w:rsidRPr="00A30611" w:rsidRDefault="00CD1A1A" w:rsidP="00A30611">
            <w:pPr>
              <w:spacing w:line="360" w:lineRule="auto"/>
              <w:ind w:left="106" w:hanging="106"/>
              <w:jc w:val="both"/>
              <w:rPr>
                <w:rFonts w:ascii="Book Antiqua" w:hAnsi="Book Antiqua"/>
                <w:bCs/>
                <w:color w:val="000000"/>
                <w:spacing w:val="-4"/>
                <w:lang w:eastAsia="es-ES"/>
              </w:rPr>
            </w:pPr>
          </w:p>
        </w:tc>
        <w:tc>
          <w:tcPr>
            <w:tcW w:w="1242" w:type="pct"/>
            <w:vMerge/>
            <w:shd w:val="clear" w:color="auto" w:fill="auto"/>
          </w:tcPr>
          <w:p w14:paraId="68E9134E" w14:textId="77777777" w:rsidR="00CD1A1A" w:rsidRPr="00A30611" w:rsidRDefault="00CD1A1A" w:rsidP="00A30611">
            <w:pPr>
              <w:spacing w:line="360" w:lineRule="auto"/>
              <w:jc w:val="both"/>
              <w:rPr>
                <w:rFonts w:ascii="Book Antiqua" w:hAnsi="Book Antiqua"/>
                <w:bCs/>
                <w:color w:val="000000"/>
                <w:spacing w:val="-4"/>
                <w:lang w:eastAsia="es-ES"/>
              </w:rPr>
            </w:pPr>
          </w:p>
        </w:tc>
      </w:tr>
      <w:tr w:rsidR="00CD1A1A" w:rsidRPr="00A30611" w14:paraId="43E5A68F" w14:textId="77777777" w:rsidTr="0069745A">
        <w:tc>
          <w:tcPr>
            <w:tcW w:w="1106" w:type="pct"/>
            <w:vMerge/>
            <w:shd w:val="clear" w:color="auto" w:fill="auto"/>
          </w:tcPr>
          <w:p w14:paraId="41140998" w14:textId="77777777" w:rsidR="00CD1A1A" w:rsidRPr="00A30611" w:rsidRDefault="00CD1A1A" w:rsidP="00A30611">
            <w:pPr>
              <w:spacing w:line="360" w:lineRule="auto"/>
              <w:jc w:val="both"/>
              <w:rPr>
                <w:rFonts w:ascii="Book Antiqua" w:hAnsi="Book Antiqua"/>
                <w:color w:val="000000"/>
                <w:spacing w:val="-4"/>
                <w:lang w:eastAsia="es-ES"/>
              </w:rPr>
            </w:pPr>
          </w:p>
        </w:tc>
        <w:tc>
          <w:tcPr>
            <w:tcW w:w="1477" w:type="pct"/>
            <w:shd w:val="clear" w:color="auto" w:fill="auto"/>
          </w:tcPr>
          <w:p w14:paraId="38C0E7C8" w14:textId="42746DFF" w:rsidR="00CD1A1A" w:rsidRPr="00A30611" w:rsidRDefault="00CD1A1A"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Unemployed husband</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1.73</w:t>
            </w:r>
          </w:p>
        </w:tc>
        <w:tc>
          <w:tcPr>
            <w:tcW w:w="1175" w:type="pct"/>
            <w:vMerge/>
            <w:shd w:val="clear" w:color="auto" w:fill="auto"/>
          </w:tcPr>
          <w:p w14:paraId="5B88BC25" w14:textId="77777777" w:rsidR="00CD1A1A" w:rsidRPr="00A30611" w:rsidRDefault="00CD1A1A" w:rsidP="00A30611">
            <w:pPr>
              <w:spacing w:line="360" w:lineRule="auto"/>
              <w:ind w:left="106" w:hanging="106"/>
              <w:jc w:val="both"/>
              <w:rPr>
                <w:rFonts w:ascii="Book Antiqua" w:hAnsi="Book Antiqua"/>
                <w:bCs/>
                <w:color w:val="000000"/>
                <w:spacing w:val="-4"/>
                <w:lang w:eastAsia="es-ES"/>
              </w:rPr>
            </w:pPr>
          </w:p>
        </w:tc>
        <w:tc>
          <w:tcPr>
            <w:tcW w:w="1242" w:type="pct"/>
            <w:vMerge/>
            <w:shd w:val="clear" w:color="auto" w:fill="auto"/>
          </w:tcPr>
          <w:p w14:paraId="27A6C523" w14:textId="77777777" w:rsidR="00CD1A1A" w:rsidRPr="00A30611" w:rsidRDefault="00CD1A1A" w:rsidP="00A30611">
            <w:pPr>
              <w:spacing w:line="360" w:lineRule="auto"/>
              <w:jc w:val="both"/>
              <w:rPr>
                <w:rFonts w:ascii="Book Antiqua" w:hAnsi="Book Antiqua"/>
                <w:bCs/>
                <w:color w:val="000000"/>
                <w:spacing w:val="-4"/>
                <w:lang w:eastAsia="es-ES"/>
              </w:rPr>
            </w:pPr>
          </w:p>
        </w:tc>
      </w:tr>
      <w:tr w:rsidR="00CD1A1A" w:rsidRPr="00A30611" w14:paraId="07E23884" w14:textId="77777777" w:rsidTr="0069745A">
        <w:tc>
          <w:tcPr>
            <w:tcW w:w="1106" w:type="pct"/>
            <w:vMerge/>
            <w:shd w:val="clear" w:color="auto" w:fill="auto"/>
          </w:tcPr>
          <w:p w14:paraId="2A3192F9" w14:textId="77777777" w:rsidR="00CD1A1A" w:rsidRPr="00A30611" w:rsidRDefault="00CD1A1A" w:rsidP="00A30611">
            <w:pPr>
              <w:spacing w:line="360" w:lineRule="auto"/>
              <w:jc w:val="both"/>
              <w:rPr>
                <w:rFonts w:ascii="Book Antiqua" w:hAnsi="Book Antiqua"/>
                <w:color w:val="000000"/>
                <w:spacing w:val="-4"/>
                <w:lang w:eastAsia="es-ES"/>
              </w:rPr>
            </w:pPr>
          </w:p>
        </w:tc>
        <w:tc>
          <w:tcPr>
            <w:tcW w:w="1477" w:type="pct"/>
            <w:shd w:val="clear" w:color="auto" w:fill="auto"/>
          </w:tcPr>
          <w:p w14:paraId="4AE01F64" w14:textId="064D5ABA" w:rsidR="00CD1A1A" w:rsidRPr="00A30611" w:rsidRDefault="00CD1A1A"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Nuclear family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1.18</w:t>
            </w:r>
          </w:p>
        </w:tc>
        <w:tc>
          <w:tcPr>
            <w:tcW w:w="1175" w:type="pct"/>
            <w:vMerge/>
            <w:shd w:val="clear" w:color="auto" w:fill="auto"/>
          </w:tcPr>
          <w:p w14:paraId="13211D5E" w14:textId="77777777" w:rsidR="00CD1A1A" w:rsidRPr="00A30611" w:rsidRDefault="00CD1A1A" w:rsidP="00A30611">
            <w:pPr>
              <w:spacing w:line="360" w:lineRule="auto"/>
              <w:ind w:left="106" w:hanging="106"/>
              <w:jc w:val="both"/>
              <w:rPr>
                <w:rFonts w:ascii="Book Antiqua" w:hAnsi="Book Antiqua"/>
                <w:bCs/>
                <w:color w:val="000000"/>
                <w:spacing w:val="-4"/>
                <w:lang w:eastAsia="es-ES"/>
              </w:rPr>
            </w:pPr>
          </w:p>
        </w:tc>
        <w:tc>
          <w:tcPr>
            <w:tcW w:w="1242" w:type="pct"/>
            <w:vMerge/>
            <w:shd w:val="clear" w:color="auto" w:fill="auto"/>
          </w:tcPr>
          <w:p w14:paraId="7870510C" w14:textId="77777777" w:rsidR="00CD1A1A" w:rsidRPr="00A30611" w:rsidRDefault="00CD1A1A" w:rsidP="00A30611">
            <w:pPr>
              <w:spacing w:line="360" w:lineRule="auto"/>
              <w:jc w:val="both"/>
              <w:rPr>
                <w:rFonts w:ascii="Book Antiqua" w:hAnsi="Book Antiqua"/>
                <w:bCs/>
                <w:color w:val="000000"/>
                <w:spacing w:val="-4"/>
                <w:lang w:eastAsia="es-ES"/>
              </w:rPr>
            </w:pPr>
          </w:p>
        </w:tc>
      </w:tr>
      <w:tr w:rsidR="008102BB" w:rsidRPr="00A30611" w14:paraId="1E9666FF" w14:textId="77777777" w:rsidTr="0069745A">
        <w:tc>
          <w:tcPr>
            <w:tcW w:w="1106" w:type="pct"/>
            <w:vMerge w:val="restart"/>
            <w:shd w:val="clear" w:color="auto" w:fill="auto"/>
          </w:tcPr>
          <w:p w14:paraId="57878A2F" w14:textId="0C4AA2CA" w:rsidR="008102BB" w:rsidRPr="00A30611" w:rsidRDefault="008102BB"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Mohammad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[46]</w:t>
            </w:r>
            <w:r w:rsidRPr="00A30611">
              <w:rPr>
                <w:rFonts w:ascii="Book Antiqua" w:hAnsi="Book Antiqua"/>
                <w:color w:val="000000"/>
                <w:spacing w:val="-4"/>
                <w:lang w:eastAsia="es-ES"/>
              </w:rPr>
              <w:t>, 2011, Jordan</w:t>
            </w:r>
          </w:p>
        </w:tc>
        <w:tc>
          <w:tcPr>
            <w:tcW w:w="1477" w:type="pct"/>
            <w:shd w:val="clear" w:color="auto" w:fill="auto"/>
          </w:tcPr>
          <w:p w14:paraId="29DEDF05" w14:textId="0EA26357" w:rsidR="008102BB" w:rsidRPr="00A30611" w:rsidRDefault="008102B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Marital dissatisfaction (0.002)</w:t>
            </w:r>
          </w:p>
        </w:tc>
        <w:tc>
          <w:tcPr>
            <w:tcW w:w="1175" w:type="pct"/>
            <w:shd w:val="clear" w:color="auto" w:fill="auto"/>
          </w:tcPr>
          <w:p w14:paraId="0E02276F" w14:textId="71F63CA8"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0.08</w:t>
            </w:r>
          </w:p>
        </w:tc>
        <w:tc>
          <w:tcPr>
            <w:tcW w:w="1242" w:type="pct"/>
            <w:shd w:val="clear" w:color="auto" w:fill="auto"/>
          </w:tcPr>
          <w:p w14:paraId="5A843FF4" w14:textId="41F1DC49"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Anxiety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0.13</w:t>
            </w:r>
          </w:p>
        </w:tc>
      </w:tr>
      <w:tr w:rsidR="008102BB" w:rsidRPr="00A30611" w14:paraId="5960E31D" w14:textId="77777777" w:rsidTr="0069745A">
        <w:tc>
          <w:tcPr>
            <w:tcW w:w="1106" w:type="pct"/>
            <w:vMerge/>
            <w:shd w:val="clear" w:color="auto" w:fill="auto"/>
          </w:tcPr>
          <w:p w14:paraId="63AF54EF" w14:textId="77777777" w:rsidR="008102BB" w:rsidRPr="00A30611" w:rsidRDefault="008102BB" w:rsidP="00A30611">
            <w:pPr>
              <w:spacing w:line="360" w:lineRule="auto"/>
              <w:jc w:val="both"/>
              <w:rPr>
                <w:rFonts w:ascii="Book Antiqua" w:hAnsi="Book Antiqua"/>
                <w:color w:val="000000"/>
                <w:spacing w:val="-4"/>
                <w:lang w:eastAsia="es-ES"/>
              </w:rPr>
            </w:pPr>
          </w:p>
        </w:tc>
        <w:tc>
          <w:tcPr>
            <w:tcW w:w="1477" w:type="pct"/>
            <w:shd w:val="clear" w:color="auto" w:fill="auto"/>
          </w:tcPr>
          <w:p w14:paraId="585A33E8" w14:textId="355831AD"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Concern about the economic situation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0.08</w:t>
            </w:r>
          </w:p>
        </w:tc>
        <w:tc>
          <w:tcPr>
            <w:tcW w:w="1175" w:type="pct"/>
            <w:shd w:val="clear" w:color="auto" w:fill="auto"/>
          </w:tcPr>
          <w:p w14:paraId="17863861" w14:textId="3C9D3300"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Lack of knowledge about parenting</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0.16</w:t>
            </w:r>
          </w:p>
        </w:tc>
        <w:tc>
          <w:tcPr>
            <w:tcW w:w="1242" w:type="pct"/>
            <w:shd w:val="clear" w:color="auto" w:fill="auto"/>
          </w:tcPr>
          <w:p w14:paraId="132DA6B3" w14:textId="600F0534"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Stress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0.41</w:t>
            </w:r>
          </w:p>
        </w:tc>
      </w:tr>
      <w:tr w:rsidR="008102BB" w:rsidRPr="00A30611" w14:paraId="2383E7E4" w14:textId="77777777" w:rsidTr="0069745A">
        <w:tc>
          <w:tcPr>
            <w:tcW w:w="1106" w:type="pct"/>
            <w:vMerge/>
            <w:shd w:val="clear" w:color="auto" w:fill="auto"/>
          </w:tcPr>
          <w:p w14:paraId="06C628EF" w14:textId="77777777" w:rsidR="008102BB" w:rsidRPr="00A30611" w:rsidRDefault="008102BB" w:rsidP="00A30611">
            <w:pPr>
              <w:spacing w:line="360" w:lineRule="auto"/>
              <w:jc w:val="both"/>
              <w:rPr>
                <w:rFonts w:ascii="Book Antiqua" w:hAnsi="Book Antiqua"/>
                <w:color w:val="000000"/>
                <w:spacing w:val="-4"/>
                <w:lang w:eastAsia="es-ES"/>
              </w:rPr>
            </w:pPr>
          </w:p>
        </w:tc>
        <w:tc>
          <w:tcPr>
            <w:tcW w:w="1477" w:type="pct"/>
            <w:shd w:val="clear" w:color="auto" w:fill="auto"/>
          </w:tcPr>
          <w:p w14:paraId="7B1D14C3" w14:textId="77777777" w:rsidR="008102BB" w:rsidRPr="00A30611" w:rsidRDefault="008102BB" w:rsidP="00A30611">
            <w:pPr>
              <w:spacing w:line="360" w:lineRule="auto"/>
              <w:jc w:val="both"/>
              <w:rPr>
                <w:rFonts w:ascii="Book Antiqua" w:hAnsi="Book Antiqua"/>
                <w:bCs/>
                <w:color w:val="000000"/>
                <w:spacing w:val="-4"/>
                <w:lang w:eastAsia="es-ES"/>
              </w:rPr>
            </w:pPr>
          </w:p>
        </w:tc>
        <w:tc>
          <w:tcPr>
            <w:tcW w:w="1175" w:type="pct"/>
            <w:shd w:val="clear" w:color="auto" w:fill="auto"/>
          </w:tcPr>
          <w:p w14:paraId="25B28908" w14:textId="0844BF40"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Lack of maternal ability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0.27</w:t>
            </w:r>
          </w:p>
        </w:tc>
        <w:tc>
          <w:tcPr>
            <w:tcW w:w="1242" w:type="pct"/>
            <w:shd w:val="clear" w:color="auto" w:fill="auto"/>
          </w:tcPr>
          <w:p w14:paraId="4D3FCC0D" w14:textId="63DFB454" w:rsidR="008102BB" w:rsidRPr="00A30611" w:rsidRDefault="008102B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social support (0.001)</w:t>
            </w:r>
          </w:p>
        </w:tc>
      </w:tr>
      <w:tr w:rsidR="00B00767" w:rsidRPr="00A30611" w14:paraId="40BC9328" w14:textId="77777777" w:rsidTr="0069745A">
        <w:tc>
          <w:tcPr>
            <w:tcW w:w="1106" w:type="pct"/>
            <w:vMerge w:val="restart"/>
            <w:shd w:val="clear" w:color="auto" w:fill="auto"/>
          </w:tcPr>
          <w:p w14:paraId="67E34F19" w14:textId="2C1E8F14" w:rsidR="00B00767" w:rsidRPr="00A30611" w:rsidRDefault="00B00767" w:rsidP="00A30611">
            <w:pPr>
              <w:spacing w:line="360" w:lineRule="auto"/>
              <w:jc w:val="both"/>
              <w:rPr>
                <w:rFonts w:ascii="Book Antiqua" w:hAnsi="Book Antiqua"/>
                <w:bCs/>
                <w:color w:val="000000"/>
                <w:spacing w:val="-4"/>
                <w:vertAlign w:val="superscript"/>
                <w:lang w:eastAsia="es-ES"/>
              </w:rPr>
            </w:pPr>
            <w:proofErr w:type="spellStart"/>
            <w:r w:rsidRPr="00A30611">
              <w:rPr>
                <w:rFonts w:ascii="Book Antiqua" w:hAnsi="Book Antiqua"/>
                <w:bCs/>
                <w:color w:val="000000"/>
                <w:spacing w:val="-4"/>
                <w:lang w:eastAsia="es-ES"/>
              </w:rPr>
              <w:t>Giardinelli</w:t>
            </w:r>
            <w:proofErr w:type="spellEnd"/>
            <w:r w:rsidRPr="00A30611">
              <w:rPr>
                <w:rFonts w:ascii="Book Antiqua" w:hAnsi="Book Antiqua"/>
                <w:bCs/>
                <w:color w:val="000000"/>
                <w:spacing w:val="-4"/>
                <w:lang w:eastAsia="es-ES"/>
              </w:rPr>
              <w:t xml:space="preserve">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[47]</w:t>
            </w:r>
            <w:r w:rsidRPr="00A30611">
              <w:rPr>
                <w:rFonts w:ascii="Book Antiqua" w:hAnsi="Book Antiqua"/>
                <w:bCs/>
                <w:color w:val="000000"/>
                <w:spacing w:val="-4"/>
                <w:lang w:eastAsia="es-ES"/>
              </w:rPr>
              <w:t>, 2012,</w:t>
            </w:r>
            <w:r w:rsidRPr="00A30611">
              <w:rPr>
                <w:rFonts w:ascii="Book Antiqua" w:hAnsi="Book Antiqua"/>
                <w:bCs/>
                <w:color w:val="000000"/>
                <w:spacing w:val="-4"/>
                <w:lang w:eastAsia="zh-CN"/>
              </w:rPr>
              <w:t xml:space="preserve"> </w:t>
            </w:r>
            <w:r w:rsidRPr="00A30611">
              <w:rPr>
                <w:rFonts w:ascii="Book Antiqua" w:hAnsi="Book Antiqua"/>
                <w:color w:val="000000"/>
                <w:spacing w:val="-4"/>
                <w:lang w:eastAsia="es-ES"/>
              </w:rPr>
              <w:t>Italy</w:t>
            </w:r>
          </w:p>
        </w:tc>
        <w:tc>
          <w:tcPr>
            <w:tcW w:w="1477" w:type="pct"/>
            <w:shd w:val="clear" w:color="auto" w:fill="auto"/>
          </w:tcPr>
          <w:p w14:paraId="1D41FC66" w14:textId="1F20E0F0" w:rsidR="00B00767" w:rsidRPr="00A30611" w:rsidRDefault="00B00767"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Foreign nationality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3.34</w:t>
            </w:r>
          </w:p>
        </w:tc>
        <w:tc>
          <w:tcPr>
            <w:tcW w:w="1175" w:type="pct"/>
            <w:vMerge w:val="restart"/>
            <w:shd w:val="clear" w:color="auto" w:fill="auto"/>
          </w:tcPr>
          <w:p w14:paraId="52BC167A" w14:textId="25CB5DC2" w:rsidR="00B00767" w:rsidRPr="00A30611" w:rsidRDefault="00B00767"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3.83</w:t>
            </w:r>
          </w:p>
        </w:tc>
        <w:tc>
          <w:tcPr>
            <w:tcW w:w="1242" w:type="pct"/>
            <w:vMerge w:val="restart"/>
            <w:shd w:val="clear" w:color="auto" w:fill="auto"/>
          </w:tcPr>
          <w:p w14:paraId="53BACFA3" w14:textId="6288FA70" w:rsidR="00B00767" w:rsidRPr="00A30611" w:rsidRDefault="00B00767"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psychiatric disorders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3.11</w:t>
            </w:r>
          </w:p>
        </w:tc>
      </w:tr>
      <w:tr w:rsidR="00B00767" w:rsidRPr="00A30611" w14:paraId="1BDD833C" w14:textId="77777777" w:rsidTr="0069745A">
        <w:tc>
          <w:tcPr>
            <w:tcW w:w="1106" w:type="pct"/>
            <w:vMerge/>
            <w:shd w:val="clear" w:color="auto" w:fill="auto"/>
          </w:tcPr>
          <w:p w14:paraId="24EAD05E" w14:textId="77777777" w:rsidR="00B00767" w:rsidRPr="00A30611" w:rsidRDefault="00B00767" w:rsidP="00A30611">
            <w:pPr>
              <w:spacing w:line="360" w:lineRule="auto"/>
              <w:jc w:val="both"/>
              <w:rPr>
                <w:rFonts w:ascii="Book Antiqua" w:hAnsi="Book Antiqua"/>
                <w:bCs/>
                <w:color w:val="000000"/>
                <w:spacing w:val="-4"/>
                <w:lang w:eastAsia="es-ES"/>
              </w:rPr>
            </w:pPr>
          </w:p>
        </w:tc>
        <w:tc>
          <w:tcPr>
            <w:tcW w:w="1477" w:type="pct"/>
            <w:shd w:val="clear" w:color="auto" w:fill="auto"/>
          </w:tcPr>
          <w:p w14:paraId="5F486E14" w14:textId="0CCF7B75" w:rsidR="00B00767" w:rsidRPr="00A30611" w:rsidRDefault="00B00767"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2.17</w:t>
            </w:r>
          </w:p>
        </w:tc>
        <w:tc>
          <w:tcPr>
            <w:tcW w:w="1175" w:type="pct"/>
            <w:vMerge/>
            <w:shd w:val="clear" w:color="auto" w:fill="auto"/>
          </w:tcPr>
          <w:p w14:paraId="78B3DD7D" w14:textId="77777777" w:rsidR="00B00767" w:rsidRPr="00A30611" w:rsidRDefault="00B00767" w:rsidP="00A30611">
            <w:pPr>
              <w:spacing w:line="360" w:lineRule="auto"/>
              <w:ind w:left="137" w:hanging="137"/>
              <w:jc w:val="both"/>
              <w:rPr>
                <w:rFonts w:ascii="Book Antiqua" w:hAnsi="Book Antiqua"/>
                <w:bCs/>
                <w:color w:val="000000"/>
                <w:spacing w:val="-4"/>
                <w:lang w:eastAsia="es-ES"/>
              </w:rPr>
            </w:pPr>
          </w:p>
        </w:tc>
        <w:tc>
          <w:tcPr>
            <w:tcW w:w="1242" w:type="pct"/>
            <w:vMerge/>
            <w:shd w:val="clear" w:color="auto" w:fill="auto"/>
          </w:tcPr>
          <w:p w14:paraId="2744F7A7" w14:textId="77777777" w:rsidR="00B00767" w:rsidRPr="00A30611" w:rsidRDefault="00B00767" w:rsidP="00A30611">
            <w:pPr>
              <w:spacing w:line="360" w:lineRule="auto"/>
              <w:ind w:left="137" w:hanging="137"/>
              <w:jc w:val="both"/>
              <w:rPr>
                <w:rFonts w:ascii="Book Antiqua" w:hAnsi="Book Antiqua"/>
                <w:bCs/>
                <w:color w:val="000000"/>
                <w:spacing w:val="-4"/>
                <w:lang w:eastAsia="es-ES"/>
              </w:rPr>
            </w:pPr>
          </w:p>
        </w:tc>
      </w:tr>
      <w:tr w:rsidR="00B00767" w:rsidRPr="00A30611" w14:paraId="38808091" w14:textId="77777777" w:rsidTr="0069745A">
        <w:tc>
          <w:tcPr>
            <w:tcW w:w="1106" w:type="pct"/>
            <w:vMerge/>
            <w:shd w:val="clear" w:color="auto" w:fill="auto"/>
          </w:tcPr>
          <w:p w14:paraId="6467BAF2" w14:textId="77777777" w:rsidR="00B00767" w:rsidRPr="00A30611" w:rsidRDefault="00B00767" w:rsidP="00A30611">
            <w:pPr>
              <w:spacing w:line="360" w:lineRule="auto"/>
              <w:jc w:val="both"/>
              <w:rPr>
                <w:rFonts w:ascii="Book Antiqua" w:hAnsi="Book Antiqua"/>
                <w:bCs/>
                <w:color w:val="000000"/>
                <w:spacing w:val="-4"/>
                <w:lang w:eastAsia="es-ES"/>
              </w:rPr>
            </w:pPr>
          </w:p>
        </w:tc>
        <w:tc>
          <w:tcPr>
            <w:tcW w:w="1477" w:type="pct"/>
            <w:shd w:val="clear" w:color="auto" w:fill="auto"/>
          </w:tcPr>
          <w:p w14:paraId="7A7BC6C1" w14:textId="73F9CD1A" w:rsidR="00B00767" w:rsidRPr="00A30611" w:rsidRDefault="00B00767"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Marital dissatisfaction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4.20</w:t>
            </w:r>
          </w:p>
        </w:tc>
        <w:tc>
          <w:tcPr>
            <w:tcW w:w="1175" w:type="pct"/>
            <w:vMerge/>
            <w:shd w:val="clear" w:color="auto" w:fill="auto"/>
          </w:tcPr>
          <w:p w14:paraId="7984C914" w14:textId="77777777" w:rsidR="00B00767" w:rsidRPr="00A30611" w:rsidRDefault="00B00767" w:rsidP="00A30611">
            <w:pPr>
              <w:spacing w:line="360" w:lineRule="auto"/>
              <w:ind w:left="137" w:hanging="137"/>
              <w:jc w:val="both"/>
              <w:rPr>
                <w:rFonts w:ascii="Book Antiqua" w:hAnsi="Book Antiqua"/>
                <w:bCs/>
                <w:color w:val="000000"/>
                <w:spacing w:val="-4"/>
                <w:lang w:eastAsia="es-ES"/>
              </w:rPr>
            </w:pPr>
          </w:p>
        </w:tc>
        <w:tc>
          <w:tcPr>
            <w:tcW w:w="1242" w:type="pct"/>
            <w:vMerge/>
            <w:shd w:val="clear" w:color="auto" w:fill="auto"/>
          </w:tcPr>
          <w:p w14:paraId="762304EA" w14:textId="77777777" w:rsidR="00B00767" w:rsidRPr="00A30611" w:rsidRDefault="00B00767" w:rsidP="00A30611">
            <w:pPr>
              <w:spacing w:line="360" w:lineRule="auto"/>
              <w:ind w:left="137" w:hanging="137"/>
              <w:jc w:val="both"/>
              <w:rPr>
                <w:rFonts w:ascii="Book Antiqua" w:hAnsi="Book Antiqua"/>
                <w:bCs/>
                <w:color w:val="000000"/>
                <w:spacing w:val="-4"/>
                <w:lang w:eastAsia="es-ES"/>
              </w:rPr>
            </w:pPr>
          </w:p>
        </w:tc>
      </w:tr>
      <w:tr w:rsidR="001723B6" w:rsidRPr="00A30611" w14:paraId="31ECBED5" w14:textId="77777777" w:rsidTr="0069745A">
        <w:tc>
          <w:tcPr>
            <w:tcW w:w="1106" w:type="pct"/>
            <w:shd w:val="clear" w:color="auto" w:fill="FFFFFF"/>
          </w:tcPr>
          <w:p w14:paraId="6B9D81CC" w14:textId="22A3D964" w:rsidR="003E5A95" w:rsidRPr="00A30611" w:rsidRDefault="003E5A95" w:rsidP="00A30611">
            <w:pPr>
              <w:spacing w:line="360" w:lineRule="auto"/>
              <w:jc w:val="both"/>
              <w:rPr>
                <w:rFonts w:ascii="Book Antiqua" w:hAnsi="Book Antiqua"/>
                <w:color w:val="000000"/>
                <w:spacing w:val="-4"/>
                <w:lang w:eastAsia="es-ES"/>
              </w:rPr>
            </w:pPr>
            <w:proofErr w:type="spellStart"/>
            <w:r w:rsidRPr="00A30611">
              <w:rPr>
                <w:rFonts w:ascii="Book Antiqua" w:hAnsi="Book Antiqua"/>
                <w:color w:val="000000"/>
                <w:spacing w:val="-4"/>
                <w:lang w:eastAsia="es-ES"/>
              </w:rPr>
              <w:t>Goecke</w:t>
            </w:r>
            <w:proofErr w:type="spellEnd"/>
            <w:r w:rsidRPr="00A30611">
              <w:rPr>
                <w:rFonts w:ascii="Book Antiqua" w:hAnsi="Book Antiqua"/>
                <w:color w:val="000000"/>
                <w:spacing w:val="-4"/>
                <w:lang w:eastAsia="es-ES"/>
              </w:rPr>
              <w:t xml:space="preserve"> e</w:t>
            </w:r>
            <w:r w:rsidRPr="00A30611">
              <w:rPr>
                <w:rFonts w:ascii="Book Antiqua" w:hAnsi="Book Antiqua"/>
                <w:i/>
                <w:iCs/>
                <w:color w:val="000000"/>
                <w:spacing w:val="-4"/>
                <w:lang w:eastAsia="es-ES"/>
              </w:rPr>
              <w:t>t al</w:t>
            </w:r>
            <w:r w:rsidRPr="00A30611">
              <w:rPr>
                <w:rFonts w:ascii="Book Antiqua" w:hAnsi="Book Antiqua"/>
                <w:color w:val="000000"/>
                <w:spacing w:val="-4"/>
                <w:vertAlign w:val="superscript"/>
                <w:lang w:eastAsia="es-ES"/>
              </w:rPr>
              <w:t>[37]</w:t>
            </w:r>
            <w:r w:rsidR="00B744DC"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2012</w:t>
            </w:r>
            <w:r w:rsidR="00B744DC" w:rsidRPr="00A30611">
              <w:rPr>
                <w:rFonts w:ascii="Book Antiqua" w:hAnsi="Book Antiqua"/>
                <w:color w:val="000000"/>
                <w:spacing w:val="-4"/>
                <w:lang w:eastAsia="es-ES"/>
              </w:rPr>
              <w:t xml:space="preserve">, </w:t>
            </w:r>
            <w:r w:rsidRPr="00A30611">
              <w:rPr>
                <w:rFonts w:ascii="Book Antiqua" w:hAnsi="Book Antiqua"/>
                <w:lang w:eastAsia="es-ES"/>
              </w:rPr>
              <w:t>Germany</w:t>
            </w:r>
          </w:p>
        </w:tc>
        <w:tc>
          <w:tcPr>
            <w:tcW w:w="1477" w:type="pct"/>
            <w:shd w:val="clear" w:color="auto" w:fill="FFFFFF"/>
          </w:tcPr>
          <w:p w14:paraId="14896AD2" w14:textId="23E46527"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 (0.001)</w:t>
            </w:r>
          </w:p>
          <w:p w14:paraId="76D3A991"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311D111E" w14:textId="5999356A"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Miscarriages (0.016)</w:t>
            </w:r>
          </w:p>
          <w:p w14:paraId="4326860A"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242" w:type="pct"/>
            <w:shd w:val="clear" w:color="auto" w:fill="FFFFFF"/>
          </w:tcPr>
          <w:p w14:paraId="37F0F4D1" w14:textId="77777777" w:rsidR="003E5A95" w:rsidRPr="00A30611" w:rsidRDefault="003E5A95" w:rsidP="00A30611">
            <w:pPr>
              <w:spacing w:line="360" w:lineRule="auto"/>
              <w:jc w:val="both"/>
              <w:rPr>
                <w:rFonts w:ascii="Book Antiqua" w:hAnsi="Book Antiqua"/>
                <w:bCs/>
                <w:color w:val="000000"/>
                <w:spacing w:val="-4"/>
                <w:lang w:eastAsia="es-ES"/>
              </w:rPr>
            </w:pPr>
          </w:p>
        </w:tc>
      </w:tr>
      <w:tr w:rsidR="003221FA" w:rsidRPr="00A30611" w14:paraId="5993CE9F" w14:textId="77777777" w:rsidTr="0069745A">
        <w:tc>
          <w:tcPr>
            <w:tcW w:w="1106" w:type="pct"/>
            <w:vMerge w:val="restart"/>
            <w:shd w:val="clear" w:color="auto" w:fill="auto"/>
          </w:tcPr>
          <w:p w14:paraId="574B9C9A" w14:textId="75278B99" w:rsidR="003221FA" w:rsidRPr="00A30611" w:rsidRDefault="003221FA" w:rsidP="00A30611">
            <w:pPr>
              <w:spacing w:line="360" w:lineRule="auto"/>
              <w:jc w:val="both"/>
              <w:rPr>
                <w:rFonts w:ascii="Book Antiqua" w:hAnsi="Book Antiqua"/>
                <w:bCs/>
                <w:color w:val="000000"/>
                <w:spacing w:val="-4"/>
                <w:vertAlign w:val="superscript"/>
                <w:lang w:eastAsia="es-ES"/>
              </w:rPr>
            </w:pPr>
            <w:r w:rsidRPr="00A30611">
              <w:rPr>
                <w:rFonts w:ascii="Book Antiqua" w:hAnsi="Book Antiqua"/>
                <w:bCs/>
                <w:color w:val="000000"/>
                <w:spacing w:val="-4"/>
                <w:lang w:eastAsia="es-ES"/>
              </w:rPr>
              <w:t xml:space="preserve">Melo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[25]</w:t>
            </w:r>
            <w:r w:rsidRPr="00A30611">
              <w:rPr>
                <w:rFonts w:ascii="Book Antiqua" w:hAnsi="Book Antiqua"/>
                <w:bCs/>
                <w:color w:val="000000"/>
                <w:spacing w:val="-4"/>
                <w:lang w:eastAsia="es-ES"/>
              </w:rPr>
              <w:t xml:space="preserve">, 2012, </w:t>
            </w:r>
            <w:r w:rsidRPr="00A30611">
              <w:rPr>
                <w:rFonts w:ascii="Book Antiqua" w:hAnsi="Book Antiqua"/>
                <w:bCs/>
                <w:color w:val="000000"/>
                <w:spacing w:val="-4"/>
                <w:lang w:eastAsia="es-ES"/>
              </w:rPr>
              <w:lastRenderedPageBreak/>
              <w:t>Brazil</w:t>
            </w:r>
          </w:p>
        </w:tc>
        <w:tc>
          <w:tcPr>
            <w:tcW w:w="1477" w:type="pct"/>
            <w:shd w:val="clear" w:color="auto" w:fill="auto"/>
          </w:tcPr>
          <w:p w14:paraId="6D44EF7A" w14:textId="60070088" w:rsidR="003221FA" w:rsidRPr="00A30611" w:rsidRDefault="003221FA"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lastRenderedPageBreak/>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lastRenderedPageBreak/>
              <w:t>1.75</w:t>
            </w:r>
          </w:p>
        </w:tc>
        <w:tc>
          <w:tcPr>
            <w:tcW w:w="1175" w:type="pct"/>
            <w:vMerge w:val="restart"/>
            <w:shd w:val="clear" w:color="auto" w:fill="auto"/>
          </w:tcPr>
          <w:p w14:paraId="1867F089" w14:textId="382D72A0" w:rsidR="003221FA" w:rsidRPr="00A30611" w:rsidRDefault="003221FA"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lastRenderedPageBreak/>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1.32</w:t>
            </w:r>
          </w:p>
        </w:tc>
        <w:tc>
          <w:tcPr>
            <w:tcW w:w="1242" w:type="pct"/>
            <w:vMerge w:val="restart"/>
            <w:shd w:val="clear" w:color="auto" w:fill="auto"/>
          </w:tcPr>
          <w:p w14:paraId="668363AD" w14:textId="77777777" w:rsidR="003221FA" w:rsidRPr="00A30611" w:rsidRDefault="003221FA" w:rsidP="00A30611">
            <w:pPr>
              <w:spacing w:line="360" w:lineRule="auto"/>
              <w:jc w:val="both"/>
              <w:rPr>
                <w:rFonts w:ascii="Book Antiqua" w:hAnsi="Book Antiqua"/>
                <w:bCs/>
                <w:color w:val="000000"/>
                <w:spacing w:val="-4"/>
                <w:lang w:eastAsia="es-ES"/>
              </w:rPr>
            </w:pPr>
          </w:p>
        </w:tc>
      </w:tr>
      <w:tr w:rsidR="003221FA" w:rsidRPr="00A30611" w14:paraId="34DC0E0B" w14:textId="77777777" w:rsidTr="0069745A">
        <w:tc>
          <w:tcPr>
            <w:tcW w:w="1106" w:type="pct"/>
            <w:vMerge/>
            <w:shd w:val="clear" w:color="auto" w:fill="auto"/>
          </w:tcPr>
          <w:p w14:paraId="7BE52C2F" w14:textId="77777777" w:rsidR="003221FA" w:rsidRPr="00A30611" w:rsidRDefault="003221FA" w:rsidP="00A30611">
            <w:pPr>
              <w:spacing w:line="360" w:lineRule="auto"/>
              <w:jc w:val="both"/>
              <w:rPr>
                <w:rFonts w:ascii="Book Antiqua" w:hAnsi="Book Antiqua"/>
                <w:bCs/>
                <w:color w:val="000000"/>
                <w:spacing w:val="-4"/>
                <w:lang w:eastAsia="es-ES"/>
              </w:rPr>
            </w:pPr>
          </w:p>
        </w:tc>
        <w:tc>
          <w:tcPr>
            <w:tcW w:w="1477" w:type="pct"/>
            <w:shd w:val="clear" w:color="auto" w:fill="auto"/>
          </w:tcPr>
          <w:p w14:paraId="21DD0BC6" w14:textId="77553B71" w:rsidR="003221FA" w:rsidRPr="00A30611" w:rsidRDefault="003221FA"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1.93</w:t>
            </w:r>
          </w:p>
        </w:tc>
        <w:tc>
          <w:tcPr>
            <w:tcW w:w="1175" w:type="pct"/>
            <w:vMerge/>
            <w:shd w:val="clear" w:color="auto" w:fill="auto"/>
          </w:tcPr>
          <w:p w14:paraId="381978C8" w14:textId="77777777" w:rsidR="003221FA" w:rsidRPr="00A30611" w:rsidRDefault="003221FA" w:rsidP="00A30611">
            <w:pPr>
              <w:spacing w:line="360" w:lineRule="auto"/>
              <w:ind w:left="137" w:hanging="137"/>
              <w:jc w:val="both"/>
              <w:rPr>
                <w:rFonts w:ascii="Book Antiqua" w:hAnsi="Book Antiqua"/>
                <w:bCs/>
                <w:color w:val="000000"/>
                <w:spacing w:val="-4"/>
                <w:lang w:eastAsia="es-ES"/>
              </w:rPr>
            </w:pPr>
          </w:p>
        </w:tc>
        <w:tc>
          <w:tcPr>
            <w:tcW w:w="1242" w:type="pct"/>
            <w:vMerge/>
            <w:shd w:val="clear" w:color="auto" w:fill="auto"/>
          </w:tcPr>
          <w:p w14:paraId="443B5FEE" w14:textId="77777777" w:rsidR="003221FA" w:rsidRPr="00A30611" w:rsidRDefault="003221FA" w:rsidP="00A30611">
            <w:pPr>
              <w:spacing w:line="360" w:lineRule="auto"/>
              <w:jc w:val="both"/>
              <w:rPr>
                <w:rFonts w:ascii="Book Antiqua" w:hAnsi="Book Antiqua"/>
                <w:bCs/>
                <w:color w:val="000000"/>
                <w:spacing w:val="-4"/>
                <w:lang w:eastAsia="es-ES"/>
              </w:rPr>
            </w:pPr>
          </w:p>
        </w:tc>
      </w:tr>
      <w:tr w:rsidR="003221FA" w:rsidRPr="00A30611" w14:paraId="56EB0E37" w14:textId="77777777" w:rsidTr="0069745A">
        <w:tc>
          <w:tcPr>
            <w:tcW w:w="1106" w:type="pct"/>
            <w:vMerge/>
            <w:shd w:val="clear" w:color="auto" w:fill="auto"/>
          </w:tcPr>
          <w:p w14:paraId="174757C9" w14:textId="77777777" w:rsidR="003221FA" w:rsidRPr="00A30611" w:rsidRDefault="003221FA" w:rsidP="00A30611">
            <w:pPr>
              <w:spacing w:line="360" w:lineRule="auto"/>
              <w:jc w:val="both"/>
              <w:rPr>
                <w:rFonts w:ascii="Book Antiqua" w:hAnsi="Book Antiqua"/>
                <w:bCs/>
                <w:color w:val="000000"/>
                <w:spacing w:val="-4"/>
                <w:lang w:eastAsia="es-ES"/>
              </w:rPr>
            </w:pPr>
          </w:p>
        </w:tc>
        <w:tc>
          <w:tcPr>
            <w:tcW w:w="1477" w:type="pct"/>
            <w:shd w:val="clear" w:color="auto" w:fill="auto"/>
          </w:tcPr>
          <w:p w14:paraId="26FF7BF5" w14:textId="0108B284" w:rsidR="003221FA" w:rsidRPr="00A30611" w:rsidRDefault="003221FA"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Non-</w:t>
            </w:r>
            <w:r w:rsidR="001A5DB7">
              <w:rPr>
                <w:rFonts w:ascii="Book Antiqua" w:hAnsi="Book Antiqua"/>
                <w:bCs/>
                <w:color w:val="000000"/>
                <w:spacing w:val="-4"/>
                <w:lang w:eastAsia="es-ES"/>
              </w:rPr>
              <w:t>W</w:t>
            </w:r>
            <w:r w:rsidRPr="00A30611">
              <w:rPr>
                <w:rFonts w:ascii="Book Antiqua" w:hAnsi="Book Antiqua"/>
                <w:bCs/>
                <w:color w:val="000000"/>
                <w:spacing w:val="-4"/>
                <w:lang w:eastAsia="es-ES"/>
              </w:rPr>
              <w:t>hite race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1.48</w:t>
            </w:r>
          </w:p>
        </w:tc>
        <w:tc>
          <w:tcPr>
            <w:tcW w:w="1175" w:type="pct"/>
            <w:vMerge/>
            <w:shd w:val="clear" w:color="auto" w:fill="auto"/>
          </w:tcPr>
          <w:p w14:paraId="324339DA" w14:textId="77777777" w:rsidR="003221FA" w:rsidRPr="00A30611" w:rsidRDefault="003221FA" w:rsidP="00A30611">
            <w:pPr>
              <w:spacing w:line="360" w:lineRule="auto"/>
              <w:ind w:left="137" w:hanging="137"/>
              <w:jc w:val="both"/>
              <w:rPr>
                <w:rFonts w:ascii="Book Antiqua" w:hAnsi="Book Antiqua"/>
                <w:bCs/>
                <w:color w:val="000000"/>
                <w:spacing w:val="-4"/>
                <w:lang w:eastAsia="es-ES"/>
              </w:rPr>
            </w:pPr>
          </w:p>
        </w:tc>
        <w:tc>
          <w:tcPr>
            <w:tcW w:w="1242" w:type="pct"/>
            <w:vMerge/>
            <w:shd w:val="clear" w:color="auto" w:fill="auto"/>
          </w:tcPr>
          <w:p w14:paraId="580F1D7C" w14:textId="77777777" w:rsidR="003221FA" w:rsidRPr="00A30611" w:rsidRDefault="003221FA" w:rsidP="00A30611">
            <w:pPr>
              <w:spacing w:line="360" w:lineRule="auto"/>
              <w:jc w:val="both"/>
              <w:rPr>
                <w:rFonts w:ascii="Book Antiqua" w:hAnsi="Book Antiqua"/>
                <w:bCs/>
                <w:color w:val="000000"/>
                <w:spacing w:val="-4"/>
                <w:lang w:eastAsia="es-ES"/>
              </w:rPr>
            </w:pPr>
          </w:p>
        </w:tc>
      </w:tr>
      <w:tr w:rsidR="005A37B5" w:rsidRPr="00A30611" w14:paraId="3DA88947" w14:textId="77777777" w:rsidTr="0069745A">
        <w:tc>
          <w:tcPr>
            <w:tcW w:w="1106" w:type="pct"/>
            <w:vMerge w:val="restart"/>
            <w:shd w:val="clear" w:color="auto" w:fill="FFFFFF"/>
          </w:tcPr>
          <w:p w14:paraId="03B03DDE" w14:textId="3CC3AFA5" w:rsidR="005A37B5" w:rsidRPr="00A30611" w:rsidRDefault="005A37B5"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Ajinkya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[6]</w:t>
            </w:r>
            <w:r w:rsidRPr="00A30611">
              <w:rPr>
                <w:rFonts w:ascii="Book Antiqua" w:hAnsi="Book Antiqua"/>
                <w:color w:val="000000"/>
                <w:spacing w:val="-4"/>
                <w:lang w:eastAsia="es-ES"/>
              </w:rPr>
              <w:t>, 2013,</w:t>
            </w:r>
            <w:r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India</w:t>
            </w:r>
          </w:p>
        </w:tc>
        <w:tc>
          <w:tcPr>
            <w:tcW w:w="1477" w:type="pct"/>
            <w:shd w:val="clear" w:color="auto" w:fill="FFFFFF"/>
          </w:tcPr>
          <w:p w14:paraId="1B421CC8"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631EBB69" w14:textId="56A1C4B7" w:rsidR="005A37B5" w:rsidRPr="00A30611" w:rsidRDefault="005A37B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 (0.019)</w:t>
            </w:r>
          </w:p>
        </w:tc>
        <w:tc>
          <w:tcPr>
            <w:tcW w:w="1242" w:type="pct"/>
            <w:shd w:val="clear" w:color="auto" w:fill="FFFFFF"/>
          </w:tcPr>
          <w:p w14:paraId="2D08977E"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5A37B5" w:rsidRPr="00A30611" w14:paraId="56F722B9" w14:textId="77777777" w:rsidTr="0069745A">
        <w:tc>
          <w:tcPr>
            <w:tcW w:w="1106" w:type="pct"/>
            <w:vMerge/>
            <w:shd w:val="clear" w:color="auto" w:fill="FFFFFF"/>
          </w:tcPr>
          <w:p w14:paraId="2A4AA7DA" w14:textId="77777777" w:rsidR="005A37B5" w:rsidRPr="00A30611" w:rsidRDefault="005A37B5" w:rsidP="00A30611">
            <w:pPr>
              <w:spacing w:line="360" w:lineRule="auto"/>
              <w:jc w:val="both"/>
              <w:rPr>
                <w:rFonts w:ascii="Book Antiqua" w:hAnsi="Book Antiqua"/>
                <w:color w:val="000000"/>
                <w:spacing w:val="-4"/>
                <w:lang w:eastAsia="es-ES"/>
              </w:rPr>
            </w:pPr>
          </w:p>
        </w:tc>
        <w:tc>
          <w:tcPr>
            <w:tcW w:w="1477" w:type="pct"/>
            <w:shd w:val="clear" w:color="auto" w:fill="FFFFFF"/>
          </w:tcPr>
          <w:p w14:paraId="0D1623D3"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25691006" w14:textId="0E5F5BD0" w:rsidR="005A37B5" w:rsidRPr="00A30611" w:rsidRDefault="005A37B5"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Previous obstetric complications</w:t>
            </w:r>
            <w:r w:rsidR="0075545D"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0.001)</w:t>
            </w:r>
          </w:p>
        </w:tc>
        <w:tc>
          <w:tcPr>
            <w:tcW w:w="1242" w:type="pct"/>
            <w:shd w:val="clear" w:color="auto" w:fill="FFFFFF"/>
          </w:tcPr>
          <w:p w14:paraId="4A987CC3"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5A37B5" w:rsidRPr="00A30611" w14:paraId="649099FE" w14:textId="77777777" w:rsidTr="0069745A">
        <w:tc>
          <w:tcPr>
            <w:tcW w:w="1106" w:type="pct"/>
            <w:vMerge/>
            <w:shd w:val="clear" w:color="auto" w:fill="FFFFFF"/>
          </w:tcPr>
          <w:p w14:paraId="5BE1895A" w14:textId="77777777" w:rsidR="005A37B5" w:rsidRPr="00A30611" w:rsidRDefault="005A37B5" w:rsidP="00A30611">
            <w:pPr>
              <w:spacing w:line="360" w:lineRule="auto"/>
              <w:jc w:val="both"/>
              <w:rPr>
                <w:rFonts w:ascii="Book Antiqua" w:hAnsi="Book Antiqua"/>
                <w:color w:val="000000"/>
                <w:spacing w:val="-4"/>
                <w:lang w:eastAsia="es-ES"/>
              </w:rPr>
            </w:pPr>
          </w:p>
        </w:tc>
        <w:tc>
          <w:tcPr>
            <w:tcW w:w="1477" w:type="pct"/>
            <w:shd w:val="clear" w:color="auto" w:fill="FFFFFF"/>
          </w:tcPr>
          <w:p w14:paraId="765F2054"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3A68202A" w14:textId="0C96E23C" w:rsidR="005A37B5" w:rsidRPr="00A30611" w:rsidRDefault="005A37B5"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Obstetric complications (&lt; 0.001)</w:t>
            </w:r>
          </w:p>
        </w:tc>
        <w:tc>
          <w:tcPr>
            <w:tcW w:w="1242" w:type="pct"/>
            <w:shd w:val="clear" w:color="auto" w:fill="FFFFFF"/>
          </w:tcPr>
          <w:p w14:paraId="47A6C998"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5A37B5" w:rsidRPr="00A30611" w14:paraId="615E0D21" w14:textId="77777777" w:rsidTr="0069745A">
        <w:tc>
          <w:tcPr>
            <w:tcW w:w="1106" w:type="pct"/>
            <w:vMerge/>
            <w:shd w:val="clear" w:color="auto" w:fill="FFFFFF"/>
          </w:tcPr>
          <w:p w14:paraId="3AB48115" w14:textId="77777777" w:rsidR="005A37B5" w:rsidRPr="00A30611" w:rsidRDefault="005A37B5" w:rsidP="00A30611">
            <w:pPr>
              <w:spacing w:line="360" w:lineRule="auto"/>
              <w:jc w:val="both"/>
              <w:rPr>
                <w:rFonts w:ascii="Book Antiqua" w:hAnsi="Book Antiqua"/>
                <w:color w:val="000000"/>
                <w:spacing w:val="-4"/>
                <w:lang w:eastAsia="es-ES"/>
              </w:rPr>
            </w:pPr>
          </w:p>
        </w:tc>
        <w:tc>
          <w:tcPr>
            <w:tcW w:w="1477" w:type="pct"/>
            <w:shd w:val="clear" w:color="auto" w:fill="FFFFFF"/>
          </w:tcPr>
          <w:p w14:paraId="39C8CBE9"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674375D8" w14:textId="1371C355" w:rsidR="005A37B5" w:rsidRPr="00A30611" w:rsidRDefault="005A37B5"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Miscarriages</w:t>
            </w:r>
            <w:r w:rsidR="0075545D"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0.001)</w:t>
            </w:r>
          </w:p>
        </w:tc>
        <w:tc>
          <w:tcPr>
            <w:tcW w:w="1242" w:type="pct"/>
            <w:shd w:val="clear" w:color="auto" w:fill="FFFFFF"/>
          </w:tcPr>
          <w:p w14:paraId="220CD542"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5A37B5" w:rsidRPr="00A30611" w14:paraId="4DE8C715" w14:textId="77777777" w:rsidTr="0069745A">
        <w:tc>
          <w:tcPr>
            <w:tcW w:w="1106" w:type="pct"/>
            <w:vMerge/>
            <w:shd w:val="clear" w:color="auto" w:fill="FFFFFF"/>
          </w:tcPr>
          <w:p w14:paraId="16187CF7" w14:textId="77777777" w:rsidR="005A37B5" w:rsidRPr="00A30611" w:rsidRDefault="005A37B5" w:rsidP="00A30611">
            <w:pPr>
              <w:spacing w:line="360" w:lineRule="auto"/>
              <w:jc w:val="both"/>
              <w:rPr>
                <w:rFonts w:ascii="Book Antiqua" w:hAnsi="Book Antiqua"/>
                <w:color w:val="000000"/>
                <w:spacing w:val="-4"/>
                <w:lang w:eastAsia="es-ES"/>
              </w:rPr>
            </w:pPr>
          </w:p>
        </w:tc>
        <w:tc>
          <w:tcPr>
            <w:tcW w:w="1477" w:type="pct"/>
            <w:shd w:val="clear" w:color="auto" w:fill="FFFFFF"/>
          </w:tcPr>
          <w:p w14:paraId="447EC47B" w14:textId="77777777" w:rsidR="005A37B5" w:rsidRPr="00A30611" w:rsidRDefault="005A37B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4E4477BA" w14:textId="60D701D6" w:rsidR="005A37B5" w:rsidRPr="00A30611" w:rsidRDefault="005A37B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 (&lt; 0.01)</w:t>
            </w:r>
          </w:p>
        </w:tc>
        <w:tc>
          <w:tcPr>
            <w:tcW w:w="1242" w:type="pct"/>
            <w:shd w:val="clear" w:color="auto" w:fill="FFFFFF"/>
          </w:tcPr>
          <w:p w14:paraId="33B1FAA1" w14:textId="77777777" w:rsidR="005A37B5" w:rsidRPr="00A30611" w:rsidRDefault="005A37B5" w:rsidP="00A30611">
            <w:pPr>
              <w:spacing w:line="360" w:lineRule="auto"/>
              <w:jc w:val="both"/>
              <w:rPr>
                <w:rFonts w:ascii="Book Antiqua" w:hAnsi="Book Antiqua"/>
                <w:bCs/>
                <w:color w:val="000000"/>
                <w:spacing w:val="-4"/>
                <w:lang w:eastAsia="es-ES"/>
              </w:rPr>
            </w:pPr>
          </w:p>
        </w:tc>
      </w:tr>
      <w:tr w:rsidR="000556FB" w:rsidRPr="00A30611" w14:paraId="52D3F86D" w14:textId="77777777" w:rsidTr="0069745A">
        <w:tc>
          <w:tcPr>
            <w:tcW w:w="1106" w:type="pct"/>
            <w:vMerge w:val="restart"/>
            <w:shd w:val="clear" w:color="auto" w:fill="auto"/>
          </w:tcPr>
          <w:p w14:paraId="747A1092" w14:textId="01F5B7CD" w:rsidR="000556FB" w:rsidRPr="00A30611" w:rsidRDefault="000556FB" w:rsidP="00A30611">
            <w:pPr>
              <w:spacing w:line="360" w:lineRule="auto"/>
              <w:jc w:val="both"/>
              <w:rPr>
                <w:rFonts w:ascii="Book Antiqua" w:hAnsi="Book Antiqua"/>
                <w:color w:val="000000"/>
                <w:spacing w:val="-4"/>
                <w:lang w:eastAsia="es-ES"/>
              </w:rPr>
            </w:pPr>
            <w:proofErr w:type="spellStart"/>
            <w:r w:rsidRPr="00A30611">
              <w:rPr>
                <w:rFonts w:ascii="Book Antiqua" w:hAnsi="Book Antiqua"/>
                <w:color w:val="000000"/>
                <w:spacing w:val="-4"/>
                <w:lang w:eastAsia="es-ES"/>
              </w:rPr>
              <w:t>Bödecs</w:t>
            </w:r>
            <w:proofErr w:type="spellEnd"/>
            <w:r w:rsidRPr="00A30611">
              <w:rPr>
                <w:rFonts w:ascii="Book Antiqua" w:hAnsi="Book Antiqua"/>
                <w:color w:val="000000"/>
                <w:spacing w:val="-4"/>
                <w:lang w:eastAsia="es-ES"/>
              </w:rPr>
              <w:t xml:space="preserv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[23]</w:t>
            </w:r>
            <w:r w:rsidRPr="00A30611">
              <w:rPr>
                <w:rFonts w:ascii="Book Antiqua" w:hAnsi="Book Antiqua"/>
                <w:color w:val="000000"/>
                <w:spacing w:val="-4"/>
                <w:lang w:eastAsia="es-ES"/>
              </w:rPr>
              <w:t>, 2013, Hungary</w:t>
            </w:r>
          </w:p>
        </w:tc>
        <w:tc>
          <w:tcPr>
            <w:tcW w:w="1477" w:type="pct"/>
            <w:shd w:val="clear" w:color="auto" w:fill="auto"/>
          </w:tcPr>
          <w:p w14:paraId="26B7C945" w14:textId="71ED07A9" w:rsidR="000556FB" w:rsidRPr="00A30611" w:rsidRDefault="000556F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0075545D"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0.05)</w:t>
            </w:r>
          </w:p>
        </w:tc>
        <w:tc>
          <w:tcPr>
            <w:tcW w:w="1175" w:type="pct"/>
            <w:shd w:val="clear" w:color="auto" w:fill="auto"/>
          </w:tcPr>
          <w:p w14:paraId="73B12C16" w14:textId="77777777" w:rsidR="000556FB" w:rsidRPr="00A30611" w:rsidRDefault="000556FB" w:rsidP="00A30611">
            <w:pPr>
              <w:spacing w:line="360" w:lineRule="auto"/>
              <w:jc w:val="both"/>
              <w:rPr>
                <w:rFonts w:ascii="Book Antiqua" w:hAnsi="Book Antiqua"/>
                <w:bCs/>
                <w:color w:val="000000"/>
                <w:spacing w:val="-4"/>
                <w:lang w:eastAsia="es-ES"/>
              </w:rPr>
            </w:pPr>
          </w:p>
        </w:tc>
        <w:tc>
          <w:tcPr>
            <w:tcW w:w="1242" w:type="pct"/>
            <w:shd w:val="clear" w:color="auto" w:fill="auto"/>
          </w:tcPr>
          <w:p w14:paraId="6EF547E4" w14:textId="77777777" w:rsidR="000556FB" w:rsidRPr="00A30611" w:rsidRDefault="000556FB" w:rsidP="00A30611">
            <w:pPr>
              <w:spacing w:line="360" w:lineRule="auto"/>
              <w:jc w:val="both"/>
              <w:rPr>
                <w:rFonts w:ascii="Book Antiqua" w:hAnsi="Book Antiqua"/>
                <w:bCs/>
                <w:color w:val="000000"/>
                <w:spacing w:val="-4"/>
                <w:lang w:eastAsia="es-ES"/>
              </w:rPr>
            </w:pPr>
          </w:p>
        </w:tc>
      </w:tr>
      <w:tr w:rsidR="000556FB" w:rsidRPr="00A30611" w14:paraId="5E0EF241" w14:textId="77777777" w:rsidTr="0069745A">
        <w:tc>
          <w:tcPr>
            <w:tcW w:w="1106" w:type="pct"/>
            <w:vMerge/>
            <w:shd w:val="clear" w:color="auto" w:fill="auto"/>
          </w:tcPr>
          <w:p w14:paraId="7CD27A0B" w14:textId="77777777" w:rsidR="000556FB" w:rsidRPr="00A30611" w:rsidRDefault="000556FB" w:rsidP="00A30611">
            <w:pPr>
              <w:spacing w:line="360" w:lineRule="auto"/>
              <w:jc w:val="both"/>
              <w:rPr>
                <w:rFonts w:ascii="Book Antiqua" w:hAnsi="Book Antiqua"/>
                <w:color w:val="000000"/>
                <w:spacing w:val="-4"/>
                <w:lang w:eastAsia="es-ES"/>
              </w:rPr>
            </w:pPr>
          </w:p>
        </w:tc>
        <w:tc>
          <w:tcPr>
            <w:tcW w:w="1477" w:type="pct"/>
            <w:shd w:val="clear" w:color="auto" w:fill="auto"/>
          </w:tcPr>
          <w:p w14:paraId="31A0F461" w14:textId="4C59D9CF" w:rsidR="000556FB" w:rsidRPr="00A30611" w:rsidRDefault="000556F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 xml:space="preserve">Low Educational L. </w:t>
            </w:r>
            <w:r w:rsidR="0075545D"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0.05)</w:t>
            </w:r>
          </w:p>
        </w:tc>
        <w:tc>
          <w:tcPr>
            <w:tcW w:w="1175" w:type="pct"/>
            <w:shd w:val="clear" w:color="auto" w:fill="auto"/>
          </w:tcPr>
          <w:p w14:paraId="06CBF4CC" w14:textId="77777777" w:rsidR="000556FB" w:rsidRPr="00A30611" w:rsidRDefault="000556FB" w:rsidP="00A30611">
            <w:pPr>
              <w:spacing w:line="360" w:lineRule="auto"/>
              <w:jc w:val="both"/>
              <w:rPr>
                <w:rFonts w:ascii="Book Antiqua" w:hAnsi="Book Antiqua"/>
                <w:bCs/>
                <w:color w:val="000000"/>
                <w:spacing w:val="-4"/>
                <w:lang w:eastAsia="es-ES"/>
              </w:rPr>
            </w:pPr>
          </w:p>
        </w:tc>
        <w:tc>
          <w:tcPr>
            <w:tcW w:w="1242" w:type="pct"/>
            <w:shd w:val="clear" w:color="auto" w:fill="auto"/>
          </w:tcPr>
          <w:p w14:paraId="597AFB7E" w14:textId="77777777" w:rsidR="000556FB" w:rsidRPr="00A30611" w:rsidRDefault="000556FB" w:rsidP="00A30611">
            <w:pPr>
              <w:spacing w:line="360" w:lineRule="auto"/>
              <w:jc w:val="both"/>
              <w:rPr>
                <w:rFonts w:ascii="Book Antiqua" w:hAnsi="Book Antiqua"/>
                <w:bCs/>
                <w:color w:val="000000"/>
                <w:spacing w:val="-4"/>
                <w:lang w:eastAsia="es-ES"/>
              </w:rPr>
            </w:pPr>
          </w:p>
        </w:tc>
      </w:tr>
      <w:tr w:rsidR="000556FB" w:rsidRPr="00A30611" w14:paraId="06137B6A" w14:textId="77777777" w:rsidTr="0069745A">
        <w:tc>
          <w:tcPr>
            <w:tcW w:w="1106" w:type="pct"/>
            <w:vMerge/>
            <w:shd w:val="clear" w:color="auto" w:fill="auto"/>
          </w:tcPr>
          <w:p w14:paraId="70167259" w14:textId="77777777" w:rsidR="000556FB" w:rsidRPr="00A30611" w:rsidRDefault="000556FB" w:rsidP="00A30611">
            <w:pPr>
              <w:spacing w:line="360" w:lineRule="auto"/>
              <w:jc w:val="both"/>
              <w:rPr>
                <w:rFonts w:ascii="Book Antiqua" w:hAnsi="Book Antiqua"/>
                <w:color w:val="000000"/>
                <w:spacing w:val="-4"/>
                <w:lang w:eastAsia="es-ES"/>
              </w:rPr>
            </w:pPr>
          </w:p>
        </w:tc>
        <w:tc>
          <w:tcPr>
            <w:tcW w:w="1477" w:type="pct"/>
            <w:shd w:val="clear" w:color="auto" w:fill="auto"/>
          </w:tcPr>
          <w:p w14:paraId="282DA137" w14:textId="7848F98D" w:rsidR="000556FB" w:rsidRPr="00A30611" w:rsidRDefault="000556F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 (&lt; 0.01)</w:t>
            </w:r>
          </w:p>
        </w:tc>
        <w:tc>
          <w:tcPr>
            <w:tcW w:w="1175" w:type="pct"/>
            <w:shd w:val="clear" w:color="auto" w:fill="auto"/>
          </w:tcPr>
          <w:p w14:paraId="798E8F92" w14:textId="77777777" w:rsidR="000556FB" w:rsidRPr="00A30611" w:rsidRDefault="000556FB" w:rsidP="00A30611">
            <w:pPr>
              <w:spacing w:line="360" w:lineRule="auto"/>
              <w:jc w:val="both"/>
              <w:rPr>
                <w:rFonts w:ascii="Book Antiqua" w:hAnsi="Book Antiqua"/>
                <w:bCs/>
                <w:color w:val="000000"/>
                <w:spacing w:val="-4"/>
                <w:lang w:eastAsia="es-ES"/>
              </w:rPr>
            </w:pPr>
          </w:p>
        </w:tc>
        <w:tc>
          <w:tcPr>
            <w:tcW w:w="1242" w:type="pct"/>
            <w:shd w:val="clear" w:color="auto" w:fill="auto"/>
          </w:tcPr>
          <w:p w14:paraId="6D26D703" w14:textId="77777777" w:rsidR="000556FB" w:rsidRPr="00A30611" w:rsidRDefault="000556FB" w:rsidP="00A30611">
            <w:pPr>
              <w:spacing w:line="360" w:lineRule="auto"/>
              <w:jc w:val="both"/>
              <w:rPr>
                <w:rFonts w:ascii="Book Antiqua" w:hAnsi="Book Antiqua"/>
                <w:bCs/>
                <w:color w:val="000000"/>
                <w:spacing w:val="-4"/>
                <w:lang w:eastAsia="es-ES"/>
              </w:rPr>
            </w:pPr>
          </w:p>
        </w:tc>
      </w:tr>
      <w:tr w:rsidR="000556FB" w:rsidRPr="00A30611" w14:paraId="3AA1C822" w14:textId="77777777" w:rsidTr="0069745A">
        <w:tc>
          <w:tcPr>
            <w:tcW w:w="1106" w:type="pct"/>
            <w:vMerge/>
            <w:shd w:val="clear" w:color="auto" w:fill="auto"/>
          </w:tcPr>
          <w:p w14:paraId="252469A5" w14:textId="77777777" w:rsidR="000556FB" w:rsidRPr="00A30611" w:rsidRDefault="000556FB" w:rsidP="00A30611">
            <w:pPr>
              <w:spacing w:line="360" w:lineRule="auto"/>
              <w:jc w:val="both"/>
              <w:rPr>
                <w:rFonts w:ascii="Book Antiqua" w:hAnsi="Book Antiqua"/>
                <w:color w:val="000000"/>
                <w:spacing w:val="-4"/>
                <w:lang w:eastAsia="es-ES"/>
              </w:rPr>
            </w:pPr>
          </w:p>
        </w:tc>
        <w:tc>
          <w:tcPr>
            <w:tcW w:w="1477" w:type="pct"/>
            <w:shd w:val="clear" w:color="auto" w:fill="auto"/>
          </w:tcPr>
          <w:p w14:paraId="00F59737" w14:textId="606DABE7" w:rsidR="000556FB" w:rsidRPr="00A30611" w:rsidRDefault="000556F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Age &lt; 20</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yr</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old (&lt; 0.05)</w:t>
            </w:r>
          </w:p>
        </w:tc>
        <w:tc>
          <w:tcPr>
            <w:tcW w:w="1175" w:type="pct"/>
            <w:shd w:val="clear" w:color="auto" w:fill="auto"/>
          </w:tcPr>
          <w:p w14:paraId="68B6DC44" w14:textId="77777777" w:rsidR="000556FB" w:rsidRPr="00A30611" w:rsidRDefault="000556FB" w:rsidP="00A30611">
            <w:pPr>
              <w:spacing w:line="360" w:lineRule="auto"/>
              <w:jc w:val="both"/>
              <w:rPr>
                <w:rFonts w:ascii="Book Antiqua" w:hAnsi="Book Antiqua"/>
                <w:bCs/>
                <w:color w:val="000000"/>
                <w:spacing w:val="-4"/>
                <w:lang w:eastAsia="es-ES"/>
              </w:rPr>
            </w:pPr>
          </w:p>
        </w:tc>
        <w:tc>
          <w:tcPr>
            <w:tcW w:w="1242" w:type="pct"/>
            <w:shd w:val="clear" w:color="auto" w:fill="auto"/>
          </w:tcPr>
          <w:p w14:paraId="4A2CFAE4" w14:textId="77777777" w:rsidR="000556FB" w:rsidRPr="00A30611" w:rsidRDefault="000556FB" w:rsidP="00A30611">
            <w:pPr>
              <w:spacing w:line="360" w:lineRule="auto"/>
              <w:jc w:val="both"/>
              <w:rPr>
                <w:rFonts w:ascii="Book Antiqua" w:hAnsi="Book Antiqua"/>
                <w:bCs/>
                <w:color w:val="000000"/>
                <w:spacing w:val="-4"/>
                <w:lang w:eastAsia="es-ES"/>
              </w:rPr>
            </w:pPr>
          </w:p>
        </w:tc>
      </w:tr>
      <w:tr w:rsidR="001723B6" w:rsidRPr="00A30611" w14:paraId="374A31C2" w14:textId="77777777" w:rsidTr="0069745A">
        <w:tc>
          <w:tcPr>
            <w:tcW w:w="1106" w:type="pct"/>
            <w:shd w:val="clear" w:color="auto" w:fill="FFFFFF"/>
          </w:tcPr>
          <w:p w14:paraId="0CEFBA24" w14:textId="210CF0F6" w:rsidR="003E5A95" w:rsidRPr="00A30611" w:rsidRDefault="003E5A95" w:rsidP="00A30611">
            <w:pPr>
              <w:spacing w:line="360" w:lineRule="auto"/>
              <w:jc w:val="both"/>
              <w:rPr>
                <w:rFonts w:ascii="Book Antiqua" w:hAnsi="Book Antiqua"/>
                <w:color w:val="000000"/>
                <w:spacing w:val="-4"/>
                <w:lang w:eastAsia="es-ES"/>
              </w:rPr>
            </w:pPr>
            <w:proofErr w:type="spellStart"/>
            <w:r w:rsidRPr="00A30611">
              <w:rPr>
                <w:rFonts w:ascii="Book Antiqua" w:hAnsi="Book Antiqua"/>
                <w:color w:val="000000"/>
                <w:spacing w:val="-4"/>
                <w:lang w:eastAsia="es-ES"/>
              </w:rPr>
              <w:t>Fadzil</w:t>
            </w:r>
            <w:proofErr w:type="spellEnd"/>
            <w:r w:rsidRPr="00A30611">
              <w:rPr>
                <w:rFonts w:ascii="Book Antiqua" w:hAnsi="Book Antiqua"/>
                <w:color w:val="000000"/>
                <w:spacing w:val="-4"/>
                <w:lang w:eastAsia="es-ES"/>
              </w:rPr>
              <w:t xml:space="preserv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[56]</w:t>
            </w:r>
            <w:r w:rsidR="008A7C61"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2013</w:t>
            </w:r>
            <w:r w:rsidR="008A7C61"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Malaysia</w:t>
            </w:r>
          </w:p>
        </w:tc>
        <w:tc>
          <w:tcPr>
            <w:tcW w:w="1477" w:type="pct"/>
            <w:shd w:val="clear" w:color="auto" w:fill="FFFFFF"/>
          </w:tcPr>
          <w:p w14:paraId="63C49F3D"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175" w:type="pct"/>
            <w:shd w:val="clear" w:color="auto" w:fill="FFFFFF"/>
          </w:tcPr>
          <w:p w14:paraId="091DCECA" w14:textId="070A1F63"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cesarean section (0</w:t>
            </w:r>
            <w:r w:rsidR="008A7C61" w:rsidRPr="00A30611">
              <w:rPr>
                <w:rFonts w:ascii="Book Antiqua" w:hAnsi="Book Antiqua"/>
                <w:bCs/>
                <w:color w:val="000000"/>
                <w:spacing w:val="-4"/>
                <w:lang w:eastAsia="es-ES"/>
              </w:rPr>
              <w:t>.</w:t>
            </w:r>
            <w:r w:rsidRPr="00A30611">
              <w:rPr>
                <w:rFonts w:ascii="Book Antiqua" w:hAnsi="Book Antiqua"/>
                <w:bCs/>
                <w:color w:val="000000"/>
                <w:spacing w:val="-4"/>
                <w:lang w:eastAsia="es-ES"/>
              </w:rPr>
              <w:t>042)</w:t>
            </w:r>
          </w:p>
        </w:tc>
        <w:tc>
          <w:tcPr>
            <w:tcW w:w="1242" w:type="pct"/>
            <w:shd w:val="clear" w:color="auto" w:fill="FFFFFF"/>
          </w:tcPr>
          <w:p w14:paraId="5792D6E0" w14:textId="098E641D"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Anxiety (pregnancy) (0</w:t>
            </w:r>
            <w:r w:rsidR="008A7C61" w:rsidRPr="00A30611">
              <w:rPr>
                <w:rFonts w:ascii="Book Antiqua" w:hAnsi="Book Antiqua"/>
                <w:bCs/>
                <w:color w:val="000000"/>
                <w:spacing w:val="-4"/>
                <w:lang w:eastAsia="es-ES"/>
              </w:rPr>
              <w:t>.</w:t>
            </w:r>
            <w:r w:rsidRPr="00A30611">
              <w:rPr>
                <w:rFonts w:ascii="Book Antiqua" w:hAnsi="Book Antiqua"/>
                <w:bCs/>
                <w:color w:val="000000"/>
                <w:spacing w:val="-4"/>
                <w:lang w:eastAsia="es-ES"/>
              </w:rPr>
              <w:t>006)</w:t>
            </w:r>
          </w:p>
        </w:tc>
      </w:tr>
      <w:tr w:rsidR="00AC6DA4" w:rsidRPr="00A30611" w14:paraId="06C0EF7D" w14:textId="77777777" w:rsidTr="0069745A">
        <w:tc>
          <w:tcPr>
            <w:tcW w:w="1106" w:type="pct"/>
            <w:vMerge w:val="restart"/>
            <w:shd w:val="clear" w:color="auto" w:fill="auto"/>
          </w:tcPr>
          <w:p w14:paraId="5F23B8CA" w14:textId="590513E2" w:rsidR="00AC6DA4" w:rsidRPr="00A30611" w:rsidRDefault="00AC6DA4" w:rsidP="00A30611">
            <w:pPr>
              <w:spacing w:line="360" w:lineRule="auto"/>
              <w:jc w:val="both"/>
              <w:rPr>
                <w:rFonts w:ascii="Book Antiqua" w:hAnsi="Book Antiqua"/>
                <w:color w:val="000000"/>
                <w:spacing w:val="-4"/>
                <w:lang w:eastAsia="es-ES"/>
              </w:rPr>
            </w:pPr>
            <w:proofErr w:type="spellStart"/>
            <w:r w:rsidRPr="00A30611">
              <w:rPr>
                <w:rFonts w:ascii="Book Antiqua" w:hAnsi="Book Antiqua"/>
                <w:color w:val="000000"/>
                <w:spacing w:val="-4"/>
                <w:lang w:eastAsia="es-ES"/>
              </w:rPr>
              <w:t>Yanikkerem</w:t>
            </w:r>
            <w:proofErr w:type="spellEnd"/>
            <w:r w:rsidRPr="00A30611">
              <w:rPr>
                <w:rFonts w:ascii="Book Antiqua" w:hAnsi="Book Antiqua"/>
                <w:color w:val="000000"/>
                <w:spacing w:val="-4"/>
                <w:lang w:eastAsia="es-ES"/>
              </w:rPr>
              <w:t xml:space="preserv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[39]</w:t>
            </w:r>
            <w:r w:rsidRPr="00A30611">
              <w:rPr>
                <w:rFonts w:ascii="Book Antiqua" w:hAnsi="Book Antiqua"/>
                <w:color w:val="000000"/>
                <w:spacing w:val="-4"/>
                <w:lang w:eastAsia="es-ES"/>
              </w:rPr>
              <w:t>, 2013, Turkey</w:t>
            </w:r>
          </w:p>
        </w:tc>
        <w:tc>
          <w:tcPr>
            <w:tcW w:w="1477" w:type="pct"/>
            <w:vMerge w:val="restart"/>
            <w:shd w:val="clear" w:color="auto" w:fill="auto"/>
          </w:tcPr>
          <w:p w14:paraId="7874FDD0" w14:textId="134DAE7A" w:rsidR="00AC6DA4" w:rsidRPr="00A30611" w:rsidRDefault="00AC6DA4"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1.49</w:t>
            </w:r>
          </w:p>
        </w:tc>
        <w:tc>
          <w:tcPr>
            <w:tcW w:w="1175" w:type="pct"/>
            <w:shd w:val="clear" w:color="auto" w:fill="auto"/>
          </w:tcPr>
          <w:p w14:paraId="3CEB2428" w14:textId="438A01A6" w:rsidR="00AC6DA4" w:rsidRPr="00A30611" w:rsidRDefault="00AC6DA4" w:rsidP="00A30611">
            <w:pPr>
              <w:spacing w:line="360" w:lineRule="auto"/>
              <w:jc w:val="both"/>
              <w:rPr>
                <w:rFonts w:ascii="Book Antiqua" w:hAnsi="Book Antiqua"/>
              </w:rPr>
            </w:pPr>
            <w:r w:rsidRPr="00A30611">
              <w:rPr>
                <w:rFonts w:ascii="Book Antiqua" w:hAnsi="Book Antiqua"/>
              </w:rPr>
              <w:t>U. pregnancy</w:t>
            </w:r>
            <w:r w:rsidRPr="00A30611">
              <w:rPr>
                <w:rFonts w:ascii="Book Antiqua" w:hAnsi="Book Antiqua"/>
                <w:vertAlign w:val="superscript"/>
              </w:rPr>
              <w:t>1</w:t>
            </w:r>
            <w:r w:rsidRPr="00A30611">
              <w:rPr>
                <w:rFonts w:ascii="Book Antiqua" w:hAnsi="Book Antiqua"/>
              </w:rPr>
              <w:t xml:space="preserve"> 1.41</w:t>
            </w:r>
          </w:p>
        </w:tc>
        <w:tc>
          <w:tcPr>
            <w:tcW w:w="1242" w:type="pct"/>
            <w:vMerge w:val="restart"/>
            <w:shd w:val="clear" w:color="auto" w:fill="auto"/>
          </w:tcPr>
          <w:p w14:paraId="23D6E94D" w14:textId="2515187E" w:rsidR="00AC6DA4" w:rsidRPr="00A30611" w:rsidRDefault="00AC6DA4"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social support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2.42</w:t>
            </w:r>
          </w:p>
        </w:tc>
      </w:tr>
      <w:tr w:rsidR="00AC6DA4" w:rsidRPr="00A30611" w14:paraId="1EC9EBBF" w14:textId="77777777" w:rsidTr="0069745A">
        <w:tc>
          <w:tcPr>
            <w:tcW w:w="1106" w:type="pct"/>
            <w:vMerge/>
            <w:shd w:val="clear" w:color="auto" w:fill="auto"/>
          </w:tcPr>
          <w:p w14:paraId="44F2B333" w14:textId="77777777" w:rsidR="00AC6DA4" w:rsidRPr="00A30611" w:rsidRDefault="00AC6DA4" w:rsidP="00A30611">
            <w:pPr>
              <w:spacing w:line="360" w:lineRule="auto"/>
              <w:jc w:val="both"/>
              <w:rPr>
                <w:rFonts w:ascii="Book Antiqua" w:hAnsi="Book Antiqua"/>
                <w:color w:val="000000"/>
                <w:spacing w:val="-4"/>
                <w:lang w:eastAsia="es-ES"/>
              </w:rPr>
            </w:pPr>
          </w:p>
        </w:tc>
        <w:tc>
          <w:tcPr>
            <w:tcW w:w="1477" w:type="pct"/>
            <w:vMerge/>
            <w:shd w:val="clear" w:color="auto" w:fill="auto"/>
          </w:tcPr>
          <w:p w14:paraId="2DD19328" w14:textId="77777777" w:rsidR="00AC6DA4" w:rsidRPr="00A30611" w:rsidRDefault="00AC6DA4" w:rsidP="00A30611">
            <w:pPr>
              <w:spacing w:line="360" w:lineRule="auto"/>
              <w:jc w:val="both"/>
              <w:rPr>
                <w:rFonts w:ascii="Book Antiqua" w:hAnsi="Book Antiqua"/>
                <w:bCs/>
                <w:color w:val="000000"/>
                <w:spacing w:val="-4"/>
                <w:lang w:eastAsia="es-ES"/>
              </w:rPr>
            </w:pPr>
          </w:p>
        </w:tc>
        <w:tc>
          <w:tcPr>
            <w:tcW w:w="1175" w:type="pct"/>
            <w:shd w:val="clear" w:color="auto" w:fill="auto"/>
          </w:tcPr>
          <w:p w14:paraId="5C072106" w14:textId="4CB50257" w:rsidR="00AC6DA4" w:rsidRPr="00A30611" w:rsidRDefault="00AC6DA4" w:rsidP="00A30611">
            <w:pPr>
              <w:spacing w:line="360" w:lineRule="auto"/>
              <w:jc w:val="both"/>
              <w:rPr>
                <w:rFonts w:ascii="Book Antiqua" w:hAnsi="Book Antiqua"/>
              </w:rPr>
            </w:pPr>
            <w:r w:rsidRPr="00A30611">
              <w:rPr>
                <w:rFonts w:ascii="Book Antiqua" w:hAnsi="Book Antiqua"/>
                <w:bCs/>
                <w:color w:val="000000"/>
                <w:spacing w:val="-4"/>
                <w:lang w:eastAsia="es-ES"/>
              </w:rPr>
              <w:t>Physical symptoms during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0.68</w:t>
            </w:r>
          </w:p>
        </w:tc>
        <w:tc>
          <w:tcPr>
            <w:tcW w:w="1242" w:type="pct"/>
            <w:vMerge/>
            <w:shd w:val="clear" w:color="auto" w:fill="auto"/>
          </w:tcPr>
          <w:p w14:paraId="188AC590" w14:textId="77777777" w:rsidR="00AC6DA4" w:rsidRPr="00A30611" w:rsidRDefault="00AC6DA4" w:rsidP="00A30611">
            <w:pPr>
              <w:spacing w:line="360" w:lineRule="auto"/>
              <w:jc w:val="both"/>
              <w:rPr>
                <w:rFonts w:ascii="Book Antiqua" w:hAnsi="Book Antiqua"/>
                <w:bCs/>
                <w:color w:val="000000"/>
                <w:spacing w:val="-4"/>
                <w:lang w:eastAsia="es-ES"/>
              </w:rPr>
            </w:pPr>
          </w:p>
        </w:tc>
      </w:tr>
      <w:tr w:rsidR="00047065" w:rsidRPr="00A30611" w14:paraId="12FAE0CB" w14:textId="77777777" w:rsidTr="0069745A">
        <w:tc>
          <w:tcPr>
            <w:tcW w:w="1106" w:type="pct"/>
            <w:vMerge w:val="restart"/>
            <w:shd w:val="clear" w:color="auto" w:fill="FFFFFF"/>
          </w:tcPr>
          <w:p w14:paraId="6F830320" w14:textId="43E8F754" w:rsidR="00047065" w:rsidRPr="00A30611" w:rsidRDefault="00047065" w:rsidP="00A30611">
            <w:pPr>
              <w:spacing w:line="360" w:lineRule="auto"/>
              <w:jc w:val="both"/>
              <w:rPr>
                <w:rFonts w:ascii="Book Antiqua" w:hAnsi="Book Antiqua"/>
                <w:bCs/>
                <w:color w:val="000000"/>
                <w:spacing w:val="-4"/>
                <w:lang w:eastAsia="es-ES"/>
              </w:rPr>
            </w:pPr>
            <w:proofErr w:type="spellStart"/>
            <w:r w:rsidRPr="00A30611">
              <w:rPr>
                <w:rFonts w:ascii="Book Antiqua" w:hAnsi="Book Antiqua"/>
                <w:bCs/>
                <w:color w:val="000000"/>
                <w:spacing w:val="-4"/>
                <w:lang w:eastAsia="es-ES"/>
              </w:rPr>
              <w:t>Weobong</w:t>
            </w:r>
            <w:proofErr w:type="spellEnd"/>
            <w:r w:rsidRPr="00A30611">
              <w:rPr>
                <w:rFonts w:ascii="Book Antiqua" w:hAnsi="Book Antiqua"/>
                <w:bCs/>
                <w:color w:val="000000"/>
                <w:spacing w:val="-4"/>
                <w:lang w:eastAsia="es-ES"/>
              </w:rPr>
              <w:t xml:space="preserve">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[34]</w:t>
            </w:r>
            <w:r w:rsidRPr="00A30611">
              <w:rPr>
                <w:rFonts w:ascii="Book Antiqua" w:hAnsi="Book Antiqua"/>
                <w:bCs/>
                <w:color w:val="000000"/>
                <w:spacing w:val="-4"/>
                <w:lang w:eastAsia="es-ES"/>
              </w:rPr>
              <w:t xml:space="preserve">, 2014, </w:t>
            </w:r>
            <w:r w:rsidRPr="00A30611">
              <w:rPr>
                <w:rFonts w:ascii="Book Antiqua" w:hAnsi="Book Antiqua"/>
                <w:color w:val="000000"/>
                <w:spacing w:val="-4"/>
                <w:lang w:eastAsia="es-ES"/>
              </w:rPr>
              <w:t>Australia</w:t>
            </w:r>
          </w:p>
        </w:tc>
        <w:tc>
          <w:tcPr>
            <w:tcW w:w="1477" w:type="pct"/>
            <w:shd w:val="clear" w:color="auto" w:fill="FFFFFF"/>
          </w:tcPr>
          <w:p w14:paraId="16E58745" w14:textId="7430E7CA" w:rsidR="00047065" w:rsidRPr="00A30611" w:rsidRDefault="00047065"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Age &gt; 30</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yr</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old</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1.16</w:t>
            </w:r>
          </w:p>
        </w:tc>
        <w:tc>
          <w:tcPr>
            <w:tcW w:w="1175" w:type="pct"/>
            <w:shd w:val="clear" w:color="auto" w:fill="FFFFFF"/>
          </w:tcPr>
          <w:p w14:paraId="0512305B" w14:textId="3172AEFF" w:rsidR="00047065" w:rsidRPr="00A30611" w:rsidRDefault="00047065"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1.55</w:t>
            </w:r>
          </w:p>
        </w:tc>
        <w:tc>
          <w:tcPr>
            <w:tcW w:w="1242" w:type="pct"/>
            <w:shd w:val="clear" w:color="auto" w:fill="FFFFFF"/>
          </w:tcPr>
          <w:p w14:paraId="25D5B7DA" w14:textId="77777777" w:rsidR="00047065" w:rsidRPr="00A30611" w:rsidRDefault="00047065" w:rsidP="00A30611">
            <w:pPr>
              <w:spacing w:line="360" w:lineRule="auto"/>
              <w:jc w:val="both"/>
              <w:rPr>
                <w:rFonts w:ascii="Book Antiqua" w:hAnsi="Book Antiqua"/>
                <w:bCs/>
                <w:color w:val="000000"/>
                <w:spacing w:val="-4"/>
                <w:lang w:eastAsia="es-ES"/>
              </w:rPr>
            </w:pPr>
          </w:p>
        </w:tc>
      </w:tr>
      <w:tr w:rsidR="00047065" w:rsidRPr="00A30611" w14:paraId="547C3DB9" w14:textId="77777777" w:rsidTr="0069745A">
        <w:tc>
          <w:tcPr>
            <w:tcW w:w="1106" w:type="pct"/>
            <w:vMerge/>
            <w:shd w:val="clear" w:color="auto" w:fill="FFFFFF"/>
          </w:tcPr>
          <w:p w14:paraId="2F85E225" w14:textId="77777777" w:rsidR="00047065" w:rsidRPr="00A30611" w:rsidRDefault="0004706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3E41758A" w14:textId="5B1B7AB4" w:rsidR="00047065" w:rsidRPr="00A30611" w:rsidRDefault="00047065"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1.34</w:t>
            </w:r>
          </w:p>
        </w:tc>
        <w:tc>
          <w:tcPr>
            <w:tcW w:w="1175" w:type="pct"/>
            <w:shd w:val="clear" w:color="auto" w:fill="FFFFFF"/>
          </w:tcPr>
          <w:p w14:paraId="70470FA3" w14:textId="73E72EEE" w:rsidR="00047065" w:rsidRPr="00A30611" w:rsidRDefault="00047065"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Miscarriages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1.30</w:t>
            </w:r>
          </w:p>
        </w:tc>
        <w:tc>
          <w:tcPr>
            <w:tcW w:w="1242" w:type="pct"/>
            <w:shd w:val="clear" w:color="auto" w:fill="FFFFFF"/>
          </w:tcPr>
          <w:p w14:paraId="712FDE9E" w14:textId="77777777" w:rsidR="00047065" w:rsidRPr="00A30611" w:rsidRDefault="00047065" w:rsidP="00A30611">
            <w:pPr>
              <w:spacing w:line="360" w:lineRule="auto"/>
              <w:jc w:val="both"/>
              <w:rPr>
                <w:rFonts w:ascii="Book Antiqua" w:hAnsi="Book Antiqua"/>
                <w:bCs/>
                <w:color w:val="000000"/>
                <w:spacing w:val="-4"/>
                <w:lang w:eastAsia="es-ES"/>
              </w:rPr>
            </w:pPr>
          </w:p>
        </w:tc>
      </w:tr>
      <w:tr w:rsidR="00351C9D" w:rsidRPr="00A30611" w14:paraId="19CD9ED4" w14:textId="77777777" w:rsidTr="0069745A">
        <w:tc>
          <w:tcPr>
            <w:tcW w:w="1106" w:type="pct"/>
            <w:vMerge w:val="restart"/>
            <w:shd w:val="clear" w:color="auto" w:fill="auto"/>
          </w:tcPr>
          <w:p w14:paraId="61379F38" w14:textId="61D0BA99" w:rsidR="00351C9D" w:rsidRPr="00A30611" w:rsidRDefault="00351C9D" w:rsidP="00A30611">
            <w:pPr>
              <w:spacing w:line="360" w:lineRule="auto"/>
              <w:jc w:val="both"/>
              <w:rPr>
                <w:rFonts w:ascii="Book Antiqua" w:hAnsi="Book Antiqua"/>
                <w:color w:val="000000"/>
                <w:spacing w:val="-4"/>
                <w:lang w:eastAsia="es-ES"/>
              </w:rPr>
            </w:pPr>
            <w:proofErr w:type="spellStart"/>
            <w:r w:rsidRPr="00A30611">
              <w:rPr>
                <w:rFonts w:ascii="Book Antiqua" w:hAnsi="Book Antiqua"/>
                <w:color w:val="000000"/>
                <w:spacing w:val="-4"/>
                <w:lang w:eastAsia="es-ES"/>
              </w:rPr>
              <w:t>Brittain</w:t>
            </w:r>
            <w:proofErr w:type="spellEnd"/>
            <w:r w:rsidRPr="00A30611">
              <w:rPr>
                <w:rFonts w:ascii="Book Antiqua" w:hAnsi="Book Antiqua"/>
                <w:color w:val="000000"/>
                <w:spacing w:val="-4"/>
                <w:lang w:eastAsia="es-ES"/>
              </w:rPr>
              <w:t xml:space="preserv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[42]</w:t>
            </w:r>
            <w:r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lastRenderedPageBreak/>
              <w:t>2015, South Africa</w:t>
            </w:r>
          </w:p>
        </w:tc>
        <w:tc>
          <w:tcPr>
            <w:tcW w:w="1477" w:type="pct"/>
            <w:shd w:val="clear" w:color="auto" w:fill="auto"/>
          </w:tcPr>
          <w:p w14:paraId="244C9D5A" w14:textId="3BAC0147" w:rsidR="00351C9D" w:rsidRPr="00A30611" w:rsidRDefault="00351C9D"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lastRenderedPageBreak/>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lastRenderedPageBreak/>
              <w:t>1.03</w:t>
            </w:r>
          </w:p>
        </w:tc>
        <w:tc>
          <w:tcPr>
            <w:tcW w:w="1175" w:type="pct"/>
            <w:vMerge w:val="restart"/>
            <w:shd w:val="clear" w:color="auto" w:fill="auto"/>
          </w:tcPr>
          <w:p w14:paraId="2A3D58B8" w14:textId="70E62CBB" w:rsidR="00351C9D" w:rsidRPr="00A30611" w:rsidRDefault="00351C9D"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lastRenderedPageBreak/>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2.0</w:t>
            </w:r>
          </w:p>
        </w:tc>
        <w:tc>
          <w:tcPr>
            <w:tcW w:w="1242" w:type="pct"/>
            <w:shd w:val="clear" w:color="auto" w:fill="auto"/>
          </w:tcPr>
          <w:p w14:paraId="10BC1065" w14:textId="761AB2EE" w:rsidR="00351C9D" w:rsidRPr="00A30611" w:rsidRDefault="00351C9D"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Previous history of </w:t>
            </w:r>
            <w:r w:rsidRPr="00A30611">
              <w:rPr>
                <w:rFonts w:ascii="Book Antiqua" w:hAnsi="Book Antiqua"/>
                <w:bCs/>
                <w:color w:val="000000"/>
                <w:spacing w:val="-4"/>
                <w:lang w:eastAsia="es-ES"/>
              </w:rPr>
              <w:lastRenderedPageBreak/>
              <w:t>gender violence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1.9</w:t>
            </w:r>
          </w:p>
        </w:tc>
      </w:tr>
      <w:tr w:rsidR="00351C9D" w:rsidRPr="00A30611" w14:paraId="461389BF" w14:textId="77777777" w:rsidTr="0069745A">
        <w:tc>
          <w:tcPr>
            <w:tcW w:w="1106" w:type="pct"/>
            <w:vMerge/>
            <w:shd w:val="clear" w:color="auto" w:fill="auto"/>
          </w:tcPr>
          <w:p w14:paraId="3DE434B8" w14:textId="77777777" w:rsidR="00351C9D" w:rsidRPr="00A30611" w:rsidRDefault="00351C9D" w:rsidP="00A30611">
            <w:pPr>
              <w:spacing w:line="360" w:lineRule="auto"/>
              <w:jc w:val="both"/>
              <w:rPr>
                <w:rFonts w:ascii="Book Antiqua" w:hAnsi="Book Antiqua"/>
                <w:color w:val="000000"/>
                <w:spacing w:val="-4"/>
                <w:lang w:eastAsia="es-ES"/>
              </w:rPr>
            </w:pPr>
          </w:p>
        </w:tc>
        <w:tc>
          <w:tcPr>
            <w:tcW w:w="1477" w:type="pct"/>
            <w:shd w:val="clear" w:color="auto" w:fill="auto"/>
          </w:tcPr>
          <w:p w14:paraId="76C757A6" w14:textId="015C34B0" w:rsidR="00351C9D" w:rsidRPr="00A30611" w:rsidRDefault="00351C9D" w:rsidP="00A30611">
            <w:pPr>
              <w:spacing w:line="360" w:lineRule="auto"/>
              <w:ind w:left="137" w:hanging="137"/>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1.7</w:t>
            </w:r>
          </w:p>
        </w:tc>
        <w:tc>
          <w:tcPr>
            <w:tcW w:w="1175" w:type="pct"/>
            <w:vMerge/>
            <w:shd w:val="clear" w:color="auto" w:fill="auto"/>
          </w:tcPr>
          <w:p w14:paraId="587A6F38" w14:textId="77777777" w:rsidR="00351C9D" w:rsidRPr="00A30611" w:rsidRDefault="00351C9D" w:rsidP="00A30611">
            <w:pPr>
              <w:tabs>
                <w:tab w:val="decimal" w:pos="45"/>
              </w:tabs>
              <w:spacing w:line="360" w:lineRule="auto"/>
              <w:jc w:val="both"/>
              <w:rPr>
                <w:rFonts w:ascii="Book Antiqua" w:hAnsi="Book Antiqua"/>
                <w:bCs/>
                <w:color w:val="000000"/>
                <w:spacing w:val="-4"/>
                <w:lang w:eastAsia="es-ES"/>
              </w:rPr>
            </w:pPr>
          </w:p>
        </w:tc>
        <w:tc>
          <w:tcPr>
            <w:tcW w:w="1242" w:type="pct"/>
            <w:shd w:val="clear" w:color="auto" w:fill="auto"/>
          </w:tcPr>
          <w:p w14:paraId="6C09912E" w14:textId="16C407D7" w:rsidR="00351C9D" w:rsidRPr="00A30611" w:rsidRDefault="00351C9D"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Stressful life events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1.9</w:t>
            </w:r>
          </w:p>
        </w:tc>
      </w:tr>
      <w:tr w:rsidR="00D33435" w:rsidRPr="00A30611" w14:paraId="13D21694" w14:textId="77777777" w:rsidTr="0069745A">
        <w:trPr>
          <w:trHeight w:val="859"/>
        </w:trPr>
        <w:tc>
          <w:tcPr>
            <w:tcW w:w="1106" w:type="pct"/>
            <w:vMerge w:val="restart"/>
            <w:shd w:val="clear" w:color="auto" w:fill="FFFFFF"/>
          </w:tcPr>
          <w:p w14:paraId="373D5E92" w14:textId="49A7D461" w:rsidR="00D33435" w:rsidRPr="00A30611" w:rsidRDefault="00D33435" w:rsidP="00A30611">
            <w:pPr>
              <w:spacing w:line="360" w:lineRule="auto"/>
              <w:jc w:val="both"/>
              <w:rPr>
                <w:rFonts w:ascii="Book Antiqua" w:hAnsi="Book Antiqua"/>
                <w:color w:val="000000"/>
                <w:spacing w:val="-4"/>
                <w:vertAlign w:val="superscript"/>
                <w:lang w:eastAsia="es-ES"/>
              </w:rPr>
            </w:pPr>
            <w:proofErr w:type="spellStart"/>
            <w:r w:rsidRPr="00A30611">
              <w:rPr>
                <w:rFonts w:ascii="Book Antiqua" w:hAnsi="Book Antiqua"/>
                <w:color w:val="000000"/>
                <w:spacing w:val="-4"/>
                <w:lang w:eastAsia="es-ES"/>
              </w:rPr>
              <w:t>Waldie</w:t>
            </w:r>
            <w:proofErr w:type="spellEnd"/>
            <w:r w:rsidRPr="00A30611">
              <w:rPr>
                <w:rFonts w:ascii="Book Antiqua" w:hAnsi="Book Antiqua"/>
                <w:color w:val="000000"/>
                <w:spacing w:val="-4"/>
                <w:lang w:eastAsia="es-ES"/>
              </w:rPr>
              <w:t xml:space="preserv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[15]</w:t>
            </w:r>
            <w:r w:rsidRPr="00A30611">
              <w:rPr>
                <w:rFonts w:ascii="Book Antiqua" w:hAnsi="Book Antiqua"/>
                <w:color w:val="000000"/>
                <w:spacing w:val="-4"/>
                <w:lang w:eastAsia="es-ES"/>
              </w:rPr>
              <w:t>, 2015, Australia</w:t>
            </w:r>
          </w:p>
        </w:tc>
        <w:tc>
          <w:tcPr>
            <w:tcW w:w="1477" w:type="pct"/>
            <w:vMerge w:val="restart"/>
            <w:shd w:val="clear" w:color="auto" w:fill="FFFFFF"/>
          </w:tcPr>
          <w:p w14:paraId="4861E104" w14:textId="6E693248" w:rsidR="00D33435" w:rsidRPr="00A30611" w:rsidRDefault="00D33435" w:rsidP="00A30611">
            <w:pPr>
              <w:spacing w:line="360" w:lineRule="auto"/>
              <w:jc w:val="both"/>
              <w:rPr>
                <w:rFonts w:ascii="Book Antiqua" w:hAnsi="Book Antiqua"/>
              </w:rPr>
            </w:pPr>
            <w:r w:rsidRPr="00A30611">
              <w:rPr>
                <w:rFonts w:ascii="Book Antiqua" w:hAnsi="Book Antiqua"/>
              </w:rPr>
              <w:t>Non-European race</w:t>
            </w:r>
            <w:r w:rsidRPr="00D526E6">
              <w:rPr>
                <w:rFonts w:ascii="Book Antiqua" w:hAnsi="Book Antiqua"/>
                <w:vertAlign w:val="superscript"/>
              </w:rPr>
              <w:t>1</w:t>
            </w:r>
            <w:r w:rsidRPr="00A30611">
              <w:rPr>
                <w:rFonts w:ascii="Book Antiqua" w:hAnsi="Book Antiqua"/>
              </w:rPr>
              <w:t xml:space="preserve"> 1.90-2.35</w:t>
            </w:r>
          </w:p>
        </w:tc>
        <w:tc>
          <w:tcPr>
            <w:tcW w:w="1175" w:type="pct"/>
            <w:vMerge w:val="restart"/>
            <w:shd w:val="clear" w:color="auto" w:fill="FFFFFF"/>
          </w:tcPr>
          <w:p w14:paraId="6E021F35" w14:textId="4C4EE5D3" w:rsidR="00D33435" w:rsidRPr="00A30611" w:rsidRDefault="00D33435"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1.30</w:t>
            </w:r>
          </w:p>
        </w:tc>
        <w:tc>
          <w:tcPr>
            <w:tcW w:w="1242" w:type="pct"/>
            <w:shd w:val="clear" w:color="auto" w:fill="FFFFFF"/>
          </w:tcPr>
          <w:p w14:paraId="1B7287D7" w14:textId="2581F37C" w:rsidR="00D33435" w:rsidRPr="00A30611" w:rsidRDefault="00D33435" w:rsidP="00D526E6">
            <w:pPr>
              <w:tabs>
                <w:tab w:val="decimal" w:pos="360"/>
              </w:tabs>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Perceived stress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1.34</w:t>
            </w:r>
          </w:p>
        </w:tc>
      </w:tr>
      <w:tr w:rsidR="00D33435" w:rsidRPr="00A30611" w14:paraId="27C9550E" w14:textId="77777777" w:rsidTr="0069745A">
        <w:trPr>
          <w:trHeight w:val="859"/>
        </w:trPr>
        <w:tc>
          <w:tcPr>
            <w:tcW w:w="1106" w:type="pct"/>
            <w:vMerge/>
            <w:shd w:val="clear" w:color="auto" w:fill="FFFFFF"/>
          </w:tcPr>
          <w:p w14:paraId="0BD88325" w14:textId="77777777" w:rsidR="00D33435" w:rsidRPr="00A30611" w:rsidRDefault="00D33435" w:rsidP="00A30611">
            <w:pPr>
              <w:spacing w:line="360" w:lineRule="auto"/>
              <w:jc w:val="both"/>
              <w:rPr>
                <w:rFonts w:ascii="Book Antiqua" w:hAnsi="Book Antiqua"/>
                <w:color w:val="000000"/>
                <w:spacing w:val="-4"/>
                <w:lang w:eastAsia="es-ES"/>
              </w:rPr>
            </w:pPr>
          </w:p>
        </w:tc>
        <w:tc>
          <w:tcPr>
            <w:tcW w:w="1477" w:type="pct"/>
            <w:vMerge/>
            <w:shd w:val="clear" w:color="auto" w:fill="FFFFFF"/>
          </w:tcPr>
          <w:p w14:paraId="0C2BDA4E" w14:textId="77777777" w:rsidR="00D33435" w:rsidRPr="00A30611" w:rsidRDefault="00D33435" w:rsidP="00A30611">
            <w:pPr>
              <w:tabs>
                <w:tab w:val="decimal" w:pos="360"/>
              </w:tabs>
              <w:spacing w:line="360" w:lineRule="auto"/>
              <w:jc w:val="both"/>
              <w:rPr>
                <w:rFonts w:ascii="Book Antiqua" w:hAnsi="Book Antiqua"/>
                <w:bCs/>
                <w:color w:val="000000"/>
                <w:spacing w:val="-4"/>
                <w:lang w:eastAsia="es-ES"/>
              </w:rPr>
            </w:pPr>
          </w:p>
        </w:tc>
        <w:tc>
          <w:tcPr>
            <w:tcW w:w="1175" w:type="pct"/>
            <w:vMerge/>
            <w:shd w:val="clear" w:color="auto" w:fill="FFFFFF"/>
          </w:tcPr>
          <w:p w14:paraId="0962927B" w14:textId="77777777" w:rsidR="00D33435" w:rsidRPr="00A30611" w:rsidRDefault="00D33435" w:rsidP="00A30611">
            <w:pPr>
              <w:tabs>
                <w:tab w:val="decimal" w:pos="45"/>
              </w:tabs>
              <w:spacing w:line="360" w:lineRule="auto"/>
              <w:jc w:val="both"/>
              <w:rPr>
                <w:rFonts w:ascii="Book Antiqua" w:hAnsi="Book Antiqua"/>
                <w:bCs/>
                <w:color w:val="000000"/>
                <w:spacing w:val="-4"/>
                <w:lang w:eastAsia="es-ES"/>
              </w:rPr>
            </w:pPr>
          </w:p>
        </w:tc>
        <w:tc>
          <w:tcPr>
            <w:tcW w:w="1242" w:type="pct"/>
            <w:shd w:val="clear" w:color="auto" w:fill="FFFFFF"/>
          </w:tcPr>
          <w:p w14:paraId="259A33FE" w14:textId="701F89A7" w:rsidR="00D33435" w:rsidRPr="00A30611" w:rsidRDefault="00D33435" w:rsidP="00A30611">
            <w:pPr>
              <w:spacing w:line="360" w:lineRule="auto"/>
              <w:jc w:val="both"/>
              <w:rPr>
                <w:rFonts w:ascii="Book Antiqua" w:hAnsi="Book Antiqua"/>
              </w:rPr>
            </w:pPr>
            <w:r w:rsidRPr="00A30611">
              <w:rPr>
                <w:rFonts w:ascii="Book Antiqua" w:hAnsi="Book Antiqua"/>
              </w:rPr>
              <w:t>Anxiety before and during pregnancy</w:t>
            </w:r>
            <w:r w:rsidRPr="00A30611">
              <w:rPr>
                <w:rFonts w:ascii="Book Antiqua" w:hAnsi="Book Antiqua"/>
                <w:vertAlign w:val="superscript"/>
              </w:rPr>
              <w:t>1</w:t>
            </w:r>
            <w:r w:rsidRPr="00A30611">
              <w:rPr>
                <w:rFonts w:ascii="Book Antiqua" w:hAnsi="Book Antiqua"/>
              </w:rPr>
              <w:t xml:space="preserve"> 3.08</w:t>
            </w:r>
          </w:p>
        </w:tc>
      </w:tr>
      <w:tr w:rsidR="00316C5F" w:rsidRPr="00A30611" w14:paraId="036E518C" w14:textId="77777777" w:rsidTr="0069745A">
        <w:tc>
          <w:tcPr>
            <w:tcW w:w="1106" w:type="pct"/>
            <w:shd w:val="clear" w:color="auto" w:fill="auto"/>
          </w:tcPr>
          <w:p w14:paraId="697C45FD" w14:textId="525D32E3" w:rsidR="003E5A95" w:rsidRPr="00D526E6" w:rsidRDefault="003E5A95" w:rsidP="00A30611">
            <w:pPr>
              <w:spacing w:line="360" w:lineRule="auto"/>
              <w:jc w:val="both"/>
              <w:rPr>
                <w:rFonts w:ascii="Book Antiqua" w:hAnsi="Book Antiqua"/>
                <w:color w:val="000000"/>
                <w:spacing w:val="-4"/>
                <w:lang w:val="es-ES" w:eastAsia="zh-CN"/>
              </w:rPr>
            </w:pPr>
            <w:r w:rsidRPr="00D526E6">
              <w:rPr>
                <w:rFonts w:ascii="Book Antiqua" w:hAnsi="Book Antiqua"/>
                <w:color w:val="000000"/>
                <w:spacing w:val="-4"/>
                <w:lang w:val="es-ES" w:eastAsia="es-ES"/>
              </w:rPr>
              <w:t xml:space="preserve">Al-Azri </w:t>
            </w:r>
            <w:r w:rsidRPr="00D526E6">
              <w:rPr>
                <w:rFonts w:ascii="Book Antiqua" w:hAnsi="Book Antiqua"/>
                <w:i/>
                <w:iCs/>
                <w:color w:val="000000"/>
                <w:spacing w:val="-4"/>
                <w:lang w:val="es-ES" w:eastAsia="es-ES"/>
              </w:rPr>
              <w:t>et al</w:t>
            </w:r>
            <w:r w:rsidRPr="00D526E6">
              <w:rPr>
                <w:rFonts w:ascii="Book Antiqua" w:hAnsi="Book Antiqua"/>
                <w:color w:val="000000"/>
                <w:spacing w:val="-4"/>
                <w:vertAlign w:val="superscript"/>
                <w:lang w:val="es-ES" w:eastAsia="es-ES"/>
              </w:rPr>
              <w:t>[48]</w:t>
            </w:r>
            <w:r w:rsidR="00BA7AE6" w:rsidRPr="00D526E6">
              <w:rPr>
                <w:rFonts w:ascii="Book Antiqua" w:hAnsi="Book Antiqua"/>
                <w:color w:val="000000"/>
                <w:spacing w:val="-4"/>
                <w:lang w:val="es-ES" w:eastAsia="es-ES"/>
              </w:rPr>
              <w:t>,</w:t>
            </w:r>
            <w:r w:rsidR="00BA7AE6" w:rsidRPr="00D526E6">
              <w:rPr>
                <w:rFonts w:ascii="Book Antiqua" w:eastAsia="MS Gothic" w:hAnsi="Book Antiqua" w:cs="MS Gothic"/>
                <w:lang w:val="es-ES" w:eastAsia="es-ES"/>
              </w:rPr>
              <w:t xml:space="preserve"> </w:t>
            </w:r>
            <w:r w:rsidRPr="00D526E6">
              <w:rPr>
                <w:rFonts w:ascii="Book Antiqua" w:hAnsi="Book Antiqua"/>
                <w:color w:val="000000"/>
                <w:spacing w:val="-4"/>
                <w:lang w:val="es-ES" w:eastAsia="es-ES"/>
              </w:rPr>
              <w:t>2016</w:t>
            </w:r>
            <w:r w:rsidR="00BA7AE6" w:rsidRPr="00D526E6">
              <w:rPr>
                <w:rFonts w:ascii="Book Antiqua" w:hAnsi="Book Antiqua"/>
                <w:color w:val="000000"/>
                <w:spacing w:val="-4"/>
                <w:lang w:val="es-ES" w:eastAsia="es-ES"/>
              </w:rPr>
              <w:t>,</w:t>
            </w:r>
            <w:r w:rsidR="00BA7AE6" w:rsidRPr="00D526E6">
              <w:rPr>
                <w:rFonts w:ascii="Book Antiqua" w:hAnsi="Book Antiqua"/>
                <w:color w:val="000000"/>
                <w:spacing w:val="-4"/>
                <w:lang w:val="es-ES" w:eastAsia="zh-CN"/>
              </w:rPr>
              <w:t xml:space="preserve"> </w:t>
            </w:r>
            <w:r w:rsidRPr="00D526E6">
              <w:rPr>
                <w:rFonts w:ascii="Book Antiqua" w:hAnsi="Book Antiqua"/>
                <w:color w:val="000000"/>
                <w:spacing w:val="-4"/>
                <w:lang w:val="es-ES" w:eastAsia="es-ES"/>
              </w:rPr>
              <w:t>Oman</w:t>
            </w:r>
          </w:p>
        </w:tc>
        <w:tc>
          <w:tcPr>
            <w:tcW w:w="1477" w:type="pct"/>
            <w:shd w:val="clear" w:color="auto" w:fill="auto"/>
          </w:tcPr>
          <w:p w14:paraId="5F95D9FE" w14:textId="794CD4C9"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Marital dissatisfaction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13.83</w:t>
            </w:r>
          </w:p>
        </w:tc>
        <w:tc>
          <w:tcPr>
            <w:tcW w:w="1175" w:type="pct"/>
            <w:shd w:val="clear" w:color="auto" w:fill="auto"/>
          </w:tcPr>
          <w:p w14:paraId="12D8D25F" w14:textId="77905137"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1.37</w:t>
            </w:r>
          </w:p>
        </w:tc>
        <w:tc>
          <w:tcPr>
            <w:tcW w:w="1242" w:type="pct"/>
            <w:shd w:val="clear" w:color="auto" w:fill="auto"/>
          </w:tcPr>
          <w:p w14:paraId="230B4BF9" w14:textId="28C5098A"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Family depression (0.019)</w:t>
            </w:r>
          </w:p>
        </w:tc>
      </w:tr>
      <w:tr w:rsidR="0003102C" w:rsidRPr="00A30611" w14:paraId="6A4F2FB6" w14:textId="77777777" w:rsidTr="0069745A">
        <w:tc>
          <w:tcPr>
            <w:tcW w:w="1106" w:type="pct"/>
            <w:vMerge w:val="restart"/>
            <w:shd w:val="clear" w:color="auto" w:fill="FFFFFF"/>
          </w:tcPr>
          <w:p w14:paraId="6DBD59CE" w14:textId="0D8CFA1D" w:rsidR="0003102C" w:rsidRPr="00D526E6" w:rsidRDefault="0003102C" w:rsidP="00A30611">
            <w:pPr>
              <w:spacing w:line="360" w:lineRule="auto"/>
              <w:jc w:val="both"/>
              <w:rPr>
                <w:rFonts w:ascii="Book Antiqua" w:hAnsi="Book Antiqua"/>
                <w:b/>
                <w:color w:val="000000"/>
                <w:spacing w:val="-4"/>
                <w:lang w:val="es-ES" w:eastAsia="es-ES"/>
              </w:rPr>
            </w:pPr>
            <w:r w:rsidRPr="00D526E6">
              <w:rPr>
                <w:rFonts w:ascii="Book Antiqua" w:hAnsi="Book Antiqua"/>
                <w:bCs/>
                <w:color w:val="000000"/>
                <w:spacing w:val="-4"/>
                <w:lang w:val="es-ES" w:eastAsia="es-ES"/>
              </w:rPr>
              <w:t xml:space="preserve">Castro e Couto </w:t>
            </w:r>
            <w:r w:rsidRPr="00D526E6">
              <w:rPr>
                <w:rFonts w:ascii="Book Antiqua" w:hAnsi="Book Antiqua"/>
                <w:bCs/>
                <w:i/>
                <w:iCs/>
                <w:color w:val="000000"/>
                <w:spacing w:val="-4"/>
                <w:lang w:val="es-ES" w:eastAsia="es-ES"/>
              </w:rPr>
              <w:t>et al</w:t>
            </w:r>
            <w:r w:rsidRPr="00412F1B">
              <w:rPr>
                <w:rFonts w:ascii="Book Antiqua" w:hAnsi="Book Antiqua"/>
                <w:bCs/>
                <w:color w:val="000000"/>
                <w:spacing w:val="-4"/>
                <w:vertAlign w:val="superscript"/>
                <w:lang w:val="es-ES" w:eastAsia="es-ES"/>
              </w:rPr>
              <w:t>[</w:t>
            </w:r>
            <w:r w:rsidRPr="00D526E6">
              <w:rPr>
                <w:rFonts w:ascii="Book Antiqua" w:hAnsi="Book Antiqua"/>
                <w:bCs/>
                <w:color w:val="000000"/>
                <w:spacing w:val="-4"/>
                <w:vertAlign w:val="superscript"/>
                <w:lang w:val="es-ES" w:eastAsia="es-ES"/>
              </w:rPr>
              <w:t>26]</w:t>
            </w:r>
            <w:r w:rsidRPr="00D526E6">
              <w:rPr>
                <w:rFonts w:ascii="Book Antiqua" w:hAnsi="Book Antiqua"/>
                <w:bCs/>
                <w:color w:val="000000"/>
                <w:spacing w:val="-4"/>
                <w:lang w:val="es-ES" w:eastAsia="es-ES"/>
              </w:rPr>
              <w:t>, 2016, Brazil</w:t>
            </w:r>
          </w:p>
        </w:tc>
        <w:tc>
          <w:tcPr>
            <w:tcW w:w="1477" w:type="pct"/>
            <w:vMerge w:val="restart"/>
            <w:shd w:val="clear" w:color="auto" w:fill="FFFFFF"/>
          </w:tcPr>
          <w:p w14:paraId="142B29C7" w14:textId="77777777" w:rsidR="0003102C" w:rsidRPr="00D526E6" w:rsidRDefault="0003102C" w:rsidP="00A30611">
            <w:pPr>
              <w:spacing w:line="360" w:lineRule="auto"/>
              <w:jc w:val="both"/>
              <w:rPr>
                <w:rFonts w:ascii="Book Antiqua" w:hAnsi="Book Antiqua"/>
                <w:bCs/>
                <w:color w:val="000000"/>
                <w:spacing w:val="-4"/>
                <w:lang w:val="es-ES" w:eastAsia="es-ES"/>
              </w:rPr>
            </w:pPr>
          </w:p>
        </w:tc>
        <w:tc>
          <w:tcPr>
            <w:tcW w:w="1175" w:type="pct"/>
            <w:shd w:val="clear" w:color="auto" w:fill="FFFFFF"/>
          </w:tcPr>
          <w:p w14:paraId="56EE672C" w14:textId="6929E06F" w:rsidR="0003102C" w:rsidRPr="00A30611" w:rsidRDefault="0003102C"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 (0.02)</w:t>
            </w:r>
          </w:p>
        </w:tc>
        <w:tc>
          <w:tcPr>
            <w:tcW w:w="1242" w:type="pct"/>
            <w:shd w:val="clear" w:color="auto" w:fill="FFFFFF"/>
          </w:tcPr>
          <w:p w14:paraId="70A0F7CC" w14:textId="55EA6938" w:rsidR="0003102C" w:rsidRPr="00A30611" w:rsidRDefault="0003102C"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depression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11.32</w:t>
            </w:r>
          </w:p>
        </w:tc>
      </w:tr>
      <w:tr w:rsidR="0003102C" w:rsidRPr="00A30611" w14:paraId="649B52D2" w14:textId="77777777" w:rsidTr="0069745A">
        <w:tc>
          <w:tcPr>
            <w:tcW w:w="1106" w:type="pct"/>
            <w:vMerge/>
            <w:shd w:val="clear" w:color="auto" w:fill="FFFFFF"/>
          </w:tcPr>
          <w:p w14:paraId="50707572" w14:textId="77777777" w:rsidR="0003102C" w:rsidRPr="00A30611" w:rsidRDefault="0003102C" w:rsidP="00A30611">
            <w:pPr>
              <w:spacing w:line="360" w:lineRule="auto"/>
              <w:jc w:val="both"/>
              <w:rPr>
                <w:rFonts w:ascii="Book Antiqua" w:hAnsi="Book Antiqua"/>
                <w:bCs/>
                <w:color w:val="000000"/>
                <w:spacing w:val="-4"/>
                <w:lang w:eastAsia="es-ES"/>
              </w:rPr>
            </w:pPr>
          </w:p>
        </w:tc>
        <w:tc>
          <w:tcPr>
            <w:tcW w:w="1477" w:type="pct"/>
            <w:vMerge/>
            <w:shd w:val="clear" w:color="auto" w:fill="FFFFFF"/>
          </w:tcPr>
          <w:p w14:paraId="05566997" w14:textId="77777777" w:rsidR="0003102C" w:rsidRPr="00A30611" w:rsidRDefault="0003102C" w:rsidP="00A30611">
            <w:pPr>
              <w:spacing w:line="360" w:lineRule="auto"/>
              <w:jc w:val="both"/>
              <w:rPr>
                <w:rFonts w:ascii="Book Antiqua" w:hAnsi="Book Antiqua"/>
                <w:bCs/>
                <w:color w:val="000000"/>
                <w:spacing w:val="-4"/>
                <w:lang w:eastAsia="es-ES"/>
              </w:rPr>
            </w:pPr>
          </w:p>
        </w:tc>
        <w:tc>
          <w:tcPr>
            <w:tcW w:w="1175" w:type="pct"/>
            <w:shd w:val="clear" w:color="auto" w:fill="FFFFFF"/>
          </w:tcPr>
          <w:p w14:paraId="5F1D6ACB" w14:textId="77777777" w:rsidR="0003102C" w:rsidRPr="00A30611" w:rsidRDefault="0003102C" w:rsidP="00A30611">
            <w:pPr>
              <w:spacing w:line="360" w:lineRule="auto"/>
              <w:jc w:val="both"/>
              <w:rPr>
                <w:rFonts w:ascii="Book Antiqua" w:hAnsi="Book Antiqua"/>
                <w:bCs/>
                <w:color w:val="000000"/>
                <w:spacing w:val="-4"/>
                <w:lang w:eastAsia="es-ES"/>
              </w:rPr>
            </w:pPr>
          </w:p>
        </w:tc>
        <w:tc>
          <w:tcPr>
            <w:tcW w:w="1242" w:type="pct"/>
            <w:shd w:val="clear" w:color="auto" w:fill="FFFFFF"/>
          </w:tcPr>
          <w:p w14:paraId="0696DCA5" w14:textId="2E817680" w:rsidR="0003102C" w:rsidRPr="00A30611" w:rsidRDefault="0003102C"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Gender violence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2.66</w:t>
            </w:r>
          </w:p>
        </w:tc>
      </w:tr>
      <w:tr w:rsidR="0048084B" w:rsidRPr="00A30611" w14:paraId="078D960B" w14:textId="77777777" w:rsidTr="0069745A">
        <w:tc>
          <w:tcPr>
            <w:tcW w:w="1106" w:type="pct"/>
            <w:vMerge w:val="restart"/>
            <w:shd w:val="clear" w:color="auto" w:fill="auto"/>
          </w:tcPr>
          <w:p w14:paraId="40507E38" w14:textId="11463D3A" w:rsidR="0048084B" w:rsidRPr="00A30611" w:rsidRDefault="0048084B"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Thompson</w:t>
            </w:r>
            <w:r w:rsidRPr="00A30611">
              <w:rPr>
                <w:rFonts w:ascii="Book Antiqua" w:hAnsi="Book Antiqua"/>
                <w:i/>
                <w:iCs/>
                <w:color w:val="000000"/>
                <w:spacing w:val="-4"/>
                <w:lang w:eastAsia="es-ES"/>
              </w:rPr>
              <w:t xml:space="preserve"> </w:t>
            </w:r>
            <w:r w:rsidR="00180D5F" w:rsidRPr="00A30611">
              <w:rPr>
                <w:rFonts w:ascii="Book Antiqua" w:hAnsi="Book Antiqua"/>
                <w:color w:val="000000"/>
                <w:spacing w:val="-4"/>
                <w:lang w:eastAsia="es-ES"/>
              </w:rPr>
              <w:t>and</w:t>
            </w:r>
            <w:r w:rsidR="00180D5F" w:rsidRPr="00A30611">
              <w:rPr>
                <w:rFonts w:ascii="Book Antiqua" w:hAnsi="Book Antiqua"/>
                <w:i/>
                <w:iCs/>
                <w:color w:val="000000"/>
                <w:spacing w:val="-4"/>
                <w:lang w:eastAsia="es-ES"/>
              </w:rPr>
              <w:t xml:space="preserve"> </w:t>
            </w:r>
            <w:r w:rsidR="00180D5F" w:rsidRPr="00A30611">
              <w:rPr>
                <w:rFonts w:ascii="Book Antiqua" w:eastAsia="Book Antiqua" w:hAnsi="Book Antiqua" w:cs="Book Antiqua"/>
                <w:color w:val="000000"/>
              </w:rPr>
              <w:t>Ajayi</w:t>
            </w:r>
            <w:r w:rsidRPr="00A30611">
              <w:rPr>
                <w:rFonts w:ascii="Book Antiqua" w:hAnsi="Book Antiqua"/>
                <w:color w:val="000000"/>
                <w:spacing w:val="-4"/>
                <w:vertAlign w:val="superscript"/>
                <w:lang w:eastAsia="es-ES"/>
              </w:rPr>
              <w:t>[33]</w:t>
            </w:r>
            <w:r w:rsidR="00180D5F"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2016</w:t>
            </w:r>
            <w:r w:rsidR="00180D5F"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Nigeria</w:t>
            </w:r>
          </w:p>
        </w:tc>
        <w:tc>
          <w:tcPr>
            <w:tcW w:w="1477" w:type="pct"/>
            <w:shd w:val="clear" w:color="auto" w:fill="auto"/>
          </w:tcPr>
          <w:p w14:paraId="209982B6" w14:textId="1B3791AC"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 (0.022)</w:t>
            </w:r>
          </w:p>
        </w:tc>
        <w:tc>
          <w:tcPr>
            <w:tcW w:w="1175" w:type="pct"/>
            <w:shd w:val="clear" w:color="auto" w:fill="auto"/>
          </w:tcPr>
          <w:p w14:paraId="35C85655" w14:textId="1F9C7A92" w:rsidR="0048084B" w:rsidRPr="00A30611" w:rsidRDefault="0048084B"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 (0.014</w:t>
            </w:r>
            <w:r w:rsidR="00DD38F2" w:rsidRPr="00A30611">
              <w:rPr>
                <w:rFonts w:ascii="Book Antiqua" w:hAnsi="Book Antiqua"/>
                <w:bCs/>
                <w:color w:val="000000"/>
                <w:spacing w:val="-4"/>
                <w:lang w:eastAsia="es-ES"/>
              </w:rPr>
              <w:t>)</w:t>
            </w:r>
          </w:p>
        </w:tc>
        <w:tc>
          <w:tcPr>
            <w:tcW w:w="1242" w:type="pct"/>
            <w:shd w:val="clear" w:color="auto" w:fill="auto"/>
          </w:tcPr>
          <w:p w14:paraId="61A4BA57" w14:textId="27931623"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Gender violence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3.90</w:t>
            </w:r>
          </w:p>
        </w:tc>
      </w:tr>
      <w:tr w:rsidR="0048084B" w:rsidRPr="00A30611" w14:paraId="10360F37" w14:textId="77777777" w:rsidTr="0069745A">
        <w:tc>
          <w:tcPr>
            <w:tcW w:w="1106" w:type="pct"/>
            <w:vMerge/>
            <w:shd w:val="clear" w:color="auto" w:fill="auto"/>
          </w:tcPr>
          <w:p w14:paraId="4172EB33"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70B5E3A8" w14:textId="0FA406AA"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Maternal age 15-20</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yr</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old (0.012)</w:t>
            </w:r>
          </w:p>
        </w:tc>
        <w:tc>
          <w:tcPr>
            <w:tcW w:w="1175" w:type="pct"/>
            <w:shd w:val="clear" w:color="auto" w:fill="auto"/>
          </w:tcPr>
          <w:p w14:paraId="0CEBA5F6" w14:textId="23D42752" w:rsidR="0048084B" w:rsidRPr="00A30611" w:rsidRDefault="0048084B" w:rsidP="00A30611">
            <w:pPr>
              <w:spacing w:line="360" w:lineRule="auto"/>
              <w:jc w:val="both"/>
              <w:rPr>
                <w:rFonts w:ascii="Book Antiqua" w:hAnsi="Book Antiqua"/>
              </w:rPr>
            </w:pPr>
            <w:r w:rsidRPr="00A30611">
              <w:rPr>
                <w:rFonts w:ascii="Book Antiqua" w:hAnsi="Book Antiqua"/>
                <w:bCs/>
                <w:color w:val="000000"/>
                <w:spacing w:val="-4"/>
                <w:lang w:eastAsia="es-ES"/>
              </w:rPr>
              <w:t>Obstetric complications</w:t>
            </w:r>
            <w:r w:rsidR="00F31091"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(0.034)</w:t>
            </w:r>
          </w:p>
        </w:tc>
        <w:tc>
          <w:tcPr>
            <w:tcW w:w="1242" w:type="pct"/>
            <w:shd w:val="clear" w:color="auto" w:fill="auto"/>
          </w:tcPr>
          <w:p w14:paraId="474A80A5" w14:textId="77777777" w:rsidR="0048084B" w:rsidRPr="00A30611" w:rsidRDefault="0048084B" w:rsidP="00A30611">
            <w:pPr>
              <w:spacing w:line="360" w:lineRule="auto"/>
              <w:jc w:val="both"/>
              <w:rPr>
                <w:rFonts w:ascii="Book Antiqua" w:hAnsi="Book Antiqua"/>
                <w:bCs/>
                <w:color w:val="000000"/>
                <w:spacing w:val="-4"/>
                <w:lang w:eastAsia="es-ES"/>
              </w:rPr>
            </w:pPr>
          </w:p>
        </w:tc>
      </w:tr>
      <w:tr w:rsidR="0048084B" w:rsidRPr="00A30611" w14:paraId="3C2B5E3F" w14:textId="77777777" w:rsidTr="0069745A">
        <w:tc>
          <w:tcPr>
            <w:tcW w:w="1106" w:type="pct"/>
            <w:vMerge/>
            <w:shd w:val="clear" w:color="auto" w:fill="auto"/>
          </w:tcPr>
          <w:p w14:paraId="1A6341CE"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6CE02BB6" w14:textId="736AAFD7"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No partner (0.010)</w:t>
            </w:r>
          </w:p>
        </w:tc>
        <w:tc>
          <w:tcPr>
            <w:tcW w:w="1175" w:type="pct"/>
            <w:shd w:val="clear" w:color="auto" w:fill="auto"/>
          </w:tcPr>
          <w:p w14:paraId="6EF9E7F1" w14:textId="058B20C4" w:rsidR="0048084B" w:rsidRPr="00A30611" w:rsidRDefault="0048084B" w:rsidP="00D526E6">
            <w:pPr>
              <w:spacing w:line="360" w:lineRule="auto"/>
              <w:rPr>
                <w:rFonts w:ascii="Book Antiqua" w:hAnsi="Book Antiqua"/>
              </w:rPr>
            </w:pPr>
            <w:r w:rsidRPr="00A30611">
              <w:rPr>
                <w:rFonts w:ascii="Book Antiqua" w:hAnsi="Book Antiqua"/>
                <w:bCs/>
                <w:color w:val="000000"/>
                <w:spacing w:val="-4"/>
                <w:lang w:eastAsia="es-ES"/>
              </w:rPr>
              <w:t>Previous cesarean (0.032)</w:t>
            </w:r>
          </w:p>
        </w:tc>
        <w:tc>
          <w:tcPr>
            <w:tcW w:w="1242" w:type="pct"/>
            <w:shd w:val="clear" w:color="auto" w:fill="auto"/>
          </w:tcPr>
          <w:p w14:paraId="0443E817" w14:textId="77777777" w:rsidR="0048084B" w:rsidRPr="00A30611" w:rsidRDefault="0048084B" w:rsidP="00A30611">
            <w:pPr>
              <w:spacing w:line="360" w:lineRule="auto"/>
              <w:jc w:val="both"/>
              <w:rPr>
                <w:rFonts w:ascii="Book Antiqua" w:hAnsi="Book Antiqua"/>
                <w:bCs/>
                <w:color w:val="000000"/>
                <w:spacing w:val="-4"/>
                <w:lang w:eastAsia="es-ES"/>
              </w:rPr>
            </w:pPr>
          </w:p>
        </w:tc>
      </w:tr>
      <w:tr w:rsidR="0048084B" w:rsidRPr="00A30611" w14:paraId="1B25AC0B" w14:textId="77777777" w:rsidTr="0069745A">
        <w:tc>
          <w:tcPr>
            <w:tcW w:w="1106" w:type="pct"/>
            <w:vMerge/>
            <w:shd w:val="clear" w:color="auto" w:fill="auto"/>
          </w:tcPr>
          <w:p w14:paraId="29437AB7"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1CC7891D" w14:textId="13E2DABF" w:rsidR="0048084B" w:rsidRPr="00A30611" w:rsidRDefault="0048084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Increased number of family members (0.029)</w:t>
            </w:r>
          </w:p>
        </w:tc>
        <w:tc>
          <w:tcPr>
            <w:tcW w:w="1175" w:type="pct"/>
            <w:shd w:val="clear" w:color="auto" w:fill="auto"/>
          </w:tcPr>
          <w:p w14:paraId="2DE3CDB7" w14:textId="77777777" w:rsidR="0048084B" w:rsidRPr="00A30611" w:rsidRDefault="0048084B"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auto"/>
          </w:tcPr>
          <w:p w14:paraId="1757B774" w14:textId="77777777" w:rsidR="0048084B" w:rsidRPr="00A30611" w:rsidRDefault="0048084B" w:rsidP="00A30611">
            <w:pPr>
              <w:spacing w:line="360" w:lineRule="auto"/>
              <w:jc w:val="both"/>
              <w:rPr>
                <w:rFonts w:ascii="Book Antiqua" w:hAnsi="Book Antiqua"/>
                <w:bCs/>
                <w:color w:val="000000"/>
                <w:spacing w:val="-4"/>
                <w:lang w:eastAsia="es-ES"/>
              </w:rPr>
            </w:pPr>
          </w:p>
        </w:tc>
      </w:tr>
      <w:tr w:rsidR="0048084B" w:rsidRPr="00A30611" w14:paraId="7B04F729" w14:textId="77777777" w:rsidTr="0069745A">
        <w:tc>
          <w:tcPr>
            <w:tcW w:w="1106" w:type="pct"/>
            <w:vMerge/>
            <w:shd w:val="clear" w:color="auto" w:fill="auto"/>
          </w:tcPr>
          <w:p w14:paraId="135CFF0B"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71B1102D" w14:textId="1712007D" w:rsidR="0048084B" w:rsidRPr="00A30611" w:rsidRDefault="0048084B"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Drinking alcohol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w:t>
            </w:r>
            <w:r w:rsidR="00D526E6">
              <w:rPr>
                <w:rFonts w:ascii="Book Antiqua" w:hAnsi="Book Antiqua"/>
                <w:bCs/>
                <w:color w:val="000000"/>
                <w:spacing w:val="-4"/>
                <w:lang w:eastAsia="es-ES"/>
              </w:rPr>
              <w:t xml:space="preserve"> </w:t>
            </w:r>
            <w:r w:rsidRPr="00A30611">
              <w:rPr>
                <w:rFonts w:ascii="Book Antiqua" w:hAnsi="Book Antiqua"/>
                <w:bCs/>
                <w:color w:val="000000"/>
                <w:spacing w:val="-4"/>
                <w:lang w:eastAsia="es-ES"/>
              </w:rPr>
              <w:t>3.98</w:t>
            </w:r>
          </w:p>
        </w:tc>
        <w:tc>
          <w:tcPr>
            <w:tcW w:w="1175" w:type="pct"/>
            <w:shd w:val="clear" w:color="auto" w:fill="auto"/>
          </w:tcPr>
          <w:p w14:paraId="30C67D9E" w14:textId="77777777" w:rsidR="0048084B" w:rsidRPr="00A30611" w:rsidRDefault="0048084B"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auto"/>
          </w:tcPr>
          <w:p w14:paraId="49CDE632" w14:textId="77777777" w:rsidR="0048084B" w:rsidRPr="00A30611" w:rsidRDefault="0048084B" w:rsidP="00A30611">
            <w:pPr>
              <w:spacing w:line="360" w:lineRule="auto"/>
              <w:jc w:val="both"/>
              <w:rPr>
                <w:rFonts w:ascii="Book Antiqua" w:hAnsi="Book Antiqua"/>
                <w:bCs/>
                <w:color w:val="000000"/>
                <w:spacing w:val="-4"/>
                <w:lang w:eastAsia="es-ES"/>
              </w:rPr>
            </w:pPr>
          </w:p>
        </w:tc>
      </w:tr>
      <w:tr w:rsidR="0048084B" w:rsidRPr="00A30611" w14:paraId="0D28AA6D" w14:textId="77777777" w:rsidTr="0069745A">
        <w:tc>
          <w:tcPr>
            <w:tcW w:w="1106" w:type="pct"/>
            <w:vMerge w:val="restart"/>
            <w:shd w:val="clear" w:color="auto" w:fill="FFFFFF"/>
          </w:tcPr>
          <w:p w14:paraId="3F53DF08" w14:textId="0491CFA7" w:rsidR="0048084B" w:rsidRPr="00A30611" w:rsidRDefault="0048084B" w:rsidP="00A30611">
            <w:pPr>
              <w:spacing w:line="360" w:lineRule="auto"/>
              <w:jc w:val="both"/>
              <w:rPr>
                <w:rFonts w:ascii="Book Antiqua" w:hAnsi="Book Antiqua"/>
                <w:color w:val="000000"/>
                <w:spacing w:val="-4"/>
                <w:vertAlign w:val="superscript"/>
                <w:lang w:eastAsia="es-ES"/>
              </w:rPr>
            </w:pPr>
            <w:r w:rsidRPr="00A30611">
              <w:rPr>
                <w:rFonts w:ascii="Book Antiqua" w:hAnsi="Book Antiqua"/>
                <w:color w:val="000000"/>
                <w:spacing w:val="-4"/>
                <w:lang w:eastAsia="es-ES"/>
              </w:rPr>
              <w:t xml:space="preserve">Weng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[11]</w:t>
            </w:r>
            <w:r w:rsidRPr="00A30611">
              <w:rPr>
                <w:rFonts w:ascii="Book Antiqua" w:hAnsi="Book Antiqua"/>
                <w:color w:val="000000"/>
                <w:spacing w:val="-4"/>
                <w:lang w:eastAsia="es-ES"/>
              </w:rPr>
              <w:t>, 2016, China</w:t>
            </w:r>
          </w:p>
        </w:tc>
        <w:tc>
          <w:tcPr>
            <w:tcW w:w="1477" w:type="pct"/>
            <w:shd w:val="clear" w:color="auto" w:fill="FFFFFF"/>
          </w:tcPr>
          <w:p w14:paraId="46D30D75" w14:textId="2ADF863A"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Low </w:t>
            </w:r>
            <w:r w:rsidR="00D526E6">
              <w:rPr>
                <w:rFonts w:ascii="Book Antiqua" w:hAnsi="Book Antiqua"/>
                <w:bCs/>
                <w:color w:val="000000"/>
                <w:spacing w:val="-4"/>
                <w:lang w:eastAsia="es-ES"/>
              </w:rPr>
              <w:t xml:space="preserve"> </w:t>
            </w:r>
            <w:r w:rsidRPr="00A30611">
              <w:rPr>
                <w:rFonts w:ascii="Book Antiqua" w:hAnsi="Book Antiqua"/>
                <w:bCs/>
                <w:color w:val="000000"/>
                <w:spacing w:val="-4"/>
                <w:lang w:eastAsia="es-ES"/>
              </w:rPr>
              <w:t xml:space="preserve">Socioeconomic </w:t>
            </w:r>
            <w:r w:rsidR="00D526E6">
              <w:rPr>
                <w:rFonts w:ascii="Book Antiqua" w:hAnsi="Book Antiqua"/>
                <w:bCs/>
                <w:color w:val="000000"/>
                <w:spacing w:val="-4"/>
                <w:lang w:eastAsia="es-ES"/>
              </w:rPr>
              <w:t xml:space="preserve"> </w:t>
            </w:r>
            <w:r w:rsidRPr="00A30611">
              <w:rPr>
                <w:rFonts w:ascii="Book Antiqua" w:hAnsi="Book Antiqua"/>
                <w:bCs/>
                <w:color w:val="000000"/>
                <w:spacing w:val="-4"/>
                <w:lang w:eastAsia="es-ES"/>
              </w:rPr>
              <w:t>S.</w:t>
            </w:r>
          </w:p>
        </w:tc>
        <w:tc>
          <w:tcPr>
            <w:tcW w:w="1175" w:type="pct"/>
            <w:shd w:val="clear" w:color="auto" w:fill="FFFFFF"/>
          </w:tcPr>
          <w:p w14:paraId="29B82383" w14:textId="0805AA32"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p>
        </w:tc>
        <w:tc>
          <w:tcPr>
            <w:tcW w:w="1242" w:type="pct"/>
            <w:shd w:val="clear" w:color="auto" w:fill="FFFFFF"/>
          </w:tcPr>
          <w:p w14:paraId="1635130E" w14:textId="64122A29" w:rsidR="0048084B" w:rsidRPr="00A30611" w:rsidRDefault="0048084B"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depression</w:t>
            </w:r>
          </w:p>
        </w:tc>
      </w:tr>
      <w:tr w:rsidR="0048084B" w:rsidRPr="00A30611" w14:paraId="7D91B4D3" w14:textId="77777777" w:rsidTr="0069745A">
        <w:tc>
          <w:tcPr>
            <w:tcW w:w="1106" w:type="pct"/>
            <w:vMerge/>
            <w:shd w:val="clear" w:color="auto" w:fill="FFFFFF"/>
          </w:tcPr>
          <w:p w14:paraId="0CD31183"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FFFFFF"/>
          </w:tcPr>
          <w:p w14:paraId="1853849E" w14:textId="0466DFC1" w:rsidR="0048084B" w:rsidRPr="00A30611" w:rsidRDefault="0048084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Passive smoking</w:t>
            </w:r>
          </w:p>
        </w:tc>
        <w:tc>
          <w:tcPr>
            <w:tcW w:w="1175" w:type="pct"/>
            <w:shd w:val="clear" w:color="auto" w:fill="FFFFFF"/>
          </w:tcPr>
          <w:p w14:paraId="57135373" w14:textId="77777777" w:rsidR="0048084B" w:rsidRPr="00A30611" w:rsidRDefault="0048084B" w:rsidP="00A30611">
            <w:pPr>
              <w:spacing w:line="360" w:lineRule="auto"/>
              <w:jc w:val="both"/>
              <w:rPr>
                <w:rFonts w:ascii="Book Antiqua" w:hAnsi="Book Antiqua"/>
                <w:bCs/>
                <w:color w:val="000000"/>
                <w:spacing w:val="-4"/>
                <w:lang w:eastAsia="es-ES"/>
              </w:rPr>
            </w:pPr>
          </w:p>
        </w:tc>
        <w:tc>
          <w:tcPr>
            <w:tcW w:w="1242" w:type="pct"/>
            <w:shd w:val="clear" w:color="auto" w:fill="FFFFFF"/>
          </w:tcPr>
          <w:p w14:paraId="1B754982" w14:textId="6A7479A5" w:rsidR="0048084B" w:rsidRPr="00A30611" w:rsidRDefault="0048084B"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Poor sleep quality</w:t>
            </w:r>
          </w:p>
        </w:tc>
      </w:tr>
      <w:tr w:rsidR="0048084B" w:rsidRPr="00A30611" w14:paraId="3FFF894A" w14:textId="77777777" w:rsidTr="0069745A">
        <w:tc>
          <w:tcPr>
            <w:tcW w:w="1106" w:type="pct"/>
            <w:vMerge/>
            <w:shd w:val="clear" w:color="auto" w:fill="FFFFFF"/>
          </w:tcPr>
          <w:p w14:paraId="54660746"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FFFFFF"/>
          </w:tcPr>
          <w:p w14:paraId="6931E616" w14:textId="45C87914" w:rsidR="0048084B" w:rsidRPr="00A30611" w:rsidRDefault="0048084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p>
        </w:tc>
        <w:tc>
          <w:tcPr>
            <w:tcW w:w="1175" w:type="pct"/>
            <w:shd w:val="clear" w:color="auto" w:fill="FFFFFF"/>
          </w:tcPr>
          <w:p w14:paraId="3A54DC25" w14:textId="77777777" w:rsidR="0048084B" w:rsidRPr="00A30611" w:rsidRDefault="0048084B" w:rsidP="00A30611">
            <w:pPr>
              <w:spacing w:line="360" w:lineRule="auto"/>
              <w:jc w:val="both"/>
              <w:rPr>
                <w:rFonts w:ascii="Book Antiqua" w:hAnsi="Book Antiqua"/>
                <w:bCs/>
                <w:color w:val="000000"/>
                <w:spacing w:val="-4"/>
                <w:lang w:eastAsia="es-ES"/>
              </w:rPr>
            </w:pPr>
          </w:p>
        </w:tc>
        <w:tc>
          <w:tcPr>
            <w:tcW w:w="1242" w:type="pct"/>
            <w:shd w:val="clear" w:color="auto" w:fill="FFFFFF"/>
          </w:tcPr>
          <w:p w14:paraId="648E3E79" w14:textId="77777777" w:rsidR="0048084B" w:rsidRPr="00A30611" w:rsidRDefault="0048084B" w:rsidP="00A30611">
            <w:pPr>
              <w:tabs>
                <w:tab w:val="decimal" w:pos="360"/>
              </w:tabs>
              <w:spacing w:line="360" w:lineRule="auto"/>
              <w:jc w:val="both"/>
              <w:rPr>
                <w:rFonts w:ascii="Book Antiqua" w:hAnsi="Book Antiqua"/>
                <w:bCs/>
                <w:color w:val="000000"/>
                <w:spacing w:val="-4"/>
                <w:lang w:eastAsia="es-ES"/>
              </w:rPr>
            </w:pPr>
          </w:p>
        </w:tc>
      </w:tr>
      <w:tr w:rsidR="0048084B" w:rsidRPr="00A30611" w14:paraId="53CD7CF0" w14:textId="77777777" w:rsidTr="0069745A">
        <w:tc>
          <w:tcPr>
            <w:tcW w:w="1106" w:type="pct"/>
            <w:vMerge w:val="restart"/>
            <w:shd w:val="clear" w:color="auto" w:fill="auto"/>
          </w:tcPr>
          <w:p w14:paraId="119304C1" w14:textId="51B63425" w:rsidR="0048084B" w:rsidRPr="00A30611" w:rsidRDefault="0048084B" w:rsidP="00A30611">
            <w:pPr>
              <w:spacing w:line="360" w:lineRule="auto"/>
              <w:jc w:val="both"/>
              <w:rPr>
                <w:rFonts w:ascii="Book Antiqua" w:hAnsi="Book Antiqua"/>
                <w:color w:val="000000"/>
                <w:spacing w:val="-4"/>
                <w:lang w:eastAsia="es-ES"/>
              </w:rPr>
            </w:pPr>
            <w:r w:rsidRPr="00A30611">
              <w:rPr>
                <w:rFonts w:ascii="Book Antiqua" w:eastAsia="Book Antiqua" w:hAnsi="Book Antiqua" w:cs="Book Antiqua"/>
                <w:color w:val="000000"/>
              </w:rPr>
              <w:t>Coll</w:t>
            </w:r>
            <w:r w:rsidRPr="00A30611">
              <w:rPr>
                <w:rFonts w:ascii="Book Antiqua" w:hAnsi="Book Antiqua"/>
                <w:i/>
                <w:iCs/>
                <w:color w:val="000000"/>
                <w:spacing w:val="-4"/>
                <w:lang w:eastAsia="es-ES"/>
              </w:rPr>
              <w:t xml:space="preserve"> et al</w:t>
            </w:r>
            <w:r w:rsidRPr="00A30611">
              <w:rPr>
                <w:rFonts w:ascii="Book Antiqua" w:hAnsi="Book Antiqua"/>
                <w:color w:val="000000"/>
                <w:spacing w:val="-4"/>
                <w:vertAlign w:val="superscript"/>
                <w:lang w:eastAsia="es-ES"/>
              </w:rPr>
              <w:t>[24]</w:t>
            </w:r>
            <w:r w:rsidRPr="00A30611">
              <w:rPr>
                <w:rFonts w:ascii="Book Antiqua" w:hAnsi="Book Antiqua"/>
                <w:color w:val="000000"/>
                <w:spacing w:val="-4"/>
                <w:lang w:eastAsia="es-ES"/>
              </w:rPr>
              <w:t>, 2017, Brazil</w:t>
            </w:r>
          </w:p>
        </w:tc>
        <w:tc>
          <w:tcPr>
            <w:tcW w:w="1477" w:type="pct"/>
            <w:shd w:val="clear" w:color="auto" w:fill="auto"/>
          </w:tcPr>
          <w:p w14:paraId="5A30B88E" w14:textId="5F4F7280"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5.47</w:t>
            </w:r>
          </w:p>
        </w:tc>
        <w:tc>
          <w:tcPr>
            <w:tcW w:w="1175" w:type="pct"/>
            <w:vMerge w:val="restart"/>
            <w:shd w:val="clear" w:color="auto" w:fill="auto"/>
          </w:tcPr>
          <w:p w14:paraId="1A251740" w14:textId="2DD4A43B"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2.56</w:t>
            </w:r>
          </w:p>
        </w:tc>
        <w:tc>
          <w:tcPr>
            <w:tcW w:w="1242" w:type="pct"/>
            <w:vMerge w:val="restart"/>
            <w:shd w:val="clear" w:color="auto" w:fill="auto"/>
          </w:tcPr>
          <w:p w14:paraId="1BF9A8CD" w14:textId="7D841467" w:rsidR="0048084B" w:rsidRPr="00A30611" w:rsidRDefault="0048084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depression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2.93</w:t>
            </w:r>
          </w:p>
        </w:tc>
      </w:tr>
      <w:tr w:rsidR="0048084B" w:rsidRPr="00A30611" w14:paraId="024FB718" w14:textId="77777777" w:rsidTr="0069745A">
        <w:tc>
          <w:tcPr>
            <w:tcW w:w="1106" w:type="pct"/>
            <w:vMerge/>
            <w:shd w:val="clear" w:color="auto" w:fill="auto"/>
          </w:tcPr>
          <w:p w14:paraId="5CD5F1C6"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16A93264" w14:textId="089300AE" w:rsidR="0048084B" w:rsidRPr="00A30611" w:rsidRDefault="0048084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Age &lt; 35</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yr</w:t>
            </w:r>
            <w:r w:rsidR="001A5DB7">
              <w:rPr>
                <w:rFonts w:ascii="Book Antiqua" w:hAnsi="Book Antiqua"/>
                <w:bCs/>
                <w:color w:val="000000"/>
                <w:spacing w:val="-4"/>
                <w:lang w:eastAsia="es-ES"/>
              </w:rPr>
              <w:t>-</w:t>
            </w:r>
            <w:r w:rsidRPr="00A30611">
              <w:rPr>
                <w:rFonts w:ascii="Book Antiqua" w:hAnsi="Book Antiqua"/>
                <w:bCs/>
                <w:color w:val="000000"/>
                <w:spacing w:val="-4"/>
                <w:lang w:eastAsia="es-ES"/>
              </w:rPr>
              <w:t>old</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1.36</w:t>
            </w:r>
          </w:p>
        </w:tc>
        <w:tc>
          <w:tcPr>
            <w:tcW w:w="1175" w:type="pct"/>
            <w:vMerge/>
            <w:shd w:val="clear" w:color="auto" w:fill="auto"/>
          </w:tcPr>
          <w:p w14:paraId="73FEEAA9" w14:textId="77777777" w:rsidR="0048084B" w:rsidRPr="00A30611" w:rsidRDefault="0048084B" w:rsidP="00A30611">
            <w:pPr>
              <w:spacing w:line="360" w:lineRule="auto"/>
              <w:jc w:val="both"/>
              <w:rPr>
                <w:rFonts w:ascii="Book Antiqua" w:hAnsi="Book Antiqua"/>
                <w:bCs/>
                <w:color w:val="000000"/>
                <w:spacing w:val="-4"/>
                <w:lang w:eastAsia="es-ES"/>
              </w:rPr>
            </w:pPr>
          </w:p>
        </w:tc>
        <w:tc>
          <w:tcPr>
            <w:tcW w:w="1242" w:type="pct"/>
            <w:vMerge/>
            <w:shd w:val="clear" w:color="auto" w:fill="auto"/>
          </w:tcPr>
          <w:p w14:paraId="157D486A" w14:textId="77777777" w:rsidR="0048084B" w:rsidRPr="00A30611" w:rsidRDefault="0048084B" w:rsidP="00A30611">
            <w:pPr>
              <w:spacing w:line="360" w:lineRule="auto"/>
              <w:ind w:left="173" w:hanging="173"/>
              <w:jc w:val="both"/>
              <w:rPr>
                <w:rFonts w:ascii="Book Antiqua" w:hAnsi="Book Antiqua"/>
                <w:bCs/>
                <w:color w:val="000000"/>
                <w:spacing w:val="-4"/>
                <w:lang w:eastAsia="es-ES"/>
              </w:rPr>
            </w:pPr>
          </w:p>
        </w:tc>
      </w:tr>
      <w:tr w:rsidR="0048084B" w:rsidRPr="00A30611" w14:paraId="4CA06FE9" w14:textId="77777777" w:rsidTr="0069745A">
        <w:tc>
          <w:tcPr>
            <w:tcW w:w="1106" w:type="pct"/>
            <w:vMerge/>
            <w:shd w:val="clear" w:color="auto" w:fill="auto"/>
          </w:tcPr>
          <w:p w14:paraId="12AB7078" w14:textId="77777777" w:rsidR="0048084B" w:rsidRPr="00A30611" w:rsidRDefault="0048084B" w:rsidP="00A30611">
            <w:pPr>
              <w:spacing w:line="360" w:lineRule="auto"/>
              <w:jc w:val="both"/>
              <w:rPr>
                <w:rFonts w:ascii="Book Antiqua" w:hAnsi="Book Antiqua"/>
                <w:color w:val="000000"/>
                <w:spacing w:val="-4"/>
                <w:lang w:eastAsia="es-ES"/>
              </w:rPr>
            </w:pPr>
          </w:p>
        </w:tc>
        <w:tc>
          <w:tcPr>
            <w:tcW w:w="1477" w:type="pct"/>
            <w:shd w:val="clear" w:color="auto" w:fill="auto"/>
          </w:tcPr>
          <w:p w14:paraId="56066E34" w14:textId="78578059" w:rsidR="0048084B" w:rsidRPr="00A30611" w:rsidRDefault="0048084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No partner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1.36</w:t>
            </w:r>
          </w:p>
        </w:tc>
        <w:tc>
          <w:tcPr>
            <w:tcW w:w="1175" w:type="pct"/>
            <w:vMerge/>
            <w:shd w:val="clear" w:color="auto" w:fill="auto"/>
          </w:tcPr>
          <w:p w14:paraId="4FBEAD16" w14:textId="77777777" w:rsidR="0048084B" w:rsidRPr="00A30611" w:rsidRDefault="0048084B" w:rsidP="00A30611">
            <w:pPr>
              <w:spacing w:line="360" w:lineRule="auto"/>
              <w:jc w:val="both"/>
              <w:rPr>
                <w:rFonts w:ascii="Book Antiqua" w:hAnsi="Book Antiqua"/>
                <w:bCs/>
                <w:color w:val="000000"/>
                <w:spacing w:val="-4"/>
                <w:lang w:eastAsia="es-ES"/>
              </w:rPr>
            </w:pPr>
          </w:p>
        </w:tc>
        <w:tc>
          <w:tcPr>
            <w:tcW w:w="1242" w:type="pct"/>
            <w:vMerge/>
            <w:shd w:val="clear" w:color="auto" w:fill="auto"/>
          </w:tcPr>
          <w:p w14:paraId="610309EB" w14:textId="77777777" w:rsidR="0048084B" w:rsidRPr="00A30611" w:rsidRDefault="0048084B" w:rsidP="00A30611">
            <w:pPr>
              <w:spacing w:line="360" w:lineRule="auto"/>
              <w:ind w:left="173" w:hanging="173"/>
              <w:jc w:val="both"/>
              <w:rPr>
                <w:rFonts w:ascii="Book Antiqua" w:hAnsi="Book Antiqua"/>
                <w:bCs/>
                <w:color w:val="000000"/>
                <w:spacing w:val="-4"/>
                <w:lang w:eastAsia="es-ES"/>
              </w:rPr>
            </w:pPr>
          </w:p>
        </w:tc>
      </w:tr>
      <w:tr w:rsidR="00B253A7" w:rsidRPr="00A30611" w14:paraId="78A1EABE" w14:textId="77777777" w:rsidTr="0069745A">
        <w:tc>
          <w:tcPr>
            <w:tcW w:w="1106" w:type="pct"/>
            <w:vMerge w:val="restart"/>
            <w:shd w:val="clear" w:color="auto" w:fill="FFFFFF"/>
          </w:tcPr>
          <w:p w14:paraId="7CD4EFAD" w14:textId="2B02BC3C" w:rsidR="00B253A7" w:rsidRPr="00A30611" w:rsidRDefault="00B253A7" w:rsidP="00A30611">
            <w:pPr>
              <w:spacing w:line="360" w:lineRule="auto"/>
              <w:jc w:val="both"/>
              <w:rPr>
                <w:rFonts w:ascii="Book Antiqua" w:hAnsi="Book Antiqua"/>
                <w:bCs/>
                <w:color w:val="000000"/>
                <w:spacing w:val="-4"/>
                <w:lang w:eastAsia="es-ES"/>
              </w:rPr>
            </w:pPr>
            <w:proofErr w:type="spellStart"/>
            <w:r w:rsidRPr="00A30611">
              <w:rPr>
                <w:rFonts w:ascii="Book Antiqua" w:hAnsi="Book Antiqua"/>
                <w:bCs/>
                <w:color w:val="000000"/>
                <w:spacing w:val="-4"/>
                <w:lang w:eastAsia="es-ES"/>
              </w:rPr>
              <w:lastRenderedPageBreak/>
              <w:t>Redinger</w:t>
            </w:r>
            <w:proofErr w:type="spellEnd"/>
            <w:r w:rsidRPr="00A30611">
              <w:rPr>
                <w:rFonts w:ascii="Book Antiqua" w:hAnsi="Book Antiqua"/>
                <w:bCs/>
                <w:color w:val="000000"/>
                <w:spacing w:val="-4"/>
                <w:lang w:eastAsia="es-ES"/>
              </w:rPr>
              <w:t xml:space="preserve">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[50]</w:t>
            </w:r>
            <w:r w:rsidRPr="00A30611">
              <w:rPr>
                <w:rFonts w:ascii="Book Antiqua" w:hAnsi="Book Antiqua"/>
                <w:bCs/>
                <w:color w:val="000000"/>
                <w:spacing w:val="-4"/>
                <w:lang w:eastAsia="es-ES"/>
              </w:rPr>
              <w:t xml:space="preserve">, 2018, </w:t>
            </w:r>
            <w:r w:rsidRPr="00A30611">
              <w:rPr>
                <w:rFonts w:ascii="Book Antiqua" w:hAnsi="Book Antiqua"/>
                <w:color w:val="000000"/>
                <w:spacing w:val="-4"/>
                <w:lang w:eastAsia="es-ES"/>
              </w:rPr>
              <w:t>South Africa</w:t>
            </w:r>
          </w:p>
        </w:tc>
        <w:tc>
          <w:tcPr>
            <w:tcW w:w="1477" w:type="pct"/>
            <w:vMerge w:val="restart"/>
            <w:shd w:val="clear" w:color="auto" w:fill="FFFFFF"/>
          </w:tcPr>
          <w:p w14:paraId="0FFBB15E" w14:textId="382C0A68" w:rsidR="00B253A7" w:rsidRPr="00A30611" w:rsidRDefault="00B253A7" w:rsidP="00D526E6">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 xml:space="preserve">Marital dissatisfaction </w:t>
            </w:r>
            <w:r w:rsidR="00421913"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(&lt; 0.05)</w:t>
            </w:r>
          </w:p>
        </w:tc>
        <w:tc>
          <w:tcPr>
            <w:tcW w:w="1175" w:type="pct"/>
            <w:vMerge w:val="restart"/>
            <w:shd w:val="clear" w:color="auto" w:fill="FFFFFF"/>
          </w:tcPr>
          <w:p w14:paraId="45D01DD1" w14:textId="20D7B9AE" w:rsidR="00B253A7" w:rsidRPr="00A30611" w:rsidRDefault="00B253A7"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Nul</w:t>
            </w:r>
            <w:r w:rsidR="001A5DB7">
              <w:rPr>
                <w:rFonts w:ascii="Book Antiqua" w:hAnsi="Book Antiqua"/>
                <w:bCs/>
                <w:color w:val="000000"/>
                <w:spacing w:val="-4"/>
                <w:lang w:eastAsia="es-ES"/>
              </w:rPr>
              <w:t>l</w:t>
            </w:r>
            <w:r w:rsidRPr="00A30611">
              <w:rPr>
                <w:rFonts w:ascii="Book Antiqua" w:hAnsi="Book Antiqua"/>
                <w:bCs/>
                <w:color w:val="000000"/>
                <w:spacing w:val="-4"/>
                <w:lang w:eastAsia="es-ES"/>
              </w:rPr>
              <w:t>iparity (&lt; 0.05)</w:t>
            </w:r>
          </w:p>
        </w:tc>
        <w:tc>
          <w:tcPr>
            <w:tcW w:w="1242" w:type="pct"/>
            <w:shd w:val="clear" w:color="auto" w:fill="FFFFFF"/>
          </w:tcPr>
          <w:p w14:paraId="2768C031" w14:textId="1060EFE5" w:rsidR="00B253A7" w:rsidRPr="00A30611" w:rsidRDefault="00B253A7"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Current psychiatric   disorders (&lt; 0.05)</w:t>
            </w:r>
          </w:p>
        </w:tc>
      </w:tr>
      <w:tr w:rsidR="00B253A7" w:rsidRPr="00A30611" w14:paraId="495FF53C" w14:textId="77777777" w:rsidTr="0069745A">
        <w:tc>
          <w:tcPr>
            <w:tcW w:w="1106" w:type="pct"/>
            <w:vMerge/>
            <w:shd w:val="clear" w:color="auto" w:fill="FFFFFF"/>
          </w:tcPr>
          <w:p w14:paraId="67334984"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477" w:type="pct"/>
            <w:vMerge/>
            <w:shd w:val="clear" w:color="auto" w:fill="FFFFFF"/>
          </w:tcPr>
          <w:p w14:paraId="35983E52"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175" w:type="pct"/>
            <w:vMerge/>
            <w:shd w:val="clear" w:color="auto" w:fill="FFFFFF"/>
          </w:tcPr>
          <w:p w14:paraId="2C9BA2D0"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242" w:type="pct"/>
            <w:shd w:val="clear" w:color="auto" w:fill="FFFFFF"/>
          </w:tcPr>
          <w:p w14:paraId="69C1C2ED" w14:textId="2D1E2687" w:rsidR="00B253A7" w:rsidRPr="00A30611" w:rsidRDefault="00B253A7"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Stressful family events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2.41</w:t>
            </w:r>
          </w:p>
        </w:tc>
      </w:tr>
      <w:tr w:rsidR="00B253A7" w:rsidRPr="00A30611" w14:paraId="45363D50" w14:textId="77777777" w:rsidTr="0069745A">
        <w:tc>
          <w:tcPr>
            <w:tcW w:w="1106" w:type="pct"/>
            <w:vMerge/>
            <w:shd w:val="clear" w:color="auto" w:fill="FFFFFF"/>
          </w:tcPr>
          <w:p w14:paraId="60AECF99"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477" w:type="pct"/>
            <w:vMerge/>
            <w:shd w:val="clear" w:color="auto" w:fill="FFFFFF"/>
          </w:tcPr>
          <w:p w14:paraId="2D5F055D"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175" w:type="pct"/>
            <w:vMerge/>
            <w:shd w:val="clear" w:color="auto" w:fill="FFFFFF"/>
          </w:tcPr>
          <w:p w14:paraId="315D8007" w14:textId="77777777" w:rsidR="00B253A7" w:rsidRPr="00A30611" w:rsidRDefault="00B253A7" w:rsidP="00A30611">
            <w:pPr>
              <w:spacing w:line="360" w:lineRule="auto"/>
              <w:jc w:val="both"/>
              <w:rPr>
                <w:rFonts w:ascii="Book Antiqua" w:hAnsi="Book Antiqua"/>
                <w:bCs/>
                <w:color w:val="000000"/>
                <w:spacing w:val="-4"/>
                <w:lang w:eastAsia="es-ES"/>
              </w:rPr>
            </w:pPr>
          </w:p>
        </w:tc>
        <w:tc>
          <w:tcPr>
            <w:tcW w:w="1242" w:type="pct"/>
            <w:shd w:val="clear" w:color="auto" w:fill="FFFFFF"/>
          </w:tcPr>
          <w:p w14:paraId="6B054BB5" w14:textId="2FDA1F92" w:rsidR="00B253A7" w:rsidRPr="00A30611" w:rsidRDefault="00B253A7" w:rsidP="00A30611">
            <w:pPr>
              <w:tabs>
                <w:tab w:val="decimal" w:pos="45"/>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Anxiety (&lt; 0.05)</w:t>
            </w:r>
          </w:p>
        </w:tc>
      </w:tr>
      <w:tr w:rsidR="00316C5F" w:rsidRPr="00A30611" w14:paraId="6FE22451" w14:textId="77777777" w:rsidTr="0069745A">
        <w:tc>
          <w:tcPr>
            <w:tcW w:w="1106" w:type="pct"/>
            <w:shd w:val="clear" w:color="auto" w:fill="auto"/>
          </w:tcPr>
          <w:p w14:paraId="60E400F7" w14:textId="195332CC" w:rsidR="003E5A95" w:rsidRPr="00A30611" w:rsidRDefault="003E5A95" w:rsidP="00A30611">
            <w:pPr>
              <w:spacing w:line="360" w:lineRule="auto"/>
              <w:jc w:val="both"/>
              <w:rPr>
                <w:rFonts w:ascii="Book Antiqua" w:hAnsi="Book Antiqua"/>
                <w:color w:val="000000"/>
                <w:spacing w:val="-4"/>
                <w:lang w:eastAsia="es-ES"/>
              </w:rPr>
            </w:pPr>
            <w:r w:rsidRPr="00A30611">
              <w:rPr>
                <w:rFonts w:ascii="Book Antiqua" w:hAnsi="Book Antiqua"/>
                <w:color w:val="000000"/>
                <w:spacing w:val="-4"/>
                <w:lang w:eastAsia="es-ES"/>
              </w:rPr>
              <w:t xml:space="preserve">Yu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[7</w:t>
            </w:r>
            <w:r w:rsidR="00B470CC" w:rsidRPr="00A30611">
              <w:rPr>
                <w:rFonts w:ascii="Book Antiqua" w:hAnsi="Book Antiqua"/>
                <w:color w:val="000000"/>
                <w:spacing w:val="-4"/>
                <w:vertAlign w:val="superscript"/>
                <w:lang w:eastAsia="es-ES"/>
              </w:rPr>
              <w:t>2</w:t>
            </w:r>
            <w:r w:rsidRPr="00A30611">
              <w:rPr>
                <w:rFonts w:ascii="Book Antiqua" w:hAnsi="Book Antiqua"/>
                <w:color w:val="000000"/>
                <w:spacing w:val="-4"/>
                <w:vertAlign w:val="superscript"/>
                <w:lang w:eastAsia="es-ES"/>
              </w:rPr>
              <w:t>]</w:t>
            </w:r>
            <w:r w:rsidR="00AE5537" w:rsidRPr="00A30611">
              <w:rPr>
                <w:rFonts w:ascii="Book Antiqua" w:hAnsi="Book Antiqua"/>
                <w:color w:val="000000"/>
                <w:spacing w:val="-4"/>
                <w:lang w:eastAsia="es-ES"/>
              </w:rPr>
              <w:t xml:space="preserve">, </w:t>
            </w:r>
            <w:r w:rsidRPr="00A30611">
              <w:rPr>
                <w:rFonts w:ascii="Book Antiqua" w:hAnsi="Book Antiqua"/>
                <w:color w:val="000000"/>
                <w:spacing w:val="-4"/>
                <w:lang w:eastAsia="es-ES"/>
              </w:rPr>
              <w:t>2017</w:t>
            </w:r>
            <w:r w:rsidR="00AE5537" w:rsidRPr="00A30611">
              <w:rPr>
                <w:rFonts w:ascii="Book Antiqua" w:hAnsi="Book Antiqua"/>
                <w:color w:val="000000"/>
                <w:spacing w:val="-4"/>
                <w:lang w:eastAsia="es-ES"/>
              </w:rPr>
              <w:t>,</w:t>
            </w:r>
            <w:r w:rsidR="00AE5537" w:rsidRPr="00A30611">
              <w:rPr>
                <w:rFonts w:ascii="Book Antiqua" w:hAnsi="Book Antiqua"/>
                <w:color w:val="000000"/>
                <w:spacing w:val="-4"/>
                <w:lang w:eastAsia="zh-CN"/>
              </w:rPr>
              <w:t xml:space="preserve"> </w:t>
            </w:r>
            <w:r w:rsidRPr="00A30611">
              <w:rPr>
                <w:rFonts w:ascii="Book Antiqua" w:hAnsi="Book Antiqua"/>
                <w:color w:val="000000"/>
                <w:spacing w:val="-4"/>
                <w:lang w:eastAsia="es-ES"/>
              </w:rPr>
              <w:t>China</w:t>
            </w:r>
          </w:p>
        </w:tc>
        <w:tc>
          <w:tcPr>
            <w:tcW w:w="1477" w:type="pct"/>
            <w:shd w:val="clear" w:color="auto" w:fill="auto"/>
          </w:tcPr>
          <w:p w14:paraId="2605DF5F"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175" w:type="pct"/>
            <w:shd w:val="clear" w:color="auto" w:fill="auto"/>
          </w:tcPr>
          <w:p w14:paraId="4A56F89B" w14:textId="77777777" w:rsidR="003E5A95" w:rsidRPr="00A30611" w:rsidRDefault="003E5A95" w:rsidP="00A30611">
            <w:pPr>
              <w:spacing w:line="360" w:lineRule="auto"/>
              <w:jc w:val="both"/>
              <w:rPr>
                <w:rFonts w:ascii="Book Antiqua" w:hAnsi="Book Antiqua"/>
                <w:bCs/>
                <w:color w:val="000000"/>
                <w:spacing w:val="-4"/>
                <w:lang w:eastAsia="es-ES"/>
              </w:rPr>
            </w:pPr>
          </w:p>
        </w:tc>
        <w:tc>
          <w:tcPr>
            <w:tcW w:w="1242" w:type="pct"/>
            <w:shd w:val="clear" w:color="auto" w:fill="auto"/>
          </w:tcPr>
          <w:p w14:paraId="058C3BE3" w14:textId="1909D317"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Poor sleep quality 1.54</w:t>
            </w:r>
          </w:p>
        </w:tc>
      </w:tr>
      <w:tr w:rsidR="00DA1E3A" w:rsidRPr="00A30611" w14:paraId="7B4AEF38" w14:textId="77777777" w:rsidTr="0069745A">
        <w:tc>
          <w:tcPr>
            <w:tcW w:w="1106" w:type="pct"/>
            <w:vMerge w:val="restart"/>
            <w:shd w:val="clear" w:color="auto" w:fill="FFFFFF"/>
          </w:tcPr>
          <w:p w14:paraId="253B2F15" w14:textId="545190B1" w:rsidR="00DA1E3A" w:rsidRPr="00D526E6" w:rsidRDefault="00DA1E3A" w:rsidP="00A30611">
            <w:pPr>
              <w:spacing w:line="360" w:lineRule="auto"/>
              <w:jc w:val="both"/>
              <w:rPr>
                <w:rFonts w:ascii="Book Antiqua" w:hAnsi="Book Antiqua"/>
                <w:color w:val="000000"/>
                <w:spacing w:val="-4"/>
                <w:lang w:val="es-ES" w:eastAsia="es-ES"/>
              </w:rPr>
            </w:pPr>
            <w:r w:rsidRPr="00D526E6">
              <w:rPr>
                <w:rFonts w:ascii="Book Antiqua" w:hAnsi="Book Antiqua"/>
                <w:color w:val="000000"/>
                <w:spacing w:val="-4"/>
                <w:lang w:val="es-ES" w:eastAsia="es-ES"/>
              </w:rPr>
              <w:t xml:space="preserve">González-Mesa </w:t>
            </w:r>
            <w:r w:rsidRPr="00D526E6">
              <w:rPr>
                <w:rFonts w:ascii="Book Antiqua" w:hAnsi="Book Antiqua"/>
                <w:i/>
                <w:iCs/>
                <w:color w:val="000000"/>
                <w:spacing w:val="-4"/>
                <w:lang w:val="es-ES" w:eastAsia="es-ES"/>
              </w:rPr>
              <w:t>et al</w:t>
            </w:r>
            <w:r w:rsidRPr="00D526E6">
              <w:rPr>
                <w:rFonts w:ascii="Book Antiqua" w:hAnsi="Book Antiqua"/>
                <w:color w:val="000000"/>
                <w:spacing w:val="-4"/>
                <w:vertAlign w:val="superscript"/>
                <w:lang w:val="es-ES" w:eastAsia="es-ES"/>
              </w:rPr>
              <w:t>[52]</w:t>
            </w:r>
            <w:r w:rsidRPr="00D526E6">
              <w:rPr>
                <w:rFonts w:ascii="Book Antiqua" w:hAnsi="Book Antiqua"/>
                <w:color w:val="000000"/>
                <w:spacing w:val="-4"/>
                <w:lang w:val="es-ES" w:eastAsia="es-ES"/>
              </w:rPr>
              <w:t>, 2018, Spain</w:t>
            </w:r>
          </w:p>
        </w:tc>
        <w:tc>
          <w:tcPr>
            <w:tcW w:w="1477" w:type="pct"/>
            <w:vMerge w:val="restart"/>
            <w:shd w:val="clear" w:color="auto" w:fill="FFFFFF"/>
          </w:tcPr>
          <w:p w14:paraId="6A8A086D" w14:textId="70C44D72" w:rsidR="00DA1E3A" w:rsidRPr="00A30611" w:rsidRDefault="00DA1E3A"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1.34</w:t>
            </w:r>
          </w:p>
        </w:tc>
        <w:tc>
          <w:tcPr>
            <w:tcW w:w="1175" w:type="pct"/>
            <w:shd w:val="clear" w:color="auto" w:fill="FFFFFF"/>
          </w:tcPr>
          <w:p w14:paraId="528C37BE" w14:textId="225F7571" w:rsidR="00DA1E3A" w:rsidRPr="00A30611" w:rsidRDefault="00DA1E3A"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 pregnancy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2.78</w:t>
            </w:r>
          </w:p>
        </w:tc>
        <w:tc>
          <w:tcPr>
            <w:tcW w:w="1242" w:type="pct"/>
            <w:shd w:val="clear" w:color="auto" w:fill="FFFFFF"/>
          </w:tcPr>
          <w:p w14:paraId="68435CC5" w14:textId="77777777" w:rsidR="00DA1E3A" w:rsidRPr="00A30611" w:rsidRDefault="00DA1E3A" w:rsidP="00A30611">
            <w:pPr>
              <w:spacing w:line="360" w:lineRule="auto"/>
              <w:jc w:val="both"/>
              <w:rPr>
                <w:rFonts w:ascii="Book Antiqua" w:hAnsi="Book Antiqua"/>
                <w:bCs/>
                <w:color w:val="000000"/>
                <w:spacing w:val="-4"/>
                <w:lang w:eastAsia="es-ES"/>
              </w:rPr>
            </w:pPr>
          </w:p>
        </w:tc>
      </w:tr>
      <w:tr w:rsidR="00DA1E3A" w:rsidRPr="00A30611" w14:paraId="70FDAAEE" w14:textId="77777777" w:rsidTr="00BA66F7">
        <w:trPr>
          <w:trHeight w:val="161"/>
        </w:trPr>
        <w:tc>
          <w:tcPr>
            <w:tcW w:w="1106" w:type="pct"/>
            <w:vMerge/>
            <w:shd w:val="clear" w:color="auto" w:fill="FFFFFF"/>
          </w:tcPr>
          <w:p w14:paraId="4DB4F5D5" w14:textId="77777777" w:rsidR="00DA1E3A" w:rsidRPr="00A30611" w:rsidRDefault="00DA1E3A" w:rsidP="00A30611">
            <w:pPr>
              <w:spacing w:line="360" w:lineRule="auto"/>
              <w:jc w:val="both"/>
              <w:rPr>
                <w:rFonts w:ascii="Book Antiqua" w:hAnsi="Book Antiqua"/>
                <w:color w:val="000000"/>
                <w:spacing w:val="-4"/>
                <w:lang w:eastAsia="es-ES"/>
              </w:rPr>
            </w:pPr>
          </w:p>
        </w:tc>
        <w:tc>
          <w:tcPr>
            <w:tcW w:w="1477" w:type="pct"/>
            <w:vMerge/>
            <w:shd w:val="clear" w:color="auto" w:fill="FFFFFF"/>
          </w:tcPr>
          <w:p w14:paraId="3247D222" w14:textId="77777777" w:rsidR="00DA1E3A" w:rsidRPr="00A30611" w:rsidRDefault="00DA1E3A" w:rsidP="00A30611">
            <w:pPr>
              <w:spacing w:line="360" w:lineRule="auto"/>
              <w:jc w:val="both"/>
              <w:rPr>
                <w:rFonts w:ascii="Book Antiqua" w:hAnsi="Book Antiqua"/>
                <w:bCs/>
                <w:color w:val="000000"/>
                <w:spacing w:val="-4"/>
                <w:lang w:eastAsia="es-ES"/>
              </w:rPr>
            </w:pPr>
          </w:p>
        </w:tc>
        <w:tc>
          <w:tcPr>
            <w:tcW w:w="1175" w:type="pct"/>
            <w:shd w:val="clear" w:color="auto" w:fill="FFFFFF"/>
          </w:tcPr>
          <w:p w14:paraId="08552F75" w14:textId="55B909B9" w:rsidR="00DA1E3A" w:rsidRPr="00A30611" w:rsidRDefault="00DA1E3A"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Miscarriages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1.67</w:t>
            </w:r>
          </w:p>
        </w:tc>
        <w:tc>
          <w:tcPr>
            <w:tcW w:w="1242" w:type="pct"/>
            <w:shd w:val="clear" w:color="auto" w:fill="FFFFFF"/>
          </w:tcPr>
          <w:p w14:paraId="470A4B75" w14:textId="77777777" w:rsidR="00DA1E3A" w:rsidRPr="00A30611" w:rsidRDefault="00DA1E3A" w:rsidP="00A30611">
            <w:pPr>
              <w:spacing w:line="360" w:lineRule="auto"/>
              <w:jc w:val="both"/>
              <w:rPr>
                <w:rFonts w:ascii="Book Antiqua" w:hAnsi="Book Antiqua"/>
                <w:bCs/>
                <w:color w:val="000000"/>
                <w:spacing w:val="-4"/>
                <w:lang w:eastAsia="es-ES"/>
              </w:rPr>
            </w:pPr>
          </w:p>
        </w:tc>
      </w:tr>
      <w:tr w:rsidR="00316C5F" w:rsidRPr="00A30611" w14:paraId="469B9191" w14:textId="77777777" w:rsidTr="0069745A">
        <w:tc>
          <w:tcPr>
            <w:tcW w:w="1106" w:type="pct"/>
            <w:shd w:val="clear" w:color="auto" w:fill="FFFFFF"/>
          </w:tcPr>
          <w:p w14:paraId="04C828A4" w14:textId="77777777" w:rsidR="003E5A95" w:rsidRPr="00A30611" w:rsidRDefault="003E5A95" w:rsidP="00A30611">
            <w:pPr>
              <w:spacing w:line="360" w:lineRule="auto"/>
              <w:jc w:val="both"/>
              <w:rPr>
                <w:rFonts w:ascii="Book Antiqua" w:hAnsi="Book Antiqua"/>
                <w:lang w:eastAsia="es-ES"/>
              </w:rPr>
            </w:pPr>
            <w:r w:rsidRPr="00A30611">
              <w:rPr>
                <w:rFonts w:ascii="Book Antiqua" w:hAnsi="Book Antiqua"/>
                <w:bCs/>
                <w:color w:val="000000"/>
                <w:spacing w:val="-4"/>
                <w:lang w:eastAsia="es-ES"/>
              </w:rPr>
              <w:t>Turkey</w:t>
            </w:r>
          </w:p>
        </w:tc>
        <w:tc>
          <w:tcPr>
            <w:tcW w:w="1477" w:type="pct"/>
            <w:shd w:val="clear" w:color="auto" w:fill="FFFFFF"/>
          </w:tcPr>
          <w:p w14:paraId="0DCBC145" w14:textId="535255F0"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1.34</w:t>
            </w:r>
          </w:p>
        </w:tc>
        <w:tc>
          <w:tcPr>
            <w:tcW w:w="1175" w:type="pct"/>
            <w:shd w:val="clear" w:color="auto" w:fill="FFFFFF"/>
          </w:tcPr>
          <w:p w14:paraId="5CC2358D" w14:textId="089FDA9F"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0.81</w:t>
            </w:r>
          </w:p>
        </w:tc>
        <w:tc>
          <w:tcPr>
            <w:tcW w:w="1242" w:type="pct"/>
            <w:shd w:val="clear" w:color="auto" w:fill="FFFFFF"/>
          </w:tcPr>
          <w:p w14:paraId="218D58FC" w14:textId="77777777" w:rsidR="003E5A95" w:rsidRPr="00A30611" w:rsidRDefault="003E5A95" w:rsidP="00A30611">
            <w:pPr>
              <w:spacing w:line="360" w:lineRule="auto"/>
              <w:jc w:val="both"/>
              <w:rPr>
                <w:rFonts w:ascii="Book Antiqua" w:hAnsi="Book Antiqua"/>
                <w:bCs/>
                <w:color w:val="000000"/>
                <w:spacing w:val="-4"/>
                <w:lang w:eastAsia="es-ES"/>
              </w:rPr>
            </w:pPr>
          </w:p>
        </w:tc>
      </w:tr>
      <w:tr w:rsidR="001C5A3B" w:rsidRPr="00A30611" w14:paraId="648331A3" w14:textId="77777777" w:rsidTr="0069745A">
        <w:tc>
          <w:tcPr>
            <w:tcW w:w="1106" w:type="pct"/>
            <w:vMerge w:val="restart"/>
            <w:shd w:val="clear" w:color="auto" w:fill="auto"/>
          </w:tcPr>
          <w:p w14:paraId="60518431" w14:textId="11BE3F27" w:rsidR="001C5A3B" w:rsidRPr="00A30611" w:rsidRDefault="001C5A3B" w:rsidP="00A30611">
            <w:pPr>
              <w:spacing w:line="360" w:lineRule="auto"/>
              <w:jc w:val="both"/>
              <w:rPr>
                <w:rFonts w:ascii="Book Antiqua" w:hAnsi="Book Antiqua"/>
                <w:bCs/>
                <w:color w:val="000000"/>
                <w:spacing w:val="-4"/>
                <w:vertAlign w:val="superscript"/>
                <w:lang w:eastAsia="es-ES"/>
              </w:rPr>
            </w:pPr>
            <w:proofErr w:type="spellStart"/>
            <w:r w:rsidRPr="00A30611">
              <w:rPr>
                <w:rFonts w:ascii="Book Antiqua" w:hAnsi="Book Antiqua"/>
                <w:color w:val="000000"/>
                <w:spacing w:val="-4"/>
                <w:lang w:eastAsia="es-ES"/>
              </w:rPr>
              <w:t>Ogbo</w:t>
            </w:r>
            <w:proofErr w:type="spellEnd"/>
            <w:r w:rsidRPr="00A30611">
              <w:rPr>
                <w:rFonts w:ascii="Book Antiqua" w:hAnsi="Book Antiqua"/>
                <w:color w:val="000000"/>
                <w:spacing w:val="-4"/>
                <w:lang w:eastAsia="es-ES"/>
              </w:rPr>
              <w:t xml:space="preserve"> </w:t>
            </w:r>
            <w:r w:rsidRPr="00A30611">
              <w:rPr>
                <w:rFonts w:ascii="Book Antiqua" w:hAnsi="Book Antiqua"/>
                <w:i/>
                <w:iCs/>
                <w:color w:val="000000"/>
                <w:spacing w:val="-4"/>
                <w:lang w:eastAsia="es-ES"/>
              </w:rPr>
              <w:t>et al</w:t>
            </w:r>
            <w:r w:rsidRPr="00A30611">
              <w:rPr>
                <w:rFonts w:ascii="Book Antiqua" w:hAnsi="Book Antiqua"/>
                <w:color w:val="000000"/>
                <w:spacing w:val="-4"/>
                <w:vertAlign w:val="superscript"/>
                <w:lang w:eastAsia="es-ES"/>
              </w:rPr>
              <w:t>[43]</w:t>
            </w:r>
            <w:r w:rsidRPr="00A30611">
              <w:rPr>
                <w:rFonts w:ascii="Book Antiqua" w:hAnsi="Book Antiqua"/>
                <w:color w:val="000000"/>
                <w:spacing w:val="-4"/>
                <w:lang w:eastAsia="es-ES"/>
              </w:rPr>
              <w:t>, 2018, Australia</w:t>
            </w:r>
          </w:p>
        </w:tc>
        <w:tc>
          <w:tcPr>
            <w:tcW w:w="1477" w:type="pct"/>
            <w:shd w:val="clear" w:color="auto" w:fill="auto"/>
          </w:tcPr>
          <w:p w14:paraId="3D04A16E" w14:textId="5D40852B" w:rsidR="001C5A3B" w:rsidRPr="00A30611" w:rsidRDefault="001C5A3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0.3-0.6</w:t>
            </w:r>
          </w:p>
        </w:tc>
        <w:tc>
          <w:tcPr>
            <w:tcW w:w="1175" w:type="pct"/>
            <w:shd w:val="clear" w:color="auto" w:fill="auto"/>
          </w:tcPr>
          <w:p w14:paraId="75B1C709" w14:textId="77777777" w:rsidR="001C5A3B" w:rsidRPr="00A30611" w:rsidRDefault="001C5A3B" w:rsidP="00A30611">
            <w:pPr>
              <w:spacing w:line="360" w:lineRule="auto"/>
              <w:jc w:val="both"/>
              <w:rPr>
                <w:rFonts w:ascii="Book Antiqua" w:hAnsi="Book Antiqua"/>
                <w:bCs/>
                <w:color w:val="000000"/>
                <w:spacing w:val="-4"/>
                <w:lang w:eastAsia="es-ES"/>
              </w:rPr>
            </w:pPr>
          </w:p>
        </w:tc>
        <w:tc>
          <w:tcPr>
            <w:tcW w:w="1242" w:type="pct"/>
            <w:shd w:val="clear" w:color="auto" w:fill="auto"/>
          </w:tcPr>
          <w:p w14:paraId="2DD87813" w14:textId="741CA489" w:rsidR="001C5A3B" w:rsidRPr="00A30611" w:rsidRDefault="001C5A3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partner support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8.5</w:t>
            </w:r>
          </w:p>
        </w:tc>
      </w:tr>
      <w:tr w:rsidR="001C5A3B" w:rsidRPr="00A30611" w14:paraId="60DB32A3" w14:textId="77777777" w:rsidTr="0069745A">
        <w:tc>
          <w:tcPr>
            <w:tcW w:w="1106" w:type="pct"/>
            <w:vMerge/>
            <w:shd w:val="clear" w:color="auto" w:fill="auto"/>
          </w:tcPr>
          <w:p w14:paraId="5F12EC8F" w14:textId="77777777" w:rsidR="001C5A3B" w:rsidRPr="00A30611" w:rsidRDefault="001C5A3B" w:rsidP="00A30611">
            <w:pPr>
              <w:spacing w:line="360" w:lineRule="auto"/>
              <w:jc w:val="both"/>
              <w:rPr>
                <w:rFonts w:ascii="Book Antiqua" w:hAnsi="Book Antiqua"/>
                <w:color w:val="000000"/>
                <w:spacing w:val="-4"/>
                <w:lang w:eastAsia="es-ES"/>
              </w:rPr>
            </w:pPr>
          </w:p>
        </w:tc>
        <w:tc>
          <w:tcPr>
            <w:tcW w:w="1477" w:type="pct"/>
            <w:shd w:val="clear" w:color="auto" w:fill="auto"/>
          </w:tcPr>
          <w:p w14:paraId="740A22F5" w14:textId="626714AF" w:rsidR="001C5A3B" w:rsidRPr="00A30611" w:rsidRDefault="001C5A3B"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Living in a multiethnic population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1.8</w:t>
            </w:r>
          </w:p>
        </w:tc>
        <w:tc>
          <w:tcPr>
            <w:tcW w:w="1175" w:type="pct"/>
            <w:shd w:val="clear" w:color="auto" w:fill="auto"/>
          </w:tcPr>
          <w:p w14:paraId="43EBF841" w14:textId="77777777" w:rsidR="001C5A3B" w:rsidRPr="00A30611" w:rsidRDefault="001C5A3B" w:rsidP="00A30611">
            <w:pPr>
              <w:spacing w:line="360" w:lineRule="auto"/>
              <w:jc w:val="both"/>
              <w:rPr>
                <w:rFonts w:ascii="Book Antiqua" w:hAnsi="Book Antiqua"/>
                <w:bCs/>
                <w:color w:val="000000"/>
                <w:spacing w:val="-4"/>
                <w:lang w:eastAsia="es-ES"/>
              </w:rPr>
            </w:pPr>
          </w:p>
        </w:tc>
        <w:tc>
          <w:tcPr>
            <w:tcW w:w="1242" w:type="pct"/>
            <w:shd w:val="clear" w:color="auto" w:fill="auto"/>
          </w:tcPr>
          <w:p w14:paraId="4E9FBB24" w14:textId="444C5C8A" w:rsidR="001C5A3B" w:rsidRPr="00A30611" w:rsidRDefault="001C5A3B"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Gender violence</w:t>
            </w:r>
            <w:r w:rsidRPr="00A30611">
              <w:rPr>
                <w:rFonts w:ascii="Book Antiqua" w:hAnsi="Book Antiqua"/>
                <w:bCs/>
                <w:color w:val="000000"/>
                <w:spacing w:val="-4"/>
                <w:vertAlign w:val="superscript"/>
                <w:lang w:eastAsia="es-ES"/>
              </w:rPr>
              <w:t>1</w:t>
            </w:r>
            <w:r w:rsidR="00753937" w:rsidRPr="00A30611">
              <w:rPr>
                <w:rFonts w:ascii="Book Antiqua" w:hAnsi="Book Antiqua"/>
                <w:bCs/>
                <w:color w:val="000000"/>
                <w:spacing w:val="-4"/>
                <w:vertAlign w:val="superscript"/>
                <w:lang w:eastAsia="es-ES"/>
              </w:rPr>
              <w:t xml:space="preserve"> </w:t>
            </w:r>
            <w:r w:rsidRPr="00A30611">
              <w:rPr>
                <w:rFonts w:ascii="Book Antiqua" w:hAnsi="Book Antiqua"/>
                <w:bCs/>
                <w:color w:val="000000"/>
                <w:spacing w:val="-4"/>
                <w:lang w:eastAsia="es-ES"/>
              </w:rPr>
              <w:t>6.0</w:t>
            </w:r>
          </w:p>
        </w:tc>
      </w:tr>
      <w:tr w:rsidR="00316C5F" w:rsidRPr="00A30611" w14:paraId="3042A7C1" w14:textId="77777777" w:rsidTr="0069745A">
        <w:trPr>
          <w:trHeight w:val="1026"/>
        </w:trPr>
        <w:tc>
          <w:tcPr>
            <w:tcW w:w="1106" w:type="pct"/>
            <w:shd w:val="clear" w:color="auto" w:fill="FFFFFF"/>
          </w:tcPr>
          <w:p w14:paraId="10DF2D63" w14:textId="5E0027A5" w:rsidR="003E5A95" w:rsidRPr="00A30611" w:rsidRDefault="003E5A95" w:rsidP="00A30611">
            <w:pPr>
              <w:spacing w:line="360" w:lineRule="auto"/>
              <w:jc w:val="both"/>
              <w:rPr>
                <w:rFonts w:ascii="Book Antiqua" w:hAnsi="Book Antiqua"/>
                <w:b/>
                <w:color w:val="000000"/>
                <w:spacing w:val="-4"/>
                <w:lang w:eastAsia="es-ES"/>
              </w:rPr>
            </w:pPr>
            <w:proofErr w:type="spellStart"/>
            <w:r w:rsidRPr="00A30611">
              <w:rPr>
                <w:rFonts w:ascii="Book Antiqua" w:hAnsi="Book Antiqua"/>
                <w:bCs/>
                <w:color w:val="000000"/>
                <w:spacing w:val="-4"/>
                <w:lang w:eastAsia="es-ES"/>
              </w:rPr>
              <w:t>Pampaka</w:t>
            </w:r>
            <w:proofErr w:type="spellEnd"/>
            <w:r w:rsidRPr="00A30611">
              <w:rPr>
                <w:rFonts w:ascii="Book Antiqua" w:hAnsi="Book Antiqua"/>
                <w:bCs/>
                <w:color w:val="000000"/>
                <w:spacing w:val="-4"/>
                <w:lang w:eastAsia="es-ES"/>
              </w:rPr>
              <w:t xml:space="preserve">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[44]</w:t>
            </w:r>
            <w:r w:rsidR="00557545"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2018</w:t>
            </w:r>
            <w:r w:rsidR="00557545"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Kuwait</w:t>
            </w:r>
          </w:p>
        </w:tc>
        <w:tc>
          <w:tcPr>
            <w:tcW w:w="1477" w:type="pct"/>
            <w:shd w:val="clear" w:color="auto" w:fill="FFFFFF"/>
          </w:tcPr>
          <w:p w14:paraId="5CDCF133" w14:textId="122BBD22"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1.69</w:t>
            </w:r>
          </w:p>
        </w:tc>
        <w:tc>
          <w:tcPr>
            <w:tcW w:w="1175" w:type="pct"/>
            <w:shd w:val="clear" w:color="auto" w:fill="FFFFFF"/>
          </w:tcPr>
          <w:p w14:paraId="231E213F" w14:textId="77777777" w:rsidR="003E5A95" w:rsidRPr="00A30611" w:rsidRDefault="003E5A95" w:rsidP="00A30611">
            <w:pPr>
              <w:spacing w:line="360" w:lineRule="auto"/>
              <w:ind w:left="180" w:hanging="180"/>
              <w:jc w:val="both"/>
              <w:rPr>
                <w:rFonts w:ascii="Book Antiqua" w:hAnsi="Book Antiqua"/>
                <w:bCs/>
                <w:color w:val="000000"/>
                <w:spacing w:val="-4"/>
                <w:lang w:eastAsia="es-ES"/>
              </w:rPr>
            </w:pPr>
          </w:p>
        </w:tc>
        <w:tc>
          <w:tcPr>
            <w:tcW w:w="1242" w:type="pct"/>
            <w:shd w:val="clear" w:color="auto" w:fill="FFFFFF"/>
          </w:tcPr>
          <w:p w14:paraId="55EE410E" w14:textId="695AFCC0" w:rsidR="003E5A95" w:rsidRPr="00A30611" w:rsidRDefault="003E5A9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Previous depression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4.35</w:t>
            </w:r>
          </w:p>
        </w:tc>
      </w:tr>
      <w:tr w:rsidR="004E2230" w:rsidRPr="00A30611" w14:paraId="7121B455" w14:textId="77777777" w:rsidTr="0069745A">
        <w:tc>
          <w:tcPr>
            <w:tcW w:w="1106" w:type="pct"/>
            <w:vMerge w:val="restart"/>
            <w:shd w:val="clear" w:color="auto" w:fill="auto"/>
          </w:tcPr>
          <w:p w14:paraId="1D0DD3B6" w14:textId="04218A7A" w:rsidR="004E2230" w:rsidRPr="00D526E6" w:rsidRDefault="004E2230" w:rsidP="00A30611">
            <w:pPr>
              <w:spacing w:line="360" w:lineRule="auto"/>
              <w:jc w:val="both"/>
              <w:rPr>
                <w:rFonts w:ascii="Book Antiqua" w:hAnsi="Book Antiqua"/>
                <w:color w:val="000000"/>
                <w:spacing w:val="-4"/>
                <w:lang w:val="es-ES" w:eastAsia="es-ES"/>
              </w:rPr>
            </w:pPr>
            <w:r w:rsidRPr="00D526E6">
              <w:rPr>
                <w:rFonts w:ascii="Book Antiqua" w:hAnsi="Book Antiqua"/>
                <w:color w:val="000000"/>
                <w:spacing w:val="-4"/>
                <w:lang w:val="es-ES" w:eastAsia="es-ES"/>
              </w:rPr>
              <w:t xml:space="preserve">Al-Hejji </w:t>
            </w:r>
            <w:r w:rsidRPr="00D526E6">
              <w:rPr>
                <w:rFonts w:ascii="Book Antiqua" w:hAnsi="Book Antiqua"/>
                <w:i/>
                <w:iCs/>
                <w:color w:val="000000"/>
                <w:spacing w:val="-4"/>
                <w:lang w:val="es-ES" w:eastAsia="es-ES"/>
              </w:rPr>
              <w:t>et al</w:t>
            </w:r>
            <w:r w:rsidRPr="00D526E6">
              <w:rPr>
                <w:rFonts w:ascii="Book Antiqua" w:hAnsi="Book Antiqua"/>
                <w:color w:val="000000"/>
                <w:spacing w:val="-4"/>
                <w:vertAlign w:val="superscript"/>
                <w:lang w:val="es-ES" w:eastAsia="es-ES"/>
              </w:rPr>
              <w:t>[7</w:t>
            </w:r>
            <w:r w:rsidR="00B470CC" w:rsidRPr="00D526E6">
              <w:rPr>
                <w:rFonts w:ascii="Book Antiqua" w:hAnsi="Book Antiqua"/>
                <w:color w:val="000000"/>
                <w:spacing w:val="-4"/>
                <w:vertAlign w:val="superscript"/>
                <w:lang w:val="es-ES" w:eastAsia="es-ES"/>
              </w:rPr>
              <w:t>3</w:t>
            </w:r>
            <w:r w:rsidRPr="00D526E6">
              <w:rPr>
                <w:rFonts w:ascii="Book Antiqua" w:hAnsi="Book Antiqua"/>
                <w:color w:val="000000"/>
                <w:spacing w:val="-4"/>
                <w:vertAlign w:val="superscript"/>
                <w:lang w:val="es-ES" w:eastAsia="es-ES"/>
              </w:rPr>
              <w:t>]</w:t>
            </w:r>
            <w:r w:rsidRPr="00E63E22">
              <w:rPr>
                <w:rFonts w:ascii="Book Antiqua" w:hAnsi="Book Antiqua"/>
                <w:color w:val="000000"/>
                <w:spacing w:val="-4"/>
                <w:lang w:val="es-ES" w:eastAsia="zh-CN"/>
              </w:rPr>
              <w:t xml:space="preserve">, </w:t>
            </w:r>
            <w:r w:rsidRPr="00D526E6">
              <w:rPr>
                <w:rFonts w:ascii="Book Antiqua" w:hAnsi="Book Antiqua"/>
                <w:color w:val="000000"/>
                <w:spacing w:val="-4"/>
                <w:lang w:val="es-ES" w:eastAsia="es-ES"/>
              </w:rPr>
              <w:t xml:space="preserve">2019, </w:t>
            </w:r>
            <w:r w:rsidRPr="00D526E6">
              <w:rPr>
                <w:rFonts w:ascii="Book Antiqua" w:hAnsi="Book Antiqua"/>
                <w:lang w:val="es-ES" w:eastAsia="es-ES"/>
              </w:rPr>
              <w:t>Saudi Arabia</w:t>
            </w:r>
          </w:p>
        </w:tc>
        <w:tc>
          <w:tcPr>
            <w:tcW w:w="1477" w:type="pct"/>
            <w:vMerge w:val="restart"/>
            <w:shd w:val="clear" w:color="auto" w:fill="auto"/>
          </w:tcPr>
          <w:p w14:paraId="367FB187" w14:textId="2909FF25" w:rsidR="004E2230" w:rsidRPr="00A30611" w:rsidRDefault="004E2230"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Husband smoker</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1.43</w:t>
            </w:r>
          </w:p>
        </w:tc>
        <w:tc>
          <w:tcPr>
            <w:tcW w:w="1175" w:type="pct"/>
            <w:vMerge w:val="restart"/>
            <w:shd w:val="clear" w:color="auto" w:fill="auto"/>
          </w:tcPr>
          <w:p w14:paraId="5BCA5BA9" w14:textId="147F762B" w:rsidR="004E2230" w:rsidRPr="00A30611" w:rsidRDefault="004E2230"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Multiparity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1.87</w:t>
            </w:r>
          </w:p>
        </w:tc>
        <w:tc>
          <w:tcPr>
            <w:tcW w:w="1242" w:type="pct"/>
            <w:shd w:val="clear" w:color="auto" w:fill="auto"/>
          </w:tcPr>
          <w:p w14:paraId="02C8EC66" w14:textId="2532AA75" w:rsidR="004E2230" w:rsidRPr="00A30611" w:rsidRDefault="004E2230" w:rsidP="006E41E7">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Poor sleep quality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1.88</w:t>
            </w:r>
          </w:p>
        </w:tc>
      </w:tr>
      <w:tr w:rsidR="004E2230" w:rsidRPr="00A30611" w14:paraId="53B7B84F" w14:textId="77777777" w:rsidTr="0069745A">
        <w:tc>
          <w:tcPr>
            <w:tcW w:w="1106" w:type="pct"/>
            <w:vMerge/>
            <w:shd w:val="clear" w:color="auto" w:fill="auto"/>
          </w:tcPr>
          <w:p w14:paraId="77ED5093" w14:textId="77777777" w:rsidR="004E2230" w:rsidRPr="00A30611" w:rsidRDefault="004E2230" w:rsidP="00A30611">
            <w:pPr>
              <w:spacing w:line="360" w:lineRule="auto"/>
              <w:jc w:val="both"/>
              <w:rPr>
                <w:rFonts w:ascii="Book Antiqua" w:hAnsi="Book Antiqua"/>
                <w:color w:val="000000"/>
                <w:spacing w:val="-4"/>
                <w:lang w:eastAsia="es-ES"/>
              </w:rPr>
            </w:pPr>
          </w:p>
        </w:tc>
        <w:tc>
          <w:tcPr>
            <w:tcW w:w="1477" w:type="pct"/>
            <w:vMerge/>
            <w:shd w:val="clear" w:color="auto" w:fill="auto"/>
          </w:tcPr>
          <w:p w14:paraId="663901B9" w14:textId="77777777" w:rsidR="004E2230" w:rsidRPr="00A30611" w:rsidRDefault="004E2230" w:rsidP="00A30611">
            <w:pPr>
              <w:spacing w:line="360" w:lineRule="auto"/>
              <w:jc w:val="both"/>
              <w:rPr>
                <w:rFonts w:ascii="Book Antiqua" w:hAnsi="Book Antiqua"/>
                <w:bCs/>
                <w:color w:val="000000"/>
                <w:spacing w:val="-4"/>
                <w:lang w:eastAsia="es-ES"/>
              </w:rPr>
            </w:pPr>
          </w:p>
        </w:tc>
        <w:tc>
          <w:tcPr>
            <w:tcW w:w="1175" w:type="pct"/>
            <w:vMerge/>
            <w:shd w:val="clear" w:color="auto" w:fill="auto"/>
          </w:tcPr>
          <w:p w14:paraId="34040CD2" w14:textId="77777777" w:rsidR="004E2230" w:rsidRPr="00A30611" w:rsidRDefault="004E2230" w:rsidP="00A30611">
            <w:pPr>
              <w:spacing w:line="360" w:lineRule="auto"/>
              <w:ind w:left="131" w:hanging="131"/>
              <w:jc w:val="both"/>
              <w:rPr>
                <w:rFonts w:ascii="Book Antiqua" w:hAnsi="Book Antiqua"/>
                <w:bCs/>
                <w:color w:val="000000"/>
                <w:spacing w:val="-4"/>
                <w:lang w:eastAsia="es-ES"/>
              </w:rPr>
            </w:pPr>
          </w:p>
        </w:tc>
        <w:tc>
          <w:tcPr>
            <w:tcW w:w="1242" w:type="pct"/>
            <w:shd w:val="clear" w:color="auto" w:fill="auto"/>
          </w:tcPr>
          <w:p w14:paraId="1A6C9C5F" w14:textId="6B2F8091" w:rsidR="004E2230" w:rsidRPr="00A30611" w:rsidRDefault="004E2230"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Post-miscarriage psychological complications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w:t>
            </w:r>
            <w:r w:rsidR="006E41E7">
              <w:rPr>
                <w:rFonts w:ascii="Book Antiqua" w:hAnsi="Book Antiqua"/>
                <w:bCs/>
                <w:color w:val="000000"/>
                <w:spacing w:val="-4"/>
                <w:lang w:eastAsia="es-ES"/>
              </w:rPr>
              <w:t xml:space="preserve"> </w:t>
            </w:r>
            <w:r w:rsidRPr="00A30611">
              <w:rPr>
                <w:rFonts w:ascii="Book Antiqua" w:hAnsi="Book Antiqua"/>
                <w:bCs/>
                <w:color w:val="000000"/>
                <w:spacing w:val="-4"/>
                <w:lang w:eastAsia="es-ES"/>
              </w:rPr>
              <w:t>1.28</w:t>
            </w:r>
          </w:p>
        </w:tc>
      </w:tr>
      <w:tr w:rsidR="00865485" w:rsidRPr="00A30611" w14:paraId="357F1F6D" w14:textId="77777777" w:rsidTr="0069745A">
        <w:trPr>
          <w:trHeight w:val="1199"/>
        </w:trPr>
        <w:tc>
          <w:tcPr>
            <w:tcW w:w="1106" w:type="pct"/>
            <w:vMerge w:val="restart"/>
            <w:shd w:val="clear" w:color="auto" w:fill="FFFFFF"/>
          </w:tcPr>
          <w:p w14:paraId="26DBE312" w14:textId="04C0B9FA" w:rsidR="00865485" w:rsidRPr="00A30611" w:rsidRDefault="0086548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Chen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[7</w:t>
            </w:r>
            <w:r w:rsidR="00B470CC" w:rsidRPr="00A30611">
              <w:rPr>
                <w:rFonts w:ascii="Book Antiqua" w:hAnsi="Book Antiqua"/>
                <w:bCs/>
                <w:color w:val="000000"/>
                <w:spacing w:val="-4"/>
                <w:vertAlign w:val="superscript"/>
                <w:lang w:eastAsia="es-ES"/>
              </w:rPr>
              <w:t>4</w:t>
            </w:r>
            <w:r w:rsidRPr="00A30611">
              <w:rPr>
                <w:rFonts w:ascii="Book Antiqua" w:hAnsi="Book Antiqua"/>
                <w:bCs/>
                <w:color w:val="000000"/>
                <w:spacing w:val="-4"/>
                <w:vertAlign w:val="superscript"/>
                <w:lang w:eastAsia="es-ES"/>
              </w:rPr>
              <w:t>]</w:t>
            </w:r>
            <w:r w:rsidR="00B569EC" w:rsidRPr="00A30611">
              <w:rPr>
                <w:rFonts w:ascii="Book Antiqua" w:hAnsi="Book Antiqua"/>
                <w:bCs/>
                <w:color w:val="000000"/>
                <w:spacing w:val="-4"/>
                <w:lang w:eastAsia="es-ES"/>
              </w:rPr>
              <w:t xml:space="preserve">, </w:t>
            </w:r>
            <w:r w:rsidRPr="00A30611">
              <w:rPr>
                <w:rFonts w:ascii="Book Antiqua" w:hAnsi="Book Antiqua"/>
                <w:bCs/>
                <w:color w:val="000000"/>
                <w:spacing w:val="-4"/>
                <w:lang w:eastAsia="es-ES"/>
              </w:rPr>
              <w:t>2019</w:t>
            </w:r>
            <w:r w:rsidR="00B569EC" w:rsidRPr="00A30611">
              <w:rPr>
                <w:rFonts w:ascii="Book Antiqua" w:hAnsi="Book Antiqua"/>
                <w:bCs/>
                <w:color w:val="000000"/>
                <w:spacing w:val="-4"/>
                <w:lang w:eastAsia="es-ES"/>
              </w:rPr>
              <w:t>,</w:t>
            </w:r>
            <w:r w:rsidR="00B569EC" w:rsidRPr="00A30611">
              <w:rPr>
                <w:rFonts w:ascii="Book Antiqua" w:hAnsi="Book Antiqua"/>
                <w:bCs/>
                <w:color w:val="000000"/>
                <w:spacing w:val="-4"/>
                <w:lang w:eastAsia="zh-CN"/>
              </w:rPr>
              <w:t xml:space="preserve"> </w:t>
            </w:r>
            <w:r w:rsidRPr="00A30611">
              <w:rPr>
                <w:rFonts w:ascii="Book Antiqua" w:hAnsi="Book Antiqua"/>
                <w:bCs/>
                <w:color w:val="000000"/>
                <w:spacing w:val="-4"/>
                <w:lang w:eastAsia="es-ES"/>
              </w:rPr>
              <w:t>China</w:t>
            </w:r>
          </w:p>
        </w:tc>
        <w:tc>
          <w:tcPr>
            <w:tcW w:w="1477" w:type="pct"/>
            <w:shd w:val="clear" w:color="auto" w:fill="FFFFFF"/>
          </w:tcPr>
          <w:p w14:paraId="67E25CB8" w14:textId="01BEDEEF" w:rsidR="00865485" w:rsidRPr="00A30611" w:rsidRDefault="0086548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Socioeconomic 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0.31</w:t>
            </w:r>
          </w:p>
        </w:tc>
        <w:tc>
          <w:tcPr>
            <w:tcW w:w="1175" w:type="pct"/>
            <w:shd w:val="clear" w:color="auto" w:fill="FFFFFF"/>
          </w:tcPr>
          <w:p w14:paraId="4E366435" w14:textId="21CE1B67" w:rsidR="00865485" w:rsidRPr="00A30611" w:rsidRDefault="00865485"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Reproduction techniques</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5.63</w:t>
            </w:r>
          </w:p>
        </w:tc>
        <w:tc>
          <w:tcPr>
            <w:tcW w:w="1242" w:type="pct"/>
            <w:shd w:val="clear" w:color="auto" w:fill="FFFFFF"/>
          </w:tcPr>
          <w:p w14:paraId="17AF2730"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865485" w:rsidRPr="00A30611" w14:paraId="1CDBF91C" w14:textId="77777777" w:rsidTr="0069745A">
        <w:trPr>
          <w:trHeight w:val="1199"/>
        </w:trPr>
        <w:tc>
          <w:tcPr>
            <w:tcW w:w="1106" w:type="pct"/>
            <w:vMerge/>
            <w:shd w:val="clear" w:color="auto" w:fill="FFFFFF"/>
          </w:tcPr>
          <w:p w14:paraId="6A5B5A33" w14:textId="77777777" w:rsidR="00865485" w:rsidRPr="00A30611" w:rsidRDefault="0086548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4DA05827" w14:textId="1A8B5838" w:rsidR="00865485" w:rsidRPr="00A30611" w:rsidRDefault="0086548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2.24</w:t>
            </w:r>
          </w:p>
        </w:tc>
        <w:tc>
          <w:tcPr>
            <w:tcW w:w="1175" w:type="pct"/>
            <w:shd w:val="clear" w:color="auto" w:fill="FFFFFF"/>
          </w:tcPr>
          <w:p w14:paraId="1B62B327" w14:textId="77BB18FF" w:rsidR="00865485" w:rsidRPr="00A30611" w:rsidRDefault="00865485" w:rsidP="00A30611">
            <w:pPr>
              <w:tabs>
                <w:tab w:val="decimal" w:pos="360"/>
              </w:tabs>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Lack of knowledge about prenatal health</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1.43</w:t>
            </w:r>
          </w:p>
        </w:tc>
        <w:tc>
          <w:tcPr>
            <w:tcW w:w="1242" w:type="pct"/>
            <w:shd w:val="clear" w:color="auto" w:fill="FFFFFF"/>
          </w:tcPr>
          <w:p w14:paraId="347F909F"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865485" w:rsidRPr="00A30611" w14:paraId="224B0390" w14:textId="77777777" w:rsidTr="0069745A">
        <w:trPr>
          <w:trHeight w:val="788"/>
        </w:trPr>
        <w:tc>
          <w:tcPr>
            <w:tcW w:w="1106" w:type="pct"/>
            <w:vMerge/>
            <w:shd w:val="clear" w:color="auto" w:fill="FFFFFF"/>
          </w:tcPr>
          <w:p w14:paraId="45A87079" w14:textId="77777777" w:rsidR="00865485" w:rsidRPr="00A30611" w:rsidRDefault="0086548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69EFB097" w14:textId="730FD7EA" w:rsidR="00865485" w:rsidRPr="00A30611" w:rsidRDefault="00865485" w:rsidP="006E41E7">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Marital dissatisfaction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4.46</w:t>
            </w:r>
          </w:p>
        </w:tc>
        <w:tc>
          <w:tcPr>
            <w:tcW w:w="1175" w:type="pct"/>
            <w:shd w:val="clear" w:color="auto" w:fill="FFFFFF"/>
          </w:tcPr>
          <w:p w14:paraId="2B567A82" w14:textId="77777777" w:rsidR="00865485" w:rsidRPr="00A30611" w:rsidRDefault="00865485"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FFFFFF"/>
          </w:tcPr>
          <w:p w14:paraId="2FA6850D"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865485" w:rsidRPr="00A30611" w14:paraId="1DD2262F" w14:textId="77777777" w:rsidTr="0069745A">
        <w:trPr>
          <w:trHeight w:val="748"/>
        </w:trPr>
        <w:tc>
          <w:tcPr>
            <w:tcW w:w="1106" w:type="pct"/>
            <w:vMerge/>
            <w:shd w:val="clear" w:color="auto" w:fill="FFFFFF"/>
          </w:tcPr>
          <w:p w14:paraId="72939A62" w14:textId="77777777" w:rsidR="00865485" w:rsidRPr="00A30611" w:rsidRDefault="0086548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239698D1" w14:textId="0F16B28F" w:rsidR="00865485" w:rsidRPr="00A30611" w:rsidRDefault="00865485"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Living with extended family</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2.52</w:t>
            </w:r>
          </w:p>
        </w:tc>
        <w:tc>
          <w:tcPr>
            <w:tcW w:w="1175" w:type="pct"/>
            <w:shd w:val="clear" w:color="auto" w:fill="FFFFFF"/>
          </w:tcPr>
          <w:p w14:paraId="63713D1A" w14:textId="77777777" w:rsidR="00865485" w:rsidRPr="00A30611" w:rsidRDefault="00865485"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FFFFFF"/>
          </w:tcPr>
          <w:p w14:paraId="0A41EA9C"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865485" w:rsidRPr="00A30611" w14:paraId="27EAC10D" w14:textId="77777777" w:rsidTr="0069745A">
        <w:trPr>
          <w:trHeight w:val="319"/>
        </w:trPr>
        <w:tc>
          <w:tcPr>
            <w:tcW w:w="1106" w:type="pct"/>
            <w:vMerge/>
            <w:shd w:val="clear" w:color="auto" w:fill="FFFFFF"/>
          </w:tcPr>
          <w:p w14:paraId="6901ECBA" w14:textId="77777777" w:rsidR="00865485" w:rsidRPr="00A30611" w:rsidRDefault="00865485" w:rsidP="00A30611">
            <w:pPr>
              <w:spacing w:line="360" w:lineRule="auto"/>
              <w:jc w:val="both"/>
              <w:rPr>
                <w:rFonts w:ascii="Book Antiqua" w:hAnsi="Book Antiqua"/>
                <w:bCs/>
                <w:color w:val="000000"/>
                <w:spacing w:val="-4"/>
                <w:lang w:eastAsia="es-ES"/>
              </w:rPr>
            </w:pPr>
          </w:p>
        </w:tc>
        <w:tc>
          <w:tcPr>
            <w:tcW w:w="1477" w:type="pct"/>
            <w:shd w:val="clear" w:color="auto" w:fill="FFFFFF"/>
          </w:tcPr>
          <w:p w14:paraId="09E393D5" w14:textId="705FBDDC" w:rsidR="00865485" w:rsidRPr="00A30611" w:rsidRDefault="00865485" w:rsidP="00A30611">
            <w:pPr>
              <w:spacing w:line="360" w:lineRule="auto"/>
              <w:ind w:left="131" w:hanging="131"/>
              <w:jc w:val="both"/>
              <w:rPr>
                <w:rFonts w:ascii="Book Antiqua" w:hAnsi="Book Antiqua"/>
                <w:bCs/>
                <w:color w:val="000000"/>
                <w:spacing w:val="-4"/>
                <w:lang w:eastAsia="es-ES"/>
              </w:rPr>
            </w:pPr>
            <w:r w:rsidRPr="00A30611">
              <w:rPr>
                <w:rFonts w:ascii="Book Antiqua" w:hAnsi="Book Antiqua"/>
                <w:bCs/>
                <w:color w:val="000000"/>
                <w:spacing w:val="-4"/>
                <w:lang w:eastAsia="es-ES"/>
              </w:rPr>
              <w:t>Live in a rural area</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1.71</w:t>
            </w:r>
          </w:p>
        </w:tc>
        <w:tc>
          <w:tcPr>
            <w:tcW w:w="1175" w:type="pct"/>
            <w:shd w:val="clear" w:color="auto" w:fill="FFFFFF"/>
          </w:tcPr>
          <w:p w14:paraId="7AAB1A4F" w14:textId="77777777" w:rsidR="00865485" w:rsidRPr="00A30611" w:rsidRDefault="00865485"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FFFFFF"/>
          </w:tcPr>
          <w:p w14:paraId="111D30ED" w14:textId="77777777" w:rsidR="00865485" w:rsidRPr="00A30611" w:rsidRDefault="00865485" w:rsidP="00A30611">
            <w:pPr>
              <w:spacing w:line="360" w:lineRule="auto"/>
              <w:jc w:val="both"/>
              <w:rPr>
                <w:rFonts w:ascii="Book Antiqua" w:hAnsi="Book Antiqua"/>
                <w:bCs/>
                <w:color w:val="000000"/>
                <w:spacing w:val="-4"/>
                <w:lang w:eastAsia="es-ES"/>
              </w:rPr>
            </w:pPr>
          </w:p>
        </w:tc>
      </w:tr>
      <w:tr w:rsidR="00B93769" w:rsidRPr="00A30611" w14:paraId="5550E815" w14:textId="77777777" w:rsidTr="0069745A">
        <w:tc>
          <w:tcPr>
            <w:tcW w:w="1106" w:type="pct"/>
            <w:vMerge w:val="restart"/>
            <w:shd w:val="clear" w:color="auto" w:fill="auto"/>
          </w:tcPr>
          <w:p w14:paraId="66AA3524" w14:textId="79233BE6" w:rsidR="00B93769" w:rsidRPr="00A30611" w:rsidRDefault="00B93769"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 xml:space="preserve">Hu </w:t>
            </w:r>
            <w:r w:rsidRPr="00A30611">
              <w:rPr>
                <w:rFonts w:ascii="Book Antiqua" w:hAnsi="Book Antiqua"/>
                <w:bCs/>
                <w:i/>
                <w:iCs/>
                <w:color w:val="000000"/>
                <w:spacing w:val="-4"/>
                <w:lang w:eastAsia="es-ES"/>
              </w:rPr>
              <w:t>et al</w:t>
            </w:r>
            <w:r w:rsidRPr="00A30611">
              <w:rPr>
                <w:rFonts w:ascii="Book Antiqua" w:hAnsi="Book Antiqua"/>
                <w:bCs/>
                <w:color w:val="000000"/>
                <w:spacing w:val="-4"/>
                <w:vertAlign w:val="superscript"/>
                <w:lang w:eastAsia="es-ES"/>
              </w:rPr>
              <w:t>[7</w:t>
            </w:r>
            <w:r w:rsidR="00B470CC" w:rsidRPr="00A30611">
              <w:rPr>
                <w:rFonts w:ascii="Book Antiqua" w:hAnsi="Book Antiqua"/>
                <w:bCs/>
                <w:color w:val="000000"/>
                <w:spacing w:val="-4"/>
                <w:vertAlign w:val="superscript"/>
                <w:lang w:eastAsia="es-ES"/>
              </w:rPr>
              <w:t>5</w:t>
            </w:r>
            <w:r w:rsidRPr="00A30611">
              <w:rPr>
                <w:rFonts w:ascii="Book Antiqua" w:hAnsi="Book Antiqua"/>
                <w:bCs/>
                <w:color w:val="000000"/>
                <w:spacing w:val="-4"/>
                <w:vertAlign w:val="superscript"/>
                <w:lang w:eastAsia="es-ES"/>
              </w:rPr>
              <w:t>]</w:t>
            </w:r>
            <w:r w:rsidRPr="00A30611">
              <w:rPr>
                <w:rFonts w:ascii="Book Antiqua" w:hAnsi="Book Antiqua"/>
                <w:bCs/>
                <w:color w:val="000000"/>
                <w:spacing w:val="-4"/>
                <w:lang w:eastAsia="es-ES"/>
              </w:rPr>
              <w:t>, 2019,</w:t>
            </w:r>
            <w:r w:rsidRPr="00A30611">
              <w:rPr>
                <w:rFonts w:ascii="Book Antiqua" w:hAnsi="Book Antiqua"/>
                <w:bCs/>
                <w:color w:val="000000"/>
                <w:spacing w:val="-4"/>
                <w:lang w:eastAsia="zh-CN"/>
              </w:rPr>
              <w:t xml:space="preserve"> </w:t>
            </w:r>
            <w:r w:rsidRPr="00A30611">
              <w:rPr>
                <w:rFonts w:ascii="Book Antiqua" w:hAnsi="Book Antiqua"/>
                <w:bCs/>
                <w:color w:val="000000"/>
                <w:spacing w:val="-4"/>
                <w:lang w:eastAsia="es-ES"/>
              </w:rPr>
              <w:t>China</w:t>
            </w:r>
          </w:p>
        </w:tc>
        <w:tc>
          <w:tcPr>
            <w:tcW w:w="1477" w:type="pct"/>
            <w:shd w:val="clear" w:color="auto" w:fill="auto"/>
          </w:tcPr>
          <w:p w14:paraId="13F284B0" w14:textId="3A5499DB" w:rsidR="00B93769" w:rsidRPr="00A30611" w:rsidRDefault="00B93769"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Younger age</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0.93</w:t>
            </w:r>
          </w:p>
        </w:tc>
        <w:tc>
          <w:tcPr>
            <w:tcW w:w="1175" w:type="pct"/>
            <w:vMerge w:val="restart"/>
            <w:shd w:val="clear" w:color="auto" w:fill="auto"/>
          </w:tcPr>
          <w:p w14:paraId="59D906BD"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vMerge w:val="restart"/>
            <w:shd w:val="clear" w:color="auto" w:fill="auto"/>
          </w:tcPr>
          <w:p w14:paraId="75E46057" w14:textId="77777777" w:rsidR="00B93769" w:rsidRPr="00A30611" w:rsidRDefault="00B93769" w:rsidP="00A30611">
            <w:pPr>
              <w:spacing w:line="360" w:lineRule="auto"/>
              <w:jc w:val="both"/>
              <w:rPr>
                <w:rFonts w:ascii="Book Antiqua" w:hAnsi="Book Antiqua"/>
                <w:bCs/>
                <w:color w:val="000000"/>
                <w:spacing w:val="-4"/>
                <w:lang w:eastAsia="es-ES"/>
              </w:rPr>
            </w:pPr>
          </w:p>
        </w:tc>
      </w:tr>
      <w:tr w:rsidR="00B93769" w:rsidRPr="00A30611" w14:paraId="4E1E55E7" w14:textId="77777777" w:rsidTr="0069745A">
        <w:tc>
          <w:tcPr>
            <w:tcW w:w="1106" w:type="pct"/>
            <w:vMerge/>
            <w:shd w:val="clear" w:color="auto" w:fill="auto"/>
          </w:tcPr>
          <w:p w14:paraId="36D45D3E" w14:textId="77777777" w:rsidR="00B93769" w:rsidRPr="00A30611" w:rsidRDefault="00B93769" w:rsidP="00A30611">
            <w:pPr>
              <w:spacing w:line="360" w:lineRule="auto"/>
              <w:jc w:val="both"/>
              <w:rPr>
                <w:rFonts w:ascii="Book Antiqua" w:hAnsi="Book Antiqua"/>
                <w:bCs/>
                <w:color w:val="000000"/>
                <w:spacing w:val="-4"/>
                <w:lang w:eastAsia="es-ES"/>
              </w:rPr>
            </w:pPr>
          </w:p>
        </w:tc>
        <w:tc>
          <w:tcPr>
            <w:tcW w:w="1477" w:type="pct"/>
            <w:shd w:val="clear" w:color="auto" w:fill="auto"/>
          </w:tcPr>
          <w:p w14:paraId="0C09F30F" w14:textId="28F80BEE" w:rsidR="00B93769" w:rsidRPr="00A30611" w:rsidRDefault="00B93769"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Low Educational L.</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1.29</w:t>
            </w:r>
          </w:p>
        </w:tc>
        <w:tc>
          <w:tcPr>
            <w:tcW w:w="1175" w:type="pct"/>
            <w:vMerge/>
            <w:shd w:val="clear" w:color="auto" w:fill="auto"/>
          </w:tcPr>
          <w:p w14:paraId="74BE50A0"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vMerge/>
            <w:shd w:val="clear" w:color="auto" w:fill="auto"/>
          </w:tcPr>
          <w:p w14:paraId="44280395" w14:textId="77777777" w:rsidR="00B93769" w:rsidRPr="00A30611" w:rsidRDefault="00B93769" w:rsidP="00A30611">
            <w:pPr>
              <w:spacing w:line="360" w:lineRule="auto"/>
              <w:jc w:val="both"/>
              <w:rPr>
                <w:rFonts w:ascii="Book Antiqua" w:hAnsi="Book Antiqua"/>
                <w:bCs/>
                <w:color w:val="000000"/>
                <w:spacing w:val="-4"/>
                <w:lang w:eastAsia="es-ES"/>
              </w:rPr>
            </w:pPr>
          </w:p>
        </w:tc>
      </w:tr>
      <w:tr w:rsidR="00B93769" w:rsidRPr="00A30611" w14:paraId="116983E4" w14:textId="77777777" w:rsidTr="0069745A">
        <w:tc>
          <w:tcPr>
            <w:tcW w:w="1106" w:type="pct"/>
            <w:vMerge/>
            <w:shd w:val="clear" w:color="auto" w:fill="auto"/>
          </w:tcPr>
          <w:p w14:paraId="4477561A" w14:textId="77777777" w:rsidR="00B93769" w:rsidRPr="00A30611" w:rsidRDefault="00B93769" w:rsidP="00A30611">
            <w:pPr>
              <w:spacing w:line="360" w:lineRule="auto"/>
              <w:jc w:val="both"/>
              <w:rPr>
                <w:rFonts w:ascii="Book Antiqua" w:hAnsi="Book Antiqua"/>
                <w:bCs/>
                <w:color w:val="000000"/>
                <w:spacing w:val="-4"/>
                <w:lang w:eastAsia="es-ES"/>
              </w:rPr>
            </w:pPr>
          </w:p>
        </w:tc>
        <w:tc>
          <w:tcPr>
            <w:tcW w:w="1477" w:type="pct"/>
            <w:shd w:val="clear" w:color="auto" w:fill="auto"/>
          </w:tcPr>
          <w:p w14:paraId="312F0261" w14:textId="2B0582A0" w:rsidR="00B93769" w:rsidRPr="00A30611" w:rsidRDefault="00B93769" w:rsidP="00A30611">
            <w:pPr>
              <w:spacing w:line="360" w:lineRule="auto"/>
              <w:jc w:val="both"/>
              <w:rPr>
                <w:rFonts w:ascii="Book Antiqua" w:hAnsi="Book Antiqua"/>
                <w:bCs/>
                <w:color w:val="000000"/>
                <w:spacing w:val="-4"/>
                <w:lang w:eastAsia="es-ES"/>
              </w:rPr>
            </w:pPr>
            <w:r w:rsidRPr="00A30611">
              <w:rPr>
                <w:rFonts w:ascii="Book Antiqua" w:hAnsi="Book Antiqua"/>
                <w:bCs/>
                <w:color w:val="000000"/>
                <w:spacing w:val="-4"/>
                <w:lang w:eastAsia="es-ES"/>
              </w:rPr>
              <w:t>Unemployment</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1.075</w:t>
            </w:r>
          </w:p>
        </w:tc>
        <w:tc>
          <w:tcPr>
            <w:tcW w:w="1175" w:type="pct"/>
            <w:vMerge/>
            <w:shd w:val="clear" w:color="auto" w:fill="auto"/>
          </w:tcPr>
          <w:p w14:paraId="737B2265"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vMerge/>
            <w:shd w:val="clear" w:color="auto" w:fill="auto"/>
          </w:tcPr>
          <w:p w14:paraId="55E370C1" w14:textId="77777777" w:rsidR="00B93769" w:rsidRPr="00A30611" w:rsidRDefault="00B93769" w:rsidP="00A30611">
            <w:pPr>
              <w:spacing w:line="360" w:lineRule="auto"/>
              <w:jc w:val="both"/>
              <w:rPr>
                <w:rFonts w:ascii="Book Antiqua" w:hAnsi="Book Antiqua"/>
                <w:bCs/>
                <w:color w:val="000000"/>
                <w:spacing w:val="-4"/>
                <w:lang w:eastAsia="es-ES"/>
              </w:rPr>
            </w:pPr>
          </w:p>
        </w:tc>
      </w:tr>
      <w:tr w:rsidR="00B93769" w:rsidRPr="00A30611" w14:paraId="0102DC98" w14:textId="77777777" w:rsidTr="0069745A">
        <w:trPr>
          <w:trHeight w:val="1162"/>
        </w:trPr>
        <w:tc>
          <w:tcPr>
            <w:tcW w:w="1106" w:type="pct"/>
            <w:vMerge/>
            <w:shd w:val="clear" w:color="auto" w:fill="auto"/>
          </w:tcPr>
          <w:p w14:paraId="3316901A" w14:textId="77777777" w:rsidR="00B93769" w:rsidRPr="00A30611" w:rsidRDefault="00B93769" w:rsidP="00A30611">
            <w:pPr>
              <w:spacing w:line="360" w:lineRule="auto"/>
              <w:jc w:val="both"/>
              <w:rPr>
                <w:rFonts w:ascii="Book Antiqua" w:hAnsi="Book Antiqua"/>
                <w:bCs/>
                <w:color w:val="000000"/>
                <w:spacing w:val="-4"/>
                <w:lang w:eastAsia="es-ES"/>
              </w:rPr>
            </w:pPr>
          </w:p>
        </w:tc>
        <w:tc>
          <w:tcPr>
            <w:tcW w:w="1477" w:type="pct"/>
            <w:shd w:val="clear" w:color="auto" w:fill="auto"/>
          </w:tcPr>
          <w:p w14:paraId="03A2F7B0" w14:textId="4448B8E1" w:rsidR="00B93769" w:rsidRPr="00A30611" w:rsidRDefault="00B93769" w:rsidP="006E41E7">
            <w:pPr>
              <w:spacing w:line="360" w:lineRule="auto"/>
              <w:rPr>
                <w:rFonts w:ascii="Book Antiqua" w:hAnsi="Book Antiqua"/>
                <w:bCs/>
                <w:color w:val="000000"/>
                <w:spacing w:val="-4"/>
                <w:lang w:eastAsia="es-ES"/>
              </w:rPr>
            </w:pPr>
            <w:r w:rsidRPr="00A30611">
              <w:rPr>
                <w:rFonts w:ascii="Book Antiqua" w:hAnsi="Book Antiqua"/>
                <w:bCs/>
                <w:color w:val="000000"/>
                <w:spacing w:val="-4"/>
                <w:lang w:eastAsia="es-ES"/>
              </w:rPr>
              <w:t>Marital dissatisfaction</w:t>
            </w:r>
            <w:r w:rsidRPr="00A30611">
              <w:rPr>
                <w:rFonts w:ascii="Book Antiqua" w:hAnsi="Book Antiqua"/>
                <w:bCs/>
                <w:color w:val="000000"/>
                <w:spacing w:val="-4"/>
                <w:vertAlign w:val="superscript"/>
                <w:lang w:eastAsia="es-ES"/>
              </w:rPr>
              <w:t>1</w:t>
            </w:r>
            <w:r w:rsidRPr="00A30611">
              <w:rPr>
                <w:rFonts w:ascii="Book Antiqua" w:hAnsi="Book Antiqua"/>
                <w:bCs/>
                <w:color w:val="000000"/>
                <w:spacing w:val="-4"/>
                <w:lang w:eastAsia="es-ES"/>
              </w:rPr>
              <w:t xml:space="preserve"> 4.77</w:t>
            </w:r>
          </w:p>
        </w:tc>
        <w:tc>
          <w:tcPr>
            <w:tcW w:w="1175" w:type="pct"/>
            <w:vMerge/>
            <w:shd w:val="clear" w:color="auto" w:fill="auto"/>
          </w:tcPr>
          <w:p w14:paraId="1E04D4EF"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vMerge/>
            <w:shd w:val="clear" w:color="auto" w:fill="auto"/>
          </w:tcPr>
          <w:p w14:paraId="3A699EEE" w14:textId="77777777" w:rsidR="00B93769" w:rsidRPr="00A30611" w:rsidRDefault="00B93769" w:rsidP="00A30611">
            <w:pPr>
              <w:spacing w:line="360" w:lineRule="auto"/>
              <w:jc w:val="both"/>
              <w:rPr>
                <w:rFonts w:ascii="Book Antiqua" w:hAnsi="Book Antiqua"/>
                <w:bCs/>
                <w:color w:val="000000"/>
                <w:spacing w:val="-4"/>
                <w:lang w:eastAsia="es-ES"/>
              </w:rPr>
            </w:pPr>
          </w:p>
        </w:tc>
      </w:tr>
      <w:tr w:rsidR="00B93769" w:rsidRPr="00A30611" w14:paraId="21D1B328" w14:textId="77777777" w:rsidTr="0069745A">
        <w:trPr>
          <w:trHeight w:val="413"/>
        </w:trPr>
        <w:tc>
          <w:tcPr>
            <w:tcW w:w="1106" w:type="pct"/>
            <w:vMerge w:val="restart"/>
            <w:shd w:val="clear" w:color="auto" w:fill="auto"/>
          </w:tcPr>
          <w:p w14:paraId="23176FEB" w14:textId="30B180F5" w:rsidR="00B93769" w:rsidRPr="006E41E7" w:rsidRDefault="00B93769" w:rsidP="00A30611">
            <w:pPr>
              <w:spacing w:line="360" w:lineRule="auto"/>
              <w:jc w:val="both"/>
              <w:rPr>
                <w:rFonts w:ascii="Book Antiqua" w:hAnsi="Book Antiqua"/>
                <w:bCs/>
                <w:color w:val="000000"/>
                <w:spacing w:val="-4"/>
                <w:lang w:val="es-ES" w:eastAsia="es-ES"/>
              </w:rPr>
            </w:pPr>
            <w:r w:rsidRPr="006E41E7">
              <w:rPr>
                <w:rFonts w:ascii="Book Antiqua" w:hAnsi="Book Antiqua"/>
                <w:bCs/>
                <w:color w:val="000000"/>
                <w:spacing w:val="-4"/>
                <w:lang w:val="es-ES" w:eastAsia="es-ES"/>
              </w:rPr>
              <w:t xml:space="preserve">Marcos-Nájera </w:t>
            </w:r>
            <w:r w:rsidRPr="006E41E7">
              <w:rPr>
                <w:rFonts w:ascii="Book Antiqua" w:hAnsi="Book Antiqua"/>
                <w:bCs/>
                <w:i/>
                <w:iCs/>
                <w:color w:val="000000"/>
                <w:spacing w:val="-4"/>
                <w:lang w:val="es-ES" w:eastAsia="es-ES"/>
              </w:rPr>
              <w:t>et al</w:t>
            </w:r>
            <w:r w:rsidRPr="006E41E7">
              <w:rPr>
                <w:rFonts w:ascii="Book Antiqua" w:hAnsi="Book Antiqua"/>
                <w:bCs/>
                <w:color w:val="000000"/>
                <w:spacing w:val="-4"/>
                <w:vertAlign w:val="superscript"/>
                <w:lang w:val="es-ES" w:eastAsia="es-ES"/>
              </w:rPr>
              <w:t>[49]</w:t>
            </w:r>
            <w:r w:rsidRPr="006E41E7">
              <w:rPr>
                <w:rFonts w:ascii="Book Antiqua" w:hAnsi="Book Antiqua"/>
                <w:bCs/>
                <w:color w:val="000000"/>
                <w:spacing w:val="-4"/>
                <w:lang w:val="es-ES" w:eastAsia="es-ES"/>
              </w:rPr>
              <w:t>, 2020,</w:t>
            </w:r>
            <w:r w:rsidRPr="006E41E7">
              <w:rPr>
                <w:rFonts w:ascii="Book Antiqua" w:hAnsi="Book Antiqua"/>
                <w:bCs/>
                <w:color w:val="000000"/>
                <w:spacing w:val="-4"/>
                <w:lang w:val="es-ES" w:eastAsia="zh-CN"/>
              </w:rPr>
              <w:t xml:space="preserve"> </w:t>
            </w:r>
            <w:r w:rsidRPr="006E41E7">
              <w:rPr>
                <w:rFonts w:ascii="Book Antiqua" w:hAnsi="Book Antiqua"/>
                <w:bCs/>
                <w:color w:val="000000"/>
                <w:spacing w:val="-4"/>
                <w:lang w:val="es-ES" w:eastAsia="es-ES"/>
              </w:rPr>
              <w:t xml:space="preserve">Spain </w:t>
            </w:r>
          </w:p>
        </w:tc>
        <w:tc>
          <w:tcPr>
            <w:tcW w:w="1477" w:type="pct"/>
            <w:vMerge w:val="restart"/>
            <w:shd w:val="clear" w:color="auto" w:fill="auto"/>
          </w:tcPr>
          <w:p w14:paraId="552D4FFA" w14:textId="1A83BC69" w:rsidR="00B93769" w:rsidRPr="00A30611" w:rsidRDefault="00B93769" w:rsidP="00A30611">
            <w:pPr>
              <w:spacing w:line="360" w:lineRule="auto"/>
              <w:jc w:val="both"/>
              <w:rPr>
                <w:rFonts w:ascii="Book Antiqua" w:hAnsi="Book Antiqua"/>
                <w:color w:val="000000"/>
                <w:spacing w:val="-4"/>
                <w:lang w:eastAsia="es-ES"/>
              </w:rPr>
            </w:pPr>
            <w:r w:rsidRPr="00A30611">
              <w:rPr>
                <w:rFonts w:ascii="Book Antiqua" w:hAnsi="Book Antiqua"/>
                <w:bCs/>
                <w:color w:val="000000"/>
                <w:spacing w:val="-4"/>
                <w:lang w:eastAsia="es-ES"/>
              </w:rPr>
              <w:t>Marital dissatisfaction</w:t>
            </w:r>
          </w:p>
        </w:tc>
        <w:tc>
          <w:tcPr>
            <w:tcW w:w="1175" w:type="pct"/>
            <w:vMerge w:val="restart"/>
            <w:shd w:val="clear" w:color="auto" w:fill="auto"/>
          </w:tcPr>
          <w:p w14:paraId="46622035"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auto"/>
          </w:tcPr>
          <w:p w14:paraId="1C5FC9E9" w14:textId="073F1DDE" w:rsidR="00B93769" w:rsidRPr="00A30611" w:rsidRDefault="00B93769" w:rsidP="00A30611">
            <w:pPr>
              <w:spacing w:line="360" w:lineRule="auto"/>
              <w:ind w:left="131" w:hanging="131"/>
              <w:jc w:val="both"/>
              <w:rPr>
                <w:rFonts w:ascii="Book Antiqua" w:hAnsi="Book Antiqua"/>
                <w:color w:val="000000"/>
                <w:spacing w:val="-4"/>
                <w:lang w:eastAsia="es-ES"/>
              </w:rPr>
            </w:pPr>
            <w:r w:rsidRPr="00A30611">
              <w:rPr>
                <w:rFonts w:ascii="Book Antiqua" w:hAnsi="Book Antiqua"/>
                <w:color w:val="000000"/>
                <w:spacing w:val="-4"/>
                <w:lang w:eastAsia="es-ES"/>
              </w:rPr>
              <w:t>Lack of self-esteem</w:t>
            </w:r>
          </w:p>
        </w:tc>
      </w:tr>
      <w:tr w:rsidR="00B93769" w:rsidRPr="00A30611" w14:paraId="201AA2E2" w14:textId="77777777" w:rsidTr="0069745A">
        <w:trPr>
          <w:trHeight w:val="654"/>
        </w:trPr>
        <w:tc>
          <w:tcPr>
            <w:tcW w:w="1106" w:type="pct"/>
            <w:vMerge/>
            <w:shd w:val="clear" w:color="auto" w:fill="auto"/>
          </w:tcPr>
          <w:p w14:paraId="32C6C42F" w14:textId="77777777" w:rsidR="00B93769" w:rsidRPr="00A30611" w:rsidRDefault="00B93769" w:rsidP="00A30611">
            <w:pPr>
              <w:spacing w:line="360" w:lineRule="auto"/>
              <w:jc w:val="both"/>
              <w:rPr>
                <w:rFonts w:ascii="Book Antiqua" w:hAnsi="Book Antiqua"/>
                <w:bCs/>
                <w:color w:val="000000"/>
                <w:spacing w:val="-4"/>
                <w:lang w:eastAsia="es-ES"/>
              </w:rPr>
            </w:pPr>
          </w:p>
        </w:tc>
        <w:tc>
          <w:tcPr>
            <w:tcW w:w="1477" w:type="pct"/>
            <w:vMerge/>
            <w:shd w:val="clear" w:color="auto" w:fill="auto"/>
          </w:tcPr>
          <w:p w14:paraId="0E61110D" w14:textId="77777777" w:rsidR="00B93769" w:rsidRPr="00A30611" w:rsidRDefault="00B93769" w:rsidP="00A30611">
            <w:pPr>
              <w:spacing w:line="360" w:lineRule="auto"/>
              <w:ind w:left="131" w:hanging="131"/>
              <w:jc w:val="both"/>
              <w:rPr>
                <w:rFonts w:ascii="Book Antiqua" w:hAnsi="Book Antiqua"/>
                <w:bCs/>
                <w:color w:val="000000"/>
                <w:spacing w:val="-4"/>
                <w:lang w:eastAsia="es-ES"/>
              </w:rPr>
            </w:pPr>
          </w:p>
        </w:tc>
        <w:tc>
          <w:tcPr>
            <w:tcW w:w="1175" w:type="pct"/>
            <w:vMerge/>
            <w:shd w:val="clear" w:color="auto" w:fill="auto"/>
          </w:tcPr>
          <w:p w14:paraId="3CD7C842" w14:textId="77777777" w:rsidR="00B93769" w:rsidRPr="00A30611" w:rsidRDefault="00B93769" w:rsidP="00A30611">
            <w:pPr>
              <w:tabs>
                <w:tab w:val="decimal" w:pos="360"/>
              </w:tabs>
              <w:spacing w:line="360" w:lineRule="auto"/>
              <w:jc w:val="both"/>
              <w:rPr>
                <w:rFonts w:ascii="Book Antiqua" w:hAnsi="Book Antiqua"/>
                <w:bCs/>
                <w:color w:val="000000"/>
                <w:spacing w:val="-4"/>
                <w:lang w:eastAsia="es-ES"/>
              </w:rPr>
            </w:pPr>
          </w:p>
        </w:tc>
        <w:tc>
          <w:tcPr>
            <w:tcW w:w="1242" w:type="pct"/>
            <w:shd w:val="clear" w:color="auto" w:fill="auto"/>
          </w:tcPr>
          <w:p w14:paraId="3D2A7015" w14:textId="242981AD" w:rsidR="00B93769" w:rsidRPr="00A30611" w:rsidRDefault="00B93769" w:rsidP="00A30611">
            <w:pPr>
              <w:spacing w:line="360" w:lineRule="auto"/>
              <w:ind w:left="131" w:hanging="131"/>
              <w:jc w:val="both"/>
              <w:rPr>
                <w:rFonts w:ascii="Book Antiqua" w:hAnsi="Book Antiqua"/>
                <w:color w:val="000000"/>
                <w:spacing w:val="-4"/>
                <w:lang w:eastAsia="es-ES"/>
              </w:rPr>
            </w:pPr>
            <w:r w:rsidRPr="00A30611">
              <w:rPr>
                <w:rFonts w:ascii="Book Antiqua" w:hAnsi="Book Antiqua"/>
                <w:color w:val="000000"/>
                <w:spacing w:val="-4"/>
                <w:lang w:eastAsia="es-ES"/>
              </w:rPr>
              <w:t>Low social support</w:t>
            </w:r>
          </w:p>
        </w:tc>
      </w:tr>
    </w:tbl>
    <w:p w14:paraId="31943210" w14:textId="77777777" w:rsidR="0037254B" w:rsidRDefault="001F21BE" w:rsidP="00A30611">
      <w:pPr>
        <w:spacing w:line="360" w:lineRule="auto"/>
        <w:jc w:val="both"/>
        <w:rPr>
          <w:rFonts w:ascii="Book Antiqua" w:hAnsi="Book Antiqua"/>
          <w:bCs/>
          <w:color w:val="000000"/>
          <w:spacing w:val="-4"/>
          <w:lang w:eastAsia="es-ES"/>
        </w:rPr>
        <w:sectPr w:rsidR="0037254B">
          <w:pgSz w:w="12240" w:h="15840"/>
          <w:pgMar w:top="1440" w:right="1440" w:bottom="1440" w:left="1440" w:header="720" w:footer="720" w:gutter="0"/>
          <w:cols w:space="720"/>
          <w:docGrid w:linePitch="360"/>
        </w:sectPr>
      </w:pPr>
      <w:r w:rsidRPr="00A30611">
        <w:rPr>
          <w:rFonts w:ascii="Book Antiqua" w:hAnsi="Book Antiqua"/>
          <w:bCs/>
          <w:color w:val="000000"/>
          <w:spacing w:val="-4"/>
          <w:vertAlign w:val="superscript"/>
          <w:lang w:eastAsia="es-ES"/>
        </w:rPr>
        <w:t>1</w:t>
      </w:r>
      <w:r w:rsidR="00316C5F" w:rsidRPr="00A30611">
        <w:rPr>
          <w:rFonts w:ascii="Book Antiqua" w:hAnsi="Book Antiqua"/>
          <w:bCs/>
          <w:color w:val="000000"/>
          <w:spacing w:val="-4"/>
          <w:lang w:eastAsia="es-ES"/>
        </w:rPr>
        <w:t>Odds ratio</w:t>
      </w:r>
      <w:r w:rsidRPr="00A30611">
        <w:rPr>
          <w:rFonts w:ascii="Book Antiqua" w:hAnsi="Book Antiqua"/>
          <w:bCs/>
          <w:color w:val="000000"/>
          <w:spacing w:val="-4"/>
          <w:lang w:eastAsia="es-ES"/>
        </w:rPr>
        <w:t xml:space="preserve"> of predictor variables; (</w:t>
      </w:r>
      <w:r w:rsidRPr="00A30611">
        <w:rPr>
          <w:rFonts w:ascii="Book Antiqua" w:hAnsi="Book Antiqua"/>
          <w:bCs/>
          <w:i/>
          <w:iCs/>
          <w:color w:val="000000"/>
          <w:spacing w:val="-4"/>
          <w:lang w:eastAsia="es-ES"/>
        </w:rPr>
        <w:t>P</w:t>
      </w:r>
      <w:r w:rsidRPr="00A30611">
        <w:rPr>
          <w:rFonts w:ascii="Book Antiqua" w:hAnsi="Book Antiqua"/>
          <w:bCs/>
          <w:color w:val="000000"/>
          <w:spacing w:val="-4"/>
          <w:lang w:eastAsia="es-ES"/>
        </w:rPr>
        <w:t xml:space="preserve"> value). </w:t>
      </w:r>
      <w:r w:rsidR="00934C8B" w:rsidRPr="00A30611">
        <w:rPr>
          <w:rFonts w:ascii="Book Antiqua" w:hAnsi="Book Antiqua"/>
          <w:bCs/>
          <w:color w:val="000000"/>
          <w:spacing w:val="-4"/>
          <w:lang w:eastAsia="es-ES"/>
        </w:rPr>
        <w:t xml:space="preserve">Low Educational L.: Low Educational Level; </w:t>
      </w:r>
      <w:r w:rsidRPr="00A30611">
        <w:rPr>
          <w:rFonts w:ascii="Book Antiqua" w:hAnsi="Book Antiqua"/>
          <w:color w:val="000000"/>
          <w:spacing w:val="-4"/>
          <w:lang w:eastAsia="es-ES"/>
        </w:rPr>
        <w:t xml:space="preserve">Low </w:t>
      </w:r>
      <w:r w:rsidRPr="00A30611">
        <w:rPr>
          <w:rFonts w:ascii="Book Antiqua" w:hAnsi="Book Antiqua"/>
          <w:bCs/>
          <w:color w:val="000000"/>
          <w:spacing w:val="-4"/>
          <w:lang w:eastAsia="es-ES"/>
        </w:rPr>
        <w:t>Socioeconomic</w:t>
      </w:r>
      <w:r w:rsidRPr="00A30611">
        <w:rPr>
          <w:rFonts w:ascii="Book Antiqua" w:hAnsi="Book Antiqua"/>
          <w:color w:val="000000"/>
          <w:spacing w:val="-4"/>
          <w:lang w:eastAsia="es-ES"/>
        </w:rPr>
        <w:t xml:space="preserve"> S.</w:t>
      </w:r>
      <w:r w:rsidRPr="00A30611">
        <w:rPr>
          <w:rFonts w:ascii="Book Antiqua" w:hAnsi="Book Antiqua"/>
          <w:bCs/>
          <w:color w:val="000000"/>
          <w:spacing w:val="-4"/>
          <w:lang w:eastAsia="es-ES"/>
        </w:rPr>
        <w:t>: Low Socioeconomic Status; U. P</w:t>
      </w:r>
      <w:r w:rsidRPr="00A30611">
        <w:rPr>
          <w:rFonts w:ascii="Book Antiqua" w:hAnsi="Book Antiqua"/>
          <w:color w:val="000000"/>
          <w:spacing w:val="-4"/>
          <w:lang w:eastAsia="es-ES"/>
        </w:rPr>
        <w:t>regnancy</w:t>
      </w:r>
      <w:r w:rsidRPr="00A30611">
        <w:rPr>
          <w:rFonts w:ascii="Book Antiqua" w:hAnsi="Book Antiqua"/>
          <w:bCs/>
          <w:color w:val="000000"/>
          <w:spacing w:val="-4"/>
          <w:lang w:eastAsia="es-ES"/>
        </w:rPr>
        <w:t>: Unplanned pregnancy.</w:t>
      </w:r>
    </w:p>
    <w:p w14:paraId="1948C1A6" w14:textId="77777777" w:rsidR="0037254B" w:rsidRDefault="0037254B" w:rsidP="0037254B">
      <w:pPr>
        <w:jc w:val="center"/>
        <w:rPr>
          <w:rFonts w:ascii="Book Antiqua" w:hAnsi="Book Antiqua"/>
          <w:sz w:val="21"/>
          <w:szCs w:val="22"/>
        </w:rPr>
      </w:pPr>
    </w:p>
    <w:p w14:paraId="1739C9CF" w14:textId="0B409DBC" w:rsidR="0037254B" w:rsidRDefault="0037254B" w:rsidP="0037254B">
      <w:pPr>
        <w:jc w:val="center"/>
        <w:rPr>
          <w:rFonts w:ascii="Book Antiqua" w:hAnsi="Book Antiqua"/>
        </w:rPr>
      </w:pPr>
      <w:r>
        <w:rPr>
          <w:rFonts w:ascii="Book Antiqua" w:hAnsi="Book Antiqua"/>
          <w:noProof/>
        </w:rPr>
        <w:drawing>
          <wp:inline distT="0" distB="0" distL="0" distR="0" wp14:anchorId="17BDC3F7" wp14:editId="5B920116">
            <wp:extent cx="2493010" cy="14408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1EFFCF23" w14:textId="77777777" w:rsidR="0037254B" w:rsidRDefault="0037254B" w:rsidP="0037254B">
      <w:pPr>
        <w:jc w:val="center"/>
        <w:rPr>
          <w:rFonts w:ascii="Book Antiqua" w:hAnsi="Book Antiqua"/>
        </w:rPr>
      </w:pPr>
    </w:p>
    <w:p w14:paraId="56BA2963" w14:textId="77777777" w:rsidR="0037254B" w:rsidRDefault="0037254B" w:rsidP="0037254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ED2933B" w14:textId="77777777" w:rsidR="0037254B" w:rsidRDefault="0037254B" w:rsidP="0037254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67173A" w14:textId="77777777" w:rsidR="0037254B" w:rsidRDefault="0037254B" w:rsidP="0037254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F2C8EA" w14:textId="77777777" w:rsidR="0037254B" w:rsidRDefault="0037254B" w:rsidP="003725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127F5E" w14:textId="77777777" w:rsidR="0037254B" w:rsidRDefault="0037254B" w:rsidP="003725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AD0220" w14:textId="77777777" w:rsidR="0037254B" w:rsidRDefault="0037254B" w:rsidP="0037254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D3782AF" w14:textId="77777777" w:rsidR="0037254B" w:rsidRDefault="0037254B" w:rsidP="0037254B">
      <w:pPr>
        <w:jc w:val="center"/>
        <w:rPr>
          <w:rFonts w:ascii="Book Antiqua" w:hAnsi="Book Antiqua"/>
        </w:rPr>
      </w:pPr>
    </w:p>
    <w:p w14:paraId="459D2D1E" w14:textId="77777777" w:rsidR="0037254B" w:rsidRDefault="0037254B" w:rsidP="0037254B">
      <w:pPr>
        <w:jc w:val="center"/>
        <w:rPr>
          <w:rFonts w:ascii="Book Antiqua" w:hAnsi="Book Antiqua"/>
        </w:rPr>
      </w:pPr>
    </w:p>
    <w:p w14:paraId="39D8C4EB" w14:textId="77777777" w:rsidR="0037254B" w:rsidRDefault="0037254B" w:rsidP="0037254B">
      <w:pPr>
        <w:jc w:val="center"/>
        <w:rPr>
          <w:rFonts w:ascii="Book Antiqua" w:hAnsi="Book Antiqua"/>
        </w:rPr>
      </w:pPr>
    </w:p>
    <w:p w14:paraId="4C075039" w14:textId="62EB8EB5" w:rsidR="0037254B" w:rsidRDefault="0037254B" w:rsidP="0037254B">
      <w:pPr>
        <w:jc w:val="center"/>
        <w:rPr>
          <w:rFonts w:ascii="Book Antiqua" w:hAnsi="Book Antiqua"/>
        </w:rPr>
      </w:pPr>
      <w:r>
        <w:rPr>
          <w:rFonts w:ascii="Book Antiqua" w:hAnsi="Book Antiqua"/>
          <w:noProof/>
        </w:rPr>
        <w:drawing>
          <wp:inline distT="0" distB="0" distL="0" distR="0" wp14:anchorId="66139BB1" wp14:editId="563C5090">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4F9D8747" w14:textId="77777777" w:rsidR="0037254B" w:rsidRDefault="0037254B" w:rsidP="0037254B">
      <w:pPr>
        <w:jc w:val="center"/>
        <w:rPr>
          <w:rFonts w:ascii="Book Antiqua" w:hAnsi="Book Antiqua"/>
        </w:rPr>
      </w:pPr>
    </w:p>
    <w:p w14:paraId="695B9033" w14:textId="77777777" w:rsidR="0037254B" w:rsidRDefault="0037254B" w:rsidP="0037254B">
      <w:pPr>
        <w:jc w:val="center"/>
        <w:rPr>
          <w:rFonts w:ascii="Book Antiqua" w:hAnsi="Book Antiqua"/>
        </w:rPr>
      </w:pPr>
    </w:p>
    <w:p w14:paraId="78B7D375" w14:textId="77777777" w:rsidR="0037254B" w:rsidRDefault="0037254B" w:rsidP="0037254B">
      <w:pPr>
        <w:jc w:val="center"/>
        <w:rPr>
          <w:rFonts w:ascii="Book Antiqua" w:hAnsi="Book Antiqua"/>
        </w:rPr>
      </w:pPr>
    </w:p>
    <w:p w14:paraId="3F383507" w14:textId="77777777" w:rsidR="0037254B" w:rsidRDefault="0037254B" w:rsidP="0037254B">
      <w:pPr>
        <w:jc w:val="center"/>
        <w:rPr>
          <w:rFonts w:ascii="Book Antiqua" w:hAnsi="Book Antiqua"/>
        </w:rPr>
      </w:pPr>
    </w:p>
    <w:p w14:paraId="6A571B64" w14:textId="77777777" w:rsidR="0037254B" w:rsidRDefault="0037254B" w:rsidP="0037254B">
      <w:pPr>
        <w:jc w:val="center"/>
        <w:rPr>
          <w:rFonts w:ascii="Book Antiqua" w:hAnsi="Book Antiqua"/>
        </w:rPr>
      </w:pPr>
    </w:p>
    <w:p w14:paraId="2AC2C0F8" w14:textId="77777777" w:rsidR="0037254B" w:rsidRDefault="0037254B" w:rsidP="0037254B">
      <w:pPr>
        <w:jc w:val="center"/>
        <w:rPr>
          <w:rFonts w:ascii="Book Antiqua" w:hAnsi="Book Antiqua"/>
        </w:rPr>
      </w:pPr>
    </w:p>
    <w:p w14:paraId="0C71A451" w14:textId="77777777" w:rsidR="0037254B" w:rsidRDefault="0037254B" w:rsidP="0037254B">
      <w:pPr>
        <w:jc w:val="center"/>
        <w:rPr>
          <w:rFonts w:ascii="Book Antiqua" w:hAnsi="Book Antiqua"/>
        </w:rPr>
      </w:pPr>
    </w:p>
    <w:p w14:paraId="7EB97011" w14:textId="77777777" w:rsidR="0037254B" w:rsidRDefault="0037254B" w:rsidP="0037254B">
      <w:pPr>
        <w:jc w:val="center"/>
        <w:rPr>
          <w:rFonts w:ascii="Book Antiqua" w:hAnsi="Book Antiqua"/>
        </w:rPr>
      </w:pPr>
    </w:p>
    <w:p w14:paraId="2B0D48AB" w14:textId="77777777" w:rsidR="0037254B" w:rsidRDefault="0037254B" w:rsidP="0037254B">
      <w:pPr>
        <w:jc w:val="center"/>
        <w:rPr>
          <w:rFonts w:ascii="Book Antiqua" w:hAnsi="Book Antiqua"/>
        </w:rPr>
      </w:pPr>
    </w:p>
    <w:p w14:paraId="37A991C7" w14:textId="77777777" w:rsidR="0037254B" w:rsidRDefault="0037254B" w:rsidP="0037254B">
      <w:pPr>
        <w:jc w:val="right"/>
        <w:rPr>
          <w:rFonts w:ascii="Book Antiqua" w:hAnsi="Book Antiqua"/>
          <w:color w:val="000000" w:themeColor="text1"/>
        </w:rPr>
      </w:pPr>
    </w:p>
    <w:p w14:paraId="7F4A47F8" w14:textId="77777777" w:rsidR="0037254B" w:rsidRDefault="0037254B" w:rsidP="0037254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BC10C1D" w14:textId="3C0F49EF" w:rsidR="0070036F" w:rsidRPr="00A30611" w:rsidRDefault="0070036F" w:rsidP="00A30611">
      <w:pPr>
        <w:spacing w:line="360" w:lineRule="auto"/>
        <w:jc w:val="both"/>
        <w:rPr>
          <w:rFonts w:ascii="Book Antiqua" w:hAnsi="Book Antiqua"/>
        </w:rPr>
      </w:pPr>
    </w:p>
    <w:sectPr w:rsidR="0070036F" w:rsidRPr="00A30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1D1A" w14:textId="77777777" w:rsidR="00E92354" w:rsidRDefault="00E92354" w:rsidP="0070036F">
      <w:r>
        <w:separator/>
      </w:r>
    </w:p>
  </w:endnote>
  <w:endnote w:type="continuationSeparator" w:id="0">
    <w:p w14:paraId="561E38D2" w14:textId="77777777" w:rsidR="00E92354" w:rsidRDefault="00E92354" w:rsidP="0070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9C23" w14:textId="022DB733" w:rsidR="008D2C04" w:rsidRPr="0070036F" w:rsidRDefault="008D2C04" w:rsidP="0070036F">
    <w:pPr>
      <w:pStyle w:val="a5"/>
      <w:jc w:val="right"/>
      <w:rPr>
        <w:rFonts w:ascii="Book Antiqua" w:hAnsi="Book Antiqua"/>
        <w:sz w:val="24"/>
        <w:szCs w:val="24"/>
      </w:rPr>
    </w:pPr>
    <w:r>
      <w:rPr>
        <w:color w:val="4F81BD" w:themeColor="accent1"/>
        <w:lang w:val="zh-CN" w:eastAsia="zh-CN"/>
      </w:rPr>
      <w:t xml:space="preserve"> </w:t>
    </w:r>
    <w:r w:rsidRPr="0070036F">
      <w:rPr>
        <w:rFonts w:ascii="Book Antiqua" w:hAnsi="Book Antiqua"/>
        <w:sz w:val="24"/>
        <w:szCs w:val="24"/>
      </w:rPr>
      <w:fldChar w:fldCharType="begin"/>
    </w:r>
    <w:r w:rsidRPr="0070036F">
      <w:rPr>
        <w:rFonts w:ascii="Book Antiqua" w:hAnsi="Book Antiqua"/>
        <w:sz w:val="24"/>
        <w:szCs w:val="24"/>
      </w:rPr>
      <w:instrText>PAGE  \* Arabic  \* MERGEFORMAT</w:instrText>
    </w:r>
    <w:r w:rsidRPr="0070036F">
      <w:rPr>
        <w:rFonts w:ascii="Book Antiqua" w:hAnsi="Book Antiqua"/>
        <w:sz w:val="24"/>
        <w:szCs w:val="24"/>
      </w:rPr>
      <w:fldChar w:fldCharType="separate"/>
    </w:r>
    <w:r w:rsidR="00AF21D6" w:rsidRPr="00AF21D6">
      <w:rPr>
        <w:rFonts w:ascii="Book Antiqua" w:hAnsi="Book Antiqua"/>
        <w:noProof/>
        <w:sz w:val="24"/>
        <w:szCs w:val="24"/>
        <w:lang w:val="zh-CN" w:eastAsia="zh-CN"/>
      </w:rPr>
      <w:t>29</w:t>
    </w:r>
    <w:r w:rsidRPr="0070036F">
      <w:rPr>
        <w:rFonts w:ascii="Book Antiqua" w:hAnsi="Book Antiqua"/>
        <w:sz w:val="24"/>
        <w:szCs w:val="24"/>
      </w:rPr>
      <w:fldChar w:fldCharType="end"/>
    </w:r>
    <w:r w:rsidRPr="0070036F">
      <w:rPr>
        <w:rFonts w:ascii="Book Antiqua" w:hAnsi="Book Antiqua"/>
        <w:sz w:val="24"/>
        <w:szCs w:val="24"/>
        <w:lang w:val="zh-CN" w:eastAsia="zh-CN"/>
      </w:rPr>
      <w:t xml:space="preserve"> / </w:t>
    </w:r>
    <w:r w:rsidRPr="0070036F">
      <w:rPr>
        <w:rFonts w:ascii="Book Antiqua" w:hAnsi="Book Antiqua"/>
        <w:sz w:val="24"/>
        <w:szCs w:val="24"/>
      </w:rPr>
      <w:fldChar w:fldCharType="begin"/>
    </w:r>
    <w:r w:rsidRPr="0070036F">
      <w:rPr>
        <w:rFonts w:ascii="Book Antiqua" w:hAnsi="Book Antiqua"/>
        <w:sz w:val="24"/>
        <w:szCs w:val="24"/>
      </w:rPr>
      <w:instrText>NUMPAGES  \* Arabic  \* MERGEFORMAT</w:instrText>
    </w:r>
    <w:r w:rsidRPr="0070036F">
      <w:rPr>
        <w:rFonts w:ascii="Book Antiqua" w:hAnsi="Book Antiqua"/>
        <w:sz w:val="24"/>
        <w:szCs w:val="24"/>
      </w:rPr>
      <w:fldChar w:fldCharType="separate"/>
    </w:r>
    <w:r w:rsidR="00AF21D6" w:rsidRPr="00AF21D6">
      <w:rPr>
        <w:rFonts w:ascii="Book Antiqua" w:hAnsi="Book Antiqua"/>
        <w:noProof/>
        <w:sz w:val="24"/>
        <w:szCs w:val="24"/>
        <w:lang w:val="zh-CN" w:eastAsia="zh-CN"/>
      </w:rPr>
      <w:t>30</w:t>
    </w:r>
    <w:r w:rsidRPr="0070036F">
      <w:rPr>
        <w:rFonts w:ascii="Book Antiqua" w:hAnsi="Book Antiqua"/>
        <w:sz w:val="24"/>
        <w:szCs w:val="24"/>
      </w:rPr>
      <w:fldChar w:fldCharType="end"/>
    </w:r>
  </w:p>
  <w:p w14:paraId="1E23B58A" w14:textId="77777777" w:rsidR="008D2C04" w:rsidRPr="0070036F" w:rsidRDefault="008D2C04" w:rsidP="0070036F">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4DAD" w14:textId="77777777" w:rsidR="00E92354" w:rsidRDefault="00E92354" w:rsidP="0070036F">
      <w:r>
        <w:separator/>
      </w:r>
    </w:p>
  </w:footnote>
  <w:footnote w:type="continuationSeparator" w:id="0">
    <w:p w14:paraId="3A425131" w14:textId="77777777" w:rsidR="00E92354" w:rsidRDefault="00E92354" w:rsidP="00700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02C"/>
    <w:rsid w:val="00043CB3"/>
    <w:rsid w:val="00047065"/>
    <w:rsid w:val="000556FB"/>
    <w:rsid w:val="000C63B8"/>
    <w:rsid w:val="000D5FBC"/>
    <w:rsid w:val="00103C99"/>
    <w:rsid w:val="00113CDE"/>
    <w:rsid w:val="00166E1A"/>
    <w:rsid w:val="001723B6"/>
    <w:rsid w:val="00177CA8"/>
    <w:rsid w:val="00180D5F"/>
    <w:rsid w:val="001831D4"/>
    <w:rsid w:val="001A5DB7"/>
    <w:rsid w:val="001C5A3B"/>
    <w:rsid w:val="001E621C"/>
    <w:rsid w:val="001E681B"/>
    <w:rsid w:val="001F21BE"/>
    <w:rsid w:val="002161EB"/>
    <w:rsid w:val="002818FC"/>
    <w:rsid w:val="00293951"/>
    <w:rsid w:val="0029405E"/>
    <w:rsid w:val="002A39C4"/>
    <w:rsid w:val="002A76CB"/>
    <w:rsid w:val="002B242A"/>
    <w:rsid w:val="002D1B40"/>
    <w:rsid w:val="002D62B2"/>
    <w:rsid w:val="002D7BF1"/>
    <w:rsid w:val="00316C5F"/>
    <w:rsid w:val="003221FA"/>
    <w:rsid w:val="00351C9D"/>
    <w:rsid w:val="00360929"/>
    <w:rsid w:val="0037254B"/>
    <w:rsid w:val="00374AF0"/>
    <w:rsid w:val="00383555"/>
    <w:rsid w:val="003A1D27"/>
    <w:rsid w:val="003C0285"/>
    <w:rsid w:val="003E5A95"/>
    <w:rsid w:val="003F3535"/>
    <w:rsid w:val="003F5A82"/>
    <w:rsid w:val="00412F1B"/>
    <w:rsid w:val="00413AE6"/>
    <w:rsid w:val="00421913"/>
    <w:rsid w:val="00447602"/>
    <w:rsid w:val="0048084B"/>
    <w:rsid w:val="00481B50"/>
    <w:rsid w:val="004B0235"/>
    <w:rsid w:val="004E2230"/>
    <w:rsid w:val="0050710F"/>
    <w:rsid w:val="0054594A"/>
    <w:rsid w:val="00551C35"/>
    <w:rsid w:val="005533F3"/>
    <w:rsid w:val="00557545"/>
    <w:rsid w:val="005A37B5"/>
    <w:rsid w:val="00605F7A"/>
    <w:rsid w:val="00675874"/>
    <w:rsid w:val="006808EC"/>
    <w:rsid w:val="0069745A"/>
    <w:rsid w:val="006A1611"/>
    <w:rsid w:val="006A262F"/>
    <w:rsid w:val="006C129C"/>
    <w:rsid w:val="006D43D3"/>
    <w:rsid w:val="006E41E7"/>
    <w:rsid w:val="006E4BE7"/>
    <w:rsid w:val="0070036F"/>
    <w:rsid w:val="007111DE"/>
    <w:rsid w:val="00722766"/>
    <w:rsid w:val="00726664"/>
    <w:rsid w:val="00732C38"/>
    <w:rsid w:val="00753937"/>
    <w:rsid w:val="0075545D"/>
    <w:rsid w:val="00764732"/>
    <w:rsid w:val="007950AF"/>
    <w:rsid w:val="007A38A7"/>
    <w:rsid w:val="007A5CE4"/>
    <w:rsid w:val="007F28E5"/>
    <w:rsid w:val="008102BB"/>
    <w:rsid w:val="00813EC3"/>
    <w:rsid w:val="00850A12"/>
    <w:rsid w:val="00855254"/>
    <w:rsid w:val="00863266"/>
    <w:rsid w:val="00864A67"/>
    <w:rsid w:val="00865485"/>
    <w:rsid w:val="0086762B"/>
    <w:rsid w:val="008868EA"/>
    <w:rsid w:val="00891831"/>
    <w:rsid w:val="008A6F34"/>
    <w:rsid w:val="008A7C61"/>
    <w:rsid w:val="008D2C04"/>
    <w:rsid w:val="008F2B83"/>
    <w:rsid w:val="00902655"/>
    <w:rsid w:val="00934C8B"/>
    <w:rsid w:val="009403A7"/>
    <w:rsid w:val="00952D93"/>
    <w:rsid w:val="00971004"/>
    <w:rsid w:val="00984E98"/>
    <w:rsid w:val="00A053B6"/>
    <w:rsid w:val="00A07D52"/>
    <w:rsid w:val="00A2251F"/>
    <w:rsid w:val="00A27034"/>
    <w:rsid w:val="00A30611"/>
    <w:rsid w:val="00A40692"/>
    <w:rsid w:val="00A4592D"/>
    <w:rsid w:val="00A711C6"/>
    <w:rsid w:val="00A75B95"/>
    <w:rsid w:val="00A77B3E"/>
    <w:rsid w:val="00A91FCD"/>
    <w:rsid w:val="00A9720D"/>
    <w:rsid w:val="00AC0267"/>
    <w:rsid w:val="00AC6DA4"/>
    <w:rsid w:val="00AD0780"/>
    <w:rsid w:val="00AD3C34"/>
    <w:rsid w:val="00AE5537"/>
    <w:rsid w:val="00AE715D"/>
    <w:rsid w:val="00AF21D6"/>
    <w:rsid w:val="00B00767"/>
    <w:rsid w:val="00B253A7"/>
    <w:rsid w:val="00B3771C"/>
    <w:rsid w:val="00B470CC"/>
    <w:rsid w:val="00B569EC"/>
    <w:rsid w:val="00B744DC"/>
    <w:rsid w:val="00B93769"/>
    <w:rsid w:val="00BA66F7"/>
    <w:rsid w:val="00BA7AE6"/>
    <w:rsid w:val="00BB6556"/>
    <w:rsid w:val="00BD375B"/>
    <w:rsid w:val="00BE122A"/>
    <w:rsid w:val="00BE6ABF"/>
    <w:rsid w:val="00C00CAD"/>
    <w:rsid w:val="00C127AF"/>
    <w:rsid w:val="00C12A17"/>
    <w:rsid w:val="00C2078F"/>
    <w:rsid w:val="00C2080B"/>
    <w:rsid w:val="00C416D6"/>
    <w:rsid w:val="00C47160"/>
    <w:rsid w:val="00C57B4D"/>
    <w:rsid w:val="00C7324B"/>
    <w:rsid w:val="00C75546"/>
    <w:rsid w:val="00C856A7"/>
    <w:rsid w:val="00C960C8"/>
    <w:rsid w:val="00CA2A55"/>
    <w:rsid w:val="00CC75D0"/>
    <w:rsid w:val="00CD1A1A"/>
    <w:rsid w:val="00CE74EE"/>
    <w:rsid w:val="00D277AE"/>
    <w:rsid w:val="00D33435"/>
    <w:rsid w:val="00D50F69"/>
    <w:rsid w:val="00D526E6"/>
    <w:rsid w:val="00D712EA"/>
    <w:rsid w:val="00D76907"/>
    <w:rsid w:val="00D944A6"/>
    <w:rsid w:val="00DA1E3A"/>
    <w:rsid w:val="00DD14D1"/>
    <w:rsid w:val="00DD38F2"/>
    <w:rsid w:val="00DF3AC1"/>
    <w:rsid w:val="00DF4E28"/>
    <w:rsid w:val="00E16287"/>
    <w:rsid w:val="00E30116"/>
    <w:rsid w:val="00E4755B"/>
    <w:rsid w:val="00E51A98"/>
    <w:rsid w:val="00E57B4C"/>
    <w:rsid w:val="00E634BF"/>
    <w:rsid w:val="00E63E22"/>
    <w:rsid w:val="00E76AAE"/>
    <w:rsid w:val="00E92354"/>
    <w:rsid w:val="00F31091"/>
    <w:rsid w:val="00F6108D"/>
    <w:rsid w:val="00F75F7E"/>
    <w:rsid w:val="00FA7F36"/>
    <w:rsid w:val="00FC2D9D"/>
    <w:rsid w:val="00FF2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2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03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036F"/>
    <w:rPr>
      <w:sz w:val="18"/>
      <w:szCs w:val="18"/>
    </w:rPr>
  </w:style>
  <w:style w:type="paragraph" w:styleId="a5">
    <w:name w:val="footer"/>
    <w:basedOn w:val="a"/>
    <w:link w:val="a6"/>
    <w:uiPriority w:val="99"/>
    <w:unhideWhenUsed/>
    <w:rsid w:val="0070036F"/>
    <w:pPr>
      <w:tabs>
        <w:tab w:val="center" w:pos="4153"/>
        <w:tab w:val="right" w:pos="8306"/>
      </w:tabs>
      <w:snapToGrid w:val="0"/>
    </w:pPr>
    <w:rPr>
      <w:sz w:val="18"/>
      <w:szCs w:val="18"/>
    </w:rPr>
  </w:style>
  <w:style w:type="character" w:customStyle="1" w:styleId="a6">
    <w:name w:val="页脚 字符"/>
    <w:basedOn w:val="a0"/>
    <w:link w:val="a5"/>
    <w:uiPriority w:val="99"/>
    <w:rsid w:val="0070036F"/>
    <w:rPr>
      <w:sz w:val="18"/>
      <w:szCs w:val="18"/>
    </w:rPr>
  </w:style>
  <w:style w:type="paragraph" w:styleId="a7">
    <w:name w:val="Balloon Text"/>
    <w:basedOn w:val="a"/>
    <w:link w:val="a8"/>
    <w:rsid w:val="00447602"/>
    <w:rPr>
      <w:rFonts w:ascii="Segoe UI" w:hAnsi="Segoe UI" w:cs="Segoe UI"/>
      <w:sz w:val="18"/>
      <w:szCs w:val="18"/>
    </w:rPr>
  </w:style>
  <w:style w:type="character" w:customStyle="1" w:styleId="a8">
    <w:name w:val="批注框文本 字符"/>
    <w:basedOn w:val="a0"/>
    <w:link w:val="a7"/>
    <w:rsid w:val="00447602"/>
    <w:rPr>
      <w:rFonts w:ascii="Segoe UI" w:hAnsi="Segoe UI" w:cs="Segoe UI"/>
      <w:sz w:val="18"/>
      <w:szCs w:val="18"/>
    </w:rPr>
  </w:style>
  <w:style w:type="character" w:styleId="a9">
    <w:name w:val="annotation reference"/>
    <w:basedOn w:val="a0"/>
    <w:semiHidden/>
    <w:unhideWhenUsed/>
    <w:rsid w:val="003C0285"/>
    <w:rPr>
      <w:sz w:val="16"/>
      <w:szCs w:val="16"/>
    </w:rPr>
  </w:style>
  <w:style w:type="paragraph" w:styleId="aa">
    <w:name w:val="annotation text"/>
    <w:basedOn w:val="a"/>
    <w:link w:val="ab"/>
    <w:semiHidden/>
    <w:unhideWhenUsed/>
    <w:rsid w:val="003C0285"/>
    <w:rPr>
      <w:sz w:val="20"/>
      <w:szCs w:val="20"/>
    </w:rPr>
  </w:style>
  <w:style w:type="character" w:customStyle="1" w:styleId="ab">
    <w:name w:val="批注文字 字符"/>
    <w:basedOn w:val="a0"/>
    <w:link w:val="aa"/>
    <w:semiHidden/>
    <w:rsid w:val="003C0285"/>
  </w:style>
  <w:style w:type="paragraph" w:styleId="ac">
    <w:name w:val="annotation subject"/>
    <w:basedOn w:val="aa"/>
    <w:next w:val="aa"/>
    <w:link w:val="ad"/>
    <w:semiHidden/>
    <w:unhideWhenUsed/>
    <w:rsid w:val="003C0285"/>
    <w:rPr>
      <w:b/>
      <w:bCs/>
    </w:rPr>
  </w:style>
  <w:style w:type="character" w:customStyle="1" w:styleId="ad">
    <w:name w:val="批注主题 字符"/>
    <w:basedOn w:val="ab"/>
    <w:link w:val="ac"/>
    <w:semiHidden/>
    <w:rsid w:val="003C0285"/>
    <w:rPr>
      <w:b/>
      <w:bCs/>
    </w:rPr>
  </w:style>
  <w:style w:type="character" w:styleId="ae">
    <w:name w:val="Hyperlink"/>
    <w:basedOn w:val="a0"/>
    <w:unhideWhenUsed/>
    <w:rsid w:val="00374AF0"/>
    <w:rPr>
      <w:color w:val="0000FF" w:themeColor="hyperlink"/>
      <w:u w:val="single"/>
    </w:rPr>
  </w:style>
  <w:style w:type="character" w:styleId="af">
    <w:name w:val="Unresolved Mention"/>
    <w:basedOn w:val="a0"/>
    <w:uiPriority w:val="99"/>
    <w:semiHidden/>
    <w:unhideWhenUsed/>
    <w:rsid w:val="0037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639">
      <w:bodyDiv w:val="1"/>
      <w:marLeft w:val="0"/>
      <w:marRight w:val="0"/>
      <w:marTop w:val="0"/>
      <w:marBottom w:val="0"/>
      <w:divBdr>
        <w:top w:val="none" w:sz="0" w:space="0" w:color="auto"/>
        <w:left w:val="none" w:sz="0" w:space="0" w:color="auto"/>
        <w:bottom w:val="none" w:sz="0" w:space="0" w:color="auto"/>
        <w:right w:val="none" w:sz="0" w:space="0" w:color="auto"/>
      </w:divBdr>
    </w:div>
    <w:div w:id="1395422732">
      <w:bodyDiv w:val="1"/>
      <w:marLeft w:val="0"/>
      <w:marRight w:val="0"/>
      <w:marTop w:val="0"/>
      <w:marBottom w:val="0"/>
      <w:divBdr>
        <w:top w:val="none" w:sz="0" w:space="0" w:color="auto"/>
        <w:left w:val="none" w:sz="0" w:space="0" w:color="auto"/>
        <w:bottom w:val="none" w:sz="0" w:space="0" w:color="auto"/>
        <w:right w:val="none" w:sz="0" w:space="0" w:color="auto"/>
      </w:divBdr>
    </w:div>
    <w:div w:id="1584073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7825</Words>
  <Characters>44604</Characters>
  <Application>Microsoft Office Word</Application>
  <DocSecurity>0</DocSecurity>
  <Lines>371</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2021-06-08T01:32:00Z</dcterms:created>
  <dcterms:modified xsi:type="dcterms:W3CDTF">2021-07-15T06:52:00Z</dcterms:modified>
</cp:coreProperties>
</file>