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D73E6" w14:textId="77777777" w:rsidR="00A77B3E" w:rsidRDefault="00DD312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2E642D13" w14:textId="77777777" w:rsidR="00A77B3E" w:rsidRDefault="00DD312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62523</w:t>
      </w:r>
    </w:p>
    <w:p w14:paraId="542208AB" w14:textId="77777777" w:rsidR="00A77B3E" w:rsidRDefault="00DD312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8B36F00" w14:textId="77777777" w:rsidR="00A77B3E" w:rsidRDefault="00A77B3E">
      <w:pPr>
        <w:spacing w:line="360" w:lineRule="auto"/>
        <w:jc w:val="both"/>
      </w:pPr>
    </w:p>
    <w:p w14:paraId="56B61589" w14:textId="77777777" w:rsidR="00186BCA" w:rsidRDefault="00186BCA" w:rsidP="00186BCA">
      <w:pPr>
        <w:spacing w:line="360" w:lineRule="auto"/>
        <w:jc w:val="both"/>
      </w:pPr>
      <w:bookmarkStart w:id="0" w:name="OLE_LINK21"/>
      <w:bookmarkStart w:id="1" w:name="OLE_LINK77"/>
      <w:bookmarkStart w:id="2" w:name="OLE_LINK20"/>
      <w:r>
        <w:rPr>
          <w:rFonts w:ascii="Book Antiqua" w:eastAsia="Book Antiqua" w:hAnsi="Book Antiqua" w:cs="Book Antiqua"/>
          <w:b/>
          <w:color w:val="000000"/>
        </w:rPr>
        <w:t xml:space="preserve">Chances and risks of sodium-glucose </w:t>
      </w:r>
      <w:proofErr w:type="spellStart"/>
      <w:r>
        <w:rPr>
          <w:rFonts w:ascii="Book Antiqua" w:eastAsia="Book Antiqua" w:hAnsi="Book Antiqua" w:cs="Book Antiqua"/>
          <w:b/>
          <w:color w:val="000000"/>
        </w:rPr>
        <w:t>cotransporter</w:t>
      </w:r>
      <w:proofErr w:type="spellEnd"/>
      <w:r>
        <w:rPr>
          <w:rFonts w:ascii="Book Antiqua" w:eastAsia="Book Antiqua" w:hAnsi="Book Antiqua" w:cs="Book Antiqua"/>
          <w:b/>
          <w:color w:val="000000"/>
        </w:rPr>
        <w:t xml:space="preserve"> 2 inhibitors in solid organ transplantation: </w:t>
      </w:r>
      <w:r>
        <w:rPr>
          <w:rFonts w:ascii="Book Antiqua" w:hAnsi="Book Antiqua" w:cs="Book Antiqua"/>
          <w:b/>
          <w:color w:val="000000"/>
          <w:lang w:eastAsia="zh-CN"/>
        </w:rPr>
        <w:t>A</w:t>
      </w:r>
      <w:r>
        <w:rPr>
          <w:rFonts w:ascii="Book Antiqua" w:eastAsia="Book Antiqua" w:hAnsi="Book Antiqua" w:cs="Book Antiqua"/>
          <w:b/>
          <w:color w:val="000000"/>
        </w:rPr>
        <w:t xml:space="preserve"> review of literature</w:t>
      </w:r>
      <w:r>
        <w:rPr>
          <w:rFonts w:ascii="Book Antiqua" w:hAnsi="Book Antiqua" w:cs="Book Antiqua"/>
          <w:b/>
          <w:color w:val="000000"/>
          <w:lang w:eastAsia="zh-CN"/>
        </w:rPr>
        <w:t>s</w:t>
      </w:r>
    </w:p>
    <w:bookmarkEnd w:id="0"/>
    <w:bookmarkEnd w:id="1"/>
    <w:p w14:paraId="22650E00" w14:textId="77777777" w:rsidR="00186BCA" w:rsidRDefault="00186BCA" w:rsidP="00186BCA">
      <w:pPr>
        <w:spacing w:line="360" w:lineRule="auto"/>
        <w:jc w:val="both"/>
      </w:pPr>
    </w:p>
    <w:bookmarkEnd w:id="2"/>
    <w:p w14:paraId="19D6D8B0" w14:textId="77777777" w:rsidR="00186BCA" w:rsidRPr="00602F1B" w:rsidRDefault="00186BCA" w:rsidP="00186BCA">
      <w:pPr>
        <w:spacing w:line="360" w:lineRule="auto"/>
        <w:jc w:val="both"/>
        <w:rPr>
          <w:lang w:val="de-CH"/>
        </w:rPr>
      </w:pPr>
      <w:r w:rsidRPr="00602F1B">
        <w:rPr>
          <w:rFonts w:ascii="Book Antiqua" w:eastAsia="Book Antiqua" w:hAnsi="Book Antiqua" w:cs="Book Antiqua"/>
          <w:color w:val="000000"/>
          <w:lang w:val="de-CH"/>
        </w:rPr>
        <w:t xml:space="preserve">Schwarzenbach </w:t>
      </w:r>
      <w:r w:rsidRPr="00602F1B">
        <w:rPr>
          <w:rFonts w:ascii="Book Antiqua" w:hAnsi="Book Antiqua" w:cs="Book Antiqua"/>
          <w:color w:val="000000"/>
          <w:lang w:val="de-CH" w:eastAsia="zh-CN"/>
        </w:rPr>
        <w:t xml:space="preserve">M </w:t>
      </w:r>
      <w:r w:rsidRPr="00602F1B">
        <w:rPr>
          <w:rFonts w:ascii="Book Antiqua" w:hAnsi="Book Antiqua" w:cs="Book Antiqua"/>
          <w:i/>
          <w:color w:val="000000"/>
          <w:lang w:val="de-CH" w:eastAsia="zh-CN"/>
        </w:rPr>
        <w:t>et al</w:t>
      </w:r>
      <w:r w:rsidRPr="00602F1B">
        <w:rPr>
          <w:rFonts w:ascii="Book Antiqua" w:hAnsi="Book Antiqua" w:cs="Book Antiqua"/>
          <w:color w:val="000000"/>
          <w:lang w:val="de-CH" w:eastAsia="zh-CN"/>
        </w:rPr>
        <w:t xml:space="preserve">. </w:t>
      </w:r>
      <w:r w:rsidRPr="00602F1B">
        <w:rPr>
          <w:rFonts w:ascii="Book Antiqua" w:eastAsia="Book Antiqua" w:hAnsi="Book Antiqua" w:cs="Book Antiqua"/>
          <w:color w:val="000000"/>
          <w:lang w:val="de-CH"/>
        </w:rPr>
        <w:t>SGLT-2 inhibitors in transplantation</w:t>
      </w:r>
    </w:p>
    <w:p w14:paraId="6243A4BD" w14:textId="77777777" w:rsidR="00186BCA" w:rsidRPr="00602F1B" w:rsidRDefault="00186BCA" w:rsidP="00186BCA">
      <w:pPr>
        <w:spacing w:line="360" w:lineRule="auto"/>
        <w:jc w:val="both"/>
        <w:rPr>
          <w:lang w:val="de-CH"/>
        </w:rPr>
      </w:pPr>
    </w:p>
    <w:p w14:paraId="5813C777" w14:textId="77777777" w:rsidR="00186BCA" w:rsidRPr="00602F1B" w:rsidRDefault="00186BCA" w:rsidP="00186BCA">
      <w:pPr>
        <w:spacing w:line="360" w:lineRule="auto"/>
        <w:jc w:val="both"/>
        <w:rPr>
          <w:lang w:val="de-CH"/>
        </w:rPr>
      </w:pPr>
      <w:r w:rsidRPr="00602F1B">
        <w:rPr>
          <w:rFonts w:ascii="Book Antiqua" w:eastAsia="Book Antiqua" w:hAnsi="Book Antiqua" w:cs="Book Antiqua"/>
          <w:color w:val="000000"/>
          <w:lang w:val="de-CH"/>
        </w:rPr>
        <w:t xml:space="preserve">Marlene </w:t>
      </w:r>
      <w:bookmarkStart w:id="3" w:name="OLE_LINK8"/>
      <w:bookmarkStart w:id="4" w:name="OLE_LINK3"/>
      <w:bookmarkStart w:id="5" w:name="OLE_LINK2"/>
      <w:r w:rsidRPr="00602F1B">
        <w:rPr>
          <w:rFonts w:ascii="Book Antiqua" w:eastAsia="Book Antiqua" w:hAnsi="Book Antiqua" w:cs="Book Antiqua"/>
          <w:color w:val="000000"/>
          <w:lang w:val="de-CH"/>
        </w:rPr>
        <w:t>Schwarzenbach</w:t>
      </w:r>
      <w:bookmarkEnd w:id="3"/>
      <w:bookmarkEnd w:id="4"/>
      <w:bookmarkEnd w:id="5"/>
      <w:r w:rsidRPr="00602F1B">
        <w:rPr>
          <w:rFonts w:ascii="Book Antiqua" w:eastAsia="Book Antiqua" w:hAnsi="Book Antiqua" w:cs="Book Antiqua"/>
          <w:color w:val="000000"/>
          <w:lang w:val="de-CH"/>
        </w:rPr>
        <w:t xml:space="preserve">, Flavia Elena </w:t>
      </w:r>
      <w:bookmarkStart w:id="6" w:name="OLE_LINK9"/>
      <w:r w:rsidRPr="00602F1B">
        <w:rPr>
          <w:rFonts w:ascii="Book Antiqua" w:eastAsia="Book Antiqua" w:hAnsi="Book Antiqua" w:cs="Book Antiqua"/>
          <w:color w:val="000000"/>
          <w:lang w:val="de-CH"/>
        </w:rPr>
        <w:t>Bernhard</w:t>
      </w:r>
      <w:bookmarkEnd w:id="6"/>
      <w:r w:rsidRPr="00602F1B">
        <w:rPr>
          <w:rFonts w:ascii="Book Antiqua" w:eastAsia="Book Antiqua" w:hAnsi="Book Antiqua" w:cs="Book Antiqua"/>
          <w:color w:val="000000"/>
          <w:lang w:val="de-CH"/>
        </w:rPr>
        <w:t xml:space="preserve">, Cecilia </w:t>
      </w:r>
      <w:bookmarkStart w:id="7" w:name="OLE_LINK5"/>
      <w:bookmarkStart w:id="8" w:name="OLE_LINK4"/>
      <w:r w:rsidRPr="00602F1B">
        <w:rPr>
          <w:rFonts w:ascii="Book Antiqua" w:eastAsia="Book Antiqua" w:hAnsi="Book Antiqua" w:cs="Book Antiqua"/>
          <w:color w:val="000000"/>
          <w:lang w:val="de-CH"/>
        </w:rPr>
        <w:t>Czerlau</w:t>
      </w:r>
      <w:bookmarkEnd w:id="7"/>
      <w:bookmarkEnd w:id="8"/>
      <w:r w:rsidRPr="00602F1B">
        <w:rPr>
          <w:rFonts w:ascii="Book Antiqua" w:eastAsia="Book Antiqua" w:hAnsi="Book Antiqua" w:cs="Book Antiqua"/>
          <w:color w:val="000000"/>
          <w:lang w:val="de-CH"/>
        </w:rPr>
        <w:t xml:space="preserve">, Daniel </w:t>
      </w:r>
      <w:bookmarkStart w:id="9" w:name="OLE_LINK7"/>
      <w:bookmarkStart w:id="10" w:name="OLE_LINK6"/>
      <w:r w:rsidRPr="00602F1B">
        <w:rPr>
          <w:rFonts w:ascii="Book Antiqua" w:eastAsia="Book Antiqua" w:hAnsi="Book Antiqua" w:cs="Book Antiqua"/>
          <w:color w:val="000000"/>
          <w:lang w:val="de-CH"/>
        </w:rPr>
        <w:t>Sidler</w:t>
      </w:r>
      <w:bookmarkEnd w:id="9"/>
      <w:bookmarkEnd w:id="10"/>
    </w:p>
    <w:p w14:paraId="09D81426" w14:textId="77777777" w:rsidR="00186BCA" w:rsidRPr="00602F1B" w:rsidRDefault="00186BCA" w:rsidP="00186BCA">
      <w:pPr>
        <w:spacing w:line="360" w:lineRule="auto"/>
        <w:jc w:val="both"/>
        <w:rPr>
          <w:lang w:val="de-CH"/>
        </w:rPr>
      </w:pPr>
    </w:p>
    <w:p w14:paraId="4189A935" w14:textId="77777777" w:rsidR="00186BCA" w:rsidRPr="00602F1B" w:rsidRDefault="00186BCA" w:rsidP="00186BCA">
      <w:pPr>
        <w:spacing w:line="360" w:lineRule="auto"/>
        <w:jc w:val="both"/>
        <w:rPr>
          <w:lang w:val="de-CH"/>
        </w:rPr>
      </w:pPr>
      <w:r w:rsidRPr="00602F1B">
        <w:rPr>
          <w:rFonts w:ascii="Book Antiqua" w:eastAsia="Book Antiqua" w:hAnsi="Book Antiqua" w:cs="Book Antiqua"/>
          <w:b/>
          <w:bCs/>
          <w:color w:val="000000"/>
          <w:lang w:val="de-CH"/>
        </w:rPr>
        <w:t>Marlene Schwarzenbach, Flavia Elena Bernhard, Cecilia Czerlau, Daniel Sidler,</w:t>
      </w:r>
      <w:r w:rsidRPr="00602F1B">
        <w:rPr>
          <w:rFonts w:ascii="Book Antiqua" w:hAnsi="Book Antiqua" w:cs="Book Antiqua"/>
          <w:b/>
          <w:bCs/>
          <w:color w:val="000000"/>
          <w:lang w:val="de-CH" w:eastAsia="zh-CN"/>
        </w:rPr>
        <w:t xml:space="preserve"> </w:t>
      </w:r>
      <w:r w:rsidRPr="00602F1B">
        <w:rPr>
          <w:rFonts w:ascii="Book Antiqua" w:eastAsia="Book Antiqua" w:hAnsi="Book Antiqua" w:cs="Book Antiqua"/>
          <w:color w:val="000000"/>
          <w:lang w:val="de-CH"/>
        </w:rPr>
        <w:t xml:space="preserve">Department </w:t>
      </w:r>
      <w:r w:rsidRPr="00602F1B">
        <w:rPr>
          <w:rFonts w:ascii="Book Antiqua" w:hAnsi="Book Antiqua" w:cs="Book Antiqua"/>
          <w:color w:val="000000"/>
          <w:lang w:val="de-CH" w:eastAsia="zh-CN"/>
        </w:rPr>
        <w:t>of</w:t>
      </w:r>
      <w:r w:rsidRPr="00602F1B">
        <w:rPr>
          <w:rFonts w:ascii="Book Antiqua" w:eastAsia="Book Antiqua" w:hAnsi="Book Antiqua" w:cs="Book Antiqua"/>
          <w:color w:val="000000"/>
          <w:lang w:val="de-CH"/>
        </w:rPr>
        <w:t xml:space="preserve"> Nephrology and Hypertension, University Hospital Insel Bern, Bern 3010, Switzerland</w:t>
      </w:r>
    </w:p>
    <w:p w14:paraId="592D20F5" w14:textId="77777777" w:rsidR="00186BCA" w:rsidRPr="00602F1B" w:rsidRDefault="00186BCA" w:rsidP="00186BCA">
      <w:pPr>
        <w:spacing w:line="360" w:lineRule="auto"/>
        <w:jc w:val="both"/>
        <w:rPr>
          <w:lang w:val="de-CH"/>
        </w:rPr>
      </w:pPr>
    </w:p>
    <w:p w14:paraId="33563484" w14:textId="1C302E51" w:rsidR="00A77B3E" w:rsidRPr="00602F1B" w:rsidRDefault="00186BCA">
      <w:pPr>
        <w:spacing w:line="360" w:lineRule="auto"/>
        <w:jc w:val="both"/>
        <w:rPr>
          <w:lang w:val="de-CH" w:eastAsia="zh-CN"/>
        </w:rPr>
      </w:pPr>
      <w:r w:rsidRPr="00602F1B">
        <w:rPr>
          <w:rFonts w:ascii="Book Antiqua" w:eastAsia="Book Antiqua" w:hAnsi="Book Antiqua" w:cs="Book Antiqua"/>
          <w:b/>
          <w:bCs/>
          <w:color w:val="000000"/>
          <w:lang w:val="de-CH"/>
        </w:rPr>
        <w:t xml:space="preserve">Author contributions: </w:t>
      </w:r>
      <w:bookmarkStart w:id="11" w:name="OLE_LINK15"/>
      <w:bookmarkStart w:id="12" w:name="OLE_LINK14"/>
      <w:r w:rsidRPr="00602F1B">
        <w:rPr>
          <w:rFonts w:ascii="Book Antiqua" w:eastAsia="Book Antiqua" w:hAnsi="Book Antiqua" w:cs="Book Antiqua"/>
          <w:color w:val="000000"/>
          <w:lang w:val="de-CH"/>
        </w:rPr>
        <w:t>Czerlau C</w:t>
      </w:r>
      <w:bookmarkEnd w:id="11"/>
      <w:bookmarkEnd w:id="12"/>
      <w:r w:rsidRPr="00602F1B">
        <w:rPr>
          <w:rFonts w:ascii="Book Antiqua" w:eastAsia="Book Antiqua" w:hAnsi="Book Antiqua" w:cs="Book Antiqua"/>
          <w:color w:val="000000"/>
          <w:lang w:val="de-CH"/>
        </w:rPr>
        <w:t xml:space="preserve"> and </w:t>
      </w:r>
      <w:bookmarkStart w:id="13" w:name="OLE_LINK16"/>
      <w:r w:rsidRPr="00602F1B">
        <w:rPr>
          <w:rFonts w:ascii="Book Antiqua" w:eastAsia="Book Antiqua" w:hAnsi="Book Antiqua" w:cs="Book Antiqua"/>
          <w:color w:val="000000"/>
          <w:lang w:val="de-CH"/>
        </w:rPr>
        <w:t>Sidler D</w:t>
      </w:r>
      <w:bookmarkEnd w:id="13"/>
      <w:r w:rsidRPr="00602F1B">
        <w:rPr>
          <w:rFonts w:ascii="Book Antiqua" w:eastAsia="Book Antiqua" w:hAnsi="Book Antiqua" w:cs="Book Antiqua"/>
          <w:color w:val="000000"/>
          <w:lang w:val="de-CH"/>
        </w:rPr>
        <w:t xml:space="preserve"> designed the study</w:t>
      </w:r>
      <w:r w:rsidRPr="00602F1B">
        <w:rPr>
          <w:rFonts w:ascii="Book Antiqua" w:hAnsi="Book Antiqua" w:cs="Book Antiqua"/>
          <w:color w:val="000000"/>
          <w:lang w:val="de-CH" w:eastAsia="zh-CN"/>
        </w:rPr>
        <w:t>;</w:t>
      </w:r>
      <w:r w:rsidRPr="00602F1B">
        <w:rPr>
          <w:rFonts w:ascii="Book Antiqua" w:eastAsia="Book Antiqua" w:hAnsi="Book Antiqua" w:cs="Book Antiqua"/>
          <w:color w:val="000000"/>
          <w:lang w:val="de-CH"/>
        </w:rPr>
        <w:t xml:space="preserve"> </w:t>
      </w:r>
      <w:bookmarkStart w:id="14" w:name="OLE_LINK11"/>
      <w:bookmarkStart w:id="15" w:name="OLE_LINK10"/>
      <w:r w:rsidRPr="00602F1B">
        <w:rPr>
          <w:rFonts w:ascii="Book Antiqua" w:eastAsia="Book Antiqua" w:hAnsi="Book Antiqua" w:cs="Book Antiqua"/>
          <w:color w:val="000000"/>
          <w:lang w:val="de-CH"/>
        </w:rPr>
        <w:t>Schwarzenbach M</w:t>
      </w:r>
      <w:bookmarkEnd w:id="14"/>
      <w:bookmarkEnd w:id="15"/>
      <w:r w:rsidRPr="00602F1B">
        <w:rPr>
          <w:rFonts w:ascii="Book Antiqua" w:eastAsia="Book Antiqua" w:hAnsi="Book Antiqua" w:cs="Book Antiqua"/>
          <w:color w:val="000000"/>
          <w:lang w:val="de-CH"/>
        </w:rPr>
        <w:t xml:space="preserve"> and </w:t>
      </w:r>
      <w:bookmarkStart w:id="16" w:name="OLE_LINK13"/>
      <w:bookmarkStart w:id="17" w:name="OLE_LINK12"/>
      <w:r w:rsidRPr="00602F1B">
        <w:rPr>
          <w:rFonts w:ascii="Book Antiqua" w:eastAsia="Book Antiqua" w:hAnsi="Book Antiqua" w:cs="Book Antiqua"/>
          <w:color w:val="000000"/>
          <w:lang w:val="de-CH"/>
        </w:rPr>
        <w:t>Bernhard F</w:t>
      </w:r>
      <w:r w:rsidRPr="00602F1B">
        <w:rPr>
          <w:rFonts w:ascii="Book Antiqua" w:hAnsi="Book Antiqua" w:cs="Book Antiqua"/>
          <w:color w:val="000000"/>
          <w:lang w:val="de-CH" w:eastAsia="zh-CN"/>
        </w:rPr>
        <w:t>E</w:t>
      </w:r>
      <w:bookmarkEnd w:id="16"/>
      <w:bookmarkEnd w:id="17"/>
      <w:r w:rsidRPr="00602F1B">
        <w:rPr>
          <w:rFonts w:ascii="Book Antiqua" w:eastAsia="Book Antiqua" w:hAnsi="Book Antiqua" w:cs="Book Antiqua"/>
          <w:color w:val="000000"/>
          <w:lang w:val="de-CH"/>
        </w:rPr>
        <w:t xml:space="preserve"> performed the literature search</w:t>
      </w:r>
      <w:r w:rsidRPr="00602F1B">
        <w:rPr>
          <w:rFonts w:ascii="Book Antiqua" w:hAnsi="Book Antiqua" w:cs="Book Antiqua"/>
          <w:color w:val="000000"/>
          <w:lang w:val="de-CH" w:eastAsia="zh-CN"/>
        </w:rPr>
        <w:t>;</w:t>
      </w:r>
      <w:r w:rsidRPr="00602F1B">
        <w:rPr>
          <w:rFonts w:ascii="Book Antiqua" w:eastAsia="Book Antiqua" w:hAnsi="Book Antiqua" w:cs="Book Antiqua"/>
          <w:color w:val="000000"/>
          <w:lang w:val="de-CH"/>
        </w:rPr>
        <w:t xml:space="preserve"> Schwarzenbach M, Bernhard F</w:t>
      </w:r>
      <w:r w:rsidRPr="00602F1B">
        <w:rPr>
          <w:rFonts w:ascii="Book Antiqua" w:hAnsi="Book Antiqua" w:cs="Book Antiqua"/>
          <w:color w:val="000000"/>
          <w:lang w:val="de-CH" w:eastAsia="zh-CN"/>
        </w:rPr>
        <w:t>E</w:t>
      </w:r>
      <w:r w:rsidRPr="00602F1B">
        <w:rPr>
          <w:rFonts w:ascii="Book Antiqua" w:eastAsia="Book Antiqua" w:hAnsi="Book Antiqua" w:cs="Book Antiqua"/>
          <w:color w:val="000000"/>
          <w:lang w:val="de-CH"/>
        </w:rPr>
        <w:t>, Czerlau C and Sidler D wrote the paper</w:t>
      </w:r>
      <w:r w:rsidRPr="00602F1B">
        <w:rPr>
          <w:rFonts w:ascii="Book Antiqua" w:hAnsi="Book Antiqua" w:cs="Book Antiqua"/>
          <w:color w:val="000000"/>
          <w:lang w:val="de-CH" w:eastAsia="zh-CN"/>
        </w:rPr>
        <w:t>.</w:t>
      </w:r>
    </w:p>
    <w:p w14:paraId="0D2979CF" w14:textId="77777777" w:rsidR="00A77B3E" w:rsidRPr="00602F1B" w:rsidRDefault="00A77B3E">
      <w:pPr>
        <w:spacing w:line="360" w:lineRule="auto"/>
        <w:jc w:val="both"/>
        <w:rPr>
          <w:lang w:val="de-CH"/>
        </w:rPr>
      </w:pPr>
    </w:p>
    <w:p w14:paraId="0B32A31D" w14:textId="77777777" w:rsidR="00A77B3E" w:rsidRDefault="00DD3126">
      <w:pPr>
        <w:spacing w:line="360" w:lineRule="auto"/>
        <w:jc w:val="both"/>
      </w:pPr>
      <w:r>
        <w:rPr>
          <w:rFonts w:ascii="Book Antiqua" w:eastAsia="Book Antiqua" w:hAnsi="Book Antiqua" w:cs="Book Antiqua"/>
          <w:b/>
          <w:bCs/>
          <w:color w:val="000000"/>
        </w:rPr>
        <w:t xml:space="preserve">Corresponding author: Daniel </w:t>
      </w:r>
      <w:proofErr w:type="spellStart"/>
      <w:r>
        <w:rPr>
          <w:rFonts w:ascii="Book Antiqua" w:eastAsia="Book Antiqua" w:hAnsi="Book Antiqua" w:cs="Book Antiqua"/>
          <w:b/>
          <w:bCs/>
          <w:color w:val="000000"/>
        </w:rPr>
        <w:t>Sidler</w:t>
      </w:r>
      <w:proofErr w:type="spellEnd"/>
      <w:r>
        <w:rPr>
          <w:rFonts w:ascii="Book Antiqua" w:eastAsia="Book Antiqua" w:hAnsi="Book Antiqua" w:cs="Book Antiqua"/>
          <w:b/>
          <w:bCs/>
          <w:color w:val="000000"/>
        </w:rPr>
        <w:t xml:space="preserve">, MD, PhD, Assistant Professor, Consultant Physician-Scientist, Senior Researcher, </w:t>
      </w:r>
      <w:r>
        <w:rPr>
          <w:rFonts w:ascii="Book Antiqua" w:eastAsia="Book Antiqua" w:hAnsi="Book Antiqua" w:cs="Book Antiqua"/>
          <w:color w:val="000000"/>
        </w:rPr>
        <w:t xml:space="preserve">Department </w:t>
      </w:r>
      <w:r w:rsidR="00BE3722">
        <w:rPr>
          <w:rFonts w:ascii="Book Antiqua" w:hAnsi="Book Antiqua" w:cs="Book Antiqua" w:hint="eastAsia"/>
          <w:color w:val="000000"/>
          <w:lang w:eastAsia="zh-CN"/>
        </w:rPr>
        <w:t>of</w:t>
      </w:r>
      <w:r>
        <w:rPr>
          <w:rFonts w:ascii="Book Antiqua" w:eastAsia="Book Antiqua" w:hAnsi="Book Antiqua" w:cs="Book Antiqua"/>
          <w:color w:val="000000"/>
        </w:rPr>
        <w:t xml:space="preserve"> Nephrology and Hypertension, University Hospital </w:t>
      </w:r>
      <w:proofErr w:type="spellStart"/>
      <w:r>
        <w:rPr>
          <w:rFonts w:ascii="Book Antiqua" w:eastAsia="Book Antiqua" w:hAnsi="Book Antiqua" w:cs="Book Antiqua"/>
          <w:color w:val="000000"/>
        </w:rPr>
        <w:t>Insel</w:t>
      </w:r>
      <w:proofErr w:type="spellEnd"/>
      <w:r>
        <w:rPr>
          <w:rFonts w:ascii="Book Antiqua" w:eastAsia="Book Antiqua" w:hAnsi="Book Antiqua" w:cs="Book Antiqua"/>
          <w:color w:val="000000"/>
        </w:rPr>
        <w:t xml:space="preserve"> Bern, </w:t>
      </w:r>
      <w:proofErr w:type="spellStart"/>
      <w:r>
        <w:rPr>
          <w:rFonts w:ascii="Book Antiqua" w:eastAsia="Book Antiqua" w:hAnsi="Book Antiqua" w:cs="Book Antiqua"/>
          <w:color w:val="000000"/>
        </w:rPr>
        <w:t>Freiburgstrasse</w:t>
      </w:r>
      <w:proofErr w:type="spellEnd"/>
      <w:r>
        <w:rPr>
          <w:rFonts w:ascii="Book Antiqua" w:eastAsia="Book Antiqua" w:hAnsi="Book Antiqua" w:cs="Book Antiqua"/>
          <w:color w:val="000000"/>
        </w:rPr>
        <w:t>, Bern 3010, Switzerland. daniel.sidler@insel.ch</w:t>
      </w:r>
    </w:p>
    <w:p w14:paraId="30A849C1" w14:textId="77777777" w:rsidR="00A77B3E" w:rsidRDefault="00A77B3E">
      <w:pPr>
        <w:spacing w:line="360" w:lineRule="auto"/>
        <w:jc w:val="both"/>
      </w:pPr>
    </w:p>
    <w:p w14:paraId="4322501F" w14:textId="77777777" w:rsidR="00A77B3E" w:rsidRDefault="00DD312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16689B64" w14:textId="77777777" w:rsidR="00A77B3E" w:rsidRDefault="00DD312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461E14E8" w14:textId="77777777" w:rsidR="00A77B3E" w:rsidRDefault="00DD3126">
      <w:pPr>
        <w:spacing w:line="360" w:lineRule="auto"/>
        <w:jc w:val="both"/>
      </w:pPr>
      <w:r>
        <w:rPr>
          <w:rFonts w:ascii="Book Antiqua" w:eastAsia="Book Antiqua" w:hAnsi="Book Antiqua" w:cs="Book Antiqua"/>
          <w:b/>
          <w:bCs/>
          <w:color w:val="000000"/>
        </w:rPr>
        <w:t xml:space="preserve">Accepted: </w:t>
      </w:r>
      <w:r w:rsidR="0069317F" w:rsidRPr="0069317F">
        <w:rPr>
          <w:rFonts w:ascii="Book Antiqua" w:eastAsia="Book Antiqua" w:hAnsi="Book Antiqua" w:cs="Book Antiqua"/>
          <w:bCs/>
          <w:color w:val="000000"/>
        </w:rPr>
        <w:t>May 26, 2021</w:t>
      </w:r>
    </w:p>
    <w:p w14:paraId="0B14F05C" w14:textId="2D102B4C" w:rsidR="00A77B3E" w:rsidRDefault="00DD3126">
      <w:pPr>
        <w:spacing w:line="360" w:lineRule="auto"/>
        <w:jc w:val="both"/>
      </w:pPr>
      <w:r>
        <w:rPr>
          <w:rFonts w:ascii="Book Antiqua" w:eastAsia="Book Antiqua" w:hAnsi="Book Antiqua" w:cs="Book Antiqua"/>
          <w:b/>
          <w:bCs/>
          <w:color w:val="000000"/>
        </w:rPr>
        <w:t xml:space="preserve">Published online: </w:t>
      </w:r>
      <w:r w:rsidR="00840D05" w:rsidRPr="00840D05">
        <w:rPr>
          <w:rFonts w:ascii="Book Antiqua" w:eastAsia="Book Antiqua" w:hAnsi="Book Antiqua" w:cs="Book Antiqua"/>
          <w:bCs/>
          <w:color w:val="000000"/>
        </w:rPr>
        <w:t>July 18, 2021</w:t>
      </w:r>
    </w:p>
    <w:p w14:paraId="3D55B85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C8E9171" w14:textId="77777777" w:rsidR="00A77B3E" w:rsidRDefault="00DD3126">
      <w:pPr>
        <w:spacing w:line="360" w:lineRule="auto"/>
        <w:jc w:val="both"/>
      </w:pPr>
      <w:r>
        <w:rPr>
          <w:rFonts w:ascii="Book Antiqua" w:eastAsia="Book Antiqua" w:hAnsi="Book Antiqua" w:cs="Book Antiqua"/>
          <w:b/>
          <w:color w:val="000000"/>
        </w:rPr>
        <w:lastRenderedPageBreak/>
        <w:t>Abstract</w:t>
      </w:r>
    </w:p>
    <w:p w14:paraId="246E64BC" w14:textId="2099F699" w:rsidR="00A77B3E" w:rsidRDefault="00DD3126">
      <w:pPr>
        <w:spacing w:line="360" w:lineRule="auto"/>
        <w:jc w:val="both"/>
      </w:pPr>
      <w:r>
        <w:rPr>
          <w:rFonts w:ascii="Book Antiqua" w:eastAsia="Book Antiqua" w:hAnsi="Book Antiqua" w:cs="Book Antiqua"/>
          <w:color w:val="000000"/>
          <w:szCs w:val="19"/>
        </w:rPr>
        <w:t xml:space="preserve">Solid organ transplantation offers life-saving treatment for patients with end-organ dysfunction. Patient survival and quality of life have improved over the past few decades as a result of pharmacological development, expansion of the donor pool, technological advances and standardization of practices related to transplantation. Still, transplantation is associated with cardiovascular complications, of which </w:t>
      </w:r>
      <w:bookmarkStart w:id="18" w:name="OLE_LINK53"/>
      <w:bookmarkStart w:id="19" w:name="OLE_LINK54"/>
      <w:r>
        <w:rPr>
          <w:rFonts w:ascii="Book Antiqua" w:eastAsia="Book Antiqua" w:hAnsi="Book Antiqua" w:cs="Book Antiqua"/>
          <w:color w:val="000000"/>
          <w:szCs w:val="19"/>
        </w:rPr>
        <w:t>post-transplant diabetes mellitus</w:t>
      </w:r>
      <w:bookmarkEnd w:id="18"/>
      <w:bookmarkEnd w:id="19"/>
      <w:r>
        <w:rPr>
          <w:rFonts w:ascii="Book Antiqua" w:eastAsia="Book Antiqua" w:hAnsi="Book Antiqua" w:cs="Book Antiqua"/>
          <w:color w:val="000000"/>
          <w:szCs w:val="19"/>
        </w:rPr>
        <w:t xml:space="preserve"> (PTDM) is one of the most important. </w:t>
      </w:r>
      <w:r>
        <w:rPr>
          <w:rFonts w:ascii="Book Antiqua" w:eastAsia="Book Antiqua" w:hAnsi="Book Antiqua" w:cs="Book Antiqua"/>
          <w:color w:val="000000"/>
        </w:rPr>
        <w:t xml:space="preserve">PTDM increases mortality, which is best documented in patients who have received kidney and heart transplants. PTDM results from traditional risk factors seen in patients with type 2 diabetes mellitus, but also from specific post-transplant risk factors such as metabolic side effects of immunosuppressive drugs, post-transplant viral infections and </w:t>
      </w:r>
      <w:proofErr w:type="spellStart"/>
      <w:r>
        <w:rPr>
          <w:rFonts w:ascii="Book Antiqua" w:eastAsia="Book Antiqua" w:hAnsi="Book Antiqua" w:cs="Book Antiqua"/>
          <w:color w:val="000000"/>
        </w:rPr>
        <w:t>hypomagnesemia</w:t>
      </w:r>
      <w:proofErr w:type="spellEnd"/>
      <w:r>
        <w:rPr>
          <w:rFonts w:ascii="Book Antiqua" w:eastAsia="Book Antiqua" w:hAnsi="Book Antiqua" w:cs="Book Antiqua"/>
          <w:color w:val="000000"/>
        </w:rPr>
        <w:t xml:space="preserve">. Oral </w:t>
      </w:r>
      <w:proofErr w:type="spellStart"/>
      <w:r>
        <w:rPr>
          <w:rFonts w:ascii="Book Antiqua" w:eastAsia="Book Antiqua" w:hAnsi="Book Antiqua" w:cs="Book Antiqua"/>
          <w:color w:val="000000"/>
        </w:rPr>
        <w:t>hypoglyc</w:t>
      </w:r>
      <w:r w:rsidR="00246567">
        <w:rPr>
          <w:rFonts w:ascii="Book Antiqua" w:eastAsia="Book Antiqua" w:hAnsi="Book Antiqua" w:cs="Book Antiqua"/>
          <w:color w:val="000000"/>
        </w:rPr>
        <w:t>a</w:t>
      </w:r>
      <w:r>
        <w:rPr>
          <w:rFonts w:ascii="Book Antiqua" w:eastAsia="Book Antiqua" w:hAnsi="Book Antiqua" w:cs="Book Antiqua"/>
          <w:color w:val="000000"/>
        </w:rPr>
        <w:t>emic</w:t>
      </w:r>
      <w:proofErr w:type="spellEnd"/>
      <w:r>
        <w:rPr>
          <w:rFonts w:ascii="Book Antiqua" w:eastAsia="Book Antiqua" w:hAnsi="Book Antiqua" w:cs="Book Antiqua"/>
          <w:color w:val="000000"/>
        </w:rPr>
        <w:t xml:space="preserve"> agents are the first choice for the treatment of </w:t>
      </w:r>
      <w:r w:rsidR="008E2503">
        <w:rPr>
          <w:rFonts w:ascii="Book Antiqua" w:eastAsia="Book Antiqua" w:hAnsi="Book Antiqua" w:cs="Book Antiqua"/>
          <w:color w:val="000000"/>
        </w:rPr>
        <w:t xml:space="preserve">type 2 diabetes mellitus </w:t>
      </w:r>
      <w:r>
        <w:rPr>
          <w:rFonts w:ascii="Book Antiqua" w:eastAsia="Book Antiqua" w:hAnsi="Book Antiqua" w:cs="Book Antiqua"/>
          <w:color w:val="000000"/>
        </w:rPr>
        <w:t xml:space="preserve">in non-transplanted patients. However, the evidence on the safety and efficacy of oral </w:t>
      </w:r>
      <w:proofErr w:type="spellStart"/>
      <w:r>
        <w:rPr>
          <w:rFonts w:ascii="Book Antiqua" w:eastAsia="Book Antiqua" w:hAnsi="Book Antiqua" w:cs="Book Antiqua"/>
          <w:color w:val="000000"/>
        </w:rPr>
        <w:t>hypoglyc</w:t>
      </w:r>
      <w:r w:rsidR="00246567">
        <w:rPr>
          <w:rFonts w:ascii="Book Antiqua" w:eastAsia="Book Antiqua" w:hAnsi="Book Antiqua" w:cs="Book Antiqua"/>
          <w:color w:val="000000"/>
        </w:rPr>
        <w:t>a</w:t>
      </w:r>
      <w:r>
        <w:rPr>
          <w:rFonts w:ascii="Book Antiqua" w:eastAsia="Book Antiqua" w:hAnsi="Book Antiqua" w:cs="Book Antiqua"/>
          <w:color w:val="000000"/>
        </w:rPr>
        <w:t>emic</w:t>
      </w:r>
      <w:proofErr w:type="spellEnd"/>
      <w:r>
        <w:rPr>
          <w:rFonts w:ascii="Book Antiqua" w:eastAsia="Book Antiqua" w:hAnsi="Book Antiqua" w:cs="Book Antiqua"/>
          <w:color w:val="000000"/>
        </w:rPr>
        <w:t xml:space="preserve"> agents in transplant recipients is limited. The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risk/benefit ratio, which is suggested by large-scale and long-term studies on new glucose-lowering drug classes such as glucagon-like peptide 1 receptor agonists and </w:t>
      </w:r>
      <w:bookmarkStart w:id="20" w:name="OLE_LINK19"/>
      <w:r>
        <w:rPr>
          <w:rFonts w:ascii="Book Antiqua" w:eastAsia="Book Antiqua" w:hAnsi="Book Antiqua" w:cs="Book Antiqua"/>
          <w:color w:val="000000"/>
        </w:rPr>
        <w:t xml:space="preserve">sodium-glucose </w:t>
      </w:r>
      <w:proofErr w:type="spellStart"/>
      <w:r>
        <w:rPr>
          <w:rFonts w:ascii="Book Antiqua" w:eastAsia="Book Antiqua" w:hAnsi="Book Antiqua" w:cs="Book Antiqua"/>
          <w:color w:val="000000"/>
        </w:rPr>
        <w:t>cotransporter</w:t>
      </w:r>
      <w:bookmarkEnd w:id="20"/>
      <w:proofErr w:type="spellEnd"/>
      <w:r>
        <w:rPr>
          <w:rFonts w:ascii="Book Antiqua" w:eastAsia="Book Antiqua" w:hAnsi="Book Antiqua" w:cs="Book Antiqua"/>
          <w:color w:val="000000"/>
        </w:rPr>
        <w:t xml:space="preserve"> 2 inhibitors, makes studies warranted to assess the potential role of these agents in the management of PTDM.</w:t>
      </w:r>
    </w:p>
    <w:p w14:paraId="3A1B3B1E" w14:textId="77777777" w:rsidR="00A77B3E" w:rsidRDefault="00A77B3E">
      <w:pPr>
        <w:spacing w:line="360" w:lineRule="auto"/>
        <w:jc w:val="both"/>
      </w:pPr>
    </w:p>
    <w:p w14:paraId="41B7B7EE" w14:textId="77777777" w:rsidR="00A77B3E" w:rsidRDefault="00DD3126">
      <w:pPr>
        <w:spacing w:line="360" w:lineRule="auto"/>
        <w:jc w:val="both"/>
      </w:pPr>
      <w:r>
        <w:rPr>
          <w:rFonts w:ascii="Book Antiqua" w:eastAsia="Book Antiqua" w:hAnsi="Book Antiqua" w:cs="Book Antiqua"/>
          <w:b/>
          <w:bCs/>
          <w:color w:val="000000"/>
        </w:rPr>
        <w:t xml:space="preserve">Key Words: </w:t>
      </w:r>
      <w:r w:rsidR="001306AB">
        <w:rPr>
          <w:rFonts w:ascii="Book Antiqua" w:hAnsi="Book Antiqua" w:cs="Book Antiqua" w:hint="eastAsia"/>
          <w:color w:val="000000"/>
          <w:lang w:eastAsia="zh-CN"/>
        </w:rPr>
        <w:t>S</w:t>
      </w:r>
      <w:r>
        <w:rPr>
          <w:rFonts w:ascii="Book Antiqua" w:eastAsia="Book Antiqua" w:hAnsi="Book Antiqua" w:cs="Book Antiqua"/>
          <w:color w:val="000000"/>
        </w:rPr>
        <w:t>olid orga</w:t>
      </w:r>
      <w:r w:rsidR="001306AB">
        <w:rPr>
          <w:rFonts w:ascii="Book Antiqua" w:eastAsia="Book Antiqua" w:hAnsi="Book Antiqua" w:cs="Book Antiqua"/>
          <w:color w:val="000000"/>
        </w:rPr>
        <w:t xml:space="preserve">n transplantation; </w:t>
      </w:r>
      <w:r w:rsidR="001306AB">
        <w:rPr>
          <w:rFonts w:ascii="Book Antiqua" w:hAnsi="Book Antiqua" w:cs="Book Antiqua" w:hint="eastAsia"/>
          <w:color w:val="000000"/>
          <w:lang w:eastAsia="zh-CN"/>
        </w:rPr>
        <w:t>P</w:t>
      </w:r>
      <w:r>
        <w:rPr>
          <w:rFonts w:ascii="Book Antiqua" w:eastAsia="Book Antiqua" w:hAnsi="Book Antiqua" w:cs="Book Antiqua"/>
          <w:color w:val="000000"/>
        </w:rPr>
        <w:t>ost</w:t>
      </w:r>
      <w:r w:rsidR="001306AB">
        <w:rPr>
          <w:rFonts w:ascii="Book Antiqua" w:eastAsia="Book Antiqua" w:hAnsi="Book Antiqua" w:cs="Book Antiqua"/>
          <w:color w:val="000000"/>
        </w:rPr>
        <w:t xml:space="preserve">-transplant diabetes mellitus; </w:t>
      </w:r>
      <w:proofErr w:type="spellStart"/>
      <w:r w:rsidR="001306AB">
        <w:rPr>
          <w:rFonts w:ascii="Book Antiqua" w:hAnsi="Book Antiqua" w:cs="Book Antiqua" w:hint="eastAsia"/>
          <w:color w:val="000000"/>
          <w:lang w:eastAsia="zh-CN"/>
        </w:rPr>
        <w:t>A</w:t>
      </w:r>
      <w:r>
        <w:rPr>
          <w:rFonts w:ascii="Book Antiqua" w:eastAsia="Book Antiqua" w:hAnsi="Book Antiqua" w:cs="Book Antiqua"/>
          <w:color w:val="000000"/>
        </w:rPr>
        <w:t>ntidiabetic</w:t>
      </w:r>
      <w:proofErr w:type="spellEnd"/>
      <w:r>
        <w:rPr>
          <w:rFonts w:ascii="Book Antiqua" w:eastAsia="Book Antiqua" w:hAnsi="Book Antiqua" w:cs="Book Antiqua"/>
          <w:color w:val="000000"/>
        </w:rPr>
        <w:t xml:space="preserve"> treatment;</w:t>
      </w:r>
      <w:r w:rsidR="001306AB">
        <w:rPr>
          <w:rFonts w:ascii="Book Antiqua" w:hAnsi="Book Antiqua" w:cs="Book Antiqua" w:hint="eastAsia"/>
          <w:color w:val="000000"/>
          <w:lang w:eastAsia="zh-CN"/>
        </w:rPr>
        <w:t xml:space="preserve"> </w:t>
      </w:r>
      <w:bookmarkStart w:id="21" w:name="OLE_LINK22"/>
      <w:r w:rsidR="001306AB">
        <w:rPr>
          <w:rFonts w:ascii="Book Antiqua" w:hAnsi="Book Antiqua" w:cs="Book Antiqua" w:hint="eastAsia"/>
          <w:color w:val="000000"/>
          <w:lang w:eastAsia="zh-CN"/>
        </w:rPr>
        <w:t>S</w:t>
      </w:r>
      <w:r w:rsidR="001306AB">
        <w:rPr>
          <w:rFonts w:ascii="Book Antiqua" w:eastAsia="Book Antiqua" w:hAnsi="Book Antiqua" w:cs="Book Antiqua"/>
          <w:color w:val="000000"/>
        </w:rPr>
        <w:t xml:space="preserve">odium-glucose </w:t>
      </w:r>
      <w:proofErr w:type="spellStart"/>
      <w:r w:rsidR="001306AB">
        <w:rPr>
          <w:rFonts w:ascii="Book Antiqua" w:eastAsia="Book Antiqua" w:hAnsi="Book Antiqua" w:cs="Book Antiqua"/>
          <w:color w:val="000000"/>
        </w:rPr>
        <w:t>cotransporter</w:t>
      </w:r>
      <w:proofErr w:type="spellEnd"/>
      <w:r w:rsidR="001306AB">
        <w:rPr>
          <w:rFonts w:ascii="Book Antiqua" w:eastAsia="Book Antiqua" w:hAnsi="Book Antiqua" w:cs="Book Antiqua"/>
          <w:color w:val="000000"/>
        </w:rPr>
        <w:t xml:space="preserve"> 2</w:t>
      </w:r>
      <w:r w:rsidR="001306AB">
        <w:rPr>
          <w:rFonts w:ascii="Book Antiqua" w:hAnsi="Book Antiqua" w:cs="Book Antiqua" w:hint="eastAsia"/>
          <w:color w:val="000000"/>
          <w:lang w:eastAsia="zh-CN"/>
        </w:rPr>
        <w:t xml:space="preserve"> </w:t>
      </w:r>
      <w:r w:rsidR="001306AB">
        <w:rPr>
          <w:rFonts w:ascii="Book Antiqua" w:eastAsia="Book Antiqua" w:hAnsi="Book Antiqua" w:cs="Book Antiqua"/>
          <w:color w:val="000000"/>
        </w:rPr>
        <w:t>inhibitors</w:t>
      </w:r>
      <w:bookmarkEnd w:id="21"/>
      <w:r w:rsidR="001306AB">
        <w:rPr>
          <w:rFonts w:ascii="Book Antiqua" w:eastAsia="Book Antiqua" w:hAnsi="Book Antiqua" w:cs="Book Antiqua"/>
          <w:color w:val="000000"/>
        </w:rPr>
        <w:t xml:space="preserve">; </w:t>
      </w:r>
      <w:proofErr w:type="spellStart"/>
      <w:r w:rsidR="001306AB">
        <w:rPr>
          <w:rFonts w:ascii="Book Antiqua" w:hAnsi="Book Antiqua" w:cs="Book Antiqua" w:hint="eastAsia"/>
          <w:color w:val="000000"/>
          <w:lang w:eastAsia="zh-CN"/>
        </w:rPr>
        <w:t>R</w:t>
      </w:r>
      <w:r>
        <w:rPr>
          <w:rFonts w:ascii="Book Antiqua" w:eastAsia="Book Antiqua" w:hAnsi="Book Antiqua" w:cs="Book Antiqua"/>
          <w:color w:val="000000"/>
        </w:rPr>
        <w:t>enoprotection</w:t>
      </w:r>
      <w:proofErr w:type="spellEnd"/>
    </w:p>
    <w:p w14:paraId="4017EA9F" w14:textId="77777777" w:rsidR="00A77B3E" w:rsidRDefault="00A77B3E">
      <w:pPr>
        <w:spacing w:line="360" w:lineRule="auto"/>
        <w:jc w:val="both"/>
        <w:rPr>
          <w:rFonts w:hint="eastAsia"/>
          <w:lang w:eastAsia="zh-CN"/>
        </w:rPr>
      </w:pPr>
    </w:p>
    <w:p w14:paraId="5FD86E8C" w14:textId="1D12ECE5" w:rsidR="00364972" w:rsidRPr="00364972" w:rsidRDefault="00364972" w:rsidP="00364972">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5761D941" w14:textId="77777777" w:rsidR="00364972" w:rsidRDefault="00364972">
      <w:pPr>
        <w:spacing w:line="360" w:lineRule="auto"/>
        <w:jc w:val="both"/>
        <w:rPr>
          <w:rFonts w:hint="eastAsia"/>
          <w:lang w:eastAsia="zh-CN"/>
        </w:rPr>
      </w:pPr>
    </w:p>
    <w:p w14:paraId="62F1F53C" w14:textId="08A54E40" w:rsidR="00BD6519" w:rsidRPr="00364972" w:rsidRDefault="00364972">
      <w:pPr>
        <w:spacing w:line="360" w:lineRule="auto"/>
        <w:jc w:val="both"/>
        <w:rPr>
          <w:rFonts w:ascii="Book Antiqua" w:hAnsi="Book Antiqua" w:cs="Book Antiqua" w:hint="eastAsia"/>
          <w:color w:val="000000"/>
          <w:lang w:eastAsia="zh-CN"/>
        </w:rPr>
      </w:pPr>
      <w:r w:rsidRPr="00364972">
        <w:rPr>
          <w:rFonts w:ascii="Book Antiqua" w:eastAsia="Book Antiqua" w:hAnsi="Book Antiqua" w:cs="Book Antiqua"/>
          <w:b/>
          <w:color w:val="000000"/>
        </w:rPr>
        <w:t xml:space="preserve">Citation: </w:t>
      </w:r>
      <w:proofErr w:type="spellStart"/>
      <w:r w:rsidR="00DD3126">
        <w:rPr>
          <w:rFonts w:ascii="Book Antiqua" w:eastAsia="Book Antiqua" w:hAnsi="Book Antiqua" w:cs="Book Antiqua"/>
          <w:color w:val="000000"/>
        </w:rPr>
        <w:t>Schwarzenbach</w:t>
      </w:r>
      <w:proofErr w:type="spellEnd"/>
      <w:r w:rsidR="00DD3126">
        <w:rPr>
          <w:rFonts w:ascii="Book Antiqua" w:eastAsia="Book Antiqua" w:hAnsi="Book Antiqua" w:cs="Book Antiqua"/>
          <w:color w:val="000000"/>
        </w:rPr>
        <w:t xml:space="preserve"> M, Bernhard FE, </w:t>
      </w:r>
      <w:proofErr w:type="spellStart"/>
      <w:r w:rsidR="00DD3126">
        <w:rPr>
          <w:rFonts w:ascii="Book Antiqua" w:eastAsia="Book Antiqua" w:hAnsi="Book Antiqua" w:cs="Book Antiqua"/>
          <w:color w:val="000000"/>
        </w:rPr>
        <w:t>Czerlau</w:t>
      </w:r>
      <w:proofErr w:type="spellEnd"/>
      <w:r w:rsidR="00DD3126">
        <w:rPr>
          <w:rFonts w:ascii="Book Antiqua" w:eastAsia="Book Antiqua" w:hAnsi="Book Antiqua" w:cs="Book Antiqua"/>
          <w:color w:val="000000"/>
        </w:rPr>
        <w:t xml:space="preserve"> C, </w:t>
      </w:r>
      <w:proofErr w:type="spellStart"/>
      <w:r w:rsidR="00DD3126">
        <w:rPr>
          <w:rFonts w:ascii="Book Antiqua" w:eastAsia="Book Antiqua" w:hAnsi="Book Antiqua" w:cs="Book Antiqua"/>
          <w:color w:val="000000"/>
        </w:rPr>
        <w:t>Sidler</w:t>
      </w:r>
      <w:proofErr w:type="spellEnd"/>
      <w:r w:rsidR="00DD3126">
        <w:rPr>
          <w:rFonts w:ascii="Book Antiqua" w:eastAsia="Book Antiqua" w:hAnsi="Book Antiqua" w:cs="Book Antiqua"/>
          <w:color w:val="000000"/>
        </w:rPr>
        <w:t xml:space="preserve"> D. </w:t>
      </w:r>
      <w:r w:rsidR="002064DD" w:rsidRPr="002064DD">
        <w:rPr>
          <w:rFonts w:ascii="Book Antiqua" w:eastAsia="Book Antiqua" w:hAnsi="Book Antiqua" w:cs="Book Antiqua"/>
          <w:color w:val="000000"/>
        </w:rPr>
        <w:t xml:space="preserve">Chances and risks of sodium-glucose </w:t>
      </w:r>
      <w:proofErr w:type="spellStart"/>
      <w:r w:rsidR="002064DD" w:rsidRPr="002064DD">
        <w:rPr>
          <w:rFonts w:ascii="Book Antiqua" w:eastAsia="Book Antiqua" w:hAnsi="Book Antiqua" w:cs="Book Antiqua"/>
          <w:color w:val="000000"/>
        </w:rPr>
        <w:t>cotransporter</w:t>
      </w:r>
      <w:proofErr w:type="spellEnd"/>
      <w:r w:rsidR="002064DD" w:rsidRPr="002064DD">
        <w:rPr>
          <w:rFonts w:ascii="Book Antiqua" w:eastAsia="Book Antiqua" w:hAnsi="Book Antiqua" w:cs="Book Antiqua"/>
          <w:color w:val="000000"/>
        </w:rPr>
        <w:t xml:space="preserve"> 2 inhibitors in solid organ transplantation: A review of literatures</w:t>
      </w:r>
      <w:r w:rsidR="00DD3126">
        <w:rPr>
          <w:rFonts w:ascii="Book Antiqua" w:eastAsia="Book Antiqua" w:hAnsi="Book Antiqua" w:cs="Book Antiqua"/>
          <w:color w:val="000000"/>
        </w:rPr>
        <w:t xml:space="preserve">. </w:t>
      </w:r>
      <w:r w:rsidR="00DD3126">
        <w:rPr>
          <w:rFonts w:ascii="Book Antiqua" w:eastAsia="Book Antiqua" w:hAnsi="Book Antiqua" w:cs="Book Antiqua"/>
          <w:i/>
          <w:iCs/>
          <w:color w:val="000000"/>
        </w:rPr>
        <w:t>World J Transplant</w:t>
      </w:r>
      <w:r w:rsidR="00DD3126">
        <w:rPr>
          <w:rFonts w:ascii="Book Antiqua" w:eastAsia="Book Antiqua" w:hAnsi="Book Antiqua" w:cs="Book Antiqua"/>
          <w:color w:val="000000"/>
        </w:rPr>
        <w:t xml:space="preserve"> 2021;</w:t>
      </w:r>
      <w:r w:rsidR="00840D05" w:rsidRPr="00840D05">
        <w:rPr>
          <w:rFonts w:ascii="Book Antiqua" w:eastAsia="Book Antiqua" w:hAnsi="Book Antiqua" w:cs="Book Antiqua"/>
          <w:color w:val="000000"/>
        </w:rPr>
        <w:t xml:space="preserve"> 11(7): </w:t>
      </w:r>
      <w:r>
        <w:rPr>
          <w:rFonts w:ascii="Book Antiqua" w:hAnsi="Book Antiqua" w:cs="Book Antiqua" w:hint="eastAsia"/>
          <w:color w:val="000000"/>
          <w:lang w:eastAsia="zh-CN"/>
        </w:rPr>
        <w:t>254</w:t>
      </w:r>
      <w:r w:rsidR="00840D05" w:rsidRPr="00840D05">
        <w:rPr>
          <w:rFonts w:ascii="Book Antiqua" w:eastAsia="Book Antiqua" w:hAnsi="Book Antiqua" w:cs="Book Antiqua"/>
          <w:color w:val="000000"/>
        </w:rPr>
        <w:t>-</w:t>
      </w:r>
      <w:r>
        <w:rPr>
          <w:rFonts w:ascii="Book Antiqua" w:hAnsi="Book Antiqua" w:cs="Book Antiqua" w:hint="eastAsia"/>
          <w:color w:val="000000"/>
          <w:lang w:eastAsia="zh-CN"/>
        </w:rPr>
        <w:t>262</w:t>
      </w:r>
    </w:p>
    <w:p w14:paraId="5D255D3F" w14:textId="0C116E31" w:rsidR="00BD6519" w:rsidRDefault="00840D05">
      <w:pPr>
        <w:spacing w:line="360" w:lineRule="auto"/>
        <w:jc w:val="both"/>
        <w:rPr>
          <w:rFonts w:ascii="Book Antiqua" w:hAnsi="Book Antiqua" w:cs="Book Antiqua" w:hint="eastAsia"/>
          <w:color w:val="000000"/>
          <w:lang w:eastAsia="zh-CN"/>
        </w:rPr>
      </w:pPr>
      <w:r w:rsidRPr="00BD6519">
        <w:rPr>
          <w:rFonts w:ascii="Book Antiqua" w:eastAsia="Book Antiqua" w:hAnsi="Book Antiqua" w:cs="Book Antiqua"/>
          <w:b/>
          <w:color w:val="000000"/>
        </w:rPr>
        <w:t xml:space="preserve">URL: </w:t>
      </w:r>
      <w:r w:rsidRPr="00840D05">
        <w:rPr>
          <w:rFonts w:ascii="Book Antiqua" w:eastAsia="Book Antiqua" w:hAnsi="Book Antiqua" w:cs="Book Antiqua"/>
          <w:color w:val="000000"/>
        </w:rPr>
        <w:t>https://www.wjgnet.com/2220-3230/full/v11/i7/</w:t>
      </w:r>
      <w:r w:rsidR="00364972">
        <w:rPr>
          <w:rFonts w:ascii="Book Antiqua" w:hAnsi="Book Antiqua" w:cs="Book Antiqua" w:hint="eastAsia"/>
          <w:color w:val="000000"/>
          <w:lang w:eastAsia="zh-CN"/>
        </w:rPr>
        <w:t>25</w:t>
      </w:r>
      <w:bookmarkStart w:id="22" w:name="_GoBack"/>
      <w:bookmarkEnd w:id="22"/>
      <w:r w:rsidR="00364972">
        <w:rPr>
          <w:rFonts w:ascii="Book Antiqua" w:hAnsi="Book Antiqua" w:cs="Book Antiqua" w:hint="eastAsia"/>
          <w:color w:val="000000"/>
          <w:lang w:eastAsia="zh-CN"/>
        </w:rPr>
        <w:t>4</w:t>
      </w:r>
      <w:r w:rsidRPr="00840D05">
        <w:rPr>
          <w:rFonts w:ascii="Book Antiqua" w:eastAsia="Book Antiqua" w:hAnsi="Book Antiqua" w:cs="Book Antiqua"/>
          <w:color w:val="000000"/>
        </w:rPr>
        <w:t>.htm</w:t>
      </w:r>
    </w:p>
    <w:p w14:paraId="7090A256" w14:textId="769F609D" w:rsidR="00A77B3E" w:rsidRPr="00364972" w:rsidRDefault="00840D05">
      <w:pPr>
        <w:spacing w:line="360" w:lineRule="auto"/>
        <w:jc w:val="both"/>
        <w:rPr>
          <w:rFonts w:hint="eastAsia"/>
          <w:lang w:eastAsia="zh-CN"/>
        </w:rPr>
      </w:pPr>
      <w:r w:rsidRPr="00BD6519">
        <w:rPr>
          <w:rFonts w:ascii="Book Antiqua" w:eastAsia="Book Antiqua" w:hAnsi="Book Antiqua" w:cs="Book Antiqua"/>
          <w:b/>
          <w:color w:val="000000"/>
        </w:rPr>
        <w:lastRenderedPageBreak/>
        <w:t xml:space="preserve">DOI: </w:t>
      </w:r>
      <w:r w:rsidRPr="00840D05">
        <w:rPr>
          <w:rFonts w:ascii="Book Antiqua" w:eastAsia="Book Antiqua" w:hAnsi="Book Antiqua" w:cs="Book Antiqua"/>
          <w:color w:val="000000"/>
        </w:rPr>
        <w:t>https://dx.doi.org/10.5500/wjt.v11.i7.</w:t>
      </w:r>
      <w:r w:rsidR="00364972">
        <w:rPr>
          <w:rFonts w:ascii="Book Antiqua" w:hAnsi="Book Antiqua" w:cs="Book Antiqua" w:hint="eastAsia"/>
          <w:color w:val="000000"/>
          <w:lang w:eastAsia="zh-CN"/>
        </w:rPr>
        <w:t>254</w:t>
      </w:r>
    </w:p>
    <w:p w14:paraId="77B0AF81" w14:textId="77777777" w:rsidR="00A77B3E" w:rsidRDefault="00A77B3E">
      <w:pPr>
        <w:spacing w:line="360" w:lineRule="auto"/>
        <w:jc w:val="both"/>
      </w:pPr>
    </w:p>
    <w:p w14:paraId="5049E837" w14:textId="77777777" w:rsidR="00A77B3E" w:rsidRPr="001D7259" w:rsidRDefault="00DD3126">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Literature review of efficacy and side effects of </w:t>
      </w:r>
      <w:r w:rsidR="001D7259">
        <w:rPr>
          <w:rFonts w:ascii="Book Antiqua" w:hAnsi="Book Antiqua" w:cs="Book Antiqua" w:hint="eastAsia"/>
          <w:color w:val="000000"/>
          <w:lang w:eastAsia="zh-CN"/>
        </w:rPr>
        <w:t>s</w:t>
      </w:r>
      <w:r w:rsidR="001D7259">
        <w:rPr>
          <w:rFonts w:ascii="Book Antiqua" w:eastAsia="Book Antiqua" w:hAnsi="Book Antiqua" w:cs="Book Antiqua"/>
          <w:color w:val="000000"/>
        </w:rPr>
        <w:t xml:space="preserve">odium-glucose </w:t>
      </w:r>
      <w:proofErr w:type="spellStart"/>
      <w:r w:rsidR="001D7259">
        <w:rPr>
          <w:rFonts w:ascii="Book Antiqua" w:eastAsia="Book Antiqua" w:hAnsi="Book Antiqua" w:cs="Book Antiqua"/>
          <w:color w:val="000000"/>
        </w:rPr>
        <w:t>cotransporter</w:t>
      </w:r>
      <w:proofErr w:type="spellEnd"/>
      <w:r w:rsidR="001D7259">
        <w:rPr>
          <w:rFonts w:ascii="Book Antiqua" w:eastAsia="Book Antiqua" w:hAnsi="Book Antiqua" w:cs="Book Antiqua"/>
          <w:color w:val="000000"/>
        </w:rPr>
        <w:t xml:space="preserve"> 2</w:t>
      </w:r>
      <w:r w:rsidR="001D7259">
        <w:rPr>
          <w:rFonts w:ascii="Book Antiqua" w:hAnsi="Book Antiqua" w:cs="Book Antiqua"/>
          <w:color w:val="000000"/>
          <w:lang w:eastAsia="zh-CN"/>
        </w:rPr>
        <w:t xml:space="preserve"> </w:t>
      </w:r>
      <w:r w:rsidR="001D7259">
        <w:rPr>
          <w:rFonts w:ascii="Book Antiqua" w:eastAsia="Book Antiqua" w:hAnsi="Book Antiqua" w:cs="Book Antiqua"/>
          <w:color w:val="000000"/>
        </w:rPr>
        <w:t>inhibitors</w:t>
      </w:r>
      <w:r>
        <w:rPr>
          <w:rFonts w:ascii="Book Antiqua" w:eastAsia="Book Antiqua" w:hAnsi="Book Antiqua" w:cs="Book Antiqua"/>
          <w:color w:val="000000"/>
        </w:rPr>
        <w:t xml:space="preserve"> in diabetes management specifically in solid organ recipients</w:t>
      </w:r>
      <w:r w:rsidR="001D7259">
        <w:rPr>
          <w:rFonts w:ascii="Book Antiqua" w:hAnsi="Book Antiqua" w:cs="Book Antiqua" w:hint="eastAsia"/>
          <w:color w:val="000000"/>
          <w:lang w:eastAsia="zh-CN"/>
        </w:rPr>
        <w:t>.</w:t>
      </w:r>
    </w:p>
    <w:p w14:paraId="3E5E65AA" w14:textId="77777777" w:rsidR="00A77B3E" w:rsidRDefault="00A77B3E">
      <w:pPr>
        <w:spacing w:line="360" w:lineRule="auto"/>
        <w:jc w:val="both"/>
      </w:pPr>
    </w:p>
    <w:p w14:paraId="466F02E0" w14:textId="77777777" w:rsidR="00A77B3E" w:rsidRDefault="00DD3126">
      <w:pPr>
        <w:spacing w:line="360" w:lineRule="auto"/>
        <w:jc w:val="both"/>
      </w:pPr>
      <w:r>
        <w:rPr>
          <w:rFonts w:ascii="Book Antiqua" w:eastAsia="Book Antiqua" w:hAnsi="Book Antiqua" w:cs="Book Antiqua"/>
          <w:b/>
          <w:caps/>
          <w:color w:val="000000"/>
          <w:u w:val="single"/>
        </w:rPr>
        <w:t>INTRODUCTION</w:t>
      </w:r>
    </w:p>
    <w:p w14:paraId="2BCE163B" w14:textId="77777777" w:rsidR="00A77B3E" w:rsidRPr="00EA195E" w:rsidRDefault="00DD3126">
      <w:pPr>
        <w:spacing w:line="360" w:lineRule="auto"/>
        <w:jc w:val="both"/>
        <w:rPr>
          <w:i/>
        </w:rPr>
      </w:pPr>
      <w:r w:rsidRPr="00EA195E">
        <w:rPr>
          <w:rFonts w:ascii="Book Antiqua" w:eastAsia="Book Antiqua" w:hAnsi="Book Antiqua" w:cs="Book Antiqua"/>
          <w:b/>
          <w:bCs/>
          <w:i/>
          <w:color w:val="000000"/>
        </w:rPr>
        <w:t xml:space="preserve">Pre- and post-transplant diabetes mellitus in </w:t>
      </w:r>
      <w:r w:rsidR="00EA195E">
        <w:rPr>
          <w:rFonts w:ascii="Book Antiqua" w:hAnsi="Book Antiqua" w:cs="Book Antiqua" w:hint="eastAsia"/>
          <w:b/>
          <w:bCs/>
          <w:i/>
          <w:color w:val="000000"/>
          <w:lang w:eastAsia="zh-CN"/>
        </w:rPr>
        <w:t>s</w:t>
      </w:r>
      <w:r w:rsidR="00EA195E" w:rsidRPr="00EA195E">
        <w:rPr>
          <w:rFonts w:ascii="Book Antiqua" w:eastAsia="Book Antiqua" w:hAnsi="Book Antiqua" w:cs="Book Antiqua"/>
          <w:b/>
          <w:bCs/>
          <w:i/>
          <w:color w:val="000000"/>
        </w:rPr>
        <w:t>olid organ transplantation</w:t>
      </w:r>
    </w:p>
    <w:p w14:paraId="1C379A85" w14:textId="38D768D7" w:rsidR="00A77B3E" w:rsidRDefault="00DD3126">
      <w:pPr>
        <w:spacing w:line="360" w:lineRule="auto"/>
        <w:jc w:val="both"/>
      </w:pPr>
      <w:bookmarkStart w:id="23" w:name="OLE_LINK23"/>
      <w:r>
        <w:rPr>
          <w:rFonts w:ascii="Book Antiqua" w:eastAsia="Book Antiqua" w:hAnsi="Book Antiqua" w:cs="Book Antiqua"/>
          <w:color w:val="000000"/>
        </w:rPr>
        <w:t xml:space="preserve">Solid organ transplantation </w:t>
      </w:r>
      <w:bookmarkEnd w:id="23"/>
      <w:r>
        <w:rPr>
          <w:rFonts w:ascii="Book Antiqua" w:eastAsia="Book Antiqua" w:hAnsi="Book Antiqua" w:cs="Book Antiqua"/>
          <w:color w:val="000000"/>
        </w:rPr>
        <w:t>(SOT) has become the preferred treatment for end-stage organ failure. The outcomes have improved steadily since the first transplantation in the 60</w:t>
      </w:r>
      <w:r w:rsidR="000710E9">
        <w:rPr>
          <w:rFonts w:ascii="Book Antiqua" w:eastAsia="Book Antiqua" w:hAnsi="Book Antiqua" w:cs="Book Antiqua"/>
          <w:color w:val="000000"/>
        </w:rPr>
        <w:t>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70s</w:t>
      </w:r>
      <w:r w:rsidR="00EA195E">
        <w:rPr>
          <w:rFonts w:ascii="Book Antiqua" w:hAnsi="Book Antiqua" w:cs="Book Antiqua" w:hint="eastAsia"/>
          <w:color w:val="000000"/>
          <w:vertAlign w:val="superscript"/>
          <w:lang w:eastAsia="zh-CN"/>
        </w:rPr>
        <w:t>[</w:t>
      </w:r>
      <w:proofErr w:type="gramEnd"/>
      <w:r w:rsidR="00EA195E">
        <w:rPr>
          <w:rFonts w:ascii="Book Antiqua" w:eastAsia="Book Antiqua" w:hAnsi="Book Antiqua" w:cs="Book Antiqua"/>
          <w:color w:val="000000"/>
          <w:szCs w:val="30"/>
          <w:vertAlign w:val="superscript"/>
        </w:rPr>
        <w:t>1</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w:t>
      </w:r>
      <w:r w:rsidR="000710E9">
        <w:rPr>
          <w:rFonts w:ascii="Book Antiqua" w:eastAsia="Book Antiqua" w:hAnsi="Book Antiqua" w:cs="Book Antiqua"/>
          <w:color w:val="000000"/>
        </w:rPr>
        <w:t>O</w:t>
      </w:r>
      <w:r>
        <w:rPr>
          <w:rFonts w:ascii="Book Antiqua" w:eastAsia="Book Antiqua" w:hAnsi="Book Antiqua" w:cs="Book Antiqua"/>
          <w:color w:val="000000"/>
        </w:rPr>
        <w:t xml:space="preserve">rgan </w:t>
      </w:r>
      <w:r w:rsidR="000710E9">
        <w:rPr>
          <w:rFonts w:ascii="Book Antiqua" w:eastAsia="Book Antiqua" w:hAnsi="Book Antiqua" w:cs="Book Antiqua"/>
          <w:color w:val="000000"/>
        </w:rPr>
        <w:t>P</w:t>
      </w:r>
      <w:r>
        <w:rPr>
          <w:rFonts w:ascii="Book Antiqua" w:eastAsia="Book Antiqua" w:hAnsi="Book Antiqua" w:cs="Book Antiqua"/>
          <w:color w:val="000000"/>
        </w:rPr>
        <w:t xml:space="preserve">rocurement and </w:t>
      </w:r>
      <w:r w:rsidR="000710E9">
        <w:rPr>
          <w:rFonts w:ascii="Book Antiqua" w:eastAsia="Book Antiqua" w:hAnsi="Book Antiqua" w:cs="Book Antiqua"/>
          <w:color w:val="000000"/>
        </w:rPr>
        <w:t>T</w:t>
      </w:r>
      <w:r>
        <w:rPr>
          <w:rFonts w:ascii="Book Antiqua" w:eastAsia="Book Antiqua" w:hAnsi="Book Antiqua" w:cs="Book Antiqua"/>
          <w:color w:val="000000"/>
        </w:rPr>
        <w:t xml:space="preserve">ransplantation </w:t>
      </w:r>
      <w:r w:rsidR="000710E9">
        <w:rPr>
          <w:rFonts w:ascii="Book Antiqua" w:eastAsia="Book Antiqua" w:hAnsi="Book Antiqua" w:cs="Book Antiqua"/>
          <w:color w:val="000000"/>
        </w:rPr>
        <w:t>N</w:t>
      </w:r>
      <w:r>
        <w:rPr>
          <w:rFonts w:ascii="Book Antiqua" w:eastAsia="Book Antiqua" w:hAnsi="Book Antiqua" w:cs="Book Antiqua"/>
          <w:color w:val="000000"/>
        </w:rPr>
        <w:t xml:space="preserve">etwork/ </w:t>
      </w:r>
      <w:r w:rsidR="000710E9">
        <w:rPr>
          <w:rFonts w:ascii="Book Antiqua" w:eastAsia="Book Antiqua" w:hAnsi="Book Antiqua" w:cs="Book Antiqua"/>
          <w:color w:val="000000"/>
        </w:rPr>
        <w:t>S</w:t>
      </w:r>
      <w:r>
        <w:rPr>
          <w:rFonts w:ascii="Book Antiqua" w:eastAsia="Book Antiqua" w:hAnsi="Book Antiqua" w:cs="Book Antiqua"/>
          <w:color w:val="000000"/>
        </w:rPr>
        <w:t xml:space="preserve">cientific </w:t>
      </w:r>
      <w:r w:rsidR="000710E9">
        <w:rPr>
          <w:rFonts w:ascii="Book Antiqua" w:eastAsia="Book Antiqua" w:hAnsi="Book Antiqua" w:cs="Book Antiqua"/>
          <w:color w:val="000000"/>
        </w:rPr>
        <w:t>R</w:t>
      </w:r>
      <w:r>
        <w:rPr>
          <w:rFonts w:ascii="Book Antiqua" w:eastAsia="Book Antiqua" w:hAnsi="Book Antiqua" w:cs="Book Antiqua"/>
          <w:color w:val="000000"/>
        </w:rPr>
        <w:t xml:space="preserve">egistry of </w:t>
      </w:r>
      <w:r w:rsidR="000710E9">
        <w:rPr>
          <w:rFonts w:ascii="Book Antiqua" w:eastAsia="Book Antiqua" w:hAnsi="Book Antiqua" w:cs="Book Antiqua"/>
          <w:color w:val="000000"/>
        </w:rPr>
        <w:t>T</w:t>
      </w:r>
      <w:r>
        <w:rPr>
          <w:rFonts w:ascii="Book Antiqua" w:eastAsia="Book Antiqua" w:hAnsi="Book Antiqua" w:cs="Book Antiqua"/>
          <w:color w:val="000000"/>
        </w:rPr>
        <w:t xml:space="preserve">ransplant </w:t>
      </w:r>
      <w:r w:rsidR="000710E9">
        <w:rPr>
          <w:rFonts w:ascii="Book Antiqua" w:eastAsia="Book Antiqua" w:hAnsi="Book Antiqua" w:cs="Book Antiqua"/>
          <w:color w:val="000000"/>
        </w:rPr>
        <w:t>R</w:t>
      </w:r>
      <w:r>
        <w:rPr>
          <w:rFonts w:ascii="Book Antiqua" w:eastAsia="Book Antiqua" w:hAnsi="Book Antiqua" w:cs="Book Antiqua"/>
          <w:color w:val="000000"/>
        </w:rPr>
        <w:t>ecipients annual data report from 2018 showed a 5-year survival for kidney transplantation of 65% for deceased donors and 90% for living donors. In heart transplantation the 5-year survival was 79.6% and in liver transplantation 76.6</w:t>
      </w:r>
      <w:proofErr w:type="gramStart"/>
      <w:r>
        <w:rPr>
          <w:rFonts w:ascii="Book Antiqua" w:eastAsia="Book Antiqua" w:hAnsi="Book Antiqua" w:cs="Book Antiqua"/>
          <w:color w:val="000000"/>
        </w:rPr>
        <w:t>%</w:t>
      </w:r>
      <w:r w:rsidR="00EA195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3–5</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introduction of modern immunosuppressive regimens, severe </w:t>
      </w:r>
      <w:r w:rsidR="00EA195E">
        <w:rPr>
          <w:rFonts w:ascii="Book Antiqua" w:eastAsia="Book Antiqua" w:hAnsi="Book Antiqua" w:cs="Book Antiqua"/>
          <w:color w:val="000000"/>
        </w:rPr>
        <w:t>rejection of allografts is</w:t>
      </w:r>
      <w:r>
        <w:rPr>
          <w:rFonts w:ascii="Book Antiqua" w:eastAsia="Book Antiqua" w:hAnsi="Book Antiqua" w:cs="Book Antiqua"/>
          <w:color w:val="000000"/>
        </w:rPr>
        <w:t xml:space="preserve"> nowadays rare and thereby fatal immunological organ failures are uncommon. Meanwhile, other complications prevail, notably infections, tumors and cardiovascular </w:t>
      </w:r>
      <w:proofErr w:type="gramStart"/>
      <w:r>
        <w:rPr>
          <w:rFonts w:ascii="Book Antiqua" w:eastAsia="Book Antiqua" w:hAnsi="Book Antiqua" w:cs="Book Antiqua"/>
          <w:color w:val="000000"/>
        </w:rPr>
        <w:t>diseases</w:t>
      </w:r>
      <w:r w:rsidR="00EA195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6,7</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1C2FA5ED" w14:textId="77777777" w:rsidR="00A77B3E" w:rsidRDefault="00DD3126" w:rsidP="00EA195E">
      <w:pPr>
        <w:spacing w:line="360" w:lineRule="auto"/>
        <w:ind w:firstLineChars="100" w:firstLine="240"/>
        <w:jc w:val="both"/>
      </w:pPr>
      <w:r>
        <w:rPr>
          <w:rFonts w:ascii="Book Antiqua" w:eastAsia="Book Antiqua" w:hAnsi="Book Antiqua" w:cs="Book Antiqua"/>
          <w:color w:val="000000"/>
        </w:rPr>
        <w:t xml:space="preserve">Diabetes mellitus (DM) is one of the most prevalent chronic disease conditions in the long-term follow-up of SOT. DM that develops after SOT is called post-transplantation diabetes mellitus (PTDM) and is associated with cardiovascular disease and premature </w:t>
      </w:r>
      <w:proofErr w:type="gramStart"/>
      <w:r>
        <w:rPr>
          <w:rFonts w:ascii="Book Antiqua" w:eastAsia="Book Antiqua" w:hAnsi="Book Antiqua" w:cs="Book Antiqua"/>
          <w:color w:val="000000"/>
        </w:rPr>
        <w:t>death</w:t>
      </w:r>
      <w:r w:rsidR="00EF39B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EF39B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Increased age and obesity are important risk factors of PTDM and since these conditions prevail in the overall population, the prevalence has steadily increased in the SOT cohorts as </w:t>
      </w:r>
      <w:proofErr w:type="gramStart"/>
      <w:r>
        <w:rPr>
          <w:rFonts w:ascii="Book Antiqua" w:eastAsia="Book Antiqua" w:hAnsi="Book Antiqua" w:cs="Book Antiqua"/>
          <w:color w:val="000000"/>
        </w:rPr>
        <w:t>well</w:t>
      </w:r>
      <w:r w:rsidR="00EF39B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EF39B5">
        <w:rPr>
          <w:rFonts w:ascii="Book Antiqua" w:hAnsi="Book Antiqua" w:cs="Book Antiqua" w:hint="eastAsia"/>
          <w:color w:val="000000"/>
          <w:szCs w:val="30"/>
          <w:vertAlign w:val="superscript"/>
          <w:lang w:eastAsia="zh-CN"/>
        </w:rPr>
        <w:t>]</w:t>
      </w:r>
      <w:r w:rsidR="00D04123">
        <w:rPr>
          <w:rFonts w:ascii="Book Antiqua" w:eastAsia="Book Antiqua" w:hAnsi="Book Antiqua" w:cs="Book Antiqua"/>
          <w:color w:val="000000"/>
        </w:rPr>
        <w:t xml:space="preserve">. The following </w:t>
      </w:r>
      <w:r w:rsidR="00D04123">
        <w:rPr>
          <w:rFonts w:ascii="Book Antiqua" w:hAnsi="Book Antiqua" w:cs="Book Antiqua" w:hint="eastAsia"/>
          <w:color w:val="000000"/>
          <w:lang w:eastAsia="zh-CN"/>
        </w:rPr>
        <w:t>T</w:t>
      </w:r>
      <w:r>
        <w:rPr>
          <w:rFonts w:ascii="Book Antiqua" w:eastAsia="Book Antiqua" w:hAnsi="Book Antiqua" w:cs="Book Antiqua"/>
          <w:color w:val="000000"/>
        </w:rPr>
        <w:t>able</w:t>
      </w:r>
      <w:r w:rsidR="00D04123">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shows the current diagnostic criteria for PTDM defined by the American Diabetes </w:t>
      </w:r>
      <w:proofErr w:type="gramStart"/>
      <w:r>
        <w:rPr>
          <w:rFonts w:ascii="Book Antiqua" w:eastAsia="Book Antiqua" w:hAnsi="Book Antiqua" w:cs="Book Antiqua"/>
          <w:color w:val="000000"/>
        </w:rPr>
        <w:t>Association</w:t>
      </w:r>
      <w:r w:rsidR="00EF39B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w:t>
      </w:r>
      <w:r w:rsidR="00EF39B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AFD451E" w14:textId="048A662B" w:rsidR="00A77B3E" w:rsidRPr="00BD2755" w:rsidRDefault="00DD3126" w:rsidP="00EF39B5">
      <w:pPr>
        <w:spacing w:line="360" w:lineRule="auto"/>
        <w:ind w:firstLineChars="100" w:firstLine="240"/>
        <w:jc w:val="both"/>
        <w:rPr>
          <w:lang w:eastAsia="zh-CN"/>
        </w:rPr>
      </w:pPr>
      <w:r>
        <w:rPr>
          <w:rFonts w:ascii="Book Antiqua" w:eastAsia="Book Antiqua" w:hAnsi="Book Antiqua" w:cs="Book Antiqua"/>
          <w:color w:val="000000"/>
        </w:rPr>
        <w:t xml:space="preserve">For a formal diagnosis of PTDM, it is important to wait until the immunosuppression dosage has </w:t>
      </w:r>
      <w:proofErr w:type="spellStart"/>
      <w:r>
        <w:rPr>
          <w:rFonts w:ascii="Book Antiqua" w:eastAsia="Book Antiqua" w:hAnsi="Book Antiqua" w:cs="Book Antiqua"/>
          <w:color w:val="000000"/>
        </w:rPr>
        <w:t>stabilised</w:t>
      </w:r>
      <w:proofErr w:type="spellEnd"/>
      <w:r>
        <w:rPr>
          <w:rFonts w:ascii="Book Antiqua" w:eastAsia="Book Antiqua" w:hAnsi="Book Antiqua" w:cs="Book Antiqua"/>
          <w:color w:val="000000"/>
        </w:rPr>
        <w:t xml:space="preserve"> and the patients are with stable kidney allograft function. Although the </w:t>
      </w:r>
      <w:r w:rsidR="00C60140" w:rsidRPr="00C60140">
        <w:rPr>
          <w:rFonts w:ascii="Book Antiqua" w:eastAsia="Book Antiqua" w:hAnsi="Book Antiqua" w:cs="Book Antiqua"/>
          <w:color w:val="000000"/>
        </w:rPr>
        <w:t xml:space="preserve">oral glucose tolerance test </w:t>
      </w:r>
      <w:r>
        <w:rPr>
          <w:rFonts w:ascii="Book Antiqua" w:eastAsia="Book Antiqua" w:hAnsi="Book Antiqua" w:cs="Book Antiqua"/>
          <w:color w:val="000000"/>
        </w:rPr>
        <w:t xml:space="preserve">is considered the gold standard, in practice </w:t>
      </w:r>
      <w:r w:rsidR="00F77C42">
        <w:rPr>
          <w:rFonts w:ascii="Book Antiqua" w:eastAsia="Book Antiqua" w:hAnsi="Book Antiqua" w:cs="Book Antiqua"/>
          <w:color w:val="000000"/>
        </w:rPr>
        <w:t xml:space="preserve">hemoglobin </w:t>
      </w:r>
      <w:proofErr w:type="gramStart"/>
      <w:r w:rsidR="00F77C42">
        <w:rPr>
          <w:rFonts w:ascii="Book Antiqua" w:eastAsia="Book Antiqua" w:hAnsi="Book Antiqua" w:cs="Book Antiqua"/>
          <w:color w:val="000000"/>
        </w:rPr>
        <w:t>A1c</w:t>
      </w:r>
      <w:proofErr w:type="gramEnd"/>
      <w:r w:rsidR="00F77C42">
        <w:rPr>
          <w:rFonts w:ascii="Book Antiqua" w:eastAsia="Book Antiqua" w:hAnsi="Book Antiqua" w:cs="Book Antiqua"/>
          <w:color w:val="000000"/>
        </w:rPr>
        <w:t xml:space="preserve"> (</w:t>
      </w:r>
      <w:r>
        <w:rPr>
          <w:rFonts w:ascii="Book Antiqua" w:eastAsia="Book Antiqua" w:hAnsi="Book Antiqua" w:cs="Book Antiqua"/>
          <w:color w:val="000000"/>
        </w:rPr>
        <w:t>HbA</w:t>
      </w:r>
      <w:r w:rsidRPr="00443F0E">
        <w:rPr>
          <w:rFonts w:ascii="Book Antiqua" w:eastAsia="Book Antiqua" w:hAnsi="Book Antiqua" w:cs="Book Antiqua"/>
          <w:color w:val="000000"/>
          <w:vertAlign w:val="subscript"/>
        </w:rPr>
        <w:t>1c</w:t>
      </w:r>
      <w:r w:rsidR="00F77C42">
        <w:rPr>
          <w:rFonts w:ascii="Book Antiqua" w:eastAsia="Book Antiqua" w:hAnsi="Book Antiqua" w:cs="Book Antiqua"/>
          <w:color w:val="000000"/>
        </w:rPr>
        <w:t>)</w:t>
      </w:r>
      <w:r>
        <w:rPr>
          <w:rFonts w:ascii="Book Antiqua" w:eastAsia="Book Antiqua" w:hAnsi="Book Antiqua" w:cs="Book Antiqua"/>
          <w:color w:val="000000"/>
        </w:rPr>
        <w:t xml:space="preserve"> is much more often used for diagnosing PTDM. It should be </w:t>
      </w:r>
      <w:r>
        <w:rPr>
          <w:rFonts w:ascii="Book Antiqua" w:eastAsia="Book Antiqua" w:hAnsi="Book Antiqua" w:cs="Book Antiqua"/>
          <w:color w:val="000000"/>
        </w:rPr>
        <w:lastRenderedPageBreak/>
        <w:t>noted that in the early post-transplant setting, PTDM cannot be ruled out despite normal HbA</w:t>
      </w:r>
      <w:r w:rsidRPr="00443F0E">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as transplant-related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may still be </w:t>
      </w:r>
      <w:proofErr w:type="gramStart"/>
      <w:r>
        <w:rPr>
          <w:rFonts w:ascii="Book Antiqua" w:eastAsia="Book Antiqua" w:hAnsi="Book Antiqua" w:cs="Book Antiqua"/>
          <w:color w:val="000000"/>
        </w:rPr>
        <w:t>present</w:t>
      </w:r>
      <w:r w:rsidR="00BD275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w:t>
      </w:r>
      <w:r w:rsidR="00BD2755">
        <w:rPr>
          <w:rFonts w:ascii="Book Antiqua" w:hAnsi="Book Antiqua" w:cs="Book Antiqua" w:hint="eastAsia"/>
          <w:color w:val="000000"/>
          <w:szCs w:val="30"/>
          <w:vertAlign w:val="superscript"/>
          <w:lang w:eastAsia="zh-CN"/>
        </w:rPr>
        <w:t>]</w:t>
      </w:r>
    </w:p>
    <w:p w14:paraId="11518FCE" w14:textId="77777777" w:rsidR="00A77B3E" w:rsidRDefault="00DD3126" w:rsidP="00BD2755">
      <w:pPr>
        <w:spacing w:line="360" w:lineRule="auto"/>
        <w:ind w:firstLineChars="100" w:firstLine="240"/>
        <w:jc w:val="both"/>
      </w:pPr>
      <w:r>
        <w:rPr>
          <w:rFonts w:ascii="Book Antiqua" w:eastAsia="Book Antiqua" w:hAnsi="Book Antiqua" w:cs="Book Antiqua"/>
          <w:color w:val="000000"/>
        </w:rPr>
        <w:t>There is some variation in the reported incidence of PTDM in the literature due to heterogeneity of diagnostic criteria, length of follow-up, type of transplanted organ and immunosuppressive agents used. In kidney transplant recipients the PTDM incidence is reported as 10</w:t>
      </w:r>
      <w:r w:rsidR="00597C5A">
        <w:rPr>
          <w:rFonts w:ascii="Book Antiqua" w:hAnsi="Book Antiqua" w:cs="Book Antiqua" w:hint="eastAsia"/>
          <w:color w:val="000000"/>
          <w:lang w:eastAsia="zh-CN"/>
        </w:rPr>
        <w:t>%</w:t>
      </w:r>
      <w:r>
        <w:rPr>
          <w:rFonts w:ascii="Book Antiqua" w:eastAsia="Book Antiqua" w:hAnsi="Book Antiqua" w:cs="Book Antiqua"/>
          <w:color w:val="000000"/>
        </w:rPr>
        <w:t>-40% after 5 years, in heart transplantation 20</w:t>
      </w:r>
      <w:r w:rsidR="00597C5A">
        <w:rPr>
          <w:rFonts w:ascii="Book Antiqua" w:hAnsi="Book Antiqua" w:cs="Book Antiqua" w:hint="eastAsia"/>
          <w:color w:val="000000"/>
          <w:lang w:eastAsia="zh-CN"/>
        </w:rPr>
        <w:t>%</w:t>
      </w:r>
      <w:r>
        <w:rPr>
          <w:rFonts w:ascii="Book Antiqua" w:eastAsia="Book Antiqua" w:hAnsi="Book Antiqua" w:cs="Book Antiqua"/>
          <w:color w:val="000000"/>
        </w:rPr>
        <w:t>-30% and in liver transplantation 30</w:t>
      </w:r>
      <w:r w:rsidR="00597C5A">
        <w:rPr>
          <w:rFonts w:ascii="Book Antiqua" w:hAnsi="Book Antiqua" w:cs="Book Antiqua" w:hint="eastAsia"/>
          <w:color w:val="000000"/>
          <w:lang w:eastAsia="zh-CN"/>
        </w:rPr>
        <w:t>%</w:t>
      </w:r>
      <w:r>
        <w:rPr>
          <w:rFonts w:ascii="Book Antiqua" w:eastAsia="Book Antiqua" w:hAnsi="Book Antiqua" w:cs="Book Antiqua"/>
          <w:color w:val="000000"/>
        </w:rPr>
        <w:t>-40% at 5 years follow-</w:t>
      </w:r>
      <w:proofErr w:type="gramStart"/>
      <w:r>
        <w:rPr>
          <w:rFonts w:ascii="Book Antiqua" w:eastAsia="Book Antiqua" w:hAnsi="Book Antiqua" w:cs="Book Antiqua"/>
          <w:color w:val="000000"/>
        </w:rPr>
        <w:t>up</w:t>
      </w:r>
      <w:r w:rsidR="00597C5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97C5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10687B7" w14:textId="77777777" w:rsidR="00A77B3E" w:rsidRDefault="00A77B3E">
      <w:pPr>
        <w:spacing w:line="360" w:lineRule="auto"/>
        <w:jc w:val="both"/>
      </w:pPr>
    </w:p>
    <w:p w14:paraId="72911B98" w14:textId="77777777" w:rsidR="00A77B3E" w:rsidRDefault="00DD2BE2">
      <w:pPr>
        <w:spacing w:line="360" w:lineRule="auto"/>
        <w:jc w:val="both"/>
      </w:pPr>
      <w:r>
        <w:rPr>
          <w:rFonts w:ascii="Book Antiqua" w:eastAsia="Book Antiqua" w:hAnsi="Book Antiqua" w:cs="Book Antiqua"/>
          <w:b/>
          <w:bCs/>
          <w:color w:val="000000"/>
          <w:u w:val="single"/>
        </w:rPr>
        <w:t>TREATMENT OF POST-TRANSPLANT DIABETES MELLITUS</w:t>
      </w:r>
    </w:p>
    <w:p w14:paraId="43DC8530" w14:textId="75E47510" w:rsidR="00A77B3E" w:rsidRDefault="00DD3126">
      <w:pPr>
        <w:spacing w:line="360" w:lineRule="auto"/>
        <w:jc w:val="both"/>
      </w:pPr>
      <w:r>
        <w:rPr>
          <w:rFonts w:ascii="Book Antiqua" w:eastAsia="Book Antiqua" w:hAnsi="Book Antiqua" w:cs="Book Antiqua"/>
          <w:color w:val="000000"/>
        </w:rPr>
        <w:t xml:space="preserve">Oral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agents are the primary choice for treatment of type 2 diabetes mellitus (T2DM) in non-transplanted </w:t>
      </w:r>
      <w:proofErr w:type="gramStart"/>
      <w:r>
        <w:rPr>
          <w:rFonts w:ascii="Book Antiqua" w:eastAsia="Book Antiqua" w:hAnsi="Book Antiqua" w:cs="Book Antiqua"/>
          <w:color w:val="000000"/>
        </w:rPr>
        <w:t>patients</w:t>
      </w:r>
      <w:r w:rsidR="00246567">
        <w:rPr>
          <w:rFonts w:ascii="Book Antiqua" w:eastAsia="Book Antiqua" w:hAnsi="Book Antiqua" w:cs="Book Antiqua"/>
          <w:color w:val="000000"/>
          <w:vertAlign w:val="superscript"/>
        </w:rPr>
        <w:t>[</w:t>
      </w:r>
      <w:proofErr w:type="gramEnd"/>
      <w:r w:rsidR="00246567">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contrast, insulin therapy is the preferred strategy to manage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the early postoperative period in transplant </w:t>
      </w:r>
      <w:proofErr w:type="gramStart"/>
      <w:r>
        <w:rPr>
          <w:rFonts w:ascii="Book Antiqua" w:eastAsia="Book Antiqua" w:hAnsi="Book Antiqua" w:cs="Book Antiqua"/>
          <w:color w:val="000000"/>
        </w:rPr>
        <w:t>recipients</w:t>
      </w:r>
      <w:r w:rsidR="000A358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1,10,11</w:t>
      </w:r>
      <w:r w:rsidR="000A358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Indeed, PTDM is perceived as a combined hit of defective insulin secretion and insulin resistance. Therefore, interventions for reducing insulin resistance and preserving β-cell function should be included in the optimal management of </w:t>
      </w:r>
      <w:proofErr w:type="gramStart"/>
      <w:r>
        <w:rPr>
          <w:rFonts w:ascii="Book Antiqua" w:eastAsia="Book Antiqua" w:hAnsi="Book Antiqua" w:cs="Book Antiqua"/>
          <w:color w:val="000000"/>
        </w:rPr>
        <w:t>PTDM</w:t>
      </w:r>
      <w:r w:rsidR="00B273B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w:t>
      </w:r>
      <w:r w:rsidR="00B273B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Starting insulin therapy early after diagnosis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to prevent β-cell </w:t>
      </w:r>
      <w:proofErr w:type="spellStart"/>
      <w:r>
        <w:rPr>
          <w:rFonts w:ascii="Book Antiqua" w:eastAsia="Book Antiqua" w:hAnsi="Book Antiqua" w:cs="Book Antiqua"/>
          <w:color w:val="000000"/>
        </w:rPr>
        <w:t>glucotoxicity</w:t>
      </w:r>
      <w:proofErr w:type="spellEnd"/>
      <w:r>
        <w:rPr>
          <w:rFonts w:ascii="Book Antiqua" w:eastAsia="Book Antiqua" w:hAnsi="Book Antiqua" w:cs="Book Antiqua"/>
          <w:color w:val="000000"/>
        </w:rPr>
        <w:t xml:space="preserve"> and overstimulation of vulnerable β-cell is hiding behind the idea called ‘β-cell </w:t>
      </w:r>
      <w:proofErr w:type="gramStart"/>
      <w:r>
        <w:rPr>
          <w:rFonts w:ascii="Book Antiqua" w:eastAsia="Book Antiqua" w:hAnsi="Book Antiqua" w:cs="Book Antiqua"/>
          <w:color w:val="000000"/>
        </w:rPr>
        <w:t>rest’</w:t>
      </w:r>
      <w:r w:rsidR="00C50E4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a proof-of-concept </w:t>
      </w:r>
      <w:proofErr w:type="spellStart"/>
      <w:r>
        <w:rPr>
          <w:rFonts w:ascii="Book Antiqua" w:eastAsia="Book Antiqua" w:hAnsi="Book Antiqua" w:cs="Book Antiqua"/>
          <w:color w:val="000000"/>
        </w:rPr>
        <w:t>randomi</w:t>
      </w:r>
      <w:r w:rsidR="00CC6058">
        <w:rPr>
          <w:rFonts w:ascii="Book Antiqua" w:eastAsia="Book Antiqua" w:hAnsi="Book Antiqua" w:cs="Book Antiqua"/>
          <w:color w:val="000000"/>
        </w:rPr>
        <w:t>s</w:t>
      </w:r>
      <w:r>
        <w:rPr>
          <w:rFonts w:ascii="Book Antiqua" w:eastAsia="Book Antiqua" w:hAnsi="Book Antiqua" w:cs="Book Antiqua"/>
          <w:color w:val="000000"/>
        </w:rPr>
        <w:t>ed</w:t>
      </w:r>
      <w:proofErr w:type="spellEnd"/>
      <w:r>
        <w:rPr>
          <w:rFonts w:ascii="Book Antiqua" w:eastAsia="Book Antiqua" w:hAnsi="Book Antiqua" w:cs="Book Antiqua"/>
          <w:color w:val="000000"/>
        </w:rPr>
        <w:t xml:space="preserve"> controlled trial, renal transplant recipients with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the early transplant period showed a lower PTDM-rate in the </w:t>
      </w:r>
      <w:r w:rsidR="0084557B">
        <w:rPr>
          <w:rFonts w:ascii="Book Antiqua" w:eastAsia="Book Antiqua" w:hAnsi="Book Antiqua" w:cs="Book Antiqua"/>
          <w:color w:val="000000"/>
        </w:rPr>
        <w:t>1</w:t>
      </w:r>
      <w:r>
        <w:rPr>
          <w:rFonts w:ascii="Book Antiqua" w:eastAsia="Book Antiqua" w:hAnsi="Book Antiqua" w:cs="Book Antiqua"/>
          <w:color w:val="000000"/>
        </w:rPr>
        <w:t xml:space="preserve"> year follow-up if they were aggressively treated with intensive insulin regimens. The study demonstrated, that early basal insulin therapy is effective in reducing HbA</w:t>
      </w:r>
      <w:r w:rsidRPr="00443F0E">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and decreasing PTDM over the long </w:t>
      </w:r>
      <w:proofErr w:type="gramStart"/>
      <w:r>
        <w:rPr>
          <w:rFonts w:ascii="Book Antiqua" w:eastAsia="Book Antiqua" w:hAnsi="Book Antiqua" w:cs="Book Antiqua"/>
          <w:color w:val="000000"/>
        </w:rPr>
        <w:t>term</w:t>
      </w:r>
      <w:r w:rsidR="00C50E4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Unfortunately, the evidence on the efficacy and safety of oral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agents in transplant recipients </w:t>
      </w:r>
      <w:r w:rsidR="0084557B">
        <w:rPr>
          <w:rFonts w:ascii="Book Antiqua" w:eastAsia="Book Antiqua" w:hAnsi="Book Antiqua" w:cs="Book Antiqua"/>
          <w:color w:val="000000"/>
        </w:rPr>
        <w:t xml:space="preserve">are </w:t>
      </w:r>
      <w:r>
        <w:rPr>
          <w:rFonts w:ascii="Book Antiqua" w:eastAsia="Book Antiqua" w:hAnsi="Book Antiqua" w:cs="Book Antiqua"/>
          <w:color w:val="000000"/>
        </w:rPr>
        <w:t>limited</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there is very little published data to guide therapeutic choices in the </w:t>
      </w:r>
      <w:proofErr w:type="spellStart"/>
      <w:r>
        <w:rPr>
          <w:rFonts w:ascii="Book Antiqua" w:eastAsia="Book Antiqua" w:hAnsi="Book Antiqua" w:cs="Book Antiqua"/>
          <w:color w:val="000000"/>
        </w:rPr>
        <w:t>posttransplant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setting</w:t>
      </w:r>
      <w:r w:rsidR="00C50E4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10,13</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Only </w:t>
      </w:r>
      <w:proofErr w:type="spellStart"/>
      <w:r>
        <w:rPr>
          <w:rFonts w:ascii="Book Antiqua" w:eastAsia="Book Antiqua" w:hAnsi="Book Antiqua" w:cs="Book Antiqua"/>
          <w:color w:val="000000"/>
        </w:rPr>
        <w:t>dipeptidyl</w:t>
      </w:r>
      <w:proofErr w:type="spellEnd"/>
      <w:r>
        <w:rPr>
          <w:rFonts w:ascii="Book Antiqua" w:eastAsia="Book Antiqua" w:hAnsi="Book Antiqua" w:cs="Book Antiqua"/>
          <w:color w:val="000000"/>
        </w:rPr>
        <w:t xml:space="preserve"> peptidase-4 inhibitors have been tested in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w:t>
      </w:r>
      <w:proofErr w:type="spellStart"/>
      <w:r w:rsidR="0084557B">
        <w:rPr>
          <w:rFonts w:ascii="Book Antiqua" w:eastAsia="Book Antiqua" w:hAnsi="Book Antiqua" w:cs="Book Antiqua"/>
          <w:color w:val="000000"/>
        </w:rPr>
        <w:t>randomi</w:t>
      </w:r>
      <w:r w:rsidR="00CC6058">
        <w:rPr>
          <w:rFonts w:ascii="Book Antiqua" w:eastAsia="Book Antiqua" w:hAnsi="Book Antiqua" w:cs="Book Antiqua"/>
          <w:color w:val="000000"/>
        </w:rPr>
        <w:t>s</w:t>
      </w:r>
      <w:r w:rsidR="0084557B">
        <w:rPr>
          <w:rFonts w:ascii="Book Antiqua" w:eastAsia="Book Antiqua" w:hAnsi="Book Antiqua" w:cs="Book Antiqua"/>
          <w:color w:val="000000"/>
        </w:rPr>
        <w:t>ed</w:t>
      </w:r>
      <w:proofErr w:type="spellEnd"/>
      <w:r w:rsidR="0084557B">
        <w:rPr>
          <w:rFonts w:ascii="Book Antiqua" w:eastAsia="Book Antiqua" w:hAnsi="Book Antiqua" w:cs="Book Antiqua"/>
          <w:color w:val="000000"/>
        </w:rPr>
        <w:t xml:space="preserve"> controlled trial </w:t>
      </w:r>
      <w:r>
        <w:rPr>
          <w:rFonts w:ascii="Book Antiqua" w:eastAsia="Book Antiqua" w:hAnsi="Book Antiqua" w:cs="Book Antiqua"/>
          <w:color w:val="000000"/>
        </w:rPr>
        <w:t xml:space="preserve">with good efficacy and tolerability. Also, metformin is associated with a number of cardio-metabolic benefits and could be a useful option for patients with good or only modestly impaired allograft </w:t>
      </w:r>
      <w:proofErr w:type="gramStart"/>
      <w:r>
        <w:rPr>
          <w:rFonts w:ascii="Book Antiqua" w:eastAsia="Book Antiqua" w:hAnsi="Book Antiqua" w:cs="Book Antiqua"/>
          <w:color w:val="000000"/>
        </w:rPr>
        <w:t>function</w:t>
      </w:r>
      <w:r w:rsidR="00C50E4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11</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risk/benefit ratio, which is suggested by the limited clinical </w:t>
      </w:r>
      <w:r>
        <w:rPr>
          <w:rFonts w:ascii="Book Antiqua" w:eastAsia="Book Antiqua" w:hAnsi="Book Antiqua" w:cs="Book Antiqua"/>
          <w:color w:val="000000"/>
        </w:rPr>
        <w:lastRenderedPageBreak/>
        <w:t xml:space="preserve">experience with newer classes such as </w:t>
      </w:r>
      <w:proofErr w:type="spellStart"/>
      <w:r>
        <w:rPr>
          <w:rFonts w:ascii="Book Antiqua" w:eastAsia="Book Antiqua" w:hAnsi="Book Antiqua" w:cs="Book Antiqua"/>
          <w:color w:val="000000"/>
        </w:rPr>
        <w:t>incretins</w:t>
      </w:r>
      <w:proofErr w:type="spellEnd"/>
      <w:r>
        <w:rPr>
          <w:rFonts w:ascii="Book Antiqua" w:eastAsia="Book Antiqua" w:hAnsi="Book Antiqua" w:cs="Book Antiqua"/>
          <w:color w:val="000000"/>
        </w:rPr>
        <w:t xml:space="preserve"> and </w:t>
      </w:r>
      <w:bookmarkStart w:id="24" w:name="OLE_LINK58"/>
      <w:bookmarkStart w:id="25" w:name="OLE_LINK59"/>
      <w:bookmarkStart w:id="26" w:name="OLE_LINK60"/>
      <w:bookmarkStart w:id="27" w:name="OLE_LINK61"/>
      <w:r>
        <w:rPr>
          <w:rFonts w:ascii="Book Antiqua" w:eastAsia="Book Antiqua" w:hAnsi="Book Antiqua" w:cs="Book Antiqua"/>
          <w:color w:val="000000"/>
        </w:rPr>
        <w:t xml:space="preserve">sodium-glucose </w:t>
      </w:r>
      <w:proofErr w:type="spellStart"/>
      <w:r>
        <w:rPr>
          <w:rFonts w:ascii="Book Antiqua" w:eastAsia="Book Antiqua" w:hAnsi="Book Antiqua" w:cs="Book Antiqua"/>
          <w:color w:val="000000"/>
        </w:rPr>
        <w:t>cotransporter</w:t>
      </w:r>
      <w:proofErr w:type="spellEnd"/>
      <w:r>
        <w:rPr>
          <w:rFonts w:ascii="Book Antiqua" w:eastAsia="Book Antiqua" w:hAnsi="Book Antiqua" w:cs="Book Antiqua"/>
          <w:color w:val="000000"/>
        </w:rPr>
        <w:t xml:space="preserve"> 2</w:t>
      </w:r>
      <w:bookmarkEnd w:id="24"/>
      <w:bookmarkEnd w:id="25"/>
      <w:bookmarkEnd w:id="26"/>
      <w:bookmarkEnd w:id="27"/>
      <w:r>
        <w:rPr>
          <w:rFonts w:ascii="Book Antiqua" w:eastAsia="Book Antiqua" w:hAnsi="Book Antiqua" w:cs="Book Antiqua"/>
          <w:color w:val="000000"/>
        </w:rPr>
        <w:t xml:space="preserve"> inhibitors (SGLT2-inhibitors), makes studies warranted to assess the potential role of these agents in the management of PTDM</w:t>
      </w:r>
      <w:r w:rsidR="00AC747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10,11</w:t>
      </w:r>
      <w:r w:rsidR="00AC74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DEE6843" w14:textId="586BCB97" w:rsidR="00A77B3E" w:rsidRDefault="00DD3126" w:rsidP="00AC747E">
      <w:pPr>
        <w:spacing w:line="360" w:lineRule="auto"/>
        <w:ind w:firstLineChars="100" w:firstLine="240"/>
        <w:jc w:val="both"/>
      </w:pPr>
      <w:r>
        <w:rPr>
          <w:rFonts w:ascii="Book Antiqua" w:eastAsia="Book Antiqua" w:hAnsi="Book Antiqua" w:cs="Book Antiqua"/>
          <w:color w:val="000000"/>
        </w:rPr>
        <w:t xml:space="preserve">As shown in the review by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4BF6">
        <w:rPr>
          <w:rFonts w:ascii="Book Antiqua" w:hAnsi="Book Antiqua" w:cs="Book Antiqua" w:hint="eastAsia"/>
          <w:color w:val="000000"/>
          <w:vertAlign w:val="superscript"/>
          <w:lang w:eastAsia="zh-CN"/>
        </w:rPr>
        <w:t>[</w:t>
      </w:r>
      <w:proofErr w:type="gramEnd"/>
      <w:r w:rsidR="00514BF6">
        <w:rPr>
          <w:rFonts w:ascii="Book Antiqua" w:hAnsi="Book Antiqua" w:cs="Book Antiqua" w:hint="eastAsia"/>
          <w:color w:val="000000"/>
          <w:vertAlign w:val="superscript"/>
          <w:lang w:eastAsia="zh-CN"/>
        </w:rPr>
        <w:t>12]</w:t>
      </w:r>
      <w:r>
        <w:rPr>
          <w:rFonts w:ascii="Book Antiqua" w:eastAsia="Book Antiqua" w:hAnsi="Book Antiqua" w:cs="Book Antiqua"/>
          <w:color w:val="000000"/>
        </w:rPr>
        <w:t xml:space="preserve">, different immunosuppressive therapies have different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effects. The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effect of therapy with corticosteroids and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is well documented</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w:t>
      </w:r>
      <w:r w:rsidR="0084557B">
        <w:rPr>
          <w:rFonts w:ascii="Book Antiqua" w:eastAsia="Book Antiqua" w:hAnsi="Book Antiqua" w:cs="Book Antiqua"/>
          <w:color w:val="000000"/>
        </w:rPr>
        <w:t>,</w:t>
      </w:r>
      <w:r>
        <w:rPr>
          <w:rFonts w:ascii="Book Antiqua" w:eastAsia="Book Antiqua" w:hAnsi="Book Antiqua" w:cs="Book Antiqua"/>
          <w:color w:val="000000"/>
        </w:rPr>
        <w:t xml:space="preserve"> compared to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cyclosporine is less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Belatacept</w:t>
      </w:r>
      <w:proofErr w:type="spellEnd"/>
      <w:r>
        <w:rPr>
          <w:rFonts w:ascii="Book Antiqua" w:eastAsia="Book Antiqua" w:hAnsi="Book Antiqua" w:cs="Book Antiqua"/>
          <w:color w:val="000000"/>
        </w:rPr>
        <w:t xml:space="preserve"> and the mammalian target of </w:t>
      </w:r>
      <w:proofErr w:type="spellStart"/>
      <w:r>
        <w:rPr>
          <w:rFonts w:ascii="Book Antiqua" w:eastAsia="Book Antiqua" w:hAnsi="Book Antiqua" w:cs="Book Antiqua"/>
          <w:color w:val="000000"/>
        </w:rPr>
        <w:t>rapamycin</w:t>
      </w:r>
      <w:proofErr w:type="spellEnd"/>
      <w:r>
        <w:rPr>
          <w:rFonts w:ascii="Book Antiqua" w:eastAsia="Book Antiqua" w:hAnsi="Book Antiqua" w:cs="Book Antiqua"/>
          <w:color w:val="000000"/>
        </w:rPr>
        <w:t xml:space="preserve"> inhibitors present also an increased PTDM risk. Regarding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no definitive statement is possible due to the lack of data. The few studies that have been done, have given different results. The treatment with anti-</w:t>
      </w:r>
      <w:proofErr w:type="spellStart"/>
      <w:r>
        <w:rPr>
          <w:rFonts w:ascii="Book Antiqua" w:eastAsia="Book Antiqua" w:hAnsi="Book Antiqua" w:cs="Book Antiqua"/>
          <w:color w:val="000000"/>
        </w:rPr>
        <w:t>thymocyte</w:t>
      </w:r>
      <w:proofErr w:type="spellEnd"/>
      <w:r>
        <w:rPr>
          <w:rFonts w:ascii="Book Antiqua" w:eastAsia="Book Antiqua" w:hAnsi="Book Antiqua" w:cs="Book Antiqua"/>
          <w:color w:val="000000"/>
        </w:rPr>
        <w:t xml:space="preserve"> globulin shows no risk of developing PTDM. Immunosuppression is the major modifiable risk factor for development of PTDM</w:t>
      </w:r>
      <w:r w:rsidR="0084557B">
        <w:rPr>
          <w:rFonts w:ascii="Book Antiqua" w:eastAsia="Book Antiqua" w:hAnsi="Book Antiqua" w:cs="Book Antiqua"/>
          <w:color w:val="000000"/>
        </w:rPr>
        <w:t>,</w:t>
      </w:r>
      <w:r>
        <w:rPr>
          <w:rFonts w:ascii="Book Antiqua" w:eastAsia="Book Antiqua" w:hAnsi="Book Antiqua" w:cs="Book Antiqua"/>
          <w:color w:val="000000"/>
        </w:rPr>
        <w:t xml:space="preserve"> but risk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benefit analysis is required to balance risk of developing PTDM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rejection. In selected patients with PTDM or at high risk of PTDM, switching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to cyclosporine can be considered by the nephrologist/transplantation team provided that it does not compromise graft/patient </w:t>
      </w:r>
      <w:proofErr w:type="gramStart"/>
      <w:r>
        <w:rPr>
          <w:rFonts w:ascii="Book Antiqua" w:eastAsia="Book Antiqua" w:hAnsi="Book Antiqua" w:cs="Book Antiqua"/>
          <w:color w:val="000000"/>
        </w:rPr>
        <w:t>outcomes</w:t>
      </w:r>
      <w:r w:rsidR="00326B4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14,15</w:t>
      </w:r>
      <w:r w:rsidR="00326B4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E22CCC6" w14:textId="4C91901F" w:rsidR="00A77B3E" w:rsidRDefault="00DD3126" w:rsidP="00326B4B">
      <w:pPr>
        <w:spacing w:line="360" w:lineRule="auto"/>
        <w:ind w:firstLineChars="100" w:firstLine="240"/>
        <w:jc w:val="both"/>
      </w:pPr>
      <w:r>
        <w:rPr>
          <w:rFonts w:ascii="Book Antiqua" w:eastAsia="Book Antiqua" w:hAnsi="Book Antiqua" w:cs="Book Antiqua"/>
          <w:color w:val="000000"/>
        </w:rPr>
        <w:t>The survival rate of kidney transplantation is superior to maintenance dialysis and is therefore the treatment of choice among eligible patients, including those with type 1 diabetes mellitus and end-stage renal disease. This patient group also has the option of simultaneous pancreas-kidney transplantation (SPKT</w:t>
      </w:r>
      <w:proofErr w:type="gramStart"/>
      <w:r>
        <w:rPr>
          <w:rFonts w:ascii="Book Antiqua" w:eastAsia="Book Antiqua" w:hAnsi="Book Antiqua" w:cs="Book Antiqua"/>
          <w:color w:val="000000"/>
        </w:rPr>
        <w:t>)</w:t>
      </w:r>
      <w:r w:rsidR="004006F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16</w:t>
      </w:r>
      <w:r w:rsidR="004006F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Several studies have shown that SPKT is associated with a better cardiovascular outcome compared to kidney transplantation </w:t>
      </w:r>
      <w:proofErr w:type="gramStart"/>
      <w:r>
        <w:rPr>
          <w:rFonts w:ascii="Book Antiqua" w:eastAsia="Book Antiqua" w:hAnsi="Book Antiqua" w:cs="Book Antiqua"/>
          <w:color w:val="000000"/>
        </w:rPr>
        <w:t>alone</w:t>
      </w:r>
      <w:r w:rsidR="004006F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17–20</w:t>
      </w:r>
      <w:r w:rsidR="004006F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date, oral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agents have very little relevance in the treatment for </w:t>
      </w:r>
      <w:r w:rsidR="0084557B">
        <w:rPr>
          <w:rFonts w:ascii="Book Antiqua" w:eastAsia="Book Antiqua" w:hAnsi="Book Antiqua" w:cs="Book Antiqua"/>
          <w:color w:val="000000"/>
        </w:rPr>
        <w:t>type 1 diabetes mellitus</w:t>
      </w:r>
      <w:r>
        <w:rPr>
          <w:rFonts w:ascii="Book Antiqua" w:eastAsia="Book Antiqua" w:hAnsi="Book Antiqua" w:cs="Book Antiqua"/>
          <w:color w:val="000000"/>
        </w:rPr>
        <w:t xml:space="preserve">, neither in patients with unimpaired renal function nor in patients with </w:t>
      </w:r>
      <w:r w:rsidR="0084557B">
        <w:rPr>
          <w:rFonts w:ascii="Book Antiqua" w:eastAsia="Book Antiqua" w:hAnsi="Book Antiqua" w:cs="Book Antiqua"/>
          <w:color w:val="000000"/>
        </w:rPr>
        <w:t xml:space="preserve">kidney transplantation alone </w:t>
      </w:r>
      <w:r>
        <w:rPr>
          <w:rFonts w:ascii="Book Antiqua" w:eastAsia="Book Antiqua" w:hAnsi="Book Antiqua" w:cs="Book Antiqua"/>
          <w:color w:val="000000"/>
        </w:rPr>
        <w:t>or SPKT.</w:t>
      </w:r>
    </w:p>
    <w:p w14:paraId="58169A46" w14:textId="77777777" w:rsidR="00A77B3E" w:rsidRDefault="00A77B3E">
      <w:pPr>
        <w:spacing w:line="360" w:lineRule="auto"/>
        <w:jc w:val="both"/>
      </w:pPr>
    </w:p>
    <w:p w14:paraId="7629612B" w14:textId="77777777" w:rsidR="00A77B3E" w:rsidRDefault="004006F0">
      <w:pPr>
        <w:spacing w:line="360" w:lineRule="auto"/>
        <w:jc w:val="both"/>
      </w:pPr>
      <w:r>
        <w:rPr>
          <w:rFonts w:ascii="Book Antiqua" w:eastAsia="Book Antiqua" w:hAnsi="Book Antiqua" w:cs="Book Antiqua"/>
          <w:b/>
          <w:bCs/>
          <w:color w:val="000000"/>
          <w:u w:val="single"/>
        </w:rPr>
        <w:t>MACRO- AND MICROVASCULAR COMPLICATIONS IN DIABETES MELLITUS IN GENERAL, AND IN SOT IN PARTICULAR</w:t>
      </w:r>
    </w:p>
    <w:p w14:paraId="2C81A47C" w14:textId="5B87B545" w:rsidR="00A77B3E" w:rsidRDefault="00DD3126" w:rsidP="00F01F30">
      <w:pPr>
        <w:spacing w:line="360" w:lineRule="auto"/>
        <w:jc w:val="both"/>
      </w:pPr>
      <w:r>
        <w:rPr>
          <w:rFonts w:ascii="Book Antiqua" w:eastAsia="Book Antiqua" w:hAnsi="Book Antiqua" w:cs="Book Antiqua"/>
          <w:color w:val="000000"/>
        </w:rPr>
        <w:t xml:space="preserve">A large body of evidence shows the excessive long-term complication rate in patients suffering from DM, namely micro- and </w:t>
      </w:r>
      <w:proofErr w:type="spellStart"/>
      <w:r>
        <w:rPr>
          <w:rFonts w:ascii="Book Antiqua" w:eastAsia="Book Antiqua" w:hAnsi="Book Antiqua" w:cs="Book Antiqua"/>
          <w:color w:val="000000"/>
        </w:rPr>
        <w:t>macrovascular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events</w:t>
      </w:r>
      <w:r w:rsidR="00F04628">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21–24</w:t>
      </w:r>
      <w:r w:rsidR="00F0462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84557B">
        <w:rPr>
          <w:rFonts w:ascii="Book Antiqua" w:eastAsia="Book Antiqua" w:hAnsi="Book Antiqua" w:cs="Book Antiqua"/>
          <w:color w:val="000000"/>
        </w:rPr>
        <w:t>A l</w:t>
      </w:r>
      <w:r>
        <w:rPr>
          <w:rFonts w:ascii="Book Antiqua" w:eastAsia="Book Antiqua" w:hAnsi="Book Antiqua" w:cs="Book Antiqua"/>
          <w:color w:val="000000"/>
        </w:rPr>
        <w:t xml:space="preserve">arge collaborative </w:t>
      </w:r>
      <w:r>
        <w:rPr>
          <w:rFonts w:ascii="Book Antiqua" w:eastAsia="Book Antiqua" w:hAnsi="Book Antiqua" w:cs="Book Antiqua"/>
          <w:color w:val="000000"/>
        </w:rPr>
        <w:lastRenderedPageBreak/>
        <w:t xml:space="preserve">meta-analysis of 102 prospective studies demonstrated that DM patients suffer from an independent two-fold excess risk of vascular outcomes (coronary heart disease,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and vascular deaths</w:t>
      </w:r>
      <w:proofErr w:type="gramStart"/>
      <w:r>
        <w:rPr>
          <w:rFonts w:ascii="Book Antiqua" w:eastAsia="Book Antiqua" w:hAnsi="Book Antiqua" w:cs="Book Antiqua"/>
          <w:color w:val="000000"/>
        </w:rPr>
        <w:t>)</w:t>
      </w:r>
      <w:r w:rsidR="00191CD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25</w:t>
      </w:r>
      <w:r w:rsidR="00191CD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Importantly, in the presence of DM, the risk of classical cardiovascular risk factors was not additive yet synergistic in respect of vascular </w:t>
      </w:r>
      <w:proofErr w:type="gramStart"/>
      <w:r>
        <w:rPr>
          <w:rFonts w:ascii="Book Antiqua" w:eastAsia="Book Antiqua" w:hAnsi="Book Antiqua" w:cs="Book Antiqua"/>
          <w:color w:val="000000"/>
        </w:rPr>
        <w:t>complications</w:t>
      </w:r>
      <w:r w:rsidR="00191CD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26,27</w:t>
      </w:r>
      <w:r w:rsidR="00191CD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Coronary artery disease is the most common </w:t>
      </w:r>
      <w:proofErr w:type="spellStart"/>
      <w:r>
        <w:rPr>
          <w:rFonts w:ascii="Book Antiqua" w:eastAsia="Book Antiqua" w:hAnsi="Book Antiqua" w:cs="Book Antiqua"/>
          <w:color w:val="000000"/>
        </w:rPr>
        <w:t>macrovascular</w:t>
      </w:r>
      <w:proofErr w:type="spellEnd"/>
      <w:r>
        <w:rPr>
          <w:rFonts w:ascii="Book Antiqua" w:eastAsia="Book Antiqua" w:hAnsi="Book Antiqua" w:cs="Book Antiqua"/>
          <w:color w:val="000000"/>
        </w:rPr>
        <w:t xml:space="preserve"> complication registered. No other risk factor, except for cigarette smoking, increases the risk of myocardial infarction more than </w:t>
      </w:r>
      <w:proofErr w:type="gramStart"/>
      <w:r>
        <w:rPr>
          <w:rFonts w:ascii="Book Antiqua" w:eastAsia="Book Antiqua" w:hAnsi="Book Antiqua" w:cs="Book Antiqua"/>
          <w:color w:val="000000"/>
        </w:rPr>
        <w:t>DM</w:t>
      </w:r>
      <w:r w:rsidR="00F01F3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22</w:t>
      </w:r>
      <w:r w:rsidR="00F01F3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Not only the coronary but also the cerebral vessels are strongly affected by DM. Relative to non-diabetic population, patients with T2DM have a 150</w:t>
      </w:r>
      <w:r w:rsidR="00F01F30">
        <w:rPr>
          <w:rFonts w:ascii="Book Antiqua" w:hAnsi="Book Antiqua" w:cs="Book Antiqua" w:hint="eastAsia"/>
          <w:color w:val="000000"/>
          <w:lang w:eastAsia="zh-CN"/>
        </w:rPr>
        <w:t>%</w:t>
      </w:r>
      <w:r>
        <w:rPr>
          <w:rFonts w:ascii="Book Antiqua" w:eastAsia="Book Antiqua" w:hAnsi="Book Antiqua" w:cs="Book Antiqua"/>
          <w:color w:val="000000"/>
        </w:rPr>
        <w:t xml:space="preserve">–400% higher risk of </w:t>
      </w:r>
      <w:proofErr w:type="gramStart"/>
      <w:r>
        <w:rPr>
          <w:rFonts w:ascii="Book Antiqua" w:eastAsia="Book Antiqua" w:hAnsi="Book Antiqua" w:cs="Book Antiqua"/>
          <w:color w:val="000000"/>
        </w:rPr>
        <w:t>stroke</w:t>
      </w:r>
      <w:r w:rsidR="008C2B7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24</w:t>
      </w:r>
      <w:r w:rsidR="008C2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most common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complication is diabe</w:t>
      </w:r>
      <w:r w:rsidR="008C2B70">
        <w:rPr>
          <w:rFonts w:ascii="Book Antiqua" w:eastAsia="Book Antiqua" w:hAnsi="Book Antiqua" w:cs="Book Antiqua"/>
          <w:color w:val="000000"/>
        </w:rPr>
        <w:t>tic retinopathy. In the U</w:t>
      </w:r>
      <w:r w:rsidR="008C2B70">
        <w:rPr>
          <w:rFonts w:ascii="Book Antiqua" w:hAnsi="Book Antiqua" w:cs="Book Antiqua" w:hint="eastAsia"/>
          <w:color w:val="000000"/>
          <w:lang w:eastAsia="zh-CN"/>
        </w:rPr>
        <w:t>nited States</w:t>
      </w:r>
      <w:r w:rsidR="008C2B70">
        <w:rPr>
          <w:rFonts w:ascii="Book Antiqua" w:eastAsia="Book Antiqua" w:hAnsi="Book Antiqua" w:cs="Book Antiqua"/>
          <w:color w:val="000000"/>
        </w:rPr>
        <w:t>, 10</w:t>
      </w:r>
      <w:r>
        <w:rPr>
          <w:rFonts w:ascii="Book Antiqua" w:eastAsia="Book Antiqua" w:hAnsi="Book Antiqua" w:cs="Book Antiqua"/>
          <w:color w:val="000000"/>
        </w:rPr>
        <w:t xml:space="preserve">000 new cases of blindness every year are due to this </w:t>
      </w:r>
      <w:proofErr w:type="gramStart"/>
      <w:r>
        <w:rPr>
          <w:rFonts w:ascii="Book Antiqua" w:eastAsia="Book Antiqua" w:hAnsi="Book Antiqua" w:cs="Book Antiqua"/>
          <w:color w:val="000000"/>
        </w:rPr>
        <w:t>complication</w:t>
      </w:r>
      <w:r w:rsidR="008C2B7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sidR="008C2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Furthermore, diabetic neuropathy is a second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complication and associated with significant morbidity and mortality. Eighty percent of lower limb amputations are a consequence of peripheral </w:t>
      </w:r>
      <w:proofErr w:type="gramStart"/>
      <w:r>
        <w:rPr>
          <w:rFonts w:ascii="Book Antiqua" w:eastAsia="Book Antiqua" w:hAnsi="Book Antiqua" w:cs="Book Antiqua"/>
          <w:color w:val="000000"/>
        </w:rPr>
        <w:t>neuropathy</w:t>
      </w:r>
      <w:r w:rsidR="00744D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29</w:t>
      </w:r>
      <w:r w:rsidR="00744D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Thirdly, one of the leading causes of renal failure and </w:t>
      </w:r>
      <w:r w:rsidR="0084557B">
        <w:rPr>
          <w:rFonts w:ascii="Book Antiqua" w:eastAsia="Book Antiqua" w:hAnsi="Book Antiqua" w:cs="Book Antiqua"/>
          <w:color w:val="000000"/>
        </w:rPr>
        <w:t xml:space="preserve">end-stage renal disease </w:t>
      </w:r>
      <w:r>
        <w:rPr>
          <w:rFonts w:ascii="Book Antiqua" w:eastAsia="Book Antiqua" w:hAnsi="Book Antiqua" w:cs="Book Antiqua"/>
          <w:color w:val="000000"/>
        </w:rPr>
        <w:t xml:space="preserve">requiring dialysis as renal replacement therapy is diabetic </w:t>
      </w:r>
      <w:proofErr w:type="gramStart"/>
      <w:r>
        <w:rPr>
          <w:rFonts w:ascii="Book Antiqua" w:eastAsia="Book Antiqua" w:hAnsi="Book Antiqua" w:cs="Book Antiqua"/>
          <w:color w:val="000000"/>
        </w:rPr>
        <w:t>nephropathy</w:t>
      </w:r>
      <w:r w:rsidR="00D8718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22</w:t>
      </w:r>
      <w:r w:rsidR="00D8718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48FF840" w14:textId="54F8408C" w:rsidR="00A77B3E" w:rsidRDefault="00DD3126" w:rsidP="00174BCF">
      <w:pPr>
        <w:spacing w:line="360" w:lineRule="auto"/>
        <w:ind w:firstLineChars="100" w:firstLine="240"/>
        <w:jc w:val="both"/>
      </w:pPr>
      <w:r>
        <w:rPr>
          <w:rFonts w:ascii="Book Antiqua" w:eastAsia="Book Antiqua" w:hAnsi="Book Antiqua" w:cs="Book Antiqua"/>
          <w:color w:val="000000"/>
        </w:rPr>
        <w:t xml:space="preserve">Importantly, micro- and </w:t>
      </w:r>
      <w:proofErr w:type="spellStart"/>
      <w:r>
        <w:rPr>
          <w:rFonts w:ascii="Book Antiqua" w:eastAsia="Book Antiqua" w:hAnsi="Book Antiqua" w:cs="Book Antiqua"/>
          <w:color w:val="000000"/>
        </w:rPr>
        <w:t>macrovascular</w:t>
      </w:r>
      <w:proofErr w:type="spellEnd"/>
      <w:r>
        <w:rPr>
          <w:rFonts w:ascii="Book Antiqua" w:eastAsia="Book Antiqua" w:hAnsi="Book Antiqua" w:cs="Book Antiqua"/>
          <w:color w:val="000000"/>
        </w:rPr>
        <w:t xml:space="preserve"> cardiovascular co-morbidities are common in SOT, notably in kidney and heart transplant </w:t>
      </w:r>
      <w:proofErr w:type="gramStart"/>
      <w:r>
        <w:rPr>
          <w:rFonts w:ascii="Book Antiqua" w:eastAsia="Book Antiqua" w:hAnsi="Book Antiqua" w:cs="Book Antiqua"/>
          <w:color w:val="000000"/>
        </w:rPr>
        <w:t>recipients</w:t>
      </w:r>
      <w:r w:rsidR="008E209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30,31</w:t>
      </w:r>
      <w:r w:rsidR="008E20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F</w:t>
      </w:r>
      <w:r w:rsidR="0084557B">
        <w:rPr>
          <w:rFonts w:ascii="Book Antiqua" w:eastAsia="Book Antiqua" w:hAnsi="Book Antiqua" w:cs="Book Antiqua"/>
          <w:color w:val="000000"/>
        </w:rPr>
        <w:t>irst</w:t>
      </w:r>
      <w:r>
        <w:rPr>
          <w:rFonts w:ascii="Book Antiqua" w:eastAsia="Book Antiqua" w:hAnsi="Book Antiqua" w:cs="Book Antiqua"/>
          <w:color w:val="000000"/>
        </w:rPr>
        <w:t xml:space="preserve">, patients are dependent on </w:t>
      </w:r>
      <w:proofErr w:type="spellStart"/>
      <w:r>
        <w:rPr>
          <w:rFonts w:ascii="Book Antiqua" w:eastAsia="Book Antiqua" w:hAnsi="Book Antiqua" w:cs="Book Antiqua"/>
          <w:color w:val="000000"/>
        </w:rPr>
        <w:t>polypharmacy</w:t>
      </w:r>
      <w:proofErr w:type="spellEnd"/>
      <w:r>
        <w:rPr>
          <w:rFonts w:ascii="Book Antiqua" w:eastAsia="Book Antiqua" w:hAnsi="Book Antiqua" w:cs="Book Antiqua"/>
          <w:color w:val="000000"/>
        </w:rPr>
        <w:t xml:space="preserve"> with a substantial risk of progressive atherosclerosis, notably </w:t>
      </w:r>
      <w:proofErr w:type="spellStart"/>
      <w:r>
        <w:rPr>
          <w:rFonts w:ascii="Book Antiqua" w:eastAsia="Book Antiqua" w:hAnsi="Book Antiqua" w:cs="Book Antiqua"/>
          <w:color w:val="000000"/>
        </w:rPr>
        <w:t>calcineurin</w:t>
      </w:r>
      <w:proofErr w:type="spellEnd"/>
      <w:r>
        <w:rPr>
          <w:rFonts w:ascii="Book Antiqua" w:eastAsia="Book Antiqua" w:hAnsi="Book Antiqua" w:cs="Book Antiqua"/>
          <w:color w:val="000000"/>
        </w:rPr>
        <w:t xml:space="preserve"> inhibitors and </w:t>
      </w:r>
      <w:proofErr w:type="gramStart"/>
      <w:r>
        <w:rPr>
          <w:rFonts w:ascii="Book Antiqua" w:eastAsia="Book Antiqua" w:hAnsi="Book Antiqua" w:cs="Book Antiqua"/>
          <w:color w:val="000000"/>
        </w:rPr>
        <w:t>steroids</w:t>
      </w:r>
      <w:r w:rsidR="0031138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2,32,33</w:t>
      </w:r>
      <w:r w:rsidR="0031138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Systemic immunosuppression has been attributed to</w:t>
      </w:r>
      <w:r w:rsidR="0084557B">
        <w:rPr>
          <w:rFonts w:ascii="Book Antiqua" w:eastAsia="Book Antiqua" w:hAnsi="Book Antiqua" w:cs="Book Antiqua"/>
          <w:color w:val="000000"/>
        </w:rPr>
        <w:t xml:space="preserve"> induce</w:t>
      </w:r>
      <w:r>
        <w:rPr>
          <w:rFonts w:ascii="Book Antiqua" w:eastAsia="Book Antiqua" w:hAnsi="Book Antiqua" w:cs="Book Antiqua"/>
          <w:color w:val="000000"/>
        </w:rPr>
        <w:t xml:space="preserve"> independently atherosclerosis, although the exact mechanisms are not well understood. Thirdly, SOT patients with </w:t>
      </w:r>
      <w:proofErr w:type="spellStart"/>
      <w:r>
        <w:rPr>
          <w:rFonts w:ascii="Book Antiqua" w:eastAsia="Book Antiqua" w:hAnsi="Book Antiqua" w:cs="Book Antiqua"/>
          <w:color w:val="000000"/>
        </w:rPr>
        <w:t>polypharmaceutical</w:t>
      </w:r>
      <w:proofErr w:type="spellEnd"/>
      <w:r>
        <w:rPr>
          <w:rFonts w:ascii="Book Antiqua" w:eastAsia="Book Antiqua" w:hAnsi="Book Antiqua" w:cs="Book Antiqua"/>
          <w:color w:val="000000"/>
        </w:rPr>
        <w:t xml:space="preserve"> regimens often do not tolerate sufficient doses of cardiovascular medications, notably statins</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therefore primary or secondary prevention cannot be </w:t>
      </w:r>
      <w:proofErr w:type="spellStart"/>
      <w:proofErr w:type="gramStart"/>
      <w:r>
        <w:rPr>
          <w:rFonts w:ascii="Book Antiqua" w:eastAsia="Book Antiqua" w:hAnsi="Book Antiqua" w:cs="Book Antiqua"/>
          <w:color w:val="000000"/>
        </w:rPr>
        <w:t>optimi</w:t>
      </w:r>
      <w:r w:rsidR="00CC6058">
        <w:rPr>
          <w:rFonts w:ascii="Book Antiqua" w:eastAsia="Book Antiqua" w:hAnsi="Book Antiqua" w:cs="Book Antiqua"/>
          <w:color w:val="000000"/>
        </w:rPr>
        <w:t>s</w:t>
      </w:r>
      <w:r>
        <w:rPr>
          <w:rFonts w:ascii="Book Antiqua" w:eastAsia="Book Antiqua" w:hAnsi="Book Antiqua" w:cs="Book Antiqua"/>
          <w:color w:val="000000"/>
        </w:rPr>
        <w:t>ed</w:t>
      </w:r>
      <w:proofErr w:type="spellEnd"/>
      <w:r w:rsidR="005F3E7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1,2,34,35</w:t>
      </w:r>
      <w:r w:rsidR="005F3E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Last, SOT recipients have become older, more obese</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more </w:t>
      </w:r>
      <w:proofErr w:type="spellStart"/>
      <w:r>
        <w:rPr>
          <w:rFonts w:ascii="Book Antiqua" w:eastAsia="Book Antiqua" w:hAnsi="Book Antiqua" w:cs="Book Antiqua"/>
          <w:color w:val="000000"/>
        </w:rPr>
        <w:t>polymorbid</w:t>
      </w:r>
      <w:proofErr w:type="spellEnd"/>
      <w:r>
        <w:rPr>
          <w:rFonts w:ascii="Book Antiqua" w:eastAsia="Book Antiqua" w:hAnsi="Book Antiqua" w:cs="Book Antiqua"/>
          <w:color w:val="000000"/>
        </w:rPr>
        <w:t xml:space="preserve">, which by itself suggests an excessive risk for cardiovascular </w:t>
      </w:r>
      <w:proofErr w:type="gramStart"/>
      <w:r>
        <w:rPr>
          <w:rFonts w:ascii="Book Antiqua" w:eastAsia="Book Antiqua" w:hAnsi="Book Antiqua" w:cs="Book Antiqua"/>
          <w:color w:val="000000"/>
        </w:rPr>
        <w:t>events</w:t>
      </w:r>
      <w:r w:rsidR="005F3E7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33,36</w:t>
      </w:r>
      <w:r w:rsidR="005F3E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2336281" w14:textId="52D10EDA" w:rsidR="00A77B3E" w:rsidRDefault="00DD3126" w:rsidP="005F3E76">
      <w:pPr>
        <w:spacing w:line="360" w:lineRule="auto"/>
        <w:ind w:firstLineChars="100" w:firstLine="240"/>
        <w:jc w:val="both"/>
      </w:pPr>
      <w:r>
        <w:rPr>
          <w:rFonts w:ascii="Book Antiqua" w:eastAsia="Book Antiqua" w:hAnsi="Book Antiqua" w:cs="Book Antiqua"/>
          <w:color w:val="000000"/>
        </w:rPr>
        <w:t>It</w:t>
      </w:r>
      <w:r w:rsidR="0084557B">
        <w:rPr>
          <w:rFonts w:ascii="Book Antiqua" w:eastAsia="Book Antiqua" w:hAnsi="Book Antiqua" w:cs="Book Antiqua"/>
          <w:color w:val="000000"/>
        </w:rPr>
        <w:t xml:space="preserve"> has</w:t>
      </w:r>
      <w:r>
        <w:rPr>
          <w:rFonts w:ascii="Book Antiqua" w:eastAsia="Book Antiqua" w:hAnsi="Book Antiqua" w:cs="Book Antiqua"/>
          <w:color w:val="000000"/>
        </w:rPr>
        <w:t xml:space="preserve"> long been known that the optimal modality of renal replacement therapy is a renal transplantation, resulting in better quality of life and better life </w:t>
      </w:r>
      <w:proofErr w:type="gramStart"/>
      <w:r>
        <w:rPr>
          <w:rFonts w:ascii="Book Antiqua" w:eastAsia="Book Antiqua" w:hAnsi="Book Antiqua" w:cs="Book Antiqua"/>
          <w:color w:val="000000"/>
        </w:rPr>
        <w:t>expectancy</w:t>
      </w:r>
      <w:r w:rsidR="006D5BC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37</w:t>
      </w:r>
      <w:r w:rsidR="006D5B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But a national cohort study from Taiwan showed that even renal transplant recipients still </w:t>
      </w:r>
      <w:r>
        <w:rPr>
          <w:rFonts w:ascii="Book Antiqua" w:eastAsia="Book Antiqua" w:hAnsi="Book Antiqua" w:cs="Book Antiqua"/>
          <w:color w:val="000000"/>
        </w:rPr>
        <w:lastRenderedPageBreak/>
        <w:t>have a twofold higher annual cardiovascular mortality than the general population. The study also included heart, lung</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liver recipients and demonstrated that SOT recipients were at an approximately threefold risk of developing any type of vascular </w:t>
      </w:r>
      <w:proofErr w:type="gramStart"/>
      <w:r>
        <w:rPr>
          <w:rFonts w:ascii="Book Antiqua" w:eastAsia="Book Antiqua" w:hAnsi="Book Antiqua" w:cs="Book Antiqua"/>
          <w:color w:val="000000"/>
        </w:rPr>
        <w:t>disease</w:t>
      </w:r>
      <w:r w:rsidR="006D5BC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30</w:t>
      </w:r>
      <w:r w:rsidR="006D5B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856ABA2" w14:textId="77777777" w:rsidR="00A77B3E" w:rsidRDefault="00DD3126" w:rsidP="000A798C">
      <w:pPr>
        <w:spacing w:line="360" w:lineRule="auto"/>
        <w:ind w:firstLineChars="100" w:firstLine="240"/>
        <w:jc w:val="both"/>
      </w:pPr>
      <w:r>
        <w:rPr>
          <w:rFonts w:ascii="Book Antiqua" w:eastAsia="Book Antiqua" w:hAnsi="Book Antiqua" w:cs="Book Antiqua"/>
          <w:color w:val="000000"/>
        </w:rPr>
        <w:t xml:space="preserve">In conclusion, SOT recipients with DM are at highest risk of cardiovascular events due to excessive and cumulative classical and non-classical cardiovascular risk </w:t>
      </w:r>
      <w:proofErr w:type="gramStart"/>
      <w:r>
        <w:rPr>
          <w:rFonts w:ascii="Book Antiqua" w:eastAsia="Book Antiqua" w:hAnsi="Book Antiqua" w:cs="Book Antiqua"/>
          <w:color w:val="000000"/>
        </w:rPr>
        <w:t>factors</w:t>
      </w:r>
      <w:r w:rsidR="00C1049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30,31,38</w:t>
      </w:r>
      <w:r w:rsidR="00C104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medications like SGLT2-inhibitors, which may not only improve the diabetic status but may even reduce the risk of cardiovascular diseases, could have an extreme potential in treatment </w:t>
      </w:r>
      <w:proofErr w:type="gramStart"/>
      <w:r>
        <w:rPr>
          <w:rFonts w:ascii="Book Antiqua" w:eastAsia="Book Antiqua" w:hAnsi="Book Antiqua" w:cs="Book Antiqua"/>
          <w:color w:val="000000"/>
        </w:rPr>
        <w:t>strategies</w:t>
      </w:r>
      <w:r w:rsidR="00C1049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22</w:t>
      </w:r>
      <w:r w:rsidR="00C104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003253E" w14:textId="77777777" w:rsidR="00A77B3E" w:rsidRDefault="00A77B3E">
      <w:pPr>
        <w:spacing w:line="360" w:lineRule="auto"/>
        <w:jc w:val="both"/>
      </w:pPr>
    </w:p>
    <w:p w14:paraId="33B888A0" w14:textId="77777777" w:rsidR="00A77B3E" w:rsidRDefault="00991ABC">
      <w:pPr>
        <w:spacing w:line="360" w:lineRule="auto"/>
        <w:jc w:val="both"/>
      </w:pPr>
      <w:r>
        <w:rPr>
          <w:rFonts w:ascii="Book Antiqua" w:eastAsia="Book Antiqua" w:hAnsi="Book Antiqua" w:cs="Book Antiqua"/>
          <w:b/>
          <w:bCs/>
          <w:color w:val="000000"/>
          <w:u w:val="single"/>
        </w:rPr>
        <w:t>INTRODUCTION OF SGLT2-INHIBITORS IN DIABETES MANAGEMENT</w:t>
      </w:r>
    </w:p>
    <w:p w14:paraId="495E3871" w14:textId="65BBF9C5" w:rsidR="00A77B3E" w:rsidRDefault="00DD3126">
      <w:pPr>
        <w:spacing w:line="360" w:lineRule="auto"/>
        <w:jc w:val="both"/>
      </w:pPr>
      <w:r>
        <w:rPr>
          <w:rFonts w:ascii="Book Antiqua" w:eastAsia="Book Antiqua" w:hAnsi="Book Antiqua" w:cs="Book Antiqua"/>
          <w:color w:val="000000"/>
        </w:rPr>
        <w:t xml:space="preserve">The </w:t>
      </w:r>
      <w:r w:rsidR="00991ABC">
        <w:rPr>
          <w:rFonts w:ascii="Book Antiqua" w:eastAsia="Book Antiqua" w:hAnsi="Book Antiqua" w:cs="Book Antiqua"/>
          <w:color w:val="000000"/>
        </w:rPr>
        <w:t>SGLT2</w:t>
      </w:r>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renal</w:t>
      </w:r>
      <w:proofErr w:type="spellEnd"/>
      <w:r>
        <w:rPr>
          <w:rFonts w:ascii="Book Antiqua" w:eastAsia="Book Antiqua" w:hAnsi="Book Antiqua" w:cs="Book Antiqua"/>
          <w:color w:val="000000"/>
        </w:rPr>
        <w:t xml:space="preserve"> high-capacity, low-affinity transporter in the proximal convoluted tubule and reabsorbs virtually all filtered glucose from the tubular lumen. In patients with T2DM, SGLT2 is significantly overexpressed to cope with increased tubular glucose load and </w:t>
      </w:r>
      <w:proofErr w:type="spellStart"/>
      <w:r>
        <w:rPr>
          <w:rFonts w:ascii="Book Antiqua" w:eastAsia="Book Antiqua" w:hAnsi="Book Antiqua" w:cs="Book Antiqua"/>
          <w:color w:val="000000"/>
        </w:rPr>
        <w:t>glucosuria</w:t>
      </w:r>
      <w:proofErr w:type="spellEnd"/>
      <w:r>
        <w:rPr>
          <w:rFonts w:ascii="Book Antiqua" w:eastAsia="Book Antiqua" w:hAnsi="Book Antiqua" w:cs="Book Antiqua"/>
          <w:color w:val="000000"/>
        </w:rPr>
        <w:t xml:space="preserve"> therefore appears only with prolonged and severe </w:t>
      </w:r>
      <w:proofErr w:type="spellStart"/>
      <w:proofErr w:type="gramStart"/>
      <w:r>
        <w:rPr>
          <w:rFonts w:ascii="Book Antiqua" w:eastAsia="Book Antiqua" w:hAnsi="Book Antiqua" w:cs="Book Antiqua"/>
          <w:color w:val="000000"/>
        </w:rPr>
        <w:t>hyperglycaemia</w:t>
      </w:r>
      <w:proofErr w:type="spellEnd"/>
      <w:r w:rsidR="00D7261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39,40</w:t>
      </w:r>
      <w:r w:rsidR="00D7261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Reversible inhibitors of SGLT2 are approved as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drugs for use in T2DM mellitus with or without cardiovascular </w:t>
      </w:r>
      <w:proofErr w:type="gramStart"/>
      <w:r>
        <w:rPr>
          <w:rFonts w:ascii="Book Antiqua" w:eastAsia="Book Antiqua" w:hAnsi="Book Antiqua" w:cs="Book Antiqua"/>
          <w:color w:val="000000"/>
        </w:rPr>
        <w:t>complications</w:t>
      </w:r>
      <w:r w:rsidR="00D7261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41</w:t>
      </w:r>
      <w:r w:rsidR="00D7261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By blocking glucose and sodium re-uptake in the proximal convoluted tubule</w:t>
      </w:r>
      <w:r w:rsidR="00CC6058">
        <w:rPr>
          <w:rFonts w:ascii="Book Antiqua" w:eastAsia="Book Antiqua" w:hAnsi="Book Antiqua" w:cs="Book Antiqua"/>
          <w:color w:val="000000"/>
        </w:rPr>
        <w:t>,</w:t>
      </w:r>
      <w:r>
        <w:rPr>
          <w:rFonts w:ascii="Book Antiqua" w:eastAsia="Book Antiqua" w:hAnsi="Book Antiqua" w:cs="Book Antiqua"/>
          <w:color w:val="000000"/>
        </w:rPr>
        <w:t xml:space="preserve"> these compounds reduce the renal glucose reabsorption leading to increased urinary glucose excretion and </w:t>
      </w:r>
      <w:proofErr w:type="spellStart"/>
      <w:proofErr w:type="gramStart"/>
      <w:r>
        <w:rPr>
          <w:rFonts w:ascii="Book Antiqua" w:eastAsia="Book Antiqua" w:hAnsi="Book Antiqua" w:cs="Book Antiqua"/>
          <w:color w:val="000000"/>
        </w:rPr>
        <w:t>natriuresis</w:t>
      </w:r>
      <w:proofErr w:type="spellEnd"/>
      <w:r w:rsidR="00D7261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39,42–44</w:t>
      </w:r>
      <w:r w:rsidR="00D7261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SGLT2-inhibitors show a low risk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are independent of endogenous insulin secretion and are not affected by pancreatic β-cell function or the degree of insulin resistance, which allows their use in any stage of type 2 </w:t>
      </w:r>
      <w:proofErr w:type="gramStart"/>
      <w:r>
        <w:rPr>
          <w:rFonts w:ascii="Book Antiqua" w:eastAsia="Book Antiqua" w:hAnsi="Book Antiqua" w:cs="Book Antiqua"/>
          <w:color w:val="000000"/>
        </w:rPr>
        <w:t>diabetes</w:t>
      </w:r>
      <w:r w:rsidR="008A69D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10,40,44</w:t>
      </w:r>
      <w:r w:rsidR="008A69D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3EA82A7B" w14:textId="77777777" w:rsidR="00A77B3E" w:rsidRDefault="00DD3126" w:rsidP="008A69DC">
      <w:pPr>
        <w:spacing w:line="360" w:lineRule="auto"/>
        <w:ind w:firstLineChars="100" w:firstLine="240"/>
        <w:jc w:val="both"/>
      </w:pPr>
      <w:r>
        <w:rPr>
          <w:rFonts w:ascii="Book Antiqua" w:eastAsia="Book Antiqua" w:hAnsi="Book Antiqua" w:cs="Book Antiqua"/>
          <w:color w:val="000000"/>
        </w:rPr>
        <w:t xml:space="preserve">The forced </w:t>
      </w:r>
      <w:proofErr w:type="spellStart"/>
      <w:r>
        <w:rPr>
          <w:rFonts w:ascii="Book Antiqua" w:eastAsia="Book Antiqua" w:hAnsi="Book Antiqua" w:cs="Book Antiqua"/>
          <w:color w:val="000000"/>
        </w:rPr>
        <w:t>natriuresis</w:t>
      </w:r>
      <w:proofErr w:type="spellEnd"/>
      <w:r>
        <w:rPr>
          <w:rFonts w:ascii="Book Antiqua" w:eastAsia="Book Antiqua" w:hAnsi="Book Antiqua" w:cs="Book Antiqua"/>
          <w:color w:val="000000"/>
        </w:rPr>
        <w:t xml:space="preserve"> leads to intravascular volume contraction and alters </w:t>
      </w:r>
      <w:proofErr w:type="spellStart"/>
      <w:r>
        <w:rPr>
          <w:rFonts w:ascii="Book Antiqua" w:eastAsia="Book Antiqua" w:hAnsi="Book Antiqua" w:cs="Book Antiqua"/>
          <w:color w:val="000000"/>
        </w:rPr>
        <w:t>intrarenal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Therefore, apart from reduction of </w:t>
      </w:r>
      <w:proofErr w:type="spellStart"/>
      <w:r>
        <w:rPr>
          <w:rFonts w:ascii="Book Antiqua" w:eastAsia="Book Antiqua" w:hAnsi="Book Antiqua" w:cs="Book Antiqua"/>
          <w:color w:val="000000"/>
        </w:rPr>
        <w:t>glucosaemia</w:t>
      </w:r>
      <w:proofErr w:type="spellEnd"/>
      <w:r>
        <w:rPr>
          <w:rFonts w:ascii="Book Antiqua" w:eastAsia="Book Antiqua" w:hAnsi="Book Antiqua" w:cs="Book Antiqua"/>
          <w:color w:val="000000"/>
        </w:rPr>
        <w:t xml:space="preserve">, SGLT2-inhibitors have a positive impact on the cardiovascular system and lower risk for kidney disease and cardiovascular events in high risk individuals. The EMPA-REG study reported strong evidence that </w:t>
      </w:r>
      <w:proofErr w:type="spellStart"/>
      <w:r>
        <w:rPr>
          <w:rFonts w:ascii="Book Antiqua" w:eastAsia="Book Antiqua" w:hAnsi="Book Antiqua" w:cs="Book Antiqua"/>
          <w:color w:val="000000"/>
        </w:rPr>
        <w:t>empagliflozin</w:t>
      </w:r>
      <w:proofErr w:type="spellEnd"/>
      <w:r>
        <w:rPr>
          <w:rFonts w:ascii="Book Antiqua" w:eastAsia="Book Antiqua" w:hAnsi="Book Antiqua" w:cs="Book Antiqua"/>
          <w:color w:val="000000"/>
        </w:rPr>
        <w:t xml:space="preserve"> protects against serious cardiovascular and renal </w:t>
      </w:r>
      <w:proofErr w:type="gramStart"/>
      <w:r>
        <w:rPr>
          <w:rFonts w:ascii="Book Antiqua" w:eastAsia="Book Antiqua" w:hAnsi="Book Antiqua" w:cs="Book Antiqua"/>
          <w:color w:val="000000"/>
        </w:rPr>
        <w:t>complications</w:t>
      </w:r>
      <w:r w:rsidR="00362E8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40,42,43,45,46</w:t>
      </w:r>
      <w:r w:rsidR="00362E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4728BF2" w14:textId="77777777" w:rsidR="00A77B3E" w:rsidRDefault="00DD3126" w:rsidP="000F234E">
      <w:pPr>
        <w:spacing w:line="360" w:lineRule="auto"/>
        <w:ind w:firstLineChars="100" w:firstLine="240"/>
        <w:jc w:val="both"/>
      </w:pPr>
      <w:r>
        <w:rPr>
          <w:rFonts w:ascii="Book Antiqua" w:eastAsia="Book Antiqua" w:hAnsi="Book Antiqua" w:cs="Book Antiqua"/>
          <w:color w:val="000000"/>
        </w:rPr>
        <w:lastRenderedPageBreak/>
        <w:t xml:space="preserve">An experimental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by Jin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B208F">
        <w:rPr>
          <w:rFonts w:ascii="Book Antiqua" w:hAnsi="Book Antiqua" w:cs="Book Antiqua" w:hint="eastAsia"/>
          <w:color w:val="000000"/>
          <w:vertAlign w:val="superscript"/>
          <w:lang w:eastAsia="zh-CN"/>
        </w:rPr>
        <w:t>[</w:t>
      </w:r>
      <w:proofErr w:type="gramEnd"/>
      <w:r w:rsidR="006B208F">
        <w:rPr>
          <w:rFonts w:ascii="Book Antiqua" w:eastAsia="Book Antiqua" w:hAnsi="Book Antiqua" w:cs="Book Antiqua"/>
          <w:color w:val="000000"/>
          <w:szCs w:val="30"/>
          <w:vertAlign w:val="superscript"/>
        </w:rPr>
        <w:t>47</w:t>
      </w:r>
      <w:r w:rsidR="006B20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empagliflozin</w:t>
      </w:r>
      <w:proofErr w:type="spellEnd"/>
      <w:r>
        <w:rPr>
          <w:rFonts w:ascii="Book Antiqua" w:eastAsia="Book Antiqua" w:hAnsi="Book Antiqua" w:cs="Book Antiqua"/>
          <w:color w:val="000000"/>
        </w:rPr>
        <w:t xml:space="preserve"> decreases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-induced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while increasing plasma insulin level. Further, a direct </w:t>
      </w:r>
      <w:proofErr w:type="spellStart"/>
      <w:r>
        <w:rPr>
          <w:rFonts w:ascii="Book Antiqua" w:eastAsia="Book Antiqua" w:hAnsi="Book Antiqua" w:cs="Book Antiqua"/>
          <w:color w:val="000000"/>
        </w:rPr>
        <w:t>renoprotective</w:t>
      </w:r>
      <w:proofErr w:type="spellEnd"/>
      <w:r>
        <w:rPr>
          <w:rFonts w:ascii="Book Antiqua" w:eastAsia="Book Antiqua" w:hAnsi="Book Antiqua" w:cs="Book Antiqua"/>
          <w:color w:val="000000"/>
        </w:rPr>
        <w:t xml:space="preserve"> effect was observed.</w:t>
      </w:r>
    </w:p>
    <w:p w14:paraId="496FA5E5" w14:textId="3933B2CA" w:rsidR="00A77B3E" w:rsidRDefault="00DD3126" w:rsidP="00482E97">
      <w:pPr>
        <w:spacing w:line="360" w:lineRule="auto"/>
        <w:ind w:firstLineChars="100" w:firstLine="240"/>
        <w:jc w:val="both"/>
      </w:pPr>
      <w:r>
        <w:rPr>
          <w:rFonts w:ascii="Book Antiqua" w:eastAsia="Book Antiqua" w:hAnsi="Book Antiqua" w:cs="Book Antiqua"/>
          <w:color w:val="000000"/>
        </w:rPr>
        <w:t xml:space="preserve">The CANVAS study showed a reduced incidence of fatal and non-fatal cardiovascular events in participants </w:t>
      </w:r>
      <w:proofErr w:type="spellStart"/>
      <w:r>
        <w:rPr>
          <w:rFonts w:ascii="Book Antiqua" w:eastAsia="Book Antiqua" w:hAnsi="Book Antiqua" w:cs="Book Antiqua"/>
          <w:color w:val="000000"/>
        </w:rPr>
        <w:t>randomi</w:t>
      </w:r>
      <w:r w:rsidR="00CC6058">
        <w:rPr>
          <w:rFonts w:ascii="Book Antiqua" w:eastAsia="Book Antiqua" w:hAnsi="Book Antiqua" w:cs="Book Antiqua"/>
          <w:color w:val="000000"/>
        </w:rPr>
        <w:t>s</w:t>
      </w:r>
      <w:r>
        <w:rPr>
          <w:rFonts w:ascii="Book Antiqua" w:eastAsia="Book Antiqua" w:hAnsi="Book Antiqua" w:cs="Book Antiqua"/>
          <w:color w:val="000000"/>
        </w:rPr>
        <w:t>ed</w:t>
      </w:r>
      <w:proofErr w:type="spellEnd"/>
      <w:r>
        <w:rPr>
          <w:rFonts w:ascii="Book Antiqua" w:eastAsia="Book Antiqua" w:hAnsi="Book Antiqua" w:cs="Book Antiqua"/>
          <w:color w:val="000000"/>
        </w:rPr>
        <w:t xml:space="preserve"> to the </w:t>
      </w:r>
      <w:proofErr w:type="spellStart"/>
      <w:r>
        <w:rPr>
          <w:rFonts w:ascii="Book Antiqua" w:eastAsia="Book Antiqua" w:hAnsi="Book Antiqua" w:cs="Book Antiqua"/>
          <w:color w:val="000000"/>
        </w:rPr>
        <w:t>canagliflozin</w:t>
      </w:r>
      <w:proofErr w:type="spellEnd"/>
      <w:r>
        <w:rPr>
          <w:rFonts w:ascii="Book Antiqua" w:eastAsia="Book Antiqua" w:hAnsi="Book Antiqua" w:cs="Book Antiqua"/>
          <w:color w:val="000000"/>
        </w:rPr>
        <w:t xml:space="preserve"> group. Furthermore, the study showed, that participants assigned to </w:t>
      </w:r>
      <w:proofErr w:type="spellStart"/>
      <w:r>
        <w:rPr>
          <w:rFonts w:ascii="Book Antiqua" w:eastAsia="Book Antiqua" w:hAnsi="Book Antiqua" w:cs="Book Antiqua"/>
          <w:color w:val="000000"/>
        </w:rPr>
        <w:t>canagliflozin</w:t>
      </w:r>
      <w:proofErr w:type="spellEnd"/>
      <w:r>
        <w:rPr>
          <w:rFonts w:ascii="Book Antiqua" w:eastAsia="Book Antiqua" w:hAnsi="Book Antiqua" w:cs="Book Antiqua"/>
          <w:color w:val="000000"/>
        </w:rPr>
        <w:t xml:space="preserve"> experienced less likely a progression of albuminuria, reduction in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and end-stage renal </w:t>
      </w:r>
      <w:proofErr w:type="gramStart"/>
      <w:r>
        <w:rPr>
          <w:rFonts w:ascii="Book Antiqua" w:eastAsia="Book Antiqua" w:hAnsi="Book Antiqua" w:cs="Book Antiqua"/>
          <w:color w:val="000000"/>
        </w:rPr>
        <w:t>disease</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45</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 grow</w:t>
      </w:r>
      <w:r w:rsidR="00F73F8F">
        <w:rPr>
          <w:rFonts w:ascii="Book Antiqua" w:eastAsia="Book Antiqua" w:hAnsi="Book Antiqua" w:cs="Book Antiqua"/>
          <w:color w:val="000000"/>
        </w:rPr>
        <w:t>ing body of literature suggests</w:t>
      </w:r>
      <w:r>
        <w:rPr>
          <w:rFonts w:ascii="Book Antiqua" w:eastAsia="Book Antiqua" w:hAnsi="Book Antiqua" w:cs="Book Antiqua"/>
          <w:color w:val="000000"/>
        </w:rPr>
        <w:t xml:space="preserve"> that SGLT2-inhibitors have a very potent </w:t>
      </w:r>
      <w:proofErr w:type="spellStart"/>
      <w:r>
        <w:rPr>
          <w:rFonts w:ascii="Book Antiqua" w:eastAsia="Book Antiqua" w:hAnsi="Book Antiqua" w:cs="Book Antiqua"/>
          <w:color w:val="000000"/>
        </w:rPr>
        <w:t>vasoprotective</w:t>
      </w:r>
      <w:proofErr w:type="spellEnd"/>
      <w:r>
        <w:rPr>
          <w:rFonts w:ascii="Book Antiqua" w:eastAsia="Book Antiqua" w:hAnsi="Book Antiqua" w:cs="Book Antiqua"/>
          <w:color w:val="000000"/>
        </w:rPr>
        <w:t xml:space="preserve"> activity and should therefore be introduced in patients at high risk of cardiovascular events, irrespective of their diabetes </w:t>
      </w:r>
      <w:proofErr w:type="gramStart"/>
      <w:r>
        <w:rPr>
          <w:rFonts w:ascii="Book Antiqua" w:eastAsia="Book Antiqua" w:hAnsi="Book Antiqua" w:cs="Book Antiqua"/>
          <w:color w:val="000000"/>
        </w:rPr>
        <w:t>status</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41</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Since the risk of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is negligible, such interventions would be easily possible without posing the patient at risk for </w:t>
      </w:r>
      <w:proofErr w:type="spellStart"/>
      <w:r>
        <w:rPr>
          <w:rFonts w:ascii="Book Antiqua" w:eastAsia="Book Antiqua" w:hAnsi="Book Antiqua" w:cs="Book Antiqua"/>
          <w:color w:val="000000"/>
        </w:rPr>
        <w:t>hypoglycaemia</w:t>
      </w:r>
      <w:proofErr w:type="spellEnd"/>
      <w:r>
        <w:rPr>
          <w:rFonts w:ascii="Book Antiqua" w:eastAsia="Book Antiqua" w:hAnsi="Book Antiqua" w:cs="Book Antiqua"/>
          <w:color w:val="000000"/>
        </w:rPr>
        <w:t xml:space="preserve">. Indeed, several trials to evaluate the effect of SGLT2-inhibitors on vascular endpoints in non-diabetic populations are ongoing. </w:t>
      </w:r>
    </w:p>
    <w:p w14:paraId="5B3C1A02" w14:textId="77777777" w:rsidR="00A77B3E" w:rsidRDefault="00A77B3E">
      <w:pPr>
        <w:spacing w:line="360" w:lineRule="auto"/>
        <w:jc w:val="both"/>
      </w:pPr>
    </w:p>
    <w:p w14:paraId="2BBE9412" w14:textId="77777777" w:rsidR="00A77B3E" w:rsidRDefault="00F73F8F">
      <w:pPr>
        <w:spacing w:line="360" w:lineRule="auto"/>
        <w:jc w:val="both"/>
      </w:pPr>
      <w:r>
        <w:rPr>
          <w:rFonts w:ascii="Book Antiqua" w:eastAsia="Book Antiqua" w:hAnsi="Book Antiqua" w:cs="Book Antiqua"/>
          <w:b/>
          <w:bCs/>
          <w:color w:val="000000"/>
          <w:u w:val="single"/>
        </w:rPr>
        <w:t>POTENTIAL RISKS OF SGLT2-INHIBITORS</w:t>
      </w:r>
    </w:p>
    <w:p w14:paraId="49434C1B" w14:textId="1675B951" w:rsidR="00A77B3E" w:rsidRDefault="00DD3126">
      <w:pPr>
        <w:spacing w:line="360" w:lineRule="auto"/>
        <w:jc w:val="both"/>
      </w:pPr>
      <w:r>
        <w:rPr>
          <w:rFonts w:ascii="Book Antiqua" w:eastAsia="Book Antiqua" w:hAnsi="Book Antiqua" w:cs="Book Antiqua"/>
          <w:color w:val="000000"/>
        </w:rPr>
        <w:t xml:space="preserve">Adverse events have been reported in association with SGLT2-inhibitors including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urinary and genital tract infections, metabolic acidosis, </w:t>
      </w:r>
      <w:proofErr w:type="spellStart"/>
      <w:r>
        <w:rPr>
          <w:rFonts w:ascii="Book Antiqua" w:eastAsia="Book Antiqua" w:hAnsi="Book Antiqua" w:cs="Book Antiqua"/>
          <w:color w:val="000000"/>
        </w:rPr>
        <w:t>normoglyc</w:t>
      </w:r>
      <w:r w:rsidR="00246567">
        <w:rPr>
          <w:rFonts w:ascii="Book Antiqua" w:eastAsia="Book Antiqua" w:hAnsi="Book Antiqua" w:cs="Book Antiqua"/>
          <w:color w:val="000000"/>
        </w:rPr>
        <w:t>a</w:t>
      </w:r>
      <w:r>
        <w:rPr>
          <w:rFonts w:ascii="Book Antiqua" w:eastAsia="Book Antiqua" w:hAnsi="Book Antiqua" w:cs="Book Antiqua"/>
          <w:color w:val="000000"/>
        </w:rPr>
        <w:t>emic</w:t>
      </w:r>
      <w:proofErr w:type="spellEnd"/>
      <w:r>
        <w:rPr>
          <w:rFonts w:ascii="Book Antiqua" w:eastAsia="Book Antiqua" w:hAnsi="Book Antiqua" w:cs="Book Antiqua"/>
          <w:color w:val="000000"/>
        </w:rPr>
        <w:t xml:space="preserve"> ketoacidosis, hypotension and bone fracture (reviewed </w:t>
      </w:r>
      <w:proofErr w:type="gramStart"/>
      <w:r>
        <w:rPr>
          <w:rFonts w:ascii="Book Antiqua" w:eastAsia="Book Antiqua" w:hAnsi="Book Antiqua" w:cs="Book Antiqua"/>
          <w:color w:val="000000"/>
        </w:rPr>
        <w:t>in</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48</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While some side effects are clearly associated with the mechanism of ac</w:t>
      </w:r>
      <w:r w:rsidR="00F73F8F">
        <w:rPr>
          <w:rFonts w:ascii="Book Antiqua" w:eastAsia="Book Antiqua" w:hAnsi="Book Antiqua" w:cs="Book Antiqua"/>
          <w:color w:val="000000"/>
        </w:rPr>
        <w:t>tion of the drug class, other–</w:t>
      </w:r>
      <w:r>
        <w:rPr>
          <w:rFonts w:ascii="Book Antiqua" w:eastAsia="Book Antiqua" w:hAnsi="Book Antiqua" w:cs="Book Antiqua"/>
          <w:color w:val="000000"/>
        </w:rPr>
        <w:t>namely fractures and non</w:t>
      </w:r>
      <w:r w:rsidR="00F73F8F">
        <w:rPr>
          <w:rFonts w:ascii="Book Antiqua" w:eastAsia="Book Antiqua" w:hAnsi="Book Antiqua" w:cs="Book Antiqua"/>
          <w:color w:val="000000"/>
        </w:rPr>
        <w:t>-</w:t>
      </w:r>
      <w:proofErr w:type="spellStart"/>
      <w:r w:rsidR="00F73F8F">
        <w:rPr>
          <w:rFonts w:ascii="Book Antiqua" w:eastAsia="Book Antiqua" w:hAnsi="Book Antiqua" w:cs="Book Antiqua"/>
          <w:color w:val="000000"/>
        </w:rPr>
        <w:t>isch</w:t>
      </w:r>
      <w:r w:rsidR="0084557B">
        <w:rPr>
          <w:rFonts w:ascii="Book Antiqua" w:eastAsia="Book Antiqua" w:hAnsi="Book Antiqua" w:cs="Book Antiqua"/>
          <w:color w:val="000000"/>
        </w:rPr>
        <w:t>a</w:t>
      </w:r>
      <w:r w:rsidR="00F73F8F">
        <w:rPr>
          <w:rFonts w:ascii="Book Antiqua" w:eastAsia="Book Antiqua" w:hAnsi="Book Antiqua" w:cs="Book Antiqua"/>
          <w:color w:val="000000"/>
        </w:rPr>
        <w:t>emia</w:t>
      </w:r>
      <w:proofErr w:type="spellEnd"/>
      <w:r w:rsidR="00F73F8F">
        <w:rPr>
          <w:rFonts w:ascii="Book Antiqua" w:eastAsia="Book Antiqua" w:hAnsi="Book Antiqua" w:cs="Book Antiqua"/>
          <w:color w:val="000000"/>
        </w:rPr>
        <w:t xml:space="preserve"> related amputations–</w:t>
      </w:r>
      <w:r>
        <w:rPr>
          <w:rFonts w:ascii="Book Antiqua" w:eastAsia="Book Antiqua" w:hAnsi="Book Antiqua" w:cs="Book Antiqua"/>
          <w:color w:val="000000"/>
        </w:rPr>
        <w:t>have raised speculations about unwarranted off-target effects. Further research, including well-controlled real-life data</w:t>
      </w:r>
      <w:r w:rsidR="00D827E8">
        <w:rPr>
          <w:rFonts w:ascii="Book Antiqua" w:eastAsia="Book Antiqua" w:hAnsi="Book Antiqua" w:cs="Book Antiqua"/>
          <w:color w:val="000000"/>
        </w:rPr>
        <w:t>,</w:t>
      </w:r>
      <w:r>
        <w:rPr>
          <w:rFonts w:ascii="Book Antiqua" w:eastAsia="Book Antiqua" w:hAnsi="Book Antiqua" w:cs="Book Antiqua"/>
          <w:color w:val="000000"/>
        </w:rPr>
        <w:t xml:space="preserve"> is mandatory, to further insights. SGLT-2 inhibitors may induce </w:t>
      </w:r>
      <w:proofErr w:type="spellStart"/>
      <w:r>
        <w:rPr>
          <w:rFonts w:ascii="Book Antiqua" w:eastAsia="Book Antiqua" w:hAnsi="Book Antiqua" w:cs="Book Antiqua"/>
          <w:color w:val="000000"/>
        </w:rPr>
        <w:t>normoglyc</w:t>
      </w:r>
      <w:r w:rsidR="00246567">
        <w:rPr>
          <w:rFonts w:ascii="Book Antiqua" w:eastAsia="Book Antiqua" w:hAnsi="Book Antiqua" w:cs="Book Antiqua"/>
          <w:color w:val="000000"/>
        </w:rPr>
        <w:t>a</w:t>
      </w:r>
      <w:r>
        <w:rPr>
          <w:rFonts w:ascii="Book Antiqua" w:eastAsia="Book Antiqua" w:hAnsi="Book Antiqua" w:cs="Book Antiqua"/>
          <w:color w:val="000000"/>
        </w:rPr>
        <w:t>emic</w:t>
      </w:r>
      <w:proofErr w:type="spellEnd"/>
      <w:r>
        <w:rPr>
          <w:rFonts w:ascii="Book Antiqua" w:eastAsia="Book Antiqua" w:hAnsi="Book Antiqua" w:cs="Book Antiqua"/>
          <w:color w:val="000000"/>
        </w:rPr>
        <w:t xml:space="preserve"> ketoacidosis, notably in settings of dehydration and acute kidney injury. Interestingly, none of the three large prospective trails (CANVAS, DECLARE and EMPA-REG) revealed a side-effect signal in this </w:t>
      </w:r>
      <w:proofErr w:type="gramStart"/>
      <w:r>
        <w:rPr>
          <w:rFonts w:ascii="Book Antiqua" w:eastAsia="Book Antiqua" w:hAnsi="Book Antiqua" w:cs="Book Antiqua"/>
          <w:color w:val="000000"/>
        </w:rPr>
        <w:t>perspective</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49</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5CB9248" w14:textId="3D531FC2" w:rsidR="00A77B3E" w:rsidRDefault="00DD3126" w:rsidP="00F73F8F">
      <w:pPr>
        <w:spacing w:line="360" w:lineRule="auto"/>
        <w:ind w:firstLineChars="100" w:firstLine="240"/>
        <w:jc w:val="both"/>
      </w:pPr>
      <w:r>
        <w:rPr>
          <w:rFonts w:ascii="Book Antiqua" w:eastAsia="Book Antiqua" w:hAnsi="Book Antiqua" w:cs="Book Antiqua"/>
          <w:color w:val="000000"/>
        </w:rPr>
        <w:t xml:space="preserve">The glucose-lowering effect of SGLT2-inhibitors depends on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levels and glomerular filtration rate and is progressively eased as renal function decreases. Meanwhile, the non-</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effects of this drug class, including blood pressure control and reduction of albuminuria</w:t>
      </w:r>
      <w:r w:rsidR="00D827E8">
        <w:rPr>
          <w:rFonts w:ascii="Book Antiqua" w:eastAsia="Book Antiqua" w:hAnsi="Book Antiqua" w:cs="Book Antiqua"/>
          <w:color w:val="000000"/>
        </w:rPr>
        <w:t>,</w:t>
      </w:r>
      <w:r>
        <w:rPr>
          <w:rFonts w:ascii="Book Antiqua" w:eastAsia="Book Antiqua" w:hAnsi="Book Antiqua" w:cs="Book Antiqua"/>
          <w:color w:val="000000"/>
        </w:rPr>
        <w:t xml:space="preserve"> seem independent of kidney </w:t>
      </w:r>
      <w:proofErr w:type="gramStart"/>
      <w:r>
        <w:rPr>
          <w:rFonts w:ascii="Book Antiqua" w:eastAsia="Book Antiqua" w:hAnsi="Book Antiqua" w:cs="Book Antiqua"/>
          <w:color w:val="000000"/>
        </w:rPr>
        <w:t>function</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42,43</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Currently, SGLT2-inhibitors are indicated for patients with an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of 45 mL/min/1.73</w:t>
      </w:r>
      <w:r w:rsidR="00F73F8F">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above, although the CANVAS study included patients with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of 30-45 mL/min/1.73</w:t>
      </w:r>
      <w:r w:rsidR="00F73F8F">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similar treatment efficacy and side effects. Similar to treatment with ACE-Inhibitors or </w:t>
      </w:r>
      <w:proofErr w:type="spellStart"/>
      <w:r>
        <w:rPr>
          <w:rFonts w:ascii="Book Antiqua" w:eastAsia="Book Antiqua" w:hAnsi="Book Antiqua" w:cs="Book Antiqua"/>
          <w:color w:val="000000"/>
        </w:rPr>
        <w:t>sartans</w:t>
      </w:r>
      <w:proofErr w:type="spellEnd"/>
      <w:r>
        <w:rPr>
          <w:rFonts w:ascii="Book Antiqua" w:eastAsia="Book Antiqua" w:hAnsi="Book Antiqua" w:cs="Book Antiqua"/>
          <w:color w:val="000000"/>
        </w:rPr>
        <w:t xml:space="preserve">, SGLT2-inhibiors induce an early and reversible reduction of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in the first weeks of treatment due to decreased </w:t>
      </w:r>
      <w:proofErr w:type="spellStart"/>
      <w:r>
        <w:rPr>
          <w:rFonts w:ascii="Book Antiqua" w:eastAsia="Book Antiqua" w:hAnsi="Book Antiqua" w:cs="Book Antiqua"/>
          <w:color w:val="000000"/>
        </w:rPr>
        <w:t>intraglomerular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pressure</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44</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5DB7B244" w14:textId="0F389B0E" w:rsidR="00A77B3E" w:rsidRDefault="00DD3126" w:rsidP="00F73F8F">
      <w:pPr>
        <w:spacing w:line="360" w:lineRule="auto"/>
        <w:ind w:firstLineChars="100" w:firstLine="240"/>
        <w:jc w:val="both"/>
      </w:pPr>
      <w:r>
        <w:rPr>
          <w:rFonts w:ascii="Book Antiqua" w:eastAsia="Book Antiqua" w:hAnsi="Book Antiqua" w:cs="Book Antiqua"/>
          <w:color w:val="000000"/>
        </w:rPr>
        <w:t>The expertise of SGLT2-inhibitors in SOT is limited</w:t>
      </w:r>
      <w:r w:rsidR="00D827E8">
        <w:rPr>
          <w:rFonts w:ascii="Book Antiqua" w:eastAsia="Book Antiqua" w:hAnsi="Book Antiqua" w:cs="Book Antiqua"/>
          <w:color w:val="000000"/>
        </w:rPr>
        <w:t>,</w:t>
      </w:r>
      <w:r>
        <w:rPr>
          <w:rFonts w:ascii="Book Antiqua" w:eastAsia="Book Antiqua" w:hAnsi="Book Antiqua" w:cs="Book Antiqua"/>
          <w:color w:val="000000"/>
        </w:rPr>
        <w:t xml:space="preserve"> and prospective trials currently not </w:t>
      </w:r>
      <w:proofErr w:type="gramStart"/>
      <w:r>
        <w:rPr>
          <w:rFonts w:ascii="Book Antiqua" w:eastAsia="Book Antiqua" w:hAnsi="Book Antiqua" w:cs="Book Antiqua"/>
          <w:color w:val="000000"/>
        </w:rPr>
        <w:t>available</w:t>
      </w:r>
      <w:r w:rsidR="00F73F8F">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13</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Recent</w:t>
      </w:r>
      <w:r w:rsidR="00D827E8">
        <w:rPr>
          <w:rFonts w:ascii="Book Antiqua" w:eastAsia="Book Antiqua" w:hAnsi="Book Antiqua" w:cs="Book Antiqua"/>
          <w:color w:val="000000"/>
        </w:rPr>
        <w:t>l</w:t>
      </w:r>
      <w:r>
        <w:rPr>
          <w:rFonts w:ascii="Book Antiqua" w:eastAsia="Book Antiqua" w:hAnsi="Book Antiqua" w:cs="Book Antiqua"/>
          <w:color w:val="000000"/>
        </w:rPr>
        <w:t xml:space="preserve">y published articles are </w:t>
      </w:r>
      <w:proofErr w:type="spellStart"/>
      <w:r w:rsidR="00F73F8F">
        <w:rPr>
          <w:rFonts w:ascii="Book Antiqua" w:eastAsia="Book Antiqua" w:hAnsi="Book Antiqua" w:cs="Book Antiqua"/>
          <w:color w:val="000000"/>
        </w:rPr>
        <w:t>summari</w:t>
      </w:r>
      <w:r w:rsidR="00CC6058">
        <w:rPr>
          <w:rFonts w:ascii="Book Antiqua" w:eastAsia="Book Antiqua" w:hAnsi="Book Antiqua" w:cs="Book Antiqua"/>
          <w:color w:val="000000"/>
        </w:rPr>
        <w:t>s</w:t>
      </w:r>
      <w:r w:rsidR="00F73F8F">
        <w:rPr>
          <w:rFonts w:ascii="Book Antiqua" w:eastAsia="Book Antiqua" w:hAnsi="Book Antiqua" w:cs="Book Antiqua"/>
          <w:color w:val="000000"/>
        </w:rPr>
        <w:t>ed</w:t>
      </w:r>
      <w:proofErr w:type="spellEnd"/>
      <w:r w:rsidR="00F73F8F">
        <w:rPr>
          <w:rFonts w:ascii="Book Antiqua" w:eastAsia="Book Antiqua" w:hAnsi="Book Antiqua" w:cs="Book Antiqua"/>
          <w:color w:val="000000"/>
        </w:rPr>
        <w:t xml:space="preserve"> in Table 2. </w:t>
      </w:r>
      <w:proofErr w:type="spellStart"/>
      <w:r w:rsidR="00695B06">
        <w:rPr>
          <w:rFonts w:ascii="Book Antiqua" w:hAnsi="Book Antiqua" w:cs="Helvetica"/>
          <w:lang w:val="en-GB" w:eastAsia="zh-CN"/>
        </w:rPr>
        <w:t>Halden</w:t>
      </w:r>
      <w:proofErr w:type="spellEnd"/>
      <w:r w:rsidR="00695B06" w:rsidRPr="00F73F8F">
        <w:rPr>
          <w:rFonts w:ascii="Book Antiqua" w:eastAsia="Book Antiqua" w:hAnsi="Book Antiqua" w:cs="Book Antiqua"/>
          <w:i/>
          <w:color w:val="000000"/>
        </w:rPr>
        <w:t xml:space="preserve"> </w:t>
      </w:r>
      <w:r w:rsidR="00F73F8F" w:rsidRPr="00F73F8F">
        <w:rPr>
          <w:rFonts w:ascii="Book Antiqua" w:eastAsia="Book Antiqua" w:hAnsi="Book Antiqua" w:cs="Book Antiqua"/>
          <w:i/>
          <w:color w:val="000000"/>
        </w:rPr>
        <w:t>et</w:t>
      </w:r>
      <w:r w:rsidRPr="00F73F8F">
        <w:rPr>
          <w:rFonts w:ascii="Book Antiqua" w:eastAsia="Book Antiqua" w:hAnsi="Book Antiqua" w:cs="Book Antiqua"/>
          <w:i/>
          <w:color w:val="000000"/>
        </w:rPr>
        <w:t xml:space="preserve"> al</w:t>
      </w:r>
      <w:r w:rsidR="0060116B">
        <w:rPr>
          <w:rFonts w:ascii="Book Antiqua" w:hAnsi="Book Antiqua" w:cs="Book Antiqua" w:hint="eastAsia"/>
          <w:color w:val="000000"/>
          <w:vertAlign w:val="superscript"/>
          <w:lang w:eastAsia="zh-CN"/>
        </w:rPr>
        <w:t>[50</w:t>
      </w:r>
      <w:r w:rsidR="003C5D6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investigated in a </w:t>
      </w:r>
      <w:proofErr w:type="spellStart"/>
      <w:r>
        <w:rPr>
          <w:rFonts w:ascii="Book Antiqua" w:eastAsia="Book Antiqua" w:hAnsi="Book Antiqua" w:cs="Book Antiqua"/>
          <w:color w:val="000000"/>
        </w:rPr>
        <w:t>randomi</w:t>
      </w:r>
      <w:r w:rsidR="00CC6058">
        <w:rPr>
          <w:rFonts w:ascii="Book Antiqua" w:eastAsia="Book Antiqua" w:hAnsi="Book Antiqua" w:cs="Book Antiqua"/>
          <w:color w:val="000000"/>
        </w:rPr>
        <w:t>s</w:t>
      </w:r>
      <w:r>
        <w:rPr>
          <w:rFonts w:ascii="Book Antiqua" w:eastAsia="Book Antiqua" w:hAnsi="Book Antiqua" w:cs="Book Antiqua"/>
          <w:color w:val="000000"/>
        </w:rPr>
        <w:t>ed</w:t>
      </w:r>
      <w:proofErr w:type="spellEnd"/>
      <w:r>
        <w:rPr>
          <w:rFonts w:ascii="Book Antiqua" w:eastAsia="Book Antiqua" w:hAnsi="Book Antiqua" w:cs="Book Antiqua"/>
          <w:color w:val="000000"/>
        </w:rPr>
        <w:t xml:space="preserve">, double-blinded trial the safety and efficacy of 10 mg/d </w:t>
      </w:r>
      <w:proofErr w:type="spellStart"/>
      <w:r>
        <w:rPr>
          <w:rFonts w:ascii="Book Antiqua" w:eastAsia="Book Antiqua" w:hAnsi="Book Antiqua" w:cs="Book Antiqua"/>
          <w:color w:val="000000"/>
        </w:rPr>
        <w:t>empagliflozin</w:t>
      </w:r>
      <w:proofErr w:type="spellEnd"/>
      <w:r>
        <w:rPr>
          <w:rFonts w:ascii="Book Antiqua" w:eastAsia="Book Antiqua" w:hAnsi="Book Antiqua" w:cs="Book Antiqua"/>
          <w:color w:val="000000"/>
        </w:rPr>
        <w:t xml:space="preserve"> or placebo in 49 kidney patients with PTDM, at least </w:t>
      </w:r>
      <w:r w:rsidR="00D827E8">
        <w:rPr>
          <w:rFonts w:ascii="Book Antiqua" w:eastAsia="Book Antiqua" w:hAnsi="Book Antiqua" w:cs="Book Antiqua"/>
          <w:color w:val="000000"/>
        </w:rPr>
        <w:t>1</w:t>
      </w:r>
      <w:r>
        <w:rPr>
          <w:rFonts w:ascii="Book Antiqua" w:eastAsia="Book Antiqua" w:hAnsi="Book Antiqua" w:cs="Book Antiqua"/>
          <w:color w:val="000000"/>
        </w:rPr>
        <w:t xml:space="preserve"> year transplant history and an allograft function of 30 mL/min/1.73</w:t>
      </w:r>
      <w:r w:rsidR="003C5D64">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above</w:t>
      </w:r>
      <w:r w:rsidR="003C5D6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sidR="0060116B">
        <w:rPr>
          <w:rFonts w:ascii="Book Antiqua" w:hAnsi="Book Antiqua" w:cs="Book Antiqua" w:hint="eastAsia"/>
          <w:color w:val="000000"/>
          <w:szCs w:val="30"/>
          <w:vertAlign w:val="superscript"/>
          <w:lang w:eastAsia="zh-CN"/>
        </w:rPr>
        <w:t>0</w:t>
      </w:r>
      <w:r w:rsidR="003C5D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They observed a small, yet significant improvement of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and increased weight loss in the intervention group. Interestingly, the magnitude of glucose reduction was dependent on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and baseline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Adverse events were rare and indifferent among the </w:t>
      </w:r>
      <w:proofErr w:type="gramStart"/>
      <w:r>
        <w:rPr>
          <w:rFonts w:ascii="Book Antiqua" w:eastAsia="Book Antiqua" w:hAnsi="Book Antiqua" w:cs="Book Antiqua"/>
          <w:color w:val="000000"/>
        </w:rPr>
        <w:t>groups</w:t>
      </w:r>
      <w:r w:rsidR="003C5D6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60116B">
        <w:rPr>
          <w:rFonts w:ascii="Book Antiqua" w:hAnsi="Book Antiqua" w:cs="Book Antiqua" w:hint="eastAsia"/>
          <w:color w:val="000000"/>
          <w:szCs w:val="30"/>
          <w:vertAlign w:val="superscript"/>
          <w:lang w:eastAsia="zh-CN"/>
        </w:rPr>
        <w:t>0</w:t>
      </w:r>
      <w:r w:rsidR="003C5D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line, several retrospective cohort studies in kidney transplant recipients under SGLT2-inhibitors reported a high tolerability of the drug class with minimal infectious/ infectious </w:t>
      </w:r>
      <w:proofErr w:type="gramStart"/>
      <w:r>
        <w:rPr>
          <w:rFonts w:ascii="Book Antiqua" w:eastAsia="Book Antiqua" w:hAnsi="Book Antiqua" w:cs="Book Antiqua"/>
          <w:color w:val="000000"/>
        </w:rPr>
        <w:t>complications</w:t>
      </w:r>
      <w:r w:rsidR="003C5D64">
        <w:rPr>
          <w:rFonts w:ascii="Book Antiqua" w:hAnsi="Book Antiqua" w:cs="Book Antiqua" w:hint="eastAsia"/>
          <w:color w:val="000000"/>
          <w:vertAlign w:val="superscript"/>
          <w:lang w:eastAsia="zh-CN"/>
        </w:rPr>
        <w:t>[</w:t>
      </w:r>
      <w:proofErr w:type="gramEnd"/>
      <w:r w:rsidR="0060116B">
        <w:rPr>
          <w:rFonts w:ascii="Book Antiqua" w:eastAsia="Book Antiqua" w:hAnsi="Book Antiqua" w:cs="Book Antiqua"/>
          <w:color w:val="000000"/>
          <w:szCs w:val="30"/>
          <w:vertAlign w:val="superscript"/>
        </w:rPr>
        <w:t>5</w:t>
      </w:r>
      <w:r w:rsidR="0060116B">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,53,54,57,58</w:t>
      </w:r>
      <w:r w:rsidR="003C5D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So far, a </w:t>
      </w:r>
      <w:proofErr w:type="spellStart"/>
      <w:r>
        <w:rPr>
          <w:rFonts w:ascii="Book Antiqua" w:eastAsia="Book Antiqua" w:hAnsi="Book Antiqua" w:cs="Book Antiqua"/>
          <w:color w:val="000000"/>
        </w:rPr>
        <w:t>renoprotective</w:t>
      </w:r>
      <w:proofErr w:type="spellEnd"/>
      <w:r>
        <w:rPr>
          <w:rFonts w:ascii="Book Antiqua" w:eastAsia="Book Antiqua" w:hAnsi="Book Antiqua" w:cs="Book Antiqua"/>
          <w:color w:val="000000"/>
        </w:rPr>
        <w:t xml:space="preserve"> effect of SGLT2-inhibitors in kidney transplant recipients has not been demonstrated, yet is under active investigation (see below).</w:t>
      </w:r>
    </w:p>
    <w:p w14:paraId="6B3EB9EF" w14:textId="4FD8E011" w:rsidR="00A77B3E" w:rsidRDefault="00DD3126" w:rsidP="003C5D64">
      <w:pPr>
        <w:spacing w:line="360" w:lineRule="auto"/>
        <w:ind w:firstLineChars="100" w:firstLine="240"/>
        <w:jc w:val="both"/>
      </w:pPr>
      <w:r>
        <w:rPr>
          <w:rFonts w:ascii="Book Antiqua" w:eastAsia="Book Antiqua" w:hAnsi="Book Antiqua" w:cs="Book Antiqua"/>
          <w:color w:val="000000"/>
        </w:rPr>
        <w:t>A recently published retrospective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observational study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outcome of 22 heart transplant recipients treated with </w:t>
      </w:r>
      <w:proofErr w:type="spellStart"/>
      <w:r>
        <w:rPr>
          <w:rFonts w:ascii="Book Antiqua" w:eastAsia="Book Antiqua" w:hAnsi="Book Antiqua" w:cs="Book Antiqua"/>
          <w:color w:val="000000"/>
        </w:rPr>
        <w:t>empagliflozin</w:t>
      </w:r>
      <w:proofErr w:type="spellEnd"/>
      <w:r>
        <w:rPr>
          <w:rFonts w:ascii="Book Antiqua" w:eastAsia="Book Antiqua" w:hAnsi="Book Antiqua" w:cs="Book Antiqua"/>
          <w:color w:val="000000"/>
        </w:rPr>
        <w:t xml:space="preserve"> compared to 79 matched controls on alternative glucose-lowering therapies.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treatment</w:t>
      </w:r>
      <w:r w:rsidR="00D827E8">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empagliflozin</w:t>
      </w:r>
      <w:proofErr w:type="spellEnd"/>
      <w:r>
        <w:rPr>
          <w:rFonts w:ascii="Book Antiqua" w:eastAsia="Book Antiqua" w:hAnsi="Book Antiqua" w:cs="Book Antiqua"/>
          <w:color w:val="000000"/>
        </w:rPr>
        <w:t>-treated patients showed a reduction in body weight, improvement of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and diminished </w:t>
      </w:r>
      <w:proofErr w:type="gramStart"/>
      <w:r>
        <w:rPr>
          <w:rFonts w:ascii="Book Antiqua" w:eastAsia="Book Antiqua" w:hAnsi="Book Antiqua" w:cs="Book Antiqua"/>
          <w:color w:val="000000"/>
        </w:rPr>
        <w:t>diuretic requirements that was</w:t>
      </w:r>
      <w:proofErr w:type="gramEnd"/>
      <w:r>
        <w:rPr>
          <w:rFonts w:ascii="Book Antiqua" w:eastAsia="Book Antiqua" w:hAnsi="Book Antiqua" w:cs="Book Antiqua"/>
          <w:color w:val="000000"/>
        </w:rPr>
        <w:t xml:space="preserve"> not seen in the control group. No difference in blood pressure, renal function or incidence of infections, notably genitourinary tract infection</w:t>
      </w:r>
      <w:r w:rsidR="00D827E8">
        <w:rPr>
          <w:rFonts w:ascii="Book Antiqua" w:eastAsia="Book Antiqua" w:hAnsi="Book Antiqua" w:cs="Book Antiqua"/>
          <w:color w:val="000000"/>
        </w:rPr>
        <w:t>,</w:t>
      </w:r>
      <w:r>
        <w:rPr>
          <w:rFonts w:ascii="Book Antiqua" w:eastAsia="Book Antiqua" w:hAnsi="Book Antiqua" w:cs="Book Antiqua"/>
          <w:color w:val="000000"/>
        </w:rPr>
        <w:t xml:space="preserve"> was seen among the </w:t>
      </w:r>
      <w:proofErr w:type="gramStart"/>
      <w:r>
        <w:rPr>
          <w:rFonts w:ascii="Book Antiqua" w:eastAsia="Book Antiqua" w:hAnsi="Book Antiqua" w:cs="Book Antiqua"/>
          <w:color w:val="000000"/>
        </w:rPr>
        <w:t>groups</w:t>
      </w:r>
      <w:r w:rsidR="001C045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52</w:t>
      </w:r>
      <w:r w:rsidR="001C04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607000DB" w14:textId="4E18CABC" w:rsidR="00A77B3E" w:rsidRDefault="00DD3126" w:rsidP="001C0455">
      <w:pPr>
        <w:spacing w:line="360" w:lineRule="auto"/>
        <w:ind w:firstLineChars="100" w:firstLine="240"/>
        <w:jc w:val="both"/>
      </w:pPr>
      <w:r>
        <w:rPr>
          <w:rFonts w:ascii="Book Antiqua" w:eastAsia="Book Antiqua" w:hAnsi="Book Antiqua" w:cs="Book Antiqua"/>
          <w:color w:val="000000"/>
        </w:rPr>
        <w:t>Cleary, PTDM is an emerging problem among liver transplant recipients</w:t>
      </w:r>
      <w:r w:rsidR="00D827E8">
        <w:rPr>
          <w:rFonts w:ascii="Book Antiqua" w:eastAsia="Book Antiqua" w:hAnsi="Book Antiqua" w:cs="Book Antiqua"/>
          <w:color w:val="000000"/>
        </w:rPr>
        <w:t>,</w:t>
      </w:r>
      <w:r>
        <w:rPr>
          <w:rFonts w:ascii="Book Antiqua" w:eastAsia="Book Antiqua" w:hAnsi="Book Antiqua" w:cs="Book Antiqua"/>
          <w:color w:val="000000"/>
        </w:rPr>
        <w:t xml:space="preserve"> and optimal treatment modalities have not yet been </w:t>
      </w:r>
      <w:proofErr w:type="gramStart"/>
      <w:r>
        <w:rPr>
          <w:rFonts w:ascii="Book Antiqua" w:eastAsia="Book Antiqua" w:hAnsi="Book Antiqua" w:cs="Book Antiqua"/>
          <w:color w:val="000000"/>
        </w:rPr>
        <w:t>identified</w:t>
      </w:r>
      <w:r w:rsidR="001C045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55,56</w:t>
      </w:r>
      <w:r w:rsidR="001C04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our literature search, we did not identify prospective trials investigating safety and efficacy of SGLT2-inhibitors in </w:t>
      </w:r>
      <w:r>
        <w:rPr>
          <w:rFonts w:ascii="Book Antiqua" w:eastAsia="Book Antiqua" w:hAnsi="Book Antiqua" w:cs="Book Antiqua"/>
          <w:color w:val="000000"/>
        </w:rPr>
        <w:lastRenderedPageBreak/>
        <w:t xml:space="preserve">liver transplant recipients. Nevertheless, these agents seem attractive for the future treatment of patients with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transplantation</w:t>
      </w:r>
      <w:r w:rsidR="001C045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49,5</w:t>
      </w:r>
      <w:r w:rsidR="00FA6FDF">
        <w:rPr>
          <w:rFonts w:ascii="Book Antiqua" w:hAnsi="Book Antiqua" w:cs="Book Antiqua" w:hint="eastAsia"/>
          <w:color w:val="000000"/>
          <w:szCs w:val="30"/>
          <w:vertAlign w:val="superscript"/>
          <w:lang w:eastAsia="zh-CN"/>
        </w:rPr>
        <w:t>5</w:t>
      </w:r>
      <w:r w:rsidR="001C04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43DDB54A" w14:textId="5FECCCC4" w:rsidR="00A77B3E" w:rsidRDefault="00DD3126" w:rsidP="00D1197F">
      <w:pPr>
        <w:spacing w:line="360" w:lineRule="auto"/>
        <w:ind w:firstLineChars="100" w:firstLine="240"/>
        <w:jc w:val="both"/>
      </w:pPr>
      <w:r>
        <w:rPr>
          <w:rFonts w:ascii="Book Antiqua" w:eastAsia="Book Antiqua" w:hAnsi="Book Antiqua" w:cs="Book Antiqua"/>
          <w:color w:val="000000"/>
        </w:rPr>
        <w:t xml:space="preserve">Currently, several prospective trials investigating SGLT2-inhibitors in SOT are registered. The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in China investigates (NCT03642184) change from baseline in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in stable kidney transplanted patients </w:t>
      </w:r>
      <w:proofErr w:type="spellStart"/>
      <w:r>
        <w:rPr>
          <w:rFonts w:ascii="Book Antiqua" w:eastAsia="Book Antiqua" w:hAnsi="Book Antiqua" w:cs="Book Antiqua"/>
          <w:color w:val="000000"/>
        </w:rPr>
        <w:t>randomi</w:t>
      </w:r>
      <w:r w:rsidR="00CC6058">
        <w:rPr>
          <w:rFonts w:ascii="Book Antiqua" w:eastAsia="Book Antiqua" w:hAnsi="Book Antiqua" w:cs="Book Antiqua"/>
          <w:color w:val="000000"/>
        </w:rPr>
        <w:t>s</w:t>
      </w:r>
      <w:r>
        <w:rPr>
          <w:rFonts w:ascii="Book Antiqua" w:eastAsia="Book Antiqua" w:hAnsi="Book Antiqua" w:cs="Book Antiqua"/>
          <w:color w:val="000000"/>
        </w:rPr>
        <w:t>ed</w:t>
      </w:r>
      <w:proofErr w:type="spellEnd"/>
      <w:r>
        <w:rPr>
          <w:rFonts w:ascii="Book Antiqua" w:eastAsia="Book Antiqua" w:hAnsi="Book Antiqua" w:cs="Book Antiqua"/>
          <w:color w:val="000000"/>
        </w:rPr>
        <w:t xml:space="preserve"> to </w:t>
      </w:r>
      <w:proofErr w:type="spellStart"/>
      <w:r w:rsidR="00D827E8">
        <w:rPr>
          <w:rFonts w:ascii="Book Antiqua" w:eastAsia="Book Antiqua" w:hAnsi="Book Antiqua" w:cs="Book Antiqua"/>
          <w:color w:val="000000"/>
        </w:rPr>
        <w:t>e</w:t>
      </w:r>
      <w:r>
        <w:rPr>
          <w:rFonts w:ascii="Book Antiqua" w:eastAsia="Book Antiqua" w:hAnsi="Book Antiqua" w:cs="Book Antiqua"/>
          <w:color w:val="000000"/>
        </w:rPr>
        <w:t>mpagliflozin</w:t>
      </w:r>
      <w:proofErr w:type="spellEnd"/>
      <w:r>
        <w:rPr>
          <w:rFonts w:ascii="Book Antiqua" w:eastAsia="Book Antiqua" w:hAnsi="Book Antiqua" w:cs="Book Antiqua"/>
          <w:color w:val="000000"/>
        </w:rPr>
        <w:t xml:space="preserve"> or </w:t>
      </w:r>
      <w:proofErr w:type="spellStart"/>
      <w:r w:rsidR="00D827E8">
        <w:rPr>
          <w:rFonts w:ascii="Book Antiqua" w:eastAsia="Book Antiqua" w:hAnsi="Book Antiqua" w:cs="Book Antiqua"/>
          <w:color w:val="000000"/>
        </w:rPr>
        <w:t>l</w:t>
      </w:r>
      <w:r>
        <w:rPr>
          <w:rFonts w:ascii="Book Antiqua" w:eastAsia="Book Antiqua" w:hAnsi="Book Antiqua" w:cs="Book Antiqua"/>
          <w:color w:val="000000"/>
        </w:rPr>
        <w:t>inagliptin</w:t>
      </w:r>
      <w:proofErr w:type="spellEnd"/>
      <w:r>
        <w:rPr>
          <w:rFonts w:ascii="Book Antiqua" w:eastAsia="Book Antiqua" w:hAnsi="Book Antiqua" w:cs="Book Antiqua"/>
          <w:color w:val="000000"/>
        </w:rPr>
        <w:t xml:space="preserve">. The EMPTRA-DM trial from Vienna (NCT03113110) investigates glucose control in 16 stable kidney transplant recipients who receive </w:t>
      </w:r>
      <w:proofErr w:type="spellStart"/>
      <w:r w:rsidR="00D827E8">
        <w:rPr>
          <w:rFonts w:ascii="Book Antiqua" w:eastAsia="Book Antiqua" w:hAnsi="Book Antiqua" w:cs="Book Antiqua"/>
          <w:color w:val="000000"/>
        </w:rPr>
        <w:t>e</w:t>
      </w:r>
      <w:r>
        <w:rPr>
          <w:rFonts w:ascii="Book Antiqua" w:eastAsia="Book Antiqua" w:hAnsi="Book Antiqua" w:cs="Book Antiqua"/>
          <w:color w:val="000000"/>
        </w:rPr>
        <w:t>mpagliflozin</w:t>
      </w:r>
      <w:proofErr w:type="spellEnd"/>
      <w:r>
        <w:rPr>
          <w:rFonts w:ascii="Book Antiqua" w:eastAsia="Book Antiqua" w:hAnsi="Book Antiqua" w:cs="Book Antiqua"/>
          <w:color w:val="000000"/>
        </w:rPr>
        <w:t xml:space="preserve"> as add-on to standard PTDM treatment.</w:t>
      </w:r>
    </w:p>
    <w:p w14:paraId="2B80A8A8" w14:textId="77777777" w:rsidR="00A77B3E" w:rsidRDefault="00A77B3E">
      <w:pPr>
        <w:spacing w:line="360" w:lineRule="auto"/>
        <w:jc w:val="both"/>
      </w:pPr>
    </w:p>
    <w:p w14:paraId="01D30788" w14:textId="77777777" w:rsidR="00A77B3E" w:rsidRDefault="00DD3126">
      <w:pPr>
        <w:spacing w:line="360" w:lineRule="auto"/>
        <w:jc w:val="both"/>
      </w:pPr>
      <w:r>
        <w:rPr>
          <w:rFonts w:ascii="Book Antiqua" w:eastAsia="Book Antiqua" w:hAnsi="Book Antiqua" w:cs="Book Antiqua"/>
          <w:b/>
          <w:caps/>
          <w:color w:val="000000"/>
          <w:u w:val="single"/>
        </w:rPr>
        <w:t>CONCLUSION</w:t>
      </w:r>
    </w:p>
    <w:p w14:paraId="17D49F5C" w14:textId="1A786B00" w:rsidR="00A77B3E" w:rsidRDefault="00DD3126">
      <w:pPr>
        <w:spacing w:line="360" w:lineRule="auto"/>
        <w:jc w:val="both"/>
      </w:pPr>
      <w:r>
        <w:rPr>
          <w:rFonts w:ascii="Book Antiqua" w:eastAsia="Book Antiqua" w:hAnsi="Book Antiqua" w:cs="Book Antiqua"/>
          <w:color w:val="000000"/>
        </w:rPr>
        <w:t xml:space="preserve">In conclusion, a large body of evidence underscores the beneficial effect of SGLT2-inhibitors in diabetes management, reduction of cardiovascular events and weight loss intervention in diabetic and non-diabetic patients with high cardiovascular risk. In SOT, treatment is well tolerated with limited side effects, importantly no signs for excessive incidence of genitourinary infections. Prospective trials are needed to elucidate the potential effect of SGLT2-inhibitors after SOT, notably in respect of early and late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w:t>
      </w:r>
      <w:r w:rsidR="00D827E8">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reno</w:t>
      </w:r>
      <w:proofErr w:type="spellEnd"/>
      <w:r>
        <w:rPr>
          <w:rFonts w:ascii="Book Antiqua" w:eastAsia="Book Antiqua" w:hAnsi="Book Antiqua" w:cs="Book Antiqua"/>
          <w:color w:val="000000"/>
        </w:rPr>
        <w:t>- and cardiovascular protection.</w:t>
      </w:r>
    </w:p>
    <w:p w14:paraId="52F253AE" w14:textId="77777777" w:rsidR="00A77B3E" w:rsidRDefault="00A77B3E">
      <w:pPr>
        <w:spacing w:line="360" w:lineRule="auto"/>
        <w:jc w:val="both"/>
      </w:pPr>
    </w:p>
    <w:p w14:paraId="35812117" w14:textId="77777777" w:rsidR="00A77B3E" w:rsidRPr="00212185" w:rsidRDefault="00DD3126" w:rsidP="00212185">
      <w:pPr>
        <w:adjustRightInd w:val="0"/>
        <w:snapToGrid w:val="0"/>
        <w:spacing w:line="360" w:lineRule="auto"/>
        <w:jc w:val="both"/>
        <w:rPr>
          <w:rFonts w:ascii="Book Antiqua" w:hAnsi="Book Antiqua"/>
        </w:rPr>
      </w:pPr>
      <w:r w:rsidRPr="00212185">
        <w:rPr>
          <w:rFonts w:ascii="Book Antiqua" w:eastAsia="Book Antiqua" w:hAnsi="Book Antiqua" w:cs="Book Antiqua"/>
          <w:b/>
        </w:rPr>
        <w:t>REFERENCES</w:t>
      </w:r>
    </w:p>
    <w:p w14:paraId="35DF31E5" w14:textId="77777777" w:rsidR="00212185" w:rsidRPr="00B3529B"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1 </w:t>
      </w:r>
      <w:proofErr w:type="spellStart"/>
      <w:r w:rsidR="00B3529B" w:rsidRPr="00B3529B">
        <w:rPr>
          <w:rFonts w:ascii="Book Antiqua" w:hAnsi="Book Antiqua"/>
          <w:b/>
          <w:bCs/>
        </w:rPr>
        <w:t>Jenssen</w:t>
      </w:r>
      <w:proofErr w:type="spellEnd"/>
      <w:r w:rsidR="00B3529B" w:rsidRPr="00B3529B">
        <w:rPr>
          <w:rFonts w:ascii="Book Antiqua" w:hAnsi="Book Antiqua"/>
          <w:b/>
          <w:bCs/>
        </w:rPr>
        <w:t xml:space="preserve"> T</w:t>
      </w:r>
      <w:r w:rsidR="00B3529B" w:rsidRPr="00B3529B">
        <w:rPr>
          <w:rFonts w:ascii="Book Antiqua" w:hAnsi="Book Antiqua"/>
          <w:bCs/>
        </w:rPr>
        <w:t xml:space="preserve">, Hartmann A. Post-transplant diabetes mellitus in patients with solid organ transplants. </w:t>
      </w:r>
      <w:r w:rsidR="00B3529B" w:rsidRPr="00B3529B">
        <w:rPr>
          <w:rFonts w:ascii="Book Antiqua" w:hAnsi="Book Antiqua"/>
          <w:bCs/>
          <w:i/>
        </w:rPr>
        <w:t xml:space="preserve">Nat Rev </w:t>
      </w:r>
      <w:proofErr w:type="spellStart"/>
      <w:r w:rsidR="00B3529B" w:rsidRPr="00B3529B">
        <w:rPr>
          <w:rFonts w:ascii="Book Antiqua" w:hAnsi="Book Antiqua"/>
          <w:bCs/>
          <w:i/>
        </w:rPr>
        <w:t>Endocrinol</w:t>
      </w:r>
      <w:proofErr w:type="spellEnd"/>
      <w:r w:rsidR="00B3529B" w:rsidRPr="00B3529B">
        <w:rPr>
          <w:rFonts w:ascii="Book Antiqua" w:hAnsi="Book Antiqua"/>
          <w:bCs/>
        </w:rPr>
        <w:t xml:space="preserve"> 2019;</w:t>
      </w:r>
      <w:r w:rsidR="00B3529B">
        <w:rPr>
          <w:rFonts w:ascii="Book Antiqua" w:hAnsi="Book Antiqua" w:hint="eastAsia"/>
          <w:bCs/>
        </w:rPr>
        <w:t xml:space="preserve"> </w:t>
      </w:r>
      <w:r w:rsidR="00B3529B" w:rsidRPr="00AD44B5">
        <w:rPr>
          <w:rFonts w:ascii="Book Antiqua" w:hAnsi="Book Antiqua"/>
          <w:b/>
          <w:bCs/>
        </w:rPr>
        <w:t>15</w:t>
      </w:r>
      <w:r w:rsidR="00B3529B" w:rsidRPr="00B3529B">
        <w:rPr>
          <w:rFonts w:ascii="Book Antiqua" w:hAnsi="Book Antiqua"/>
          <w:bCs/>
        </w:rPr>
        <w:t>:</w:t>
      </w:r>
      <w:r w:rsidR="00B3529B">
        <w:rPr>
          <w:rFonts w:ascii="Book Antiqua" w:hAnsi="Book Antiqua" w:hint="eastAsia"/>
          <w:bCs/>
        </w:rPr>
        <w:t xml:space="preserve"> </w:t>
      </w:r>
      <w:r w:rsidR="00B3529B">
        <w:rPr>
          <w:rFonts w:ascii="Book Antiqua" w:hAnsi="Book Antiqua"/>
          <w:bCs/>
        </w:rPr>
        <w:t>172-188</w:t>
      </w:r>
      <w:r w:rsidR="00B3529B" w:rsidRPr="00B3529B">
        <w:rPr>
          <w:rFonts w:ascii="Book Antiqua" w:hAnsi="Book Antiqua"/>
          <w:bCs/>
        </w:rPr>
        <w:t xml:space="preserve"> </w:t>
      </w:r>
      <w:r w:rsidR="00B3529B">
        <w:rPr>
          <w:rFonts w:ascii="Book Antiqua" w:hAnsi="Book Antiqua" w:hint="eastAsia"/>
          <w:bCs/>
        </w:rPr>
        <w:t>[</w:t>
      </w:r>
      <w:r w:rsidR="00B3529B" w:rsidRPr="00B3529B">
        <w:rPr>
          <w:rFonts w:ascii="Book Antiqua" w:hAnsi="Book Antiqua"/>
          <w:bCs/>
        </w:rPr>
        <w:t>PMID: 30622369</w:t>
      </w:r>
      <w:r w:rsidR="00B3529B">
        <w:rPr>
          <w:rFonts w:ascii="Book Antiqua" w:hAnsi="Book Antiqua" w:hint="eastAsia"/>
          <w:bCs/>
        </w:rPr>
        <w:t xml:space="preserve"> DOI</w:t>
      </w:r>
      <w:r w:rsidR="00B3529B">
        <w:rPr>
          <w:rFonts w:ascii="Book Antiqua" w:hAnsi="Book Antiqua"/>
          <w:bCs/>
        </w:rPr>
        <w:t>: 10.1038/s41574-018-0137-7</w:t>
      </w:r>
      <w:r w:rsidR="00B3529B">
        <w:rPr>
          <w:rFonts w:ascii="Book Antiqua" w:hAnsi="Book Antiqua" w:hint="eastAsia"/>
          <w:bCs/>
        </w:rPr>
        <w:t>]</w:t>
      </w:r>
    </w:p>
    <w:p w14:paraId="4E89DD0E"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t>2 </w:t>
      </w:r>
      <w:r w:rsidRPr="00212185">
        <w:rPr>
          <w:rFonts w:ascii="Book Antiqua" w:hAnsi="Book Antiqua"/>
          <w:b/>
          <w:bCs/>
        </w:rPr>
        <w:t>Ahmed SH</w:t>
      </w:r>
      <w:r w:rsidRPr="00212185">
        <w:rPr>
          <w:rFonts w:ascii="Book Antiqua" w:hAnsi="Book Antiqua"/>
        </w:rPr>
        <w:t xml:space="preserve">, Biddle K, Augustine T, </w:t>
      </w:r>
      <w:proofErr w:type="spellStart"/>
      <w:r w:rsidRPr="00212185">
        <w:rPr>
          <w:rFonts w:ascii="Book Antiqua" w:hAnsi="Book Antiqua"/>
        </w:rPr>
        <w:t>Azmi</w:t>
      </w:r>
      <w:proofErr w:type="spellEnd"/>
      <w:r w:rsidRPr="00212185">
        <w:rPr>
          <w:rFonts w:ascii="Book Antiqua" w:hAnsi="Book Antiqua"/>
        </w:rPr>
        <w:t xml:space="preserve"> S. Post-Transplantation Diabetes Mellitus.</w:t>
      </w:r>
      <w:proofErr w:type="gramEnd"/>
      <w:r w:rsidRPr="00212185">
        <w:rPr>
          <w:rFonts w:ascii="Book Antiqua" w:hAnsi="Book Antiqua"/>
        </w:rPr>
        <w:t> </w:t>
      </w:r>
      <w:r w:rsidRPr="00212185">
        <w:rPr>
          <w:rFonts w:ascii="Book Antiqua" w:hAnsi="Book Antiqua"/>
          <w:i/>
          <w:iCs/>
        </w:rPr>
        <w:t xml:space="preserve">Diabetes </w:t>
      </w:r>
      <w:proofErr w:type="spellStart"/>
      <w:r w:rsidRPr="00212185">
        <w:rPr>
          <w:rFonts w:ascii="Book Antiqua" w:hAnsi="Book Antiqua"/>
          <w:i/>
          <w:iCs/>
        </w:rPr>
        <w:t>Ther</w:t>
      </w:r>
      <w:proofErr w:type="spellEnd"/>
      <w:r w:rsidRPr="00212185">
        <w:rPr>
          <w:rFonts w:ascii="Book Antiqua" w:hAnsi="Book Antiqua"/>
        </w:rPr>
        <w:t> 2020; </w:t>
      </w:r>
      <w:r w:rsidRPr="00212185">
        <w:rPr>
          <w:rFonts w:ascii="Book Antiqua" w:hAnsi="Book Antiqua"/>
          <w:b/>
          <w:bCs/>
        </w:rPr>
        <w:t>11</w:t>
      </w:r>
      <w:r w:rsidRPr="00212185">
        <w:rPr>
          <w:rFonts w:ascii="Book Antiqua" w:hAnsi="Book Antiqua"/>
        </w:rPr>
        <w:t>: 779-801 [PMID: 32095994 DOI: 10.1007/s13300-020-00790-5]</w:t>
      </w:r>
    </w:p>
    <w:p w14:paraId="19F24B23"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3 </w:t>
      </w:r>
      <w:proofErr w:type="spellStart"/>
      <w:r w:rsidRPr="00212185">
        <w:rPr>
          <w:rFonts w:ascii="Book Antiqua" w:hAnsi="Book Antiqua"/>
          <w:b/>
          <w:bCs/>
        </w:rPr>
        <w:t>Kwong</w:t>
      </w:r>
      <w:proofErr w:type="spellEnd"/>
      <w:r w:rsidRPr="00212185">
        <w:rPr>
          <w:rFonts w:ascii="Book Antiqua" w:hAnsi="Book Antiqua"/>
          <w:b/>
          <w:bCs/>
        </w:rPr>
        <w:t xml:space="preserve"> A</w:t>
      </w:r>
      <w:r w:rsidRPr="00212185">
        <w:rPr>
          <w:rFonts w:ascii="Book Antiqua" w:hAnsi="Book Antiqua"/>
        </w:rPr>
        <w:t xml:space="preserve">, Kim WR, Lake JR, Smith JM, </w:t>
      </w:r>
      <w:proofErr w:type="spellStart"/>
      <w:r w:rsidRPr="00212185">
        <w:rPr>
          <w:rFonts w:ascii="Book Antiqua" w:hAnsi="Book Antiqua"/>
        </w:rPr>
        <w:t>Schladt</w:t>
      </w:r>
      <w:proofErr w:type="spellEnd"/>
      <w:r w:rsidRPr="00212185">
        <w:rPr>
          <w:rFonts w:ascii="Book Antiqua" w:hAnsi="Book Antiqua"/>
        </w:rPr>
        <w:t xml:space="preserve"> DP, </w:t>
      </w:r>
      <w:proofErr w:type="spellStart"/>
      <w:r w:rsidRPr="00212185">
        <w:rPr>
          <w:rFonts w:ascii="Book Antiqua" w:hAnsi="Book Antiqua"/>
        </w:rPr>
        <w:t>Skeans</w:t>
      </w:r>
      <w:proofErr w:type="spellEnd"/>
      <w:r w:rsidRPr="00212185">
        <w:rPr>
          <w:rFonts w:ascii="Book Antiqua" w:hAnsi="Book Antiqua"/>
        </w:rPr>
        <w:t xml:space="preserve"> MA, Noreen SM, </w:t>
      </w:r>
      <w:proofErr w:type="spellStart"/>
      <w:r w:rsidRPr="00212185">
        <w:rPr>
          <w:rFonts w:ascii="Book Antiqua" w:hAnsi="Book Antiqua"/>
        </w:rPr>
        <w:t>Foutz</w:t>
      </w:r>
      <w:proofErr w:type="spellEnd"/>
      <w:r w:rsidRPr="00212185">
        <w:rPr>
          <w:rFonts w:ascii="Book Antiqua" w:hAnsi="Book Antiqua"/>
        </w:rPr>
        <w:t xml:space="preserve"> J, Miller E, Snyder JJ, </w:t>
      </w:r>
      <w:proofErr w:type="spellStart"/>
      <w:r w:rsidRPr="00212185">
        <w:rPr>
          <w:rFonts w:ascii="Book Antiqua" w:hAnsi="Book Antiqua"/>
        </w:rPr>
        <w:t>Israni</w:t>
      </w:r>
      <w:proofErr w:type="spellEnd"/>
      <w:r w:rsidRPr="00212185">
        <w:rPr>
          <w:rFonts w:ascii="Book Antiqua" w:hAnsi="Book Antiqua"/>
        </w:rPr>
        <w:t xml:space="preserve"> AK, </w:t>
      </w:r>
      <w:proofErr w:type="spellStart"/>
      <w:r w:rsidRPr="00212185">
        <w:rPr>
          <w:rFonts w:ascii="Book Antiqua" w:hAnsi="Book Antiqua"/>
        </w:rPr>
        <w:t>Kasiske</w:t>
      </w:r>
      <w:proofErr w:type="spellEnd"/>
      <w:r w:rsidRPr="00212185">
        <w:rPr>
          <w:rFonts w:ascii="Book Antiqua" w:hAnsi="Book Antiqua"/>
        </w:rPr>
        <w:t xml:space="preserve"> BL. OPTN/SRTR 2018 Annual Data Report: Liver. </w:t>
      </w:r>
      <w:r w:rsidRPr="00212185">
        <w:rPr>
          <w:rFonts w:ascii="Book Antiqua" w:hAnsi="Book Antiqua"/>
          <w:i/>
          <w:iCs/>
        </w:rPr>
        <w:t>Am J Transplant</w:t>
      </w:r>
      <w:r w:rsidRPr="00212185">
        <w:rPr>
          <w:rFonts w:ascii="Book Antiqua" w:hAnsi="Book Antiqua"/>
        </w:rPr>
        <w:t> 2020; </w:t>
      </w:r>
      <w:r w:rsidRPr="00212185">
        <w:rPr>
          <w:rFonts w:ascii="Book Antiqua" w:hAnsi="Book Antiqua"/>
          <w:b/>
          <w:bCs/>
        </w:rPr>
        <w:t xml:space="preserve">20 </w:t>
      </w:r>
      <w:proofErr w:type="spellStart"/>
      <w:r w:rsidRPr="00212185">
        <w:rPr>
          <w:rFonts w:ascii="Book Antiqua" w:hAnsi="Book Antiqua"/>
          <w:b/>
          <w:bCs/>
        </w:rPr>
        <w:t>Suppl</w:t>
      </w:r>
      <w:proofErr w:type="spellEnd"/>
      <w:r w:rsidRPr="00212185">
        <w:rPr>
          <w:rFonts w:ascii="Book Antiqua" w:hAnsi="Book Antiqua"/>
          <w:b/>
          <w:bCs/>
        </w:rPr>
        <w:t xml:space="preserve"> s1</w:t>
      </w:r>
      <w:r w:rsidRPr="00212185">
        <w:rPr>
          <w:rFonts w:ascii="Book Antiqua" w:hAnsi="Book Antiqua"/>
        </w:rPr>
        <w:t>: 193-299 [PMID: 31898413 DOI: 10.1111/ajt.15674]</w:t>
      </w:r>
    </w:p>
    <w:p w14:paraId="7F394A83"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4 </w:t>
      </w:r>
      <w:r w:rsidRPr="00212185">
        <w:rPr>
          <w:rFonts w:ascii="Book Antiqua" w:hAnsi="Book Antiqua"/>
          <w:b/>
          <w:bCs/>
        </w:rPr>
        <w:t>Hart A</w:t>
      </w:r>
      <w:r w:rsidRPr="00212185">
        <w:rPr>
          <w:rFonts w:ascii="Book Antiqua" w:hAnsi="Book Antiqua"/>
        </w:rPr>
        <w:t xml:space="preserve">, Smith JM, </w:t>
      </w:r>
      <w:proofErr w:type="spellStart"/>
      <w:r w:rsidRPr="00212185">
        <w:rPr>
          <w:rFonts w:ascii="Book Antiqua" w:hAnsi="Book Antiqua"/>
        </w:rPr>
        <w:t>Skeans</w:t>
      </w:r>
      <w:proofErr w:type="spellEnd"/>
      <w:r w:rsidRPr="00212185">
        <w:rPr>
          <w:rFonts w:ascii="Book Antiqua" w:hAnsi="Book Antiqua"/>
        </w:rPr>
        <w:t xml:space="preserve"> MA, Gustafson SK, </w:t>
      </w:r>
      <w:proofErr w:type="spellStart"/>
      <w:r w:rsidRPr="00212185">
        <w:rPr>
          <w:rFonts w:ascii="Book Antiqua" w:hAnsi="Book Antiqua"/>
        </w:rPr>
        <w:t>Wilk</w:t>
      </w:r>
      <w:proofErr w:type="spellEnd"/>
      <w:r w:rsidRPr="00212185">
        <w:rPr>
          <w:rFonts w:ascii="Book Antiqua" w:hAnsi="Book Antiqua"/>
        </w:rPr>
        <w:t xml:space="preserve"> AR, Castro S, </w:t>
      </w:r>
      <w:proofErr w:type="spellStart"/>
      <w:r w:rsidRPr="00212185">
        <w:rPr>
          <w:rFonts w:ascii="Book Antiqua" w:hAnsi="Book Antiqua"/>
        </w:rPr>
        <w:t>Foutz</w:t>
      </w:r>
      <w:proofErr w:type="spellEnd"/>
      <w:r w:rsidRPr="00212185">
        <w:rPr>
          <w:rFonts w:ascii="Book Antiqua" w:hAnsi="Book Antiqua"/>
        </w:rPr>
        <w:t xml:space="preserve"> J, </w:t>
      </w:r>
      <w:proofErr w:type="spellStart"/>
      <w:r w:rsidRPr="00212185">
        <w:rPr>
          <w:rFonts w:ascii="Book Antiqua" w:hAnsi="Book Antiqua"/>
        </w:rPr>
        <w:t>Wainright</w:t>
      </w:r>
      <w:proofErr w:type="spellEnd"/>
      <w:r w:rsidRPr="00212185">
        <w:rPr>
          <w:rFonts w:ascii="Book Antiqua" w:hAnsi="Book Antiqua"/>
        </w:rPr>
        <w:t xml:space="preserve"> JL, Snyder JJ, </w:t>
      </w:r>
      <w:proofErr w:type="spellStart"/>
      <w:r w:rsidRPr="00212185">
        <w:rPr>
          <w:rFonts w:ascii="Book Antiqua" w:hAnsi="Book Antiqua"/>
        </w:rPr>
        <w:t>Kasiske</w:t>
      </w:r>
      <w:proofErr w:type="spellEnd"/>
      <w:r w:rsidRPr="00212185">
        <w:rPr>
          <w:rFonts w:ascii="Book Antiqua" w:hAnsi="Book Antiqua"/>
        </w:rPr>
        <w:t xml:space="preserve"> BL, </w:t>
      </w:r>
      <w:proofErr w:type="spellStart"/>
      <w:r w:rsidRPr="00212185">
        <w:rPr>
          <w:rFonts w:ascii="Book Antiqua" w:hAnsi="Book Antiqua"/>
        </w:rPr>
        <w:t>Israni</w:t>
      </w:r>
      <w:proofErr w:type="spellEnd"/>
      <w:r w:rsidRPr="00212185">
        <w:rPr>
          <w:rFonts w:ascii="Book Antiqua" w:hAnsi="Book Antiqua"/>
        </w:rPr>
        <w:t xml:space="preserve"> AK. OPTN/SRTR 2018 Annual Data Report: Kidney. </w:t>
      </w:r>
      <w:r w:rsidRPr="00212185">
        <w:rPr>
          <w:rFonts w:ascii="Book Antiqua" w:hAnsi="Book Antiqua"/>
          <w:i/>
          <w:iCs/>
        </w:rPr>
        <w:t>Am J Transplant</w:t>
      </w:r>
      <w:r w:rsidRPr="00212185">
        <w:rPr>
          <w:rFonts w:ascii="Book Antiqua" w:hAnsi="Book Antiqua"/>
        </w:rPr>
        <w:t> 2020; </w:t>
      </w:r>
      <w:r w:rsidRPr="00212185">
        <w:rPr>
          <w:rFonts w:ascii="Book Antiqua" w:hAnsi="Book Antiqua"/>
          <w:b/>
          <w:bCs/>
        </w:rPr>
        <w:t xml:space="preserve">20 </w:t>
      </w:r>
      <w:proofErr w:type="spellStart"/>
      <w:r w:rsidRPr="00212185">
        <w:rPr>
          <w:rFonts w:ascii="Book Antiqua" w:hAnsi="Book Antiqua"/>
          <w:b/>
          <w:bCs/>
        </w:rPr>
        <w:t>Suppl</w:t>
      </w:r>
      <w:proofErr w:type="spellEnd"/>
      <w:r w:rsidRPr="00212185">
        <w:rPr>
          <w:rFonts w:ascii="Book Antiqua" w:hAnsi="Book Antiqua"/>
          <w:b/>
          <w:bCs/>
        </w:rPr>
        <w:t xml:space="preserve"> s1</w:t>
      </w:r>
      <w:r w:rsidRPr="00212185">
        <w:rPr>
          <w:rFonts w:ascii="Book Antiqua" w:hAnsi="Book Antiqua"/>
        </w:rPr>
        <w:t>: 20-130 [PMID: 31898417 DOI: 10.1111/ajt.15672]</w:t>
      </w:r>
    </w:p>
    <w:p w14:paraId="53EC8AC2"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5 </w:t>
      </w:r>
      <w:r w:rsidRPr="00212185">
        <w:rPr>
          <w:rFonts w:ascii="Book Antiqua" w:hAnsi="Book Antiqua"/>
          <w:b/>
          <w:bCs/>
        </w:rPr>
        <w:t>Colvin M</w:t>
      </w:r>
      <w:r w:rsidRPr="00212185">
        <w:rPr>
          <w:rFonts w:ascii="Book Antiqua" w:hAnsi="Book Antiqua"/>
        </w:rPr>
        <w:t xml:space="preserve">, Smith JM, Hadley N, </w:t>
      </w:r>
      <w:proofErr w:type="spellStart"/>
      <w:r w:rsidRPr="00212185">
        <w:rPr>
          <w:rFonts w:ascii="Book Antiqua" w:hAnsi="Book Antiqua"/>
        </w:rPr>
        <w:t>Skeans</w:t>
      </w:r>
      <w:proofErr w:type="spellEnd"/>
      <w:r w:rsidRPr="00212185">
        <w:rPr>
          <w:rFonts w:ascii="Book Antiqua" w:hAnsi="Book Antiqua"/>
        </w:rPr>
        <w:t xml:space="preserve"> MA, </w:t>
      </w:r>
      <w:proofErr w:type="spellStart"/>
      <w:r w:rsidRPr="00212185">
        <w:rPr>
          <w:rFonts w:ascii="Book Antiqua" w:hAnsi="Book Antiqua"/>
        </w:rPr>
        <w:t>Uccellini</w:t>
      </w:r>
      <w:proofErr w:type="spellEnd"/>
      <w:r w:rsidRPr="00212185">
        <w:rPr>
          <w:rFonts w:ascii="Book Antiqua" w:hAnsi="Book Antiqua"/>
        </w:rPr>
        <w:t xml:space="preserve"> K, Goff R, </w:t>
      </w:r>
      <w:proofErr w:type="spellStart"/>
      <w:r w:rsidRPr="00212185">
        <w:rPr>
          <w:rFonts w:ascii="Book Antiqua" w:hAnsi="Book Antiqua"/>
        </w:rPr>
        <w:t>Foutz</w:t>
      </w:r>
      <w:proofErr w:type="spellEnd"/>
      <w:r w:rsidRPr="00212185">
        <w:rPr>
          <w:rFonts w:ascii="Book Antiqua" w:hAnsi="Book Antiqua"/>
        </w:rPr>
        <w:t xml:space="preserve"> J, </w:t>
      </w:r>
      <w:proofErr w:type="spellStart"/>
      <w:r w:rsidRPr="00212185">
        <w:rPr>
          <w:rFonts w:ascii="Book Antiqua" w:hAnsi="Book Antiqua"/>
        </w:rPr>
        <w:t>Israni</w:t>
      </w:r>
      <w:proofErr w:type="spellEnd"/>
      <w:r w:rsidRPr="00212185">
        <w:rPr>
          <w:rFonts w:ascii="Book Antiqua" w:hAnsi="Book Antiqua"/>
        </w:rPr>
        <w:t xml:space="preserve"> AK, Snyder JJ, </w:t>
      </w:r>
      <w:proofErr w:type="spellStart"/>
      <w:r w:rsidRPr="00212185">
        <w:rPr>
          <w:rFonts w:ascii="Book Antiqua" w:hAnsi="Book Antiqua"/>
        </w:rPr>
        <w:t>Kasiske</w:t>
      </w:r>
      <w:proofErr w:type="spellEnd"/>
      <w:r w:rsidRPr="00212185">
        <w:rPr>
          <w:rFonts w:ascii="Book Antiqua" w:hAnsi="Book Antiqua"/>
        </w:rPr>
        <w:t xml:space="preserve"> BL. OPTN/SRTR 2018 Annual Data Report: Heart. </w:t>
      </w:r>
      <w:r w:rsidRPr="00212185">
        <w:rPr>
          <w:rFonts w:ascii="Book Antiqua" w:hAnsi="Book Antiqua"/>
          <w:i/>
          <w:iCs/>
        </w:rPr>
        <w:t>Am J Transplant</w:t>
      </w:r>
      <w:r w:rsidRPr="00212185">
        <w:rPr>
          <w:rFonts w:ascii="Book Antiqua" w:hAnsi="Book Antiqua"/>
        </w:rPr>
        <w:t> 2020; </w:t>
      </w:r>
      <w:r w:rsidRPr="00212185">
        <w:rPr>
          <w:rFonts w:ascii="Book Antiqua" w:hAnsi="Book Antiqua"/>
          <w:b/>
          <w:bCs/>
        </w:rPr>
        <w:t xml:space="preserve">20 </w:t>
      </w:r>
      <w:proofErr w:type="spellStart"/>
      <w:r w:rsidRPr="00212185">
        <w:rPr>
          <w:rFonts w:ascii="Book Antiqua" w:hAnsi="Book Antiqua"/>
          <w:b/>
          <w:bCs/>
        </w:rPr>
        <w:t>Suppl</w:t>
      </w:r>
      <w:proofErr w:type="spellEnd"/>
      <w:r w:rsidRPr="00212185">
        <w:rPr>
          <w:rFonts w:ascii="Book Antiqua" w:hAnsi="Book Antiqua"/>
          <w:b/>
          <w:bCs/>
        </w:rPr>
        <w:t xml:space="preserve"> s1</w:t>
      </w:r>
      <w:r w:rsidRPr="00212185">
        <w:rPr>
          <w:rFonts w:ascii="Book Antiqua" w:hAnsi="Book Antiqua"/>
        </w:rPr>
        <w:t>: 340-426 [PMID: 31898418 DOI: 10.1111/ajt.15676]</w:t>
      </w:r>
    </w:p>
    <w:p w14:paraId="34942864" w14:textId="77777777" w:rsidR="00212185" w:rsidRPr="00AD44B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t>6 </w:t>
      </w:r>
      <w:proofErr w:type="spellStart"/>
      <w:r w:rsidR="00AD44B5" w:rsidRPr="00AD44B5">
        <w:rPr>
          <w:rFonts w:ascii="Book Antiqua" w:hAnsi="Book Antiqua"/>
          <w:b/>
          <w:bCs/>
        </w:rPr>
        <w:t>Guenette</w:t>
      </w:r>
      <w:proofErr w:type="spellEnd"/>
      <w:r w:rsidR="00AD44B5" w:rsidRPr="00AD44B5">
        <w:rPr>
          <w:rFonts w:ascii="Book Antiqua" w:hAnsi="Book Antiqua"/>
          <w:b/>
          <w:bCs/>
        </w:rPr>
        <w:t xml:space="preserve"> A</w:t>
      </w:r>
      <w:r w:rsidR="00AD44B5" w:rsidRPr="00AD44B5">
        <w:rPr>
          <w:rFonts w:ascii="Book Antiqua" w:hAnsi="Book Antiqua"/>
          <w:bCs/>
        </w:rPr>
        <w:t>, Husain S. Infectious Complications Following Solid Organ Transplantation.</w:t>
      </w:r>
      <w:proofErr w:type="gramEnd"/>
      <w:r w:rsidR="00AD44B5">
        <w:rPr>
          <w:rFonts w:ascii="Book Antiqua" w:hAnsi="Book Antiqua"/>
          <w:bCs/>
          <w:i/>
        </w:rPr>
        <w:t xml:space="preserve"> </w:t>
      </w:r>
      <w:proofErr w:type="spellStart"/>
      <w:r w:rsidR="00AD44B5">
        <w:rPr>
          <w:rFonts w:ascii="Book Antiqua" w:hAnsi="Book Antiqua"/>
          <w:bCs/>
          <w:i/>
        </w:rPr>
        <w:t>Crit</w:t>
      </w:r>
      <w:proofErr w:type="spellEnd"/>
      <w:r w:rsidR="00AD44B5">
        <w:rPr>
          <w:rFonts w:ascii="Book Antiqua" w:hAnsi="Book Antiqua"/>
          <w:bCs/>
          <w:i/>
        </w:rPr>
        <w:t xml:space="preserve"> Care </w:t>
      </w:r>
      <w:proofErr w:type="spellStart"/>
      <w:r w:rsidR="00AD44B5">
        <w:rPr>
          <w:rFonts w:ascii="Book Antiqua" w:hAnsi="Book Antiqua"/>
          <w:bCs/>
          <w:i/>
        </w:rPr>
        <w:t>Clin</w:t>
      </w:r>
      <w:proofErr w:type="spellEnd"/>
      <w:r w:rsidR="00AD44B5" w:rsidRPr="00E729C8">
        <w:rPr>
          <w:rFonts w:ascii="Book Antiqua" w:hAnsi="Book Antiqua"/>
          <w:bCs/>
        </w:rPr>
        <w:t xml:space="preserve"> </w:t>
      </w:r>
      <w:r w:rsidR="00AD44B5" w:rsidRPr="00AD44B5">
        <w:rPr>
          <w:rFonts w:ascii="Book Antiqua" w:hAnsi="Book Antiqua"/>
          <w:bCs/>
        </w:rPr>
        <w:t>2019;</w:t>
      </w:r>
      <w:r w:rsidR="00AD44B5">
        <w:rPr>
          <w:rFonts w:ascii="Book Antiqua" w:hAnsi="Book Antiqua" w:hint="eastAsia"/>
          <w:bCs/>
        </w:rPr>
        <w:t xml:space="preserve"> </w:t>
      </w:r>
      <w:r w:rsidR="00AD44B5" w:rsidRPr="00AD44B5">
        <w:rPr>
          <w:rFonts w:ascii="Book Antiqua" w:hAnsi="Book Antiqua"/>
          <w:b/>
          <w:bCs/>
        </w:rPr>
        <w:t>35</w:t>
      </w:r>
      <w:r w:rsidR="00AD44B5" w:rsidRPr="00AD44B5">
        <w:rPr>
          <w:rFonts w:ascii="Book Antiqua" w:hAnsi="Book Antiqua"/>
          <w:bCs/>
        </w:rPr>
        <w:t>:</w:t>
      </w:r>
      <w:r w:rsidR="00AD44B5">
        <w:rPr>
          <w:rFonts w:ascii="Book Antiqua" w:hAnsi="Book Antiqua" w:hint="eastAsia"/>
          <w:bCs/>
        </w:rPr>
        <w:t xml:space="preserve"> </w:t>
      </w:r>
      <w:r w:rsidR="00AD44B5">
        <w:rPr>
          <w:rFonts w:ascii="Book Antiqua" w:hAnsi="Book Antiqua"/>
          <w:bCs/>
        </w:rPr>
        <w:t>151-168</w:t>
      </w:r>
      <w:r w:rsidR="00AD44B5" w:rsidRPr="00AD44B5">
        <w:rPr>
          <w:rFonts w:ascii="Book Antiqua" w:hAnsi="Book Antiqua"/>
          <w:bCs/>
        </w:rPr>
        <w:t xml:space="preserve"> </w:t>
      </w:r>
      <w:r w:rsidR="00AD44B5">
        <w:rPr>
          <w:rFonts w:ascii="Book Antiqua" w:hAnsi="Book Antiqua" w:hint="eastAsia"/>
          <w:bCs/>
        </w:rPr>
        <w:t>[</w:t>
      </w:r>
      <w:r w:rsidR="00AD44B5" w:rsidRPr="00AD44B5">
        <w:rPr>
          <w:rFonts w:ascii="Book Antiqua" w:hAnsi="Book Antiqua"/>
          <w:bCs/>
        </w:rPr>
        <w:t>PMID: 30447777</w:t>
      </w:r>
      <w:r w:rsidR="00AD44B5">
        <w:rPr>
          <w:rFonts w:ascii="Book Antiqua" w:hAnsi="Book Antiqua" w:hint="eastAsia"/>
          <w:bCs/>
        </w:rPr>
        <w:t xml:space="preserve"> DOI</w:t>
      </w:r>
      <w:r w:rsidR="00AD44B5" w:rsidRPr="00AD44B5">
        <w:rPr>
          <w:rFonts w:ascii="Book Antiqua" w:hAnsi="Book Antiqua"/>
          <w:bCs/>
        </w:rPr>
        <w:t>: 10.1016/j.ccc.2018.08.004</w:t>
      </w:r>
      <w:r w:rsidR="00AD44B5">
        <w:rPr>
          <w:rFonts w:ascii="Book Antiqua" w:hAnsi="Book Antiqua" w:hint="eastAsia"/>
          <w:bCs/>
        </w:rPr>
        <w:t>]</w:t>
      </w:r>
    </w:p>
    <w:p w14:paraId="32DE5E18"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7 </w:t>
      </w:r>
      <w:proofErr w:type="spellStart"/>
      <w:r w:rsidRPr="00212185">
        <w:rPr>
          <w:rFonts w:ascii="Book Antiqua" w:hAnsi="Book Antiqua"/>
          <w:b/>
          <w:bCs/>
        </w:rPr>
        <w:t>Sen</w:t>
      </w:r>
      <w:proofErr w:type="spellEnd"/>
      <w:r w:rsidRPr="00212185">
        <w:rPr>
          <w:rFonts w:ascii="Book Antiqua" w:hAnsi="Book Antiqua"/>
          <w:b/>
          <w:bCs/>
        </w:rPr>
        <w:t xml:space="preserve"> A</w:t>
      </w:r>
      <w:r w:rsidRPr="00212185">
        <w:rPr>
          <w:rFonts w:ascii="Book Antiqua" w:hAnsi="Book Antiqua"/>
        </w:rPr>
        <w:t xml:space="preserve">, </w:t>
      </w:r>
      <w:proofErr w:type="spellStart"/>
      <w:r w:rsidRPr="00212185">
        <w:rPr>
          <w:rFonts w:ascii="Book Antiqua" w:hAnsi="Book Antiqua"/>
        </w:rPr>
        <w:t>Callisen</w:t>
      </w:r>
      <w:proofErr w:type="spellEnd"/>
      <w:r w:rsidRPr="00212185">
        <w:rPr>
          <w:rFonts w:ascii="Book Antiqua" w:hAnsi="Book Antiqua"/>
        </w:rPr>
        <w:t xml:space="preserve"> H, </w:t>
      </w:r>
      <w:proofErr w:type="spellStart"/>
      <w:r w:rsidRPr="00212185">
        <w:rPr>
          <w:rFonts w:ascii="Book Antiqua" w:hAnsi="Book Antiqua"/>
        </w:rPr>
        <w:t>Libricz</w:t>
      </w:r>
      <w:proofErr w:type="spellEnd"/>
      <w:r w:rsidRPr="00212185">
        <w:rPr>
          <w:rFonts w:ascii="Book Antiqua" w:hAnsi="Book Antiqua"/>
        </w:rPr>
        <w:t xml:space="preserve"> S, Patel B. Complications of Solid Organ Transplantation: Cardiovascular, Neurologic, Renal, and Gastrointestinal. </w:t>
      </w:r>
      <w:proofErr w:type="spellStart"/>
      <w:r w:rsidRPr="00212185">
        <w:rPr>
          <w:rFonts w:ascii="Book Antiqua" w:hAnsi="Book Antiqua"/>
          <w:i/>
          <w:iCs/>
        </w:rPr>
        <w:t>Crit</w:t>
      </w:r>
      <w:proofErr w:type="spellEnd"/>
      <w:r w:rsidRPr="00212185">
        <w:rPr>
          <w:rFonts w:ascii="Book Antiqua" w:hAnsi="Book Antiqua"/>
          <w:i/>
          <w:iCs/>
        </w:rPr>
        <w:t xml:space="preserve"> Care </w:t>
      </w:r>
      <w:proofErr w:type="spellStart"/>
      <w:r w:rsidRPr="00212185">
        <w:rPr>
          <w:rFonts w:ascii="Book Antiqua" w:hAnsi="Book Antiqua"/>
          <w:i/>
          <w:iCs/>
        </w:rPr>
        <w:t>Clin</w:t>
      </w:r>
      <w:proofErr w:type="spellEnd"/>
      <w:r w:rsidRPr="00212185">
        <w:rPr>
          <w:rFonts w:ascii="Book Antiqua" w:hAnsi="Book Antiqua"/>
        </w:rPr>
        <w:t> 2019; </w:t>
      </w:r>
      <w:r w:rsidRPr="00212185">
        <w:rPr>
          <w:rFonts w:ascii="Book Antiqua" w:hAnsi="Book Antiqua"/>
          <w:b/>
          <w:bCs/>
        </w:rPr>
        <w:t>35</w:t>
      </w:r>
      <w:r w:rsidRPr="00212185">
        <w:rPr>
          <w:rFonts w:ascii="Book Antiqua" w:hAnsi="Book Antiqua"/>
        </w:rPr>
        <w:t>: 169-186 [PMID: 30447778 DOI: 10.1016/j.ccc.2018.08.011]</w:t>
      </w:r>
    </w:p>
    <w:p w14:paraId="17CC896D" w14:textId="77777777" w:rsidR="00212185" w:rsidRPr="00AD44B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8 </w:t>
      </w:r>
      <w:r w:rsidR="00AD44B5" w:rsidRPr="00AD44B5">
        <w:rPr>
          <w:rFonts w:ascii="Book Antiqua" w:hAnsi="Book Antiqua"/>
          <w:b/>
          <w:bCs/>
        </w:rPr>
        <w:t xml:space="preserve">American Diabetes </w:t>
      </w:r>
      <w:proofErr w:type="gramStart"/>
      <w:r w:rsidR="00AD44B5" w:rsidRPr="00AD44B5">
        <w:rPr>
          <w:rFonts w:ascii="Book Antiqua" w:hAnsi="Book Antiqua"/>
          <w:b/>
          <w:bCs/>
        </w:rPr>
        <w:t>Association</w:t>
      </w:r>
      <w:proofErr w:type="gramEnd"/>
      <w:r w:rsidR="00AD44B5" w:rsidRPr="00AD44B5">
        <w:rPr>
          <w:rFonts w:ascii="Book Antiqua" w:hAnsi="Book Antiqua"/>
          <w:bCs/>
        </w:rPr>
        <w:t xml:space="preserve">. 2. Classification and Diagnosis of Diabetes: Standards of Medical Care in Diabetes-2021. </w:t>
      </w:r>
      <w:r w:rsidR="00AD44B5">
        <w:rPr>
          <w:rFonts w:ascii="Book Antiqua" w:hAnsi="Book Antiqua"/>
          <w:bCs/>
          <w:i/>
        </w:rPr>
        <w:t>Diabetes Care</w:t>
      </w:r>
      <w:r w:rsidR="00AD44B5" w:rsidRPr="00AD44B5">
        <w:rPr>
          <w:rFonts w:ascii="Book Antiqua" w:hAnsi="Book Antiqua"/>
          <w:bCs/>
          <w:i/>
        </w:rPr>
        <w:t xml:space="preserve"> </w:t>
      </w:r>
      <w:r w:rsidR="00AD44B5" w:rsidRPr="00AD44B5">
        <w:rPr>
          <w:rFonts w:ascii="Book Antiqua" w:hAnsi="Book Antiqua"/>
          <w:bCs/>
        </w:rPr>
        <w:t>2021;</w:t>
      </w:r>
      <w:r w:rsidR="00AD44B5">
        <w:rPr>
          <w:rFonts w:ascii="Book Antiqua" w:hAnsi="Book Antiqua" w:hint="eastAsia"/>
          <w:bCs/>
        </w:rPr>
        <w:t xml:space="preserve"> </w:t>
      </w:r>
      <w:r w:rsidR="00AD44B5" w:rsidRPr="00AD44B5">
        <w:rPr>
          <w:rFonts w:ascii="Book Antiqua" w:hAnsi="Book Antiqua"/>
          <w:b/>
          <w:bCs/>
        </w:rPr>
        <w:t>44</w:t>
      </w:r>
      <w:r w:rsidR="00AD44B5" w:rsidRPr="00AD44B5">
        <w:rPr>
          <w:rFonts w:ascii="Book Antiqua" w:hAnsi="Book Antiqua" w:hint="eastAsia"/>
          <w:b/>
          <w:bCs/>
        </w:rPr>
        <w:t xml:space="preserve"> </w:t>
      </w:r>
      <w:r w:rsidR="00AD44B5" w:rsidRPr="00AD44B5">
        <w:rPr>
          <w:rFonts w:ascii="Book Antiqua" w:hAnsi="Book Antiqua"/>
          <w:b/>
          <w:bCs/>
        </w:rPr>
        <w:t>(</w:t>
      </w:r>
      <w:proofErr w:type="spellStart"/>
      <w:r w:rsidR="00AD44B5" w:rsidRPr="00AD44B5">
        <w:rPr>
          <w:rFonts w:ascii="Book Antiqua" w:hAnsi="Book Antiqua"/>
          <w:b/>
          <w:bCs/>
        </w:rPr>
        <w:t>Suppl</w:t>
      </w:r>
      <w:proofErr w:type="spellEnd"/>
      <w:r w:rsidR="00AD44B5" w:rsidRPr="00AD44B5">
        <w:rPr>
          <w:rFonts w:ascii="Book Antiqua" w:hAnsi="Book Antiqua"/>
          <w:b/>
          <w:bCs/>
        </w:rPr>
        <w:t xml:space="preserve"> 1)</w:t>
      </w:r>
      <w:r w:rsidR="00AD44B5" w:rsidRPr="00AD44B5">
        <w:rPr>
          <w:rFonts w:ascii="Book Antiqua" w:hAnsi="Book Antiqua"/>
          <w:bCs/>
        </w:rPr>
        <w:t>:</w:t>
      </w:r>
      <w:r w:rsidR="00AD44B5">
        <w:rPr>
          <w:rFonts w:ascii="Book Antiqua" w:hAnsi="Book Antiqua" w:hint="eastAsia"/>
          <w:bCs/>
        </w:rPr>
        <w:t xml:space="preserve"> </w:t>
      </w:r>
      <w:r w:rsidR="00AD44B5" w:rsidRPr="00AD44B5">
        <w:rPr>
          <w:rFonts w:ascii="Book Antiqua" w:hAnsi="Book Antiqua"/>
          <w:bCs/>
        </w:rPr>
        <w:t>S15-S33</w:t>
      </w:r>
      <w:r w:rsidR="00AD44B5">
        <w:rPr>
          <w:rFonts w:ascii="Book Antiqua" w:hAnsi="Book Antiqua" w:hint="eastAsia"/>
          <w:bCs/>
        </w:rPr>
        <w:t xml:space="preserve"> [</w:t>
      </w:r>
      <w:r w:rsidR="00AD44B5" w:rsidRPr="00AD44B5">
        <w:rPr>
          <w:rFonts w:ascii="Book Antiqua" w:hAnsi="Book Antiqua"/>
          <w:bCs/>
        </w:rPr>
        <w:t>PMID: 33298413</w:t>
      </w:r>
      <w:r w:rsidR="00AD44B5">
        <w:rPr>
          <w:rFonts w:ascii="Book Antiqua" w:hAnsi="Book Antiqua" w:hint="eastAsia"/>
          <w:bCs/>
        </w:rPr>
        <w:t xml:space="preserve"> DOI:</w:t>
      </w:r>
      <w:r w:rsidR="00AD44B5" w:rsidRPr="00AD44B5">
        <w:rPr>
          <w:rFonts w:ascii="Book Antiqua" w:hAnsi="Book Antiqua"/>
          <w:bCs/>
        </w:rPr>
        <w:t xml:space="preserve"> 10.2337/dc</w:t>
      </w:r>
      <w:r w:rsidR="00AD44B5">
        <w:rPr>
          <w:rFonts w:ascii="Book Antiqua" w:hAnsi="Book Antiqua"/>
          <w:bCs/>
        </w:rPr>
        <w:t>21-S002</w:t>
      </w:r>
      <w:r w:rsidR="00AD44B5">
        <w:rPr>
          <w:rFonts w:ascii="Book Antiqua" w:hAnsi="Book Antiqua" w:hint="eastAsia"/>
          <w:bCs/>
        </w:rPr>
        <w:t>]</w:t>
      </w:r>
    </w:p>
    <w:p w14:paraId="1CC0D1BF"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9 </w:t>
      </w:r>
      <w:r w:rsidR="003C768E" w:rsidRPr="003C768E">
        <w:rPr>
          <w:rFonts w:ascii="Book Antiqua" w:hAnsi="Book Antiqua"/>
          <w:b/>
          <w:bCs/>
        </w:rPr>
        <w:t>Sharif A</w:t>
      </w:r>
      <w:r w:rsidR="003C768E" w:rsidRPr="003C768E">
        <w:rPr>
          <w:rFonts w:ascii="Book Antiqua" w:hAnsi="Book Antiqua"/>
          <w:bCs/>
        </w:rPr>
        <w:t xml:space="preserve">, </w:t>
      </w:r>
      <w:proofErr w:type="spellStart"/>
      <w:r w:rsidR="003C768E" w:rsidRPr="003C768E">
        <w:rPr>
          <w:rFonts w:ascii="Book Antiqua" w:hAnsi="Book Antiqua"/>
          <w:bCs/>
        </w:rPr>
        <w:t>Hecking</w:t>
      </w:r>
      <w:proofErr w:type="spellEnd"/>
      <w:r w:rsidR="003C768E" w:rsidRPr="003C768E">
        <w:rPr>
          <w:rFonts w:ascii="Book Antiqua" w:hAnsi="Book Antiqua"/>
          <w:bCs/>
        </w:rPr>
        <w:t xml:space="preserve"> M, de </w:t>
      </w:r>
      <w:proofErr w:type="spellStart"/>
      <w:r w:rsidR="003C768E" w:rsidRPr="003C768E">
        <w:rPr>
          <w:rFonts w:ascii="Book Antiqua" w:hAnsi="Book Antiqua"/>
          <w:bCs/>
        </w:rPr>
        <w:t>Vries</w:t>
      </w:r>
      <w:proofErr w:type="spellEnd"/>
      <w:r w:rsidR="003C768E" w:rsidRPr="003C768E">
        <w:rPr>
          <w:rFonts w:ascii="Book Antiqua" w:hAnsi="Book Antiqua"/>
          <w:bCs/>
        </w:rPr>
        <w:t xml:space="preserve"> AP, </w:t>
      </w:r>
      <w:proofErr w:type="spellStart"/>
      <w:r w:rsidR="003C768E" w:rsidRPr="003C768E">
        <w:rPr>
          <w:rFonts w:ascii="Book Antiqua" w:hAnsi="Book Antiqua"/>
          <w:bCs/>
        </w:rPr>
        <w:t>Porrini</w:t>
      </w:r>
      <w:proofErr w:type="spellEnd"/>
      <w:r w:rsidR="003C768E" w:rsidRPr="003C768E">
        <w:rPr>
          <w:rFonts w:ascii="Book Antiqua" w:hAnsi="Book Antiqua"/>
          <w:bCs/>
        </w:rPr>
        <w:t xml:space="preserve"> E, </w:t>
      </w:r>
      <w:proofErr w:type="spellStart"/>
      <w:r w:rsidR="003C768E" w:rsidRPr="003C768E">
        <w:rPr>
          <w:rFonts w:ascii="Book Antiqua" w:hAnsi="Book Antiqua"/>
          <w:bCs/>
        </w:rPr>
        <w:t>Hornum</w:t>
      </w:r>
      <w:proofErr w:type="spellEnd"/>
      <w:r w:rsidR="003C768E" w:rsidRPr="003C768E">
        <w:rPr>
          <w:rFonts w:ascii="Book Antiqua" w:hAnsi="Book Antiqua"/>
          <w:bCs/>
        </w:rPr>
        <w:t xml:space="preserve"> M, </w:t>
      </w:r>
      <w:proofErr w:type="spellStart"/>
      <w:r w:rsidR="003C768E" w:rsidRPr="003C768E">
        <w:rPr>
          <w:rFonts w:ascii="Book Antiqua" w:hAnsi="Book Antiqua"/>
          <w:bCs/>
        </w:rPr>
        <w:t>Rasoul-Rockenschaub</w:t>
      </w:r>
      <w:proofErr w:type="spellEnd"/>
      <w:r w:rsidR="003C768E" w:rsidRPr="003C768E">
        <w:rPr>
          <w:rFonts w:ascii="Book Antiqua" w:hAnsi="Book Antiqua"/>
          <w:bCs/>
        </w:rPr>
        <w:t xml:space="preserve"> S, </w:t>
      </w:r>
      <w:proofErr w:type="spellStart"/>
      <w:r w:rsidR="003C768E" w:rsidRPr="003C768E">
        <w:rPr>
          <w:rFonts w:ascii="Book Antiqua" w:hAnsi="Book Antiqua"/>
          <w:bCs/>
        </w:rPr>
        <w:t>Berlakovich</w:t>
      </w:r>
      <w:proofErr w:type="spellEnd"/>
      <w:r w:rsidR="003C768E" w:rsidRPr="003C768E">
        <w:rPr>
          <w:rFonts w:ascii="Book Antiqua" w:hAnsi="Book Antiqua"/>
          <w:bCs/>
        </w:rPr>
        <w:t xml:space="preserve"> G, Krebs M, </w:t>
      </w:r>
      <w:proofErr w:type="spellStart"/>
      <w:r w:rsidR="003C768E" w:rsidRPr="003C768E">
        <w:rPr>
          <w:rFonts w:ascii="Book Antiqua" w:hAnsi="Book Antiqua"/>
          <w:bCs/>
        </w:rPr>
        <w:t>Kautzky-Willer</w:t>
      </w:r>
      <w:proofErr w:type="spellEnd"/>
      <w:r w:rsidR="003C768E" w:rsidRPr="003C768E">
        <w:rPr>
          <w:rFonts w:ascii="Book Antiqua" w:hAnsi="Book Antiqua"/>
          <w:bCs/>
        </w:rPr>
        <w:t xml:space="preserve"> A, </w:t>
      </w:r>
      <w:proofErr w:type="spellStart"/>
      <w:r w:rsidR="003C768E" w:rsidRPr="003C768E">
        <w:rPr>
          <w:rFonts w:ascii="Book Antiqua" w:hAnsi="Book Antiqua"/>
          <w:bCs/>
        </w:rPr>
        <w:t>Schernthaner</w:t>
      </w:r>
      <w:proofErr w:type="spellEnd"/>
      <w:r w:rsidR="003C768E" w:rsidRPr="003C768E">
        <w:rPr>
          <w:rFonts w:ascii="Book Antiqua" w:hAnsi="Book Antiqua"/>
          <w:bCs/>
        </w:rPr>
        <w:t xml:space="preserve"> G, </w:t>
      </w:r>
      <w:proofErr w:type="spellStart"/>
      <w:r w:rsidR="003C768E" w:rsidRPr="003C768E">
        <w:rPr>
          <w:rFonts w:ascii="Book Antiqua" w:hAnsi="Book Antiqua"/>
          <w:bCs/>
        </w:rPr>
        <w:t>Marchetti</w:t>
      </w:r>
      <w:proofErr w:type="spellEnd"/>
      <w:r w:rsidR="003C768E" w:rsidRPr="003C768E">
        <w:rPr>
          <w:rFonts w:ascii="Book Antiqua" w:hAnsi="Book Antiqua"/>
          <w:bCs/>
        </w:rPr>
        <w:t xml:space="preserve"> P, </w:t>
      </w:r>
      <w:proofErr w:type="spellStart"/>
      <w:r w:rsidR="003C768E" w:rsidRPr="003C768E">
        <w:rPr>
          <w:rFonts w:ascii="Book Antiqua" w:hAnsi="Book Antiqua"/>
          <w:bCs/>
        </w:rPr>
        <w:t>Pacini</w:t>
      </w:r>
      <w:proofErr w:type="spellEnd"/>
      <w:r w:rsidR="003C768E" w:rsidRPr="003C768E">
        <w:rPr>
          <w:rFonts w:ascii="Book Antiqua" w:hAnsi="Book Antiqua"/>
          <w:bCs/>
        </w:rPr>
        <w:t xml:space="preserve"> G, </w:t>
      </w:r>
      <w:proofErr w:type="spellStart"/>
      <w:r w:rsidR="003C768E" w:rsidRPr="003C768E">
        <w:rPr>
          <w:rFonts w:ascii="Book Antiqua" w:hAnsi="Book Antiqua"/>
          <w:bCs/>
        </w:rPr>
        <w:t>Ojo</w:t>
      </w:r>
      <w:proofErr w:type="spellEnd"/>
      <w:r w:rsidR="003C768E" w:rsidRPr="003C768E">
        <w:rPr>
          <w:rFonts w:ascii="Book Antiqua" w:hAnsi="Book Antiqua"/>
          <w:bCs/>
        </w:rPr>
        <w:t xml:space="preserve"> A, </w:t>
      </w:r>
      <w:proofErr w:type="spellStart"/>
      <w:r w:rsidR="003C768E" w:rsidRPr="003C768E">
        <w:rPr>
          <w:rFonts w:ascii="Book Antiqua" w:hAnsi="Book Antiqua"/>
          <w:bCs/>
        </w:rPr>
        <w:t>Takahara</w:t>
      </w:r>
      <w:proofErr w:type="spellEnd"/>
      <w:r w:rsidR="003C768E" w:rsidRPr="003C768E">
        <w:rPr>
          <w:rFonts w:ascii="Book Antiqua" w:hAnsi="Book Antiqua"/>
          <w:bCs/>
        </w:rPr>
        <w:t xml:space="preserve"> S, Larsen JL, </w:t>
      </w:r>
      <w:proofErr w:type="spellStart"/>
      <w:r w:rsidR="003C768E" w:rsidRPr="003C768E">
        <w:rPr>
          <w:rFonts w:ascii="Book Antiqua" w:hAnsi="Book Antiqua"/>
          <w:bCs/>
        </w:rPr>
        <w:t>Budde</w:t>
      </w:r>
      <w:proofErr w:type="spellEnd"/>
      <w:r w:rsidR="003C768E" w:rsidRPr="003C768E">
        <w:rPr>
          <w:rFonts w:ascii="Book Antiqua" w:hAnsi="Book Antiqua"/>
          <w:bCs/>
        </w:rPr>
        <w:t xml:space="preserve"> K, Eller K, </w:t>
      </w:r>
      <w:proofErr w:type="spellStart"/>
      <w:r w:rsidR="003C768E" w:rsidRPr="003C768E">
        <w:rPr>
          <w:rFonts w:ascii="Book Antiqua" w:hAnsi="Book Antiqua"/>
          <w:bCs/>
        </w:rPr>
        <w:t>Pascual</w:t>
      </w:r>
      <w:proofErr w:type="spellEnd"/>
      <w:r w:rsidR="003C768E" w:rsidRPr="003C768E">
        <w:rPr>
          <w:rFonts w:ascii="Book Antiqua" w:hAnsi="Book Antiqua"/>
          <w:bCs/>
        </w:rPr>
        <w:t xml:space="preserve"> J, </w:t>
      </w:r>
      <w:proofErr w:type="spellStart"/>
      <w:r w:rsidR="003C768E" w:rsidRPr="003C768E">
        <w:rPr>
          <w:rFonts w:ascii="Book Antiqua" w:hAnsi="Book Antiqua"/>
          <w:bCs/>
        </w:rPr>
        <w:t>Jardine</w:t>
      </w:r>
      <w:proofErr w:type="spellEnd"/>
      <w:r w:rsidR="003C768E" w:rsidRPr="003C768E">
        <w:rPr>
          <w:rFonts w:ascii="Book Antiqua" w:hAnsi="Book Antiqua"/>
          <w:bCs/>
        </w:rPr>
        <w:t xml:space="preserve"> A, Bakker SJ, </w:t>
      </w:r>
      <w:proofErr w:type="spellStart"/>
      <w:r w:rsidR="003C768E" w:rsidRPr="003C768E">
        <w:rPr>
          <w:rFonts w:ascii="Book Antiqua" w:hAnsi="Book Antiqua"/>
          <w:bCs/>
        </w:rPr>
        <w:t>Valderhaug</w:t>
      </w:r>
      <w:proofErr w:type="spellEnd"/>
      <w:r w:rsidR="003C768E" w:rsidRPr="003C768E">
        <w:rPr>
          <w:rFonts w:ascii="Book Antiqua" w:hAnsi="Book Antiqua"/>
          <w:bCs/>
        </w:rPr>
        <w:t xml:space="preserve"> TG, </w:t>
      </w:r>
      <w:proofErr w:type="spellStart"/>
      <w:r w:rsidR="003C768E" w:rsidRPr="003C768E">
        <w:rPr>
          <w:rFonts w:ascii="Book Antiqua" w:hAnsi="Book Antiqua"/>
          <w:bCs/>
        </w:rPr>
        <w:t>Jenssen</w:t>
      </w:r>
      <w:proofErr w:type="spellEnd"/>
      <w:r w:rsidR="003C768E" w:rsidRPr="003C768E">
        <w:rPr>
          <w:rFonts w:ascii="Book Antiqua" w:hAnsi="Book Antiqua"/>
          <w:bCs/>
        </w:rPr>
        <w:t xml:space="preserve"> TG, </w:t>
      </w:r>
      <w:proofErr w:type="spellStart"/>
      <w:r w:rsidR="003C768E" w:rsidRPr="003C768E">
        <w:rPr>
          <w:rFonts w:ascii="Book Antiqua" w:hAnsi="Book Antiqua"/>
          <w:bCs/>
        </w:rPr>
        <w:t>Cohney</w:t>
      </w:r>
      <w:proofErr w:type="spellEnd"/>
      <w:r w:rsidR="003C768E" w:rsidRPr="003C768E">
        <w:rPr>
          <w:rFonts w:ascii="Book Antiqua" w:hAnsi="Book Antiqua"/>
          <w:bCs/>
        </w:rPr>
        <w:t xml:space="preserve"> S, </w:t>
      </w:r>
      <w:proofErr w:type="spellStart"/>
      <w:r w:rsidR="003C768E" w:rsidRPr="003C768E">
        <w:rPr>
          <w:rFonts w:ascii="Book Antiqua" w:hAnsi="Book Antiqua"/>
          <w:bCs/>
        </w:rPr>
        <w:t>Säemann</w:t>
      </w:r>
      <w:proofErr w:type="spellEnd"/>
      <w:r w:rsidR="003C768E" w:rsidRPr="003C768E">
        <w:rPr>
          <w:rFonts w:ascii="Book Antiqua" w:hAnsi="Book Antiqua"/>
          <w:bCs/>
        </w:rPr>
        <w:t xml:space="preserve"> MD. Proceedings from an international consensus meeting on </w:t>
      </w:r>
      <w:proofErr w:type="spellStart"/>
      <w:r w:rsidR="003C768E" w:rsidRPr="003C768E">
        <w:rPr>
          <w:rFonts w:ascii="Book Antiqua" w:hAnsi="Book Antiqua"/>
          <w:bCs/>
        </w:rPr>
        <w:t>posttransplantation</w:t>
      </w:r>
      <w:proofErr w:type="spellEnd"/>
      <w:r w:rsidR="003C768E" w:rsidRPr="003C768E">
        <w:rPr>
          <w:rFonts w:ascii="Book Antiqua" w:hAnsi="Book Antiqua"/>
          <w:bCs/>
        </w:rPr>
        <w:t xml:space="preserve"> diabetes mellitus: recommendations and future directions. </w:t>
      </w:r>
      <w:r w:rsidR="003C768E" w:rsidRPr="003C768E">
        <w:rPr>
          <w:rFonts w:ascii="Book Antiqua" w:hAnsi="Book Antiqua"/>
          <w:bCs/>
          <w:i/>
        </w:rPr>
        <w:t>Am J Transplant</w:t>
      </w:r>
      <w:r w:rsidR="003C768E" w:rsidRPr="003C768E">
        <w:rPr>
          <w:rFonts w:ascii="Book Antiqua" w:hAnsi="Book Antiqua"/>
          <w:bCs/>
        </w:rPr>
        <w:t xml:space="preserve"> 2014;</w:t>
      </w:r>
      <w:r w:rsidR="003C768E">
        <w:rPr>
          <w:rFonts w:ascii="Book Antiqua" w:hAnsi="Book Antiqua" w:hint="eastAsia"/>
          <w:bCs/>
        </w:rPr>
        <w:t xml:space="preserve"> </w:t>
      </w:r>
      <w:r w:rsidR="003C768E" w:rsidRPr="003C768E">
        <w:rPr>
          <w:rFonts w:ascii="Book Antiqua" w:hAnsi="Book Antiqua"/>
          <w:b/>
          <w:bCs/>
        </w:rPr>
        <w:t>14</w:t>
      </w:r>
      <w:r w:rsidR="003C768E" w:rsidRPr="003C768E">
        <w:rPr>
          <w:rFonts w:ascii="Book Antiqua" w:hAnsi="Book Antiqua"/>
          <w:bCs/>
        </w:rPr>
        <w:t>:</w:t>
      </w:r>
      <w:r w:rsidR="003C768E">
        <w:rPr>
          <w:rFonts w:ascii="Book Antiqua" w:hAnsi="Book Antiqua" w:hint="eastAsia"/>
          <w:bCs/>
        </w:rPr>
        <w:t xml:space="preserve"> </w:t>
      </w:r>
      <w:r w:rsidR="003C768E" w:rsidRPr="003C768E">
        <w:rPr>
          <w:rFonts w:ascii="Book Antiqua" w:hAnsi="Book Antiqua"/>
          <w:bCs/>
        </w:rPr>
        <w:t>1992-2</w:t>
      </w:r>
      <w:r w:rsidR="003C768E">
        <w:rPr>
          <w:rFonts w:ascii="Book Antiqua" w:hAnsi="Book Antiqua"/>
          <w:bCs/>
        </w:rPr>
        <w:t>000</w:t>
      </w:r>
      <w:r w:rsidR="003C768E" w:rsidRPr="003C768E">
        <w:rPr>
          <w:rFonts w:ascii="Book Antiqua" w:hAnsi="Book Antiqua"/>
          <w:bCs/>
        </w:rPr>
        <w:t xml:space="preserve"> </w:t>
      </w:r>
      <w:r w:rsidR="003C768E">
        <w:rPr>
          <w:rFonts w:ascii="Book Antiqua" w:hAnsi="Book Antiqua" w:hint="eastAsia"/>
          <w:bCs/>
        </w:rPr>
        <w:t>[</w:t>
      </w:r>
      <w:r w:rsidR="003C768E" w:rsidRPr="003C768E">
        <w:rPr>
          <w:rFonts w:ascii="Book Antiqua" w:hAnsi="Book Antiqua"/>
          <w:bCs/>
        </w:rPr>
        <w:t>PMID: 25307034</w:t>
      </w:r>
      <w:r w:rsidR="003C768E">
        <w:rPr>
          <w:rFonts w:ascii="Book Antiqua" w:hAnsi="Book Antiqua" w:hint="eastAsia"/>
          <w:bCs/>
        </w:rPr>
        <w:t xml:space="preserve"> DOI</w:t>
      </w:r>
      <w:r w:rsidR="003C768E" w:rsidRPr="003C768E">
        <w:rPr>
          <w:rFonts w:ascii="Book Antiqua" w:hAnsi="Book Antiqua"/>
          <w:bCs/>
        </w:rPr>
        <w:t>: 10.1111/ajt.12850</w:t>
      </w:r>
      <w:r w:rsidR="003C768E">
        <w:rPr>
          <w:rFonts w:ascii="Book Antiqua" w:hAnsi="Book Antiqua" w:hint="eastAsia"/>
          <w:bCs/>
        </w:rPr>
        <w:t>]</w:t>
      </w:r>
    </w:p>
    <w:p w14:paraId="2C3B5A3D"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10 </w:t>
      </w:r>
      <w:proofErr w:type="spellStart"/>
      <w:r w:rsidRPr="00212185">
        <w:rPr>
          <w:rFonts w:ascii="Book Antiqua" w:hAnsi="Book Antiqua"/>
          <w:b/>
          <w:bCs/>
        </w:rPr>
        <w:t>Cehic</w:t>
      </w:r>
      <w:proofErr w:type="spellEnd"/>
      <w:r w:rsidRPr="00212185">
        <w:rPr>
          <w:rFonts w:ascii="Book Antiqua" w:hAnsi="Book Antiqua"/>
          <w:b/>
          <w:bCs/>
        </w:rPr>
        <w:t xml:space="preserve"> MG</w:t>
      </w:r>
      <w:r w:rsidRPr="00212185">
        <w:rPr>
          <w:rFonts w:ascii="Book Antiqua" w:hAnsi="Book Antiqua"/>
        </w:rPr>
        <w:t xml:space="preserve">, </w:t>
      </w:r>
      <w:proofErr w:type="spellStart"/>
      <w:r w:rsidRPr="00212185">
        <w:rPr>
          <w:rFonts w:ascii="Book Antiqua" w:hAnsi="Book Antiqua"/>
        </w:rPr>
        <w:t>Nundall</w:t>
      </w:r>
      <w:proofErr w:type="spellEnd"/>
      <w:r w:rsidRPr="00212185">
        <w:rPr>
          <w:rFonts w:ascii="Book Antiqua" w:hAnsi="Book Antiqua"/>
        </w:rPr>
        <w:t xml:space="preserve"> N, Greenfield JR, Macdonald PS. Management Strategies for </w:t>
      </w:r>
      <w:proofErr w:type="spellStart"/>
      <w:r w:rsidRPr="00212185">
        <w:rPr>
          <w:rFonts w:ascii="Book Antiqua" w:hAnsi="Book Antiqua"/>
        </w:rPr>
        <w:t>Posttransplant</w:t>
      </w:r>
      <w:proofErr w:type="spellEnd"/>
      <w:r w:rsidRPr="00212185">
        <w:rPr>
          <w:rFonts w:ascii="Book Antiqua" w:hAnsi="Book Antiqua"/>
        </w:rPr>
        <w:t xml:space="preserve"> Diabetes Mellitus after Heart Transplantation: A Review. </w:t>
      </w:r>
      <w:r w:rsidRPr="00212185">
        <w:rPr>
          <w:rFonts w:ascii="Book Antiqua" w:hAnsi="Book Antiqua"/>
          <w:i/>
          <w:iCs/>
        </w:rPr>
        <w:t>J Transplant</w:t>
      </w:r>
      <w:r w:rsidRPr="00212185">
        <w:rPr>
          <w:rFonts w:ascii="Book Antiqua" w:hAnsi="Book Antiqua"/>
        </w:rPr>
        <w:t> 2018; </w:t>
      </w:r>
      <w:r w:rsidRPr="00212185">
        <w:rPr>
          <w:rFonts w:ascii="Book Antiqua" w:hAnsi="Book Antiqua"/>
          <w:b/>
          <w:bCs/>
        </w:rPr>
        <w:t>2018</w:t>
      </w:r>
      <w:r w:rsidRPr="00212185">
        <w:rPr>
          <w:rFonts w:ascii="Book Antiqua" w:hAnsi="Book Antiqua"/>
        </w:rPr>
        <w:t>: 1025893 [PMID: 29623219 DOI: 10.1155/2018/1025893]</w:t>
      </w:r>
    </w:p>
    <w:p w14:paraId="7C01A56E"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11 </w:t>
      </w:r>
      <w:r w:rsidRPr="00212185">
        <w:rPr>
          <w:rFonts w:ascii="Book Antiqua" w:hAnsi="Book Antiqua"/>
          <w:b/>
          <w:bCs/>
        </w:rPr>
        <w:t>Conte C</w:t>
      </w:r>
      <w:r w:rsidRPr="00212185">
        <w:rPr>
          <w:rFonts w:ascii="Book Antiqua" w:hAnsi="Book Antiqua"/>
        </w:rPr>
        <w:t xml:space="preserve">, </w:t>
      </w:r>
      <w:proofErr w:type="spellStart"/>
      <w:r w:rsidRPr="00212185">
        <w:rPr>
          <w:rFonts w:ascii="Book Antiqua" w:hAnsi="Book Antiqua"/>
        </w:rPr>
        <w:t>Secchi</w:t>
      </w:r>
      <w:proofErr w:type="spellEnd"/>
      <w:r w:rsidRPr="00212185">
        <w:rPr>
          <w:rFonts w:ascii="Book Antiqua" w:hAnsi="Book Antiqua"/>
        </w:rPr>
        <w:t xml:space="preserve"> A. Post-transplantation diabetes in kidney transplant recipients: an update on management and prevention. </w:t>
      </w:r>
      <w:proofErr w:type="spellStart"/>
      <w:r w:rsidRPr="00212185">
        <w:rPr>
          <w:rFonts w:ascii="Book Antiqua" w:hAnsi="Book Antiqua"/>
          <w:i/>
          <w:iCs/>
        </w:rPr>
        <w:t>Acta</w:t>
      </w:r>
      <w:proofErr w:type="spellEnd"/>
      <w:r w:rsidRPr="00212185">
        <w:rPr>
          <w:rFonts w:ascii="Book Antiqua" w:hAnsi="Book Antiqua"/>
          <w:i/>
          <w:iCs/>
        </w:rPr>
        <w:t xml:space="preserve"> </w:t>
      </w:r>
      <w:proofErr w:type="spellStart"/>
      <w:r w:rsidRPr="00212185">
        <w:rPr>
          <w:rFonts w:ascii="Book Antiqua" w:hAnsi="Book Antiqua"/>
          <w:i/>
          <w:iCs/>
        </w:rPr>
        <w:t>Diabetol</w:t>
      </w:r>
      <w:proofErr w:type="spellEnd"/>
      <w:r w:rsidRPr="00212185">
        <w:rPr>
          <w:rFonts w:ascii="Book Antiqua" w:hAnsi="Book Antiqua"/>
        </w:rPr>
        <w:t> 2018; </w:t>
      </w:r>
      <w:r w:rsidRPr="00212185">
        <w:rPr>
          <w:rFonts w:ascii="Book Antiqua" w:hAnsi="Book Antiqua"/>
          <w:b/>
          <w:bCs/>
        </w:rPr>
        <w:t>55</w:t>
      </w:r>
      <w:r w:rsidRPr="00212185">
        <w:rPr>
          <w:rFonts w:ascii="Book Antiqua" w:hAnsi="Book Antiqua"/>
        </w:rPr>
        <w:t>: 763-779 [PMID: 29619563 DOI: 10.1007/s00592-018-1137-8]</w:t>
      </w:r>
    </w:p>
    <w:p w14:paraId="663473E8"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12 </w:t>
      </w:r>
      <w:proofErr w:type="spellStart"/>
      <w:r w:rsidRPr="00212185">
        <w:rPr>
          <w:rFonts w:ascii="Book Antiqua" w:hAnsi="Book Antiqua"/>
          <w:b/>
          <w:bCs/>
        </w:rPr>
        <w:t>Hecking</w:t>
      </w:r>
      <w:proofErr w:type="spellEnd"/>
      <w:r w:rsidRPr="00212185">
        <w:rPr>
          <w:rFonts w:ascii="Book Antiqua" w:hAnsi="Book Antiqua"/>
          <w:b/>
          <w:bCs/>
        </w:rPr>
        <w:t xml:space="preserve"> M</w:t>
      </w:r>
      <w:r w:rsidRPr="00212185">
        <w:rPr>
          <w:rFonts w:ascii="Book Antiqua" w:hAnsi="Book Antiqua"/>
        </w:rPr>
        <w:t xml:space="preserve">, </w:t>
      </w:r>
      <w:proofErr w:type="spellStart"/>
      <w:r w:rsidRPr="00212185">
        <w:rPr>
          <w:rFonts w:ascii="Book Antiqua" w:hAnsi="Book Antiqua"/>
        </w:rPr>
        <w:t>Haidinger</w:t>
      </w:r>
      <w:proofErr w:type="spellEnd"/>
      <w:r w:rsidRPr="00212185">
        <w:rPr>
          <w:rFonts w:ascii="Book Antiqua" w:hAnsi="Book Antiqua"/>
        </w:rPr>
        <w:t xml:space="preserve"> M, </w:t>
      </w:r>
      <w:proofErr w:type="spellStart"/>
      <w:r w:rsidRPr="00212185">
        <w:rPr>
          <w:rFonts w:ascii="Book Antiqua" w:hAnsi="Book Antiqua"/>
        </w:rPr>
        <w:t>Döller</w:t>
      </w:r>
      <w:proofErr w:type="spellEnd"/>
      <w:r w:rsidRPr="00212185">
        <w:rPr>
          <w:rFonts w:ascii="Book Antiqua" w:hAnsi="Book Antiqua"/>
        </w:rPr>
        <w:t xml:space="preserve"> D, </w:t>
      </w:r>
      <w:proofErr w:type="spellStart"/>
      <w:r w:rsidRPr="00212185">
        <w:rPr>
          <w:rFonts w:ascii="Book Antiqua" w:hAnsi="Book Antiqua"/>
        </w:rPr>
        <w:t>Werzowa</w:t>
      </w:r>
      <w:proofErr w:type="spellEnd"/>
      <w:r w:rsidRPr="00212185">
        <w:rPr>
          <w:rFonts w:ascii="Book Antiqua" w:hAnsi="Book Antiqua"/>
        </w:rPr>
        <w:t xml:space="preserve"> J, Tura A, Zhang J, </w:t>
      </w:r>
      <w:proofErr w:type="spellStart"/>
      <w:r w:rsidRPr="00212185">
        <w:rPr>
          <w:rFonts w:ascii="Book Antiqua" w:hAnsi="Book Antiqua"/>
        </w:rPr>
        <w:t>Tekoglu</w:t>
      </w:r>
      <w:proofErr w:type="spellEnd"/>
      <w:r w:rsidRPr="00212185">
        <w:rPr>
          <w:rFonts w:ascii="Book Antiqua" w:hAnsi="Book Antiqua"/>
        </w:rPr>
        <w:t xml:space="preserve"> H, </w:t>
      </w:r>
      <w:proofErr w:type="spellStart"/>
      <w:r w:rsidRPr="00212185">
        <w:rPr>
          <w:rFonts w:ascii="Book Antiqua" w:hAnsi="Book Antiqua"/>
        </w:rPr>
        <w:t>Pleiner</w:t>
      </w:r>
      <w:proofErr w:type="spellEnd"/>
      <w:r w:rsidRPr="00212185">
        <w:rPr>
          <w:rFonts w:ascii="Book Antiqua" w:hAnsi="Book Antiqua"/>
        </w:rPr>
        <w:t xml:space="preserve"> J, </w:t>
      </w:r>
      <w:proofErr w:type="spellStart"/>
      <w:r w:rsidRPr="00212185">
        <w:rPr>
          <w:rFonts w:ascii="Book Antiqua" w:hAnsi="Book Antiqua"/>
        </w:rPr>
        <w:t>Wrba</w:t>
      </w:r>
      <w:proofErr w:type="spellEnd"/>
      <w:r w:rsidRPr="00212185">
        <w:rPr>
          <w:rFonts w:ascii="Book Antiqua" w:hAnsi="Book Antiqua"/>
        </w:rPr>
        <w:t xml:space="preserve"> T, </w:t>
      </w:r>
      <w:proofErr w:type="spellStart"/>
      <w:r w:rsidRPr="00212185">
        <w:rPr>
          <w:rFonts w:ascii="Book Antiqua" w:hAnsi="Book Antiqua"/>
        </w:rPr>
        <w:t>Rasoul-Rockenschaub</w:t>
      </w:r>
      <w:proofErr w:type="spellEnd"/>
      <w:r w:rsidRPr="00212185">
        <w:rPr>
          <w:rFonts w:ascii="Book Antiqua" w:hAnsi="Book Antiqua"/>
        </w:rPr>
        <w:t xml:space="preserve"> S, </w:t>
      </w:r>
      <w:proofErr w:type="spellStart"/>
      <w:r w:rsidRPr="00212185">
        <w:rPr>
          <w:rFonts w:ascii="Book Antiqua" w:hAnsi="Book Antiqua"/>
        </w:rPr>
        <w:t>Mühlbacher</w:t>
      </w:r>
      <w:proofErr w:type="spellEnd"/>
      <w:r w:rsidRPr="00212185">
        <w:rPr>
          <w:rFonts w:ascii="Book Antiqua" w:hAnsi="Book Antiqua"/>
        </w:rPr>
        <w:t xml:space="preserve"> F, </w:t>
      </w:r>
      <w:proofErr w:type="spellStart"/>
      <w:r w:rsidRPr="00212185">
        <w:rPr>
          <w:rFonts w:ascii="Book Antiqua" w:hAnsi="Book Antiqua"/>
        </w:rPr>
        <w:t>Schmaldienst</w:t>
      </w:r>
      <w:proofErr w:type="spellEnd"/>
      <w:r w:rsidRPr="00212185">
        <w:rPr>
          <w:rFonts w:ascii="Book Antiqua" w:hAnsi="Book Antiqua"/>
        </w:rPr>
        <w:t xml:space="preserve"> S, </w:t>
      </w:r>
      <w:proofErr w:type="spellStart"/>
      <w:r w:rsidRPr="00212185">
        <w:rPr>
          <w:rFonts w:ascii="Book Antiqua" w:hAnsi="Book Antiqua"/>
        </w:rPr>
        <w:t>Druml</w:t>
      </w:r>
      <w:proofErr w:type="spellEnd"/>
      <w:r w:rsidRPr="00212185">
        <w:rPr>
          <w:rFonts w:ascii="Book Antiqua" w:hAnsi="Book Antiqua"/>
        </w:rPr>
        <w:t xml:space="preserve"> W, </w:t>
      </w:r>
      <w:proofErr w:type="spellStart"/>
      <w:r w:rsidRPr="00212185">
        <w:rPr>
          <w:rFonts w:ascii="Book Antiqua" w:hAnsi="Book Antiqua"/>
        </w:rPr>
        <w:t>Hörl</w:t>
      </w:r>
      <w:proofErr w:type="spellEnd"/>
      <w:r w:rsidRPr="00212185">
        <w:rPr>
          <w:rFonts w:ascii="Book Antiqua" w:hAnsi="Book Antiqua"/>
        </w:rPr>
        <w:t xml:space="preserve"> WH, </w:t>
      </w:r>
      <w:r w:rsidRPr="00212185">
        <w:rPr>
          <w:rFonts w:ascii="Book Antiqua" w:hAnsi="Book Antiqua"/>
        </w:rPr>
        <w:lastRenderedPageBreak/>
        <w:t xml:space="preserve">Krebs M, </w:t>
      </w:r>
      <w:proofErr w:type="spellStart"/>
      <w:r w:rsidRPr="00212185">
        <w:rPr>
          <w:rFonts w:ascii="Book Antiqua" w:hAnsi="Book Antiqua"/>
        </w:rPr>
        <w:t>Wolzt</w:t>
      </w:r>
      <w:proofErr w:type="spellEnd"/>
      <w:r w:rsidRPr="00212185">
        <w:rPr>
          <w:rFonts w:ascii="Book Antiqua" w:hAnsi="Book Antiqua"/>
        </w:rPr>
        <w:t xml:space="preserve"> M, </w:t>
      </w:r>
      <w:proofErr w:type="spellStart"/>
      <w:r w:rsidRPr="00212185">
        <w:rPr>
          <w:rFonts w:ascii="Book Antiqua" w:hAnsi="Book Antiqua"/>
        </w:rPr>
        <w:t>Pacini</w:t>
      </w:r>
      <w:proofErr w:type="spellEnd"/>
      <w:r w:rsidRPr="00212185">
        <w:rPr>
          <w:rFonts w:ascii="Book Antiqua" w:hAnsi="Book Antiqua"/>
        </w:rPr>
        <w:t xml:space="preserve"> G, Port FK, </w:t>
      </w:r>
      <w:proofErr w:type="spellStart"/>
      <w:r w:rsidRPr="00212185">
        <w:rPr>
          <w:rFonts w:ascii="Book Antiqua" w:hAnsi="Book Antiqua"/>
        </w:rPr>
        <w:t>Säemann</w:t>
      </w:r>
      <w:proofErr w:type="spellEnd"/>
      <w:r w:rsidRPr="00212185">
        <w:rPr>
          <w:rFonts w:ascii="Book Antiqua" w:hAnsi="Book Antiqua"/>
        </w:rPr>
        <w:t xml:space="preserve"> MD. Early basal insulin therapy decreases new-onset diabetes after renal transplantation. </w:t>
      </w:r>
      <w:r w:rsidRPr="00212185">
        <w:rPr>
          <w:rFonts w:ascii="Book Antiqua" w:hAnsi="Book Antiqua"/>
          <w:i/>
          <w:iCs/>
        </w:rPr>
        <w:t xml:space="preserve">J Am </w:t>
      </w:r>
      <w:proofErr w:type="spellStart"/>
      <w:r w:rsidRPr="00212185">
        <w:rPr>
          <w:rFonts w:ascii="Book Antiqua" w:hAnsi="Book Antiqua"/>
          <w:i/>
          <w:iCs/>
        </w:rPr>
        <w:t>Soc</w:t>
      </w:r>
      <w:proofErr w:type="spellEnd"/>
      <w:r w:rsidRPr="00212185">
        <w:rPr>
          <w:rFonts w:ascii="Book Antiqua" w:hAnsi="Book Antiqua"/>
          <w:i/>
          <w:iCs/>
        </w:rPr>
        <w:t xml:space="preserve"> </w:t>
      </w:r>
      <w:proofErr w:type="spellStart"/>
      <w:r w:rsidRPr="00212185">
        <w:rPr>
          <w:rFonts w:ascii="Book Antiqua" w:hAnsi="Book Antiqua"/>
          <w:i/>
          <w:iCs/>
        </w:rPr>
        <w:t>Nephrol</w:t>
      </w:r>
      <w:proofErr w:type="spellEnd"/>
      <w:r w:rsidRPr="00212185">
        <w:rPr>
          <w:rFonts w:ascii="Book Antiqua" w:hAnsi="Book Antiqua"/>
        </w:rPr>
        <w:t> 2012; </w:t>
      </w:r>
      <w:r w:rsidRPr="00212185">
        <w:rPr>
          <w:rFonts w:ascii="Book Antiqua" w:hAnsi="Book Antiqua"/>
          <w:b/>
          <w:bCs/>
        </w:rPr>
        <w:t>23</w:t>
      </w:r>
      <w:r w:rsidRPr="00212185">
        <w:rPr>
          <w:rFonts w:ascii="Book Antiqua" w:hAnsi="Book Antiqua"/>
        </w:rPr>
        <w:t>: 739-749 [PMID: 22343119 DOI: 10.1681/ASN.2011080835]</w:t>
      </w:r>
    </w:p>
    <w:p w14:paraId="054F6A5F"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13 </w:t>
      </w:r>
      <w:r w:rsidRPr="00212185">
        <w:rPr>
          <w:rFonts w:ascii="Book Antiqua" w:hAnsi="Book Antiqua"/>
          <w:b/>
          <w:bCs/>
        </w:rPr>
        <w:t>Lo C</w:t>
      </w:r>
      <w:r w:rsidRPr="00212185">
        <w:rPr>
          <w:rFonts w:ascii="Book Antiqua" w:hAnsi="Book Antiqua"/>
        </w:rPr>
        <w:t xml:space="preserve">, Jun M, </w:t>
      </w:r>
      <w:proofErr w:type="spellStart"/>
      <w:r w:rsidRPr="00212185">
        <w:rPr>
          <w:rFonts w:ascii="Book Antiqua" w:hAnsi="Book Antiqua"/>
        </w:rPr>
        <w:t>Badve</w:t>
      </w:r>
      <w:proofErr w:type="spellEnd"/>
      <w:r w:rsidRPr="00212185">
        <w:rPr>
          <w:rFonts w:ascii="Book Antiqua" w:hAnsi="Book Antiqua"/>
        </w:rPr>
        <w:t xml:space="preserve"> SV, </w:t>
      </w:r>
      <w:proofErr w:type="spellStart"/>
      <w:r w:rsidRPr="00212185">
        <w:rPr>
          <w:rFonts w:ascii="Book Antiqua" w:hAnsi="Book Antiqua"/>
        </w:rPr>
        <w:t>Pilmore</w:t>
      </w:r>
      <w:proofErr w:type="spellEnd"/>
      <w:r w:rsidRPr="00212185">
        <w:rPr>
          <w:rFonts w:ascii="Book Antiqua" w:hAnsi="Book Antiqua"/>
        </w:rPr>
        <w:t xml:space="preserve"> H, White SL, Hawley C, Cass A, </w:t>
      </w:r>
      <w:proofErr w:type="spellStart"/>
      <w:r w:rsidRPr="00212185">
        <w:rPr>
          <w:rFonts w:ascii="Book Antiqua" w:hAnsi="Book Antiqua"/>
        </w:rPr>
        <w:t>Perkovic</w:t>
      </w:r>
      <w:proofErr w:type="spellEnd"/>
      <w:r w:rsidRPr="00212185">
        <w:rPr>
          <w:rFonts w:ascii="Book Antiqua" w:hAnsi="Book Antiqua"/>
        </w:rPr>
        <w:t xml:space="preserve"> V, </w:t>
      </w:r>
      <w:proofErr w:type="spellStart"/>
      <w:r w:rsidRPr="00212185">
        <w:rPr>
          <w:rFonts w:ascii="Book Antiqua" w:hAnsi="Book Antiqua"/>
        </w:rPr>
        <w:t>Zoungas</w:t>
      </w:r>
      <w:proofErr w:type="spellEnd"/>
      <w:r w:rsidRPr="00212185">
        <w:rPr>
          <w:rFonts w:ascii="Book Antiqua" w:hAnsi="Book Antiqua"/>
        </w:rPr>
        <w:t xml:space="preserve"> S. Glucose-lowering agents for treating pre-existing and new-onset diabetes in kidney transplant recipients. </w:t>
      </w:r>
      <w:r w:rsidRPr="00212185">
        <w:rPr>
          <w:rFonts w:ascii="Book Antiqua" w:hAnsi="Book Antiqua"/>
          <w:i/>
          <w:iCs/>
        </w:rPr>
        <w:t xml:space="preserve">Cochrane Database </w:t>
      </w:r>
      <w:proofErr w:type="spellStart"/>
      <w:r w:rsidRPr="00212185">
        <w:rPr>
          <w:rFonts w:ascii="Book Antiqua" w:hAnsi="Book Antiqua"/>
          <w:i/>
          <w:iCs/>
        </w:rPr>
        <w:t>Syst</w:t>
      </w:r>
      <w:proofErr w:type="spellEnd"/>
      <w:r w:rsidRPr="00212185">
        <w:rPr>
          <w:rFonts w:ascii="Book Antiqua" w:hAnsi="Book Antiqua"/>
          <w:i/>
          <w:iCs/>
        </w:rPr>
        <w:t xml:space="preserve"> Rev</w:t>
      </w:r>
      <w:r w:rsidRPr="00212185">
        <w:rPr>
          <w:rFonts w:ascii="Book Antiqua" w:hAnsi="Book Antiqua"/>
        </w:rPr>
        <w:t> 2017; </w:t>
      </w:r>
      <w:r w:rsidRPr="00212185">
        <w:rPr>
          <w:rFonts w:ascii="Book Antiqua" w:hAnsi="Book Antiqua"/>
          <w:b/>
          <w:bCs/>
        </w:rPr>
        <w:t>2</w:t>
      </w:r>
      <w:r w:rsidRPr="00212185">
        <w:rPr>
          <w:rFonts w:ascii="Book Antiqua" w:hAnsi="Book Antiqua"/>
        </w:rPr>
        <w:t>: CD009966 [PMID: 28238223 DOI: 10.1002/14651858.CD009966.pub2]</w:t>
      </w:r>
    </w:p>
    <w:p w14:paraId="52B05EE1"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14 </w:t>
      </w:r>
      <w:proofErr w:type="spellStart"/>
      <w:r w:rsidRPr="00212185">
        <w:rPr>
          <w:rFonts w:ascii="Book Antiqua" w:hAnsi="Book Antiqua"/>
          <w:b/>
          <w:bCs/>
        </w:rPr>
        <w:t>Hecking</w:t>
      </w:r>
      <w:proofErr w:type="spellEnd"/>
      <w:r w:rsidRPr="00212185">
        <w:rPr>
          <w:rFonts w:ascii="Book Antiqua" w:hAnsi="Book Antiqua"/>
          <w:b/>
          <w:bCs/>
        </w:rPr>
        <w:t xml:space="preserve"> M</w:t>
      </w:r>
      <w:r w:rsidRPr="00212185">
        <w:rPr>
          <w:rFonts w:ascii="Book Antiqua" w:hAnsi="Book Antiqua"/>
        </w:rPr>
        <w:t xml:space="preserve">, Sharif A, Eller K, </w:t>
      </w:r>
      <w:proofErr w:type="spellStart"/>
      <w:r w:rsidRPr="00212185">
        <w:rPr>
          <w:rFonts w:ascii="Book Antiqua" w:hAnsi="Book Antiqua"/>
        </w:rPr>
        <w:t>Jenssen</w:t>
      </w:r>
      <w:proofErr w:type="spellEnd"/>
      <w:r w:rsidRPr="00212185">
        <w:rPr>
          <w:rFonts w:ascii="Book Antiqua" w:hAnsi="Book Antiqua"/>
        </w:rPr>
        <w:t xml:space="preserve"> T. Management of post-transplant diabetes: immunosuppression, early prevention, and novel </w:t>
      </w:r>
      <w:proofErr w:type="spellStart"/>
      <w:r w:rsidRPr="00212185">
        <w:rPr>
          <w:rFonts w:ascii="Book Antiqua" w:hAnsi="Book Antiqua"/>
        </w:rPr>
        <w:t>antidiabetics</w:t>
      </w:r>
      <w:proofErr w:type="spellEnd"/>
      <w:r w:rsidRPr="00212185">
        <w:rPr>
          <w:rFonts w:ascii="Book Antiqua" w:hAnsi="Book Antiqua"/>
        </w:rPr>
        <w:t>. </w:t>
      </w:r>
      <w:proofErr w:type="spellStart"/>
      <w:r w:rsidRPr="00212185">
        <w:rPr>
          <w:rFonts w:ascii="Book Antiqua" w:hAnsi="Book Antiqua"/>
          <w:i/>
          <w:iCs/>
        </w:rPr>
        <w:t>Transpl</w:t>
      </w:r>
      <w:proofErr w:type="spellEnd"/>
      <w:r w:rsidRPr="00212185">
        <w:rPr>
          <w:rFonts w:ascii="Book Antiqua" w:hAnsi="Book Antiqua"/>
          <w:i/>
          <w:iCs/>
        </w:rPr>
        <w:t xml:space="preserve"> </w:t>
      </w:r>
      <w:proofErr w:type="spellStart"/>
      <w:r w:rsidRPr="00212185">
        <w:rPr>
          <w:rFonts w:ascii="Book Antiqua" w:hAnsi="Book Antiqua"/>
          <w:i/>
          <w:iCs/>
        </w:rPr>
        <w:t>Int</w:t>
      </w:r>
      <w:proofErr w:type="spellEnd"/>
      <w:r w:rsidRPr="00212185">
        <w:rPr>
          <w:rFonts w:ascii="Book Antiqua" w:hAnsi="Book Antiqua"/>
        </w:rPr>
        <w:t> 2021; </w:t>
      </w:r>
      <w:r w:rsidRPr="00212185">
        <w:rPr>
          <w:rFonts w:ascii="Book Antiqua" w:hAnsi="Book Antiqua"/>
          <w:b/>
          <w:bCs/>
        </w:rPr>
        <w:t>34</w:t>
      </w:r>
      <w:r w:rsidRPr="00212185">
        <w:rPr>
          <w:rFonts w:ascii="Book Antiqua" w:hAnsi="Book Antiqua"/>
        </w:rPr>
        <w:t>: 27-48 [PMID: 33135259 DOI: 10.1111/tri.13783]</w:t>
      </w:r>
    </w:p>
    <w:p w14:paraId="5334C98F"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15 </w:t>
      </w:r>
      <w:proofErr w:type="spellStart"/>
      <w:r w:rsidR="00673CA2" w:rsidRPr="00673CA2">
        <w:rPr>
          <w:rFonts w:ascii="Book Antiqua" w:hAnsi="Book Antiqua"/>
          <w:b/>
          <w:bCs/>
        </w:rPr>
        <w:t>Ponticelli</w:t>
      </w:r>
      <w:proofErr w:type="spellEnd"/>
      <w:r w:rsidR="00673CA2" w:rsidRPr="00673CA2">
        <w:rPr>
          <w:rFonts w:ascii="Book Antiqua" w:hAnsi="Book Antiqua"/>
          <w:b/>
          <w:bCs/>
        </w:rPr>
        <w:t xml:space="preserve"> C</w:t>
      </w:r>
      <w:r w:rsidR="00673CA2" w:rsidRPr="00673CA2">
        <w:rPr>
          <w:rFonts w:ascii="Book Antiqua" w:hAnsi="Book Antiqua"/>
          <w:bCs/>
        </w:rPr>
        <w:t xml:space="preserve">, </w:t>
      </w:r>
      <w:proofErr w:type="spellStart"/>
      <w:r w:rsidR="00673CA2" w:rsidRPr="00673CA2">
        <w:rPr>
          <w:rFonts w:ascii="Book Antiqua" w:hAnsi="Book Antiqua"/>
          <w:bCs/>
        </w:rPr>
        <w:t>Favi</w:t>
      </w:r>
      <w:proofErr w:type="spellEnd"/>
      <w:r w:rsidR="00673CA2" w:rsidRPr="00673CA2">
        <w:rPr>
          <w:rFonts w:ascii="Book Antiqua" w:hAnsi="Book Antiqua"/>
          <w:bCs/>
        </w:rPr>
        <w:t xml:space="preserve"> E, </w:t>
      </w:r>
      <w:proofErr w:type="spellStart"/>
      <w:r w:rsidR="00673CA2" w:rsidRPr="00673CA2">
        <w:rPr>
          <w:rFonts w:ascii="Book Antiqua" w:hAnsi="Book Antiqua"/>
          <w:bCs/>
        </w:rPr>
        <w:t>Ferraresso</w:t>
      </w:r>
      <w:proofErr w:type="spellEnd"/>
      <w:r w:rsidR="00673CA2" w:rsidRPr="00673CA2">
        <w:rPr>
          <w:rFonts w:ascii="Book Antiqua" w:hAnsi="Book Antiqua"/>
          <w:bCs/>
        </w:rPr>
        <w:t xml:space="preserve"> M. New-Onset Diabetes after Kidney Transplantation. </w:t>
      </w:r>
      <w:proofErr w:type="spellStart"/>
      <w:r w:rsidR="00673CA2" w:rsidRPr="00673CA2">
        <w:rPr>
          <w:rFonts w:ascii="Book Antiqua" w:hAnsi="Book Antiqua"/>
          <w:bCs/>
          <w:i/>
        </w:rPr>
        <w:t>Medicina</w:t>
      </w:r>
      <w:proofErr w:type="spellEnd"/>
      <w:r w:rsidR="00673CA2" w:rsidRPr="00673CA2">
        <w:rPr>
          <w:rFonts w:ascii="Book Antiqua" w:hAnsi="Book Antiqua"/>
          <w:bCs/>
          <w:i/>
        </w:rPr>
        <w:t xml:space="preserve"> (Kaunas)</w:t>
      </w:r>
      <w:r w:rsidR="00673CA2" w:rsidRPr="00673CA2">
        <w:rPr>
          <w:rFonts w:ascii="Book Antiqua" w:hAnsi="Book Antiqua"/>
          <w:bCs/>
        </w:rPr>
        <w:t xml:space="preserve"> 2021;</w:t>
      </w:r>
      <w:r w:rsidR="00673CA2">
        <w:rPr>
          <w:rFonts w:ascii="Book Antiqua" w:hAnsi="Book Antiqua" w:hint="eastAsia"/>
          <w:bCs/>
        </w:rPr>
        <w:t xml:space="preserve"> </w:t>
      </w:r>
      <w:r w:rsidR="00673CA2" w:rsidRPr="00673CA2">
        <w:rPr>
          <w:rFonts w:ascii="Book Antiqua" w:hAnsi="Book Antiqua"/>
          <w:b/>
          <w:bCs/>
        </w:rPr>
        <w:t>57</w:t>
      </w:r>
      <w:r w:rsidR="00673CA2" w:rsidRPr="00673CA2">
        <w:rPr>
          <w:rFonts w:ascii="Book Antiqua" w:hAnsi="Book Antiqua"/>
          <w:bCs/>
        </w:rPr>
        <w:t>:</w:t>
      </w:r>
      <w:r w:rsidR="00673CA2">
        <w:rPr>
          <w:rFonts w:ascii="Book Antiqua" w:hAnsi="Book Antiqua" w:hint="eastAsia"/>
          <w:bCs/>
        </w:rPr>
        <w:t xml:space="preserve"> </w:t>
      </w:r>
      <w:r w:rsidR="00673CA2">
        <w:rPr>
          <w:rFonts w:ascii="Book Antiqua" w:hAnsi="Book Antiqua"/>
          <w:bCs/>
        </w:rPr>
        <w:t>250</w:t>
      </w:r>
      <w:r w:rsidR="00673CA2" w:rsidRPr="00673CA2">
        <w:rPr>
          <w:rFonts w:ascii="Book Antiqua" w:hAnsi="Book Antiqua"/>
          <w:bCs/>
        </w:rPr>
        <w:t xml:space="preserve"> </w:t>
      </w:r>
      <w:r w:rsidR="00673CA2">
        <w:rPr>
          <w:rFonts w:ascii="Book Antiqua" w:hAnsi="Book Antiqua" w:hint="eastAsia"/>
          <w:bCs/>
        </w:rPr>
        <w:t>[</w:t>
      </w:r>
      <w:r w:rsidR="00673CA2" w:rsidRPr="00673CA2">
        <w:rPr>
          <w:rFonts w:ascii="Book Antiqua" w:hAnsi="Book Antiqua"/>
          <w:bCs/>
        </w:rPr>
        <w:t>PMID: 33800138</w:t>
      </w:r>
      <w:r w:rsidR="00673CA2">
        <w:rPr>
          <w:rFonts w:ascii="Book Antiqua" w:hAnsi="Book Antiqua" w:hint="eastAsia"/>
          <w:bCs/>
        </w:rPr>
        <w:t xml:space="preserve"> DOI</w:t>
      </w:r>
      <w:r w:rsidR="00673CA2" w:rsidRPr="00673CA2">
        <w:rPr>
          <w:rFonts w:ascii="Book Antiqua" w:hAnsi="Book Antiqua"/>
          <w:bCs/>
        </w:rPr>
        <w:t>: 10.3390/medicina57030250</w:t>
      </w:r>
      <w:r w:rsidR="00673CA2">
        <w:rPr>
          <w:rFonts w:ascii="Book Antiqua" w:hAnsi="Book Antiqua" w:hint="eastAsia"/>
          <w:bCs/>
        </w:rPr>
        <w:t>]</w:t>
      </w:r>
    </w:p>
    <w:p w14:paraId="2B255B67"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16 </w:t>
      </w:r>
      <w:r w:rsidR="00715DA9" w:rsidRPr="00715DA9">
        <w:rPr>
          <w:rFonts w:ascii="Book Antiqua" w:hAnsi="Book Antiqua"/>
          <w:b/>
        </w:rPr>
        <w:t>Young BY</w:t>
      </w:r>
      <w:r w:rsidR="00715DA9" w:rsidRPr="00715DA9">
        <w:rPr>
          <w:rFonts w:ascii="Book Antiqua" w:hAnsi="Book Antiqua"/>
        </w:rPr>
        <w:t xml:space="preserve">, Gill J, Huang E, </w:t>
      </w:r>
      <w:proofErr w:type="spellStart"/>
      <w:r w:rsidR="00715DA9" w:rsidRPr="00715DA9">
        <w:rPr>
          <w:rFonts w:ascii="Book Antiqua" w:hAnsi="Book Antiqua"/>
        </w:rPr>
        <w:t>Takemoto</w:t>
      </w:r>
      <w:proofErr w:type="spellEnd"/>
      <w:r w:rsidR="00715DA9" w:rsidRPr="00715DA9">
        <w:rPr>
          <w:rFonts w:ascii="Book Antiqua" w:hAnsi="Book Antiqua"/>
        </w:rPr>
        <w:t xml:space="preserve"> SK, </w:t>
      </w:r>
      <w:proofErr w:type="spellStart"/>
      <w:r w:rsidR="00715DA9" w:rsidRPr="00715DA9">
        <w:rPr>
          <w:rFonts w:ascii="Book Antiqua" w:hAnsi="Book Antiqua"/>
        </w:rPr>
        <w:t>Anastasi</w:t>
      </w:r>
      <w:proofErr w:type="spellEnd"/>
      <w:r w:rsidR="00715DA9" w:rsidRPr="00715DA9">
        <w:rPr>
          <w:rFonts w:ascii="Book Antiqua" w:hAnsi="Book Antiqua"/>
        </w:rPr>
        <w:t xml:space="preserve"> B, Shah T, </w:t>
      </w:r>
      <w:proofErr w:type="spellStart"/>
      <w:r w:rsidR="00715DA9" w:rsidRPr="00715DA9">
        <w:rPr>
          <w:rFonts w:ascii="Book Antiqua" w:hAnsi="Book Antiqua"/>
        </w:rPr>
        <w:t>Bunnapradist</w:t>
      </w:r>
      <w:proofErr w:type="spellEnd"/>
      <w:r w:rsidR="00715DA9" w:rsidRPr="00715DA9">
        <w:rPr>
          <w:rFonts w:ascii="Book Antiqua" w:hAnsi="Book Antiqua"/>
        </w:rPr>
        <w:t xml:space="preserve"> S. Living donor kidney versus simultaneous pancreas-kidney transplant in type I diabetics: an analysis of the OPTN/UNOS database. </w:t>
      </w:r>
      <w:proofErr w:type="spellStart"/>
      <w:r w:rsidR="00715DA9" w:rsidRPr="00715DA9">
        <w:rPr>
          <w:rFonts w:ascii="Book Antiqua" w:hAnsi="Book Antiqua"/>
          <w:i/>
        </w:rPr>
        <w:t>Clin</w:t>
      </w:r>
      <w:proofErr w:type="spellEnd"/>
      <w:r w:rsidR="00715DA9" w:rsidRPr="00715DA9">
        <w:rPr>
          <w:rFonts w:ascii="Book Antiqua" w:hAnsi="Book Antiqua"/>
          <w:i/>
        </w:rPr>
        <w:t xml:space="preserve"> J Am </w:t>
      </w:r>
      <w:proofErr w:type="spellStart"/>
      <w:r w:rsidR="00715DA9" w:rsidRPr="00715DA9">
        <w:rPr>
          <w:rFonts w:ascii="Book Antiqua" w:hAnsi="Book Antiqua"/>
          <w:i/>
        </w:rPr>
        <w:t>Soc</w:t>
      </w:r>
      <w:proofErr w:type="spellEnd"/>
      <w:r w:rsidR="00715DA9" w:rsidRPr="00715DA9">
        <w:rPr>
          <w:rFonts w:ascii="Book Antiqua" w:hAnsi="Book Antiqua"/>
          <w:i/>
        </w:rPr>
        <w:t xml:space="preserve"> </w:t>
      </w:r>
      <w:proofErr w:type="spellStart"/>
      <w:r w:rsidR="00715DA9" w:rsidRPr="00715DA9">
        <w:rPr>
          <w:rFonts w:ascii="Book Antiqua" w:hAnsi="Book Antiqua"/>
          <w:i/>
        </w:rPr>
        <w:t>Nephrol</w:t>
      </w:r>
      <w:proofErr w:type="spellEnd"/>
      <w:r w:rsidR="00715DA9" w:rsidRPr="00715DA9">
        <w:rPr>
          <w:rFonts w:ascii="Book Antiqua" w:hAnsi="Book Antiqua"/>
        </w:rPr>
        <w:t xml:space="preserve"> 2009;</w:t>
      </w:r>
      <w:r w:rsidR="00715DA9">
        <w:rPr>
          <w:rFonts w:ascii="Book Antiqua" w:hAnsi="Book Antiqua" w:hint="eastAsia"/>
        </w:rPr>
        <w:t xml:space="preserve"> </w:t>
      </w:r>
      <w:r w:rsidR="00715DA9" w:rsidRPr="00715DA9">
        <w:rPr>
          <w:rFonts w:ascii="Book Antiqua" w:hAnsi="Book Antiqua"/>
          <w:b/>
        </w:rPr>
        <w:t>4</w:t>
      </w:r>
      <w:r w:rsidR="00715DA9" w:rsidRPr="00715DA9">
        <w:rPr>
          <w:rFonts w:ascii="Book Antiqua" w:hAnsi="Book Antiqua"/>
        </w:rPr>
        <w:t>:</w:t>
      </w:r>
      <w:r w:rsidR="00715DA9">
        <w:rPr>
          <w:rFonts w:ascii="Book Antiqua" w:hAnsi="Book Antiqua" w:hint="eastAsia"/>
        </w:rPr>
        <w:t xml:space="preserve"> </w:t>
      </w:r>
      <w:r w:rsidR="00715DA9" w:rsidRPr="00715DA9">
        <w:rPr>
          <w:rFonts w:ascii="Book Antiqua" w:hAnsi="Book Antiqua"/>
        </w:rPr>
        <w:t>845-</w:t>
      </w:r>
      <w:r w:rsidR="00715DA9">
        <w:rPr>
          <w:rFonts w:ascii="Book Antiqua" w:hAnsi="Book Antiqua" w:hint="eastAsia"/>
        </w:rPr>
        <w:t>8</w:t>
      </w:r>
      <w:r w:rsidR="00715DA9">
        <w:rPr>
          <w:rFonts w:ascii="Book Antiqua" w:hAnsi="Book Antiqua"/>
        </w:rPr>
        <w:t>52</w:t>
      </w:r>
      <w:r w:rsidR="00715DA9">
        <w:rPr>
          <w:rFonts w:ascii="Book Antiqua" w:hAnsi="Book Antiqua" w:hint="eastAsia"/>
        </w:rPr>
        <w:t xml:space="preserve"> [</w:t>
      </w:r>
      <w:r w:rsidR="00715DA9" w:rsidRPr="00715DA9">
        <w:rPr>
          <w:rFonts w:ascii="Book Antiqua" w:hAnsi="Book Antiqua"/>
        </w:rPr>
        <w:t>PMID: 19201918</w:t>
      </w:r>
      <w:r w:rsidR="00715DA9">
        <w:rPr>
          <w:rFonts w:ascii="Book Antiqua" w:hAnsi="Book Antiqua" w:hint="eastAsia"/>
        </w:rPr>
        <w:t xml:space="preserve"> DOI</w:t>
      </w:r>
      <w:r w:rsidR="00715DA9" w:rsidRPr="00715DA9">
        <w:rPr>
          <w:rFonts w:ascii="Book Antiqua" w:hAnsi="Book Antiqua"/>
        </w:rPr>
        <w:t>: 10.2215/CJN.02250508</w:t>
      </w:r>
      <w:r w:rsidR="00715DA9">
        <w:rPr>
          <w:rFonts w:ascii="Book Antiqua" w:hAnsi="Book Antiqua" w:hint="eastAsia"/>
        </w:rPr>
        <w:t>]</w:t>
      </w:r>
    </w:p>
    <w:p w14:paraId="533039D6"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17 </w:t>
      </w:r>
      <w:proofErr w:type="spellStart"/>
      <w:r w:rsidR="00DB693C" w:rsidRPr="00DB693C">
        <w:rPr>
          <w:rFonts w:ascii="Book Antiqua" w:hAnsi="Book Antiqua"/>
          <w:b/>
          <w:bCs/>
        </w:rPr>
        <w:t>Orsenigo</w:t>
      </w:r>
      <w:proofErr w:type="spellEnd"/>
      <w:r w:rsidR="00DB693C" w:rsidRPr="00DB693C">
        <w:rPr>
          <w:rFonts w:ascii="Book Antiqua" w:hAnsi="Book Antiqua"/>
          <w:b/>
          <w:bCs/>
        </w:rPr>
        <w:t xml:space="preserve"> E</w:t>
      </w:r>
      <w:r w:rsidR="00DB693C" w:rsidRPr="00DB693C">
        <w:rPr>
          <w:rFonts w:ascii="Book Antiqua" w:hAnsi="Book Antiqua"/>
          <w:bCs/>
        </w:rPr>
        <w:t xml:space="preserve">, </w:t>
      </w:r>
      <w:proofErr w:type="spellStart"/>
      <w:r w:rsidR="00DB693C" w:rsidRPr="00DB693C">
        <w:rPr>
          <w:rFonts w:ascii="Book Antiqua" w:hAnsi="Book Antiqua"/>
          <w:bCs/>
        </w:rPr>
        <w:t>Socci</w:t>
      </w:r>
      <w:proofErr w:type="spellEnd"/>
      <w:r w:rsidR="00DB693C" w:rsidRPr="00DB693C">
        <w:rPr>
          <w:rFonts w:ascii="Book Antiqua" w:hAnsi="Book Antiqua"/>
          <w:bCs/>
        </w:rPr>
        <w:t xml:space="preserve"> C, Fiorina P, </w:t>
      </w:r>
      <w:proofErr w:type="spellStart"/>
      <w:r w:rsidR="00DB693C" w:rsidRPr="00DB693C">
        <w:rPr>
          <w:rFonts w:ascii="Book Antiqua" w:hAnsi="Book Antiqua"/>
          <w:bCs/>
        </w:rPr>
        <w:t>Zuber</w:t>
      </w:r>
      <w:proofErr w:type="spellEnd"/>
      <w:r w:rsidR="00DB693C" w:rsidRPr="00DB693C">
        <w:rPr>
          <w:rFonts w:ascii="Book Antiqua" w:hAnsi="Book Antiqua"/>
          <w:bCs/>
        </w:rPr>
        <w:t xml:space="preserve"> V, </w:t>
      </w:r>
      <w:proofErr w:type="spellStart"/>
      <w:r w:rsidR="00DB693C" w:rsidRPr="00DB693C">
        <w:rPr>
          <w:rFonts w:ascii="Book Antiqua" w:hAnsi="Book Antiqua"/>
          <w:bCs/>
        </w:rPr>
        <w:t>Secchi</w:t>
      </w:r>
      <w:proofErr w:type="spellEnd"/>
      <w:r w:rsidR="00DB693C" w:rsidRPr="00DB693C">
        <w:rPr>
          <w:rFonts w:ascii="Book Antiqua" w:hAnsi="Book Antiqua"/>
          <w:bCs/>
        </w:rPr>
        <w:t xml:space="preserve"> A, Di Carlo V, </w:t>
      </w:r>
      <w:proofErr w:type="spellStart"/>
      <w:r w:rsidR="00DB693C" w:rsidRPr="00DB693C">
        <w:rPr>
          <w:rFonts w:ascii="Book Antiqua" w:hAnsi="Book Antiqua"/>
          <w:bCs/>
        </w:rPr>
        <w:t>Staudacher</w:t>
      </w:r>
      <w:proofErr w:type="spellEnd"/>
      <w:r w:rsidR="00DB693C" w:rsidRPr="00DB693C">
        <w:rPr>
          <w:rFonts w:ascii="Book Antiqua" w:hAnsi="Book Antiqua"/>
          <w:bCs/>
        </w:rPr>
        <w:t xml:space="preserve"> C. Cardiovascular benefits of simultaneous pancreas-kidney transplant versus kidney alone transplant in diabetic patients. </w:t>
      </w:r>
      <w:r w:rsidR="00DB693C" w:rsidRPr="00DB693C">
        <w:rPr>
          <w:rFonts w:ascii="Book Antiqua" w:hAnsi="Book Antiqua"/>
          <w:bCs/>
          <w:i/>
        </w:rPr>
        <w:t xml:space="preserve">Transplant </w:t>
      </w:r>
      <w:proofErr w:type="spellStart"/>
      <w:r w:rsidR="00DB693C" w:rsidRPr="00DB693C">
        <w:rPr>
          <w:rFonts w:ascii="Book Antiqua" w:hAnsi="Book Antiqua"/>
          <w:bCs/>
          <w:i/>
        </w:rPr>
        <w:t>Proc</w:t>
      </w:r>
      <w:proofErr w:type="spellEnd"/>
      <w:r w:rsidR="00DB693C" w:rsidRPr="00DB693C">
        <w:rPr>
          <w:rFonts w:ascii="Book Antiqua" w:hAnsi="Book Antiqua"/>
          <w:bCs/>
        </w:rPr>
        <w:t xml:space="preserve"> 2005</w:t>
      </w:r>
      <w:r w:rsidR="00DB693C">
        <w:rPr>
          <w:rFonts w:ascii="Book Antiqua" w:hAnsi="Book Antiqua" w:hint="eastAsia"/>
          <w:bCs/>
        </w:rPr>
        <w:t xml:space="preserve">; </w:t>
      </w:r>
      <w:r w:rsidR="00DB693C" w:rsidRPr="00DB693C">
        <w:rPr>
          <w:rFonts w:ascii="Book Antiqua" w:hAnsi="Book Antiqua"/>
          <w:b/>
          <w:bCs/>
        </w:rPr>
        <w:t>37</w:t>
      </w:r>
      <w:r w:rsidR="00DB693C" w:rsidRPr="00DB693C">
        <w:rPr>
          <w:rFonts w:ascii="Book Antiqua" w:hAnsi="Book Antiqua"/>
          <w:bCs/>
        </w:rPr>
        <w:t>:</w:t>
      </w:r>
      <w:r w:rsidR="00DB693C">
        <w:rPr>
          <w:rFonts w:ascii="Book Antiqua" w:hAnsi="Book Antiqua" w:hint="eastAsia"/>
          <w:bCs/>
        </w:rPr>
        <w:t xml:space="preserve"> </w:t>
      </w:r>
      <w:r w:rsidR="00DB693C" w:rsidRPr="00DB693C">
        <w:rPr>
          <w:rFonts w:ascii="Book Antiqua" w:hAnsi="Book Antiqua"/>
          <w:bCs/>
        </w:rPr>
        <w:t>3570-</w:t>
      </w:r>
      <w:r w:rsidR="00DB693C">
        <w:rPr>
          <w:rFonts w:ascii="Book Antiqua" w:hAnsi="Book Antiqua" w:hint="eastAsia"/>
          <w:bCs/>
        </w:rPr>
        <w:t>357</w:t>
      </w:r>
      <w:r w:rsidR="00DB693C">
        <w:rPr>
          <w:rFonts w:ascii="Book Antiqua" w:hAnsi="Book Antiqua"/>
          <w:bCs/>
        </w:rPr>
        <w:t>1</w:t>
      </w:r>
      <w:r w:rsidR="00DB693C" w:rsidRPr="00DB693C">
        <w:rPr>
          <w:rFonts w:ascii="Book Antiqua" w:hAnsi="Book Antiqua"/>
          <w:bCs/>
        </w:rPr>
        <w:t xml:space="preserve"> </w:t>
      </w:r>
      <w:r w:rsidR="00DB693C">
        <w:rPr>
          <w:rFonts w:ascii="Book Antiqua" w:hAnsi="Book Antiqua" w:hint="eastAsia"/>
          <w:bCs/>
        </w:rPr>
        <w:t>[</w:t>
      </w:r>
      <w:r w:rsidR="00DB693C" w:rsidRPr="00DB693C">
        <w:rPr>
          <w:rFonts w:ascii="Book Antiqua" w:hAnsi="Book Antiqua"/>
          <w:bCs/>
        </w:rPr>
        <w:t>PMID: 16298664</w:t>
      </w:r>
      <w:r w:rsidR="00DB693C">
        <w:rPr>
          <w:rFonts w:ascii="Book Antiqua" w:hAnsi="Book Antiqua" w:hint="eastAsia"/>
          <w:bCs/>
        </w:rPr>
        <w:t xml:space="preserve"> DOI</w:t>
      </w:r>
      <w:r w:rsidR="00DB693C" w:rsidRPr="00DB693C">
        <w:rPr>
          <w:rFonts w:ascii="Book Antiqua" w:hAnsi="Book Antiqua"/>
          <w:bCs/>
        </w:rPr>
        <w:t>: 10.</w:t>
      </w:r>
      <w:r w:rsidR="00DB693C">
        <w:rPr>
          <w:rFonts w:ascii="Book Antiqua" w:hAnsi="Book Antiqua"/>
          <w:bCs/>
        </w:rPr>
        <w:t>1016/j.transproceed.2005.09.059</w:t>
      </w:r>
      <w:r w:rsidR="00DB693C">
        <w:rPr>
          <w:rFonts w:ascii="Book Antiqua" w:hAnsi="Book Antiqua" w:hint="eastAsia"/>
          <w:bCs/>
        </w:rPr>
        <w:t>]</w:t>
      </w:r>
    </w:p>
    <w:p w14:paraId="7C27A227"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18 </w:t>
      </w:r>
      <w:proofErr w:type="spellStart"/>
      <w:r w:rsidRPr="00212185">
        <w:rPr>
          <w:rFonts w:ascii="Book Antiqua" w:hAnsi="Book Antiqua"/>
          <w:b/>
          <w:bCs/>
        </w:rPr>
        <w:t>Biesenbach</w:t>
      </w:r>
      <w:proofErr w:type="spellEnd"/>
      <w:r w:rsidRPr="00212185">
        <w:rPr>
          <w:rFonts w:ascii="Book Antiqua" w:hAnsi="Book Antiqua"/>
          <w:b/>
          <w:bCs/>
        </w:rPr>
        <w:t xml:space="preserve"> G</w:t>
      </w:r>
      <w:r w:rsidRPr="00212185">
        <w:rPr>
          <w:rFonts w:ascii="Book Antiqua" w:hAnsi="Book Antiqua"/>
        </w:rPr>
        <w:t xml:space="preserve">, </w:t>
      </w:r>
      <w:proofErr w:type="spellStart"/>
      <w:r w:rsidRPr="00212185">
        <w:rPr>
          <w:rFonts w:ascii="Book Antiqua" w:hAnsi="Book Antiqua"/>
        </w:rPr>
        <w:t>Königsrainer</w:t>
      </w:r>
      <w:proofErr w:type="spellEnd"/>
      <w:r w:rsidRPr="00212185">
        <w:rPr>
          <w:rFonts w:ascii="Book Antiqua" w:hAnsi="Book Antiqua"/>
        </w:rPr>
        <w:t xml:space="preserve"> A, Gross C, </w:t>
      </w:r>
      <w:proofErr w:type="spellStart"/>
      <w:r w:rsidRPr="00212185">
        <w:rPr>
          <w:rFonts w:ascii="Book Antiqua" w:hAnsi="Book Antiqua"/>
        </w:rPr>
        <w:t>Margreiter</w:t>
      </w:r>
      <w:proofErr w:type="spellEnd"/>
      <w:r w:rsidRPr="00212185">
        <w:rPr>
          <w:rFonts w:ascii="Book Antiqua" w:hAnsi="Book Antiqua"/>
        </w:rPr>
        <w:t xml:space="preserve"> R. Progression of </w:t>
      </w:r>
      <w:proofErr w:type="spellStart"/>
      <w:r w:rsidRPr="00212185">
        <w:rPr>
          <w:rFonts w:ascii="Book Antiqua" w:hAnsi="Book Antiqua"/>
        </w:rPr>
        <w:t>macrovascular</w:t>
      </w:r>
      <w:proofErr w:type="spellEnd"/>
      <w:r w:rsidRPr="00212185">
        <w:rPr>
          <w:rFonts w:ascii="Book Antiqua" w:hAnsi="Book Antiqua"/>
        </w:rPr>
        <w:t xml:space="preserve"> diseases is reduced in type 1 diabetic </w:t>
      </w:r>
      <w:proofErr w:type="gramStart"/>
      <w:r w:rsidRPr="00212185">
        <w:rPr>
          <w:rFonts w:ascii="Book Antiqua" w:hAnsi="Book Antiqua"/>
        </w:rPr>
        <w:t>patients</w:t>
      </w:r>
      <w:proofErr w:type="gramEnd"/>
      <w:r w:rsidRPr="00212185">
        <w:rPr>
          <w:rFonts w:ascii="Book Antiqua" w:hAnsi="Book Antiqua"/>
        </w:rPr>
        <w:t xml:space="preserve"> after more than 5 years successful combined pancreas-kidney transplantation in comparison to kidney transplantation alone. </w:t>
      </w:r>
      <w:proofErr w:type="spellStart"/>
      <w:r w:rsidRPr="00212185">
        <w:rPr>
          <w:rFonts w:ascii="Book Antiqua" w:hAnsi="Book Antiqua"/>
          <w:i/>
          <w:iCs/>
        </w:rPr>
        <w:t>Transpl</w:t>
      </w:r>
      <w:proofErr w:type="spellEnd"/>
      <w:r w:rsidRPr="00212185">
        <w:rPr>
          <w:rFonts w:ascii="Book Antiqua" w:hAnsi="Book Antiqua"/>
          <w:i/>
          <w:iCs/>
        </w:rPr>
        <w:t xml:space="preserve"> </w:t>
      </w:r>
      <w:proofErr w:type="spellStart"/>
      <w:r w:rsidRPr="00212185">
        <w:rPr>
          <w:rFonts w:ascii="Book Antiqua" w:hAnsi="Book Antiqua"/>
          <w:i/>
          <w:iCs/>
        </w:rPr>
        <w:t>Int</w:t>
      </w:r>
      <w:proofErr w:type="spellEnd"/>
      <w:r w:rsidRPr="00212185">
        <w:rPr>
          <w:rFonts w:ascii="Book Antiqua" w:hAnsi="Book Antiqua"/>
        </w:rPr>
        <w:t> 2005; </w:t>
      </w:r>
      <w:r w:rsidRPr="00212185">
        <w:rPr>
          <w:rFonts w:ascii="Book Antiqua" w:hAnsi="Book Antiqua"/>
          <w:b/>
          <w:bCs/>
        </w:rPr>
        <w:t>18</w:t>
      </w:r>
      <w:r w:rsidRPr="00212185">
        <w:rPr>
          <w:rFonts w:ascii="Book Antiqua" w:hAnsi="Book Antiqua"/>
        </w:rPr>
        <w:t>: 1054-1060 [PMID: 16101726 DOI: 10.1111/j.1432-2277.2005.00182.x]</w:t>
      </w:r>
    </w:p>
    <w:p w14:paraId="1784A316"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19 </w:t>
      </w:r>
      <w:r w:rsidRPr="00212185">
        <w:rPr>
          <w:rFonts w:ascii="Book Antiqua" w:hAnsi="Book Antiqua"/>
          <w:b/>
          <w:bCs/>
        </w:rPr>
        <w:t>Fiorina P</w:t>
      </w:r>
      <w:r w:rsidRPr="00212185">
        <w:rPr>
          <w:rFonts w:ascii="Book Antiqua" w:hAnsi="Book Antiqua"/>
        </w:rPr>
        <w:t xml:space="preserve">, </w:t>
      </w:r>
      <w:proofErr w:type="spellStart"/>
      <w:r w:rsidRPr="00212185">
        <w:rPr>
          <w:rFonts w:ascii="Book Antiqua" w:hAnsi="Book Antiqua"/>
        </w:rPr>
        <w:t>Gremizzi</w:t>
      </w:r>
      <w:proofErr w:type="spellEnd"/>
      <w:r w:rsidRPr="00212185">
        <w:rPr>
          <w:rFonts w:ascii="Book Antiqua" w:hAnsi="Book Antiqua"/>
        </w:rPr>
        <w:t xml:space="preserve"> C, </w:t>
      </w:r>
      <w:proofErr w:type="spellStart"/>
      <w:r w:rsidRPr="00212185">
        <w:rPr>
          <w:rFonts w:ascii="Book Antiqua" w:hAnsi="Book Antiqua"/>
        </w:rPr>
        <w:t>Maffi</w:t>
      </w:r>
      <w:proofErr w:type="spellEnd"/>
      <w:r w:rsidRPr="00212185">
        <w:rPr>
          <w:rFonts w:ascii="Book Antiqua" w:hAnsi="Book Antiqua"/>
        </w:rPr>
        <w:t xml:space="preserve"> P, Caldara R, </w:t>
      </w:r>
      <w:proofErr w:type="spellStart"/>
      <w:r w:rsidRPr="00212185">
        <w:rPr>
          <w:rFonts w:ascii="Book Antiqua" w:hAnsi="Book Antiqua"/>
        </w:rPr>
        <w:t>Tavano</w:t>
      </w:r>
      <w:proofErr w:type="spellEnd"/>
      <w:r w:rsidRPr="00212185">
        <w:rPr>
          <w:rFonts w:ascii="Book Antiqua" w:hAnsi="Book Antiqua"/>
        </w:rPr>
        <w:t xml:space="preserve"> D, </w:t>
      </w:r>
      <w:proofErr w:type="spellStart"/>
      <w:r w:rsidRPr="00212185">
        <w:rPr>
          <w:rFonts w:ascii="Book Antiqua" w:hAnsi="Book Antiqua"/>
        </w:rPr>
        <w:t>Monti</w:t>
      </w:r>
      <w:proofErr w:type="spellEnd"/>
      <w:r w:rsidRPr="00212185">
        <w:rPr>
          <w:rFonts w:ascii="Book Antiqua" w:hAnsi="Book Antiqua"/>
        </w:rPr>
        <w:t xml:space="preserve"> L, </w:t>
      </w:r>
      <w:proofErr w:type="spellStart"/>
      <w:r w:rsidRPr="00212185">
        <w:rPr>
          <w:rFonts w:ascii="Book Antiqua" w:hAnsi="Book Antiqua"/>
        </w:rPr>
        <w:t>Socci</w:t>
      </w:r>
      <w:proofErr w:type="spellEnd"/>
      <w:r w:rsidRPr="00212185">
        <w:rPr>
          <w:rFonts w:ascii="Book Antiqua" w:hAnsi="Book Antiqua"/>
        </w:rPr>
        <w:t xml:space="preserve"> C, </w:t>
      </w:r>
      <w:proofErr w:type="spellStart"/>
      <w:r w:rsidRPr="00212185">
        <w:rPr>
          <w:rFonts w:ascii="Book Antiqua" w:hAnsi="Book Antiqua"/>
        </w:rPr>
        <w:t>Folli</w:t>
      </w:r>
      <w:proofErr w:type="spellEnd"/>
      <w:r w:rsidRPr="00212185">
        <w:rPr>
          <w:rFonts w:ascii="Book Antiqua" w:hAnsi="Book Antiqua"/>
        </w:rPr>
        <w:t xml:space="preserve"> F, Fazio F, </w:t>
      </w:r>
      <w:proofErr w:type="spellStart"/>
      <w:r w:rsidRPr="00212185">
        <w:rPr>
          <w:rFonts w:ascii="Book Antiqua" w:hAnsi="Book Antiqua"/>
        </w:rPr>
        <w:t>Astorri</w:t>
      </w:r>
      <w:proofErr w:type="spellEnd"/>
      <w:r w:rsidRPr="00212185">
        <w:rPr>
          <w:rFonts w:ascii="Book Antiqua" w:hAnsi="Book Antiqua"/>
        </w:rPr>
        <w:t xml:space="preserve"> E, Del </w:t>
      </w:r>
      <w:proofErr w:type="spellStart"/>
      <w:r w:rsidRPr="00212185">
        <w:rPr>
          <w:rFonts w:ascii="Book Antiqua" w:hAnsi="Book Antiqua"/>
        </w:rPr>
        <w:t>Maschio</w:t>
      </w:r>
      <w:proofErr w:type="spellEnd"/>
      <w:r w:rsidRPr="00212185">
        <w:rPr>
          <w:rFonts w:ascii="Book Antiqua" w:hAnsi="Book Antiqua"/>
        </w:rPr>
        <w:t xml:space="preserve"> A, </w:t>
      </w:r>
      <w:proofErr w:type="spellStart"/>
      <w:r w:rsidRPr="00212185">
        <w:rPr>
          <w:rFonts w:ascii="Book Antiqua" w:hAnsi="Book Antiqua"/>
        </w:rPr>
        <w:t>Secchi</w:t>
      </w:r>
      <w:proofErr w:type="spellEnd"/>
      <w:r w:rsidRPr="00212185">
        <w:rPr>
          <w:rFonts w:ascii="Book Antiqua" w:hAnsi="Book Antiqua"/>
        </w:rPr>
        <w:t xml:space="preserve"> A. Islet transplantation is associated with an improvement of cardiovascular function in type 1 diabetic kidney transplant </w:t>
      </w:r>
      <w:r w:rsidRPr="00212185">
        <w:rPr>
          <w:rFonts w:ascii="Book Antiqua" w:hAnsi="Book Antiqua"/>
        </w:rPr>
        <w:lastRenderedPageBreak/>
        <w:t>patients. </w:t>
      </w:r>
      <w:r w:rsidRPr="00212185">
        <w:rPr>
          <w:rFonts w:ascii="Book Antiqua" w:hAnsi="Book Antiqua"/>
          <w:i/>
          <w:iCs/>
        </w:rPr>
        <w:t>Diabetes Care</w:t>
      </w:r>
      <w:r w:rsidRPr="00212185">
        <w:rPr>
          <w:rFonts w:ascii="Book Antiqua" w:hAnsi="Book Antiqua"/>
        </w:rPr>
        <w:t> 2005; </w:t>
      </w:r>
      <w:r w:rsidRPr="00212185">
        <w:rPr>
          <w:rFonts w:ascii="Book Antiqua" w:hAnsi="Book Antiqua"/>
          <w:b/>
          <w:bCs/>
        </w:rPr>
        <w:t>28</w:t>
      </w:r>
      <w:r w:rsidRPr="00212185">
        <w:rPr>
          <w:rFonts w:ascii="Book Antiqua" w:hAnsi="Book Antiqua"/>
        </w:rPr>
        <w:t>: 1358-1365 [PMID: 15920052 DOI: 10.2337/diacare.28.6.1358]</w:t>
      </w:r>
    </w:p>
    <w:p w14:paraId="567152A4"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20 </w:t>
      </w:r>
      <w:proofErr w:type="spellStart"/>
      <w:r w:rsidR="000029B0" w:rsidRPr="000029B0">
        <w:rPr>
          <w:rFonts w:ascii="Book Antiqua" w:hAnsi="Book Antiqua"/>
          <w:b/>
          <w:bCs/>
        </w:rPr>
        <w:t>Jukema</w:t>
      </w:r>
      <w:proofErr w:type="spellEnd"/>
      <w:r w:rsidR="000029B0" w:rsidRPr="000029B0">
        <w:rPr>
          <w:rFonts w:ascii="Book Antiqua" w:hAnsi="Book Antiqua"/>
          <w:b/>
          <w:bCs/>
        </w:rPr>
        <w:t xml:space="preserve"> JW</w:t>
      </w:r>
      <w:r w:rsidR="000029B0" w:rsidRPr="000029B0">
        <w:rPr>
          <w:rFonts w:ascii="Book Antiqua" w:hAnsi="Book Antiqua"/>
          <w:bCs/>
        </w:rPr>
        <w:t xml:space="preserve">, </w:t>
      </w:r>
      <w:proofErr w:type="spellStart"/>
      <w:r w:rsidR="000029B0" w:rsidRPr="000029B0">
        <w:rPr>
          <w:rFonts w:ascii="Book Antiqua" w:hAnsi="Book Antiqua"/>
          <w:bCs/>
        </w:rPr>
        <w:t>Smets</w:t>
      </w:r>
      <w:proofErr w:type="spellEnd"/>
      <w:r w:rsidR="000029B0" w:rsidRPr="000029B0">
        <w:rPr>
          <w:rFonts w:ascii="Book Antiqua" w:hAnsi="Book Antiqua"/>
          <w:bCs/>
        </w:rPr>
        <w:t xml:space="preserve"> YF, van der </w:t>
      </w:r>
      <w:proofErr w:type="spellStart"/>
      <w:r w:rsidR="000029B0" w:rsidRPr="000029B0">
        <w:rPr>
          <w:rFonts w:ascii="Book Antiqua" w:hAnsi="Book Antiqua"/>
          <w:bCs/>
        </w:rPr>
        <w:t>Pijl</w:t>
      </w:r>
      <w:proofErr w:type="spellEnd"/>
      <w:r w:rsidR="000029B0" w:rsidRPr="000029B0">
        <w:rPr>
          <w:rFonts w:ascii="Book Antiqua" w:hAnsi="Book Antiqua"/>
          <w:bCs/>
        </w:rPr>
        <w:t xml:space="preserve"> JW, </w:t>
      </w:r>
      <w:proofErr w:type="spellStart"/>
      <w:r w:rsidR="000029B0" w:rsidRPr="000029B0">
        <w:rPr>
          <w:rFonts w:ascii="Book Antiqua" w:hAnsi="Book Antiqua"/>
          <w:bCs/>
        </w:rPr>
        <w:t>Zwinderman</w:t>
      </w:r>
      <w:proofErr w:type="spellEnd"/>
      <w:r w:rsidR="000029B0" w:rsidRPr="000029B0">
        <w:rPr>
          <w:rFonts w:ascii="Book Antiqua" w:hAnsi="Book Antiqua"/>
          <w:bCs/>
        </w:rPr>
        <w:t xml:space="preserve"> AH, </w:t>
      </w:r>
      <w:proofErr w:type="spellStart"/>
      <w:r w:rsidR="000029B0" w:rsidRPr="000029B0">
        <w:rPr>
          <w:rFonts w:ascii="Book Antiqua" w:hAnsi="Book Antiqua"/>
          <w:bCs/>
        </w:rPr>
        <w:t>Vliegen</w:t>
      </w:r>
      <w:proofErr w:type="spellEnd"/>
      <w:r w:rsidR="000029B0" w:rsidRPr="000029B0">
        <w:rPr>
          <w:rFonts w:ascii="Book Antiqua" w:hAnsi="Book Antiqua"/>
          <w:bCs/>
        </w:rPr>
        <w:t xml:space="preserve"> HW, Ringers J, </w:t>
      </w:r>
      <w:proofErr w:type="spellStart"/>
      <w:r w:rsidR="000029B0" w:rsidRPr="000029B0">
        <w:rPr>
          <w:rFonts w:ascii="Book Antiqua" w:hAnsi="Book Antiqua"/>
          <w:bCs/>
        </w:rPr>
        <w:t>Reiber</w:t>
      </w:r>
      <w:proofErr w:type="spellEnd"/>
      <w:r w:rsidR="000029B0" w:rsidRPr="000029B0">
        <w:rPr>
          <w:rFonts w:ascii="Book Antiqua" w:hAnsi="Book Antiqua"/>
          <w:bCs/>
        </w:rPr>
        <w:t xml:space="preserve"> JH, </w:t>
      </w:r>
      <w:proofErr w:type="spellStart"/>
      <w:r w:rsidR="000029B0" w:rsidRPr="000029B0">
        <w:rPr>
          <w:rFonts w:ascii="Book Antiqua" w:hAnsi="Book Antiqua"/>
          <w:bCs/>
        </w:rPr>
        <w:t>Lemkes</w:t>
      </w:r>
      <w:proofErr w:type="spellEnd"/>
      <w:r w:rsidR="000029B0" w:rsidRPr="000029B0">
        <w:rPr>
          <w:rFonts w:ascii="Book Antiqua" w:hAnsi="Book Antiqua"/>
          <w:bCs/>
        </w:rPr>
        <w:t xml:space="preserve"> HH, van der Wall EE, de </w:t>
      </w:r>
      <w:proofErr w:type="spellStart"/>
      <w:r w:rsidR="000029B0" w:rsidRPr="000029B0">
        <w:rPr>
          <w:rFonts w:ascii="Book Antiqua" w:hAnsi="Book Antiqua"/>
          <w:bCs/>
        </w:rPr>
        <w:t>Fijter</w:t>
      </w:r>
      <w:proofErr w:type="spellEnd"/>
      <w:r w:rsidR="000029B0" w:rsidRPr="000029B0">
        <w:rPr>
          <w:rFonts w:ascii="Book Antiqua" w:hAnsi="Book Antiqua"/>
          <w:bCs/>
        </w:rPr>
        <w:t xml:space="preserve"> JW. </w:t>
      </w:r>
      <w:proofErr w:type="gramStart"/>
      <w:r w:rsidR="000029B0" w:rsidRPr="000029B0">
        <w:rPr>
          <w:rFonts w:ascii="Book Antiqua" w:hAnsi="Book Antiqua"/>
          <w:bCs/>
        </w:rPr>
        <w:t>Impact of simultaneous pancreas and kidney transplantation on progression of coronary atherosclerosis in patients with end-stage renal failure due to type 1 diabetes.</w:t>
      </w:r>
      <w:proofErr w:type="gramEnd"/>
      <w:r w:rsidR="000029B0" w:rsidRPr="000029B0">
        <w:rPr>
          <w:rFonts w:ascii="Book Antiqua" w:hAnsi="Book Antiqua"/>
          <w:bCs/>
        </w:rPr>
        <w:t xml:space="preserve"> </w:t>
      </w:r>
      <w:r w:rsidR="000029B0">
        <w:rPr>
          <w:rFonts w:ascii="Book Antiqua" w:hAnsi="Book Antiqua"/>
          <w:bCs/>
          <w:i/>
        </w:rPr>
        <w:t>Diabetes Care</w:t>
      </w:r>
      <w:r w:rsidR="000029B0" w:rsidRPr="000029B0">
        <w:rPr>
          <w:rFonts w:ascii="Book Antiqua" w:hAnsi="Book Antiqua"/>
          <w:bCs/>
          <w:i/>
        </w:rPr>
        <w:t xml:space="preserve"> </w:t>
      </w:r>
      <w:r w:rsidR="000029B0" w:rsidRPr="000029B0">
        <w:rPr>
          <w:rFonts w:ascii="Book Antiqua" w:hAnsi="Book Antiqua"/>
          <w:bCs/>
        </w:rPr>
        <w:t>2002;</w:t>
      </w:r>
      <w:r w:rsidR="000029B0">
        <w:rPr>
          <w:rFonts w:ascii="Book Antiqua" w:hAnsi="Book Antiqua" w:hint="eastAsia"/>
          <w:bCs/>
        </w:rPr>
        <w:t xml:space="preserve"> </w:t>
      </w:r>
      <w:r w:rsidR="000029B0" w:rsidRPr="000029B0">
        <w:rPr>
          <w:rFonts w:ascii="Book Antiqua" w:hAnsi="Book Antiqua"/>
          <w:b/>
          <w:bCs/>
        </w:rPr>
        <w:t>25</w:t>
      </w:r>
      <w:r w:rsidR="000029B0" w:rsidRPr="000029B0">
        <w:rPr>
          <w:rFonts w:ascii="Book Antiqua" w:hAnsi="Book Antiqua"/>
          <w:bCs/>
        </w:rPr>
        <w:t>:</w:t>
      </w:r>
      <w:r w:rsidR="000029B0">
        <w:rPr>
          <w:rFonts w:ascii="Book Antiqua" w:hAnsi="Book Antiqua" w:hint="eastAsia"/>
          <w:bCs/>
        </w:rPr>
        <w:t xml:space="preserve"> </w:t>
      </w:r>
      <w:r w:rsidR="000029B0" w:rsidRPr="000029B0">
        <w:rPr>
          <w:rFonts w:ascii="Book Antiqua" w:hAnsi="Book Antiqua"/>
          <w:bCs/>
        </w:rPr>
        <w:t>906-</w:t>
      </w:r>
      <w:r w:rsidR="000029B0">
        <w:rPr>
          <w:rFonts w:ascii="Book Antiqua" w:hAnsi="Book Antiqua" w:hint="eastAsia"/>
          <w:bCs/>
        </w:rPr>
        <w:t>9</w:t>
      </w:r>
      <w:r w:rsidR="000029B0">
        <w:rPr>
          <w:rFonts w:ascii="Book Antiqua" w:hAnsi="Book Antiqua"/>
          <w:bCs/>
        </w:rPr>
        <w:t>11</w:t>
      </w:r>
      <w:r w:rsidR="000029B0" w:rsidRPr="000029B0">
        <w:rPr>
          <w:rFonts w:ascii="Book Antiqua" w:hAnsi="Book Antiqua"/>
          <w:bCs/>
        </w:rPr>
        <w:t xml:space="preserve"> </w:t>
      </w:r>
      <w:r w:rsidR="000029B0">
        <w:rPr>
          <w:rFonts w:ascii="Book Antiqua" w:hAnsi="Book Antiqua" w:hint="eastAsia"/>
          <w:bCs/>
        </w:rPr>
        <w:t>[</w:t>
      </w:r>
      <w:r w:rsidR="000029B0" w:rsidRPr="000029B0">
        <w:rPr>
          <w:rFonts w:ascii="Book Antiqua" w:hAnsi="Book Antiqua"/>
          <w:bCs/>
        </w:rPr>
        <w:t>PMID: 11978689</w:t>
      </w:r>
      <w:r w:rsidR="000029B0">
        <w:rPr>
          <w:rFonts w:ascii="Book Antiqua" w:hAnsi="Book Antiqua" w:hint="eastAsia"/>
          <w:bCs/>
        </w:rPr>
        <w:t xml:space="preserve"> DOI</w:t>
      </w:r>
      <w:r w:rsidR="000029B0">
        <w:rPr>
          <w:rFonts w:ascii="Book Antiqua" w:hAnsi="Book Antiqua"/>
          <w:bCs/>
        </w:rPr>
        <w:t>: 10.2337/diacare.25.5.906</w:t>
      </w:r>
      <w:r w:rsidR="000029B0">
        <w:rPr>
          <w:rFonts w:ascii="Book Antiqua" w:hAnsi="Book Antiqua" w:hint="eastAsia"/>
          <w:bCs/>
        </w:rPr>
        <w:t>]</w:t>
      </w:r>
    </w:p>
    <w:p w14:paraId="547C3AA3" w14:textId="77777777" w:rsidR="00212185" w:rsidRPr="000029B0"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21 </w:t>
      </w:r>
      <w:r w:rsidR="000029B0" w:rsidRPr="000029B0">
        <w:rPr>
          <w:rFonts w:ascii="Book Antiqua" w:hAnsi="Book Antiqua"/>
          <w:b/>
          <w:bCs/>
        </w:rPr>
        <w:t>Bajaj HS</w:t>
      </w:r>
      <w:r w:rsidR="000029B0" w:rsidRPr="000029B0">
        <w:rPr>
          <w:rFonts w:ascii="Book Antiqua" w:hAnsi="Book Antiqua"/>
          <w:bCs/>
        </w:rPr>
        <w:t xml:space="preserve">, </w:t>
      </w:r>
      <w:proofErr w:type="spellStart"/>
      <w:r w:rsidR="000029B0" w:rsidRPr="000029B0">
        <w:rPr>
          <w:rFonts w:ascii="Book Antiqua" w:hAnsi="Book Antiqua"/>
          <w:bCs/>
        </w:rPr>
        <w:t>Raz</w:t>
      </w:r>
      <w:proofErr w:type="spellEnd"/>
      <w:r w:rsidR="000029B0" w:rsidRPr="000029B0">
        <w:rPr>
          <w:rFonts w:ascii="Book Antiqua" w:hAnsi="Book Antiqua"/>
          <w:bCs/>
        </w:rPr>
        <w:t xml:space="preserve"> I, </w:t>
      </w:r>
      <w:proofErr w:type="spellStart"/>
      <w:r w:rsidR="000029B0" w:rsidRPr="000029B0">
        <w:rPr>
          <w:rFonts w:ascii="Book Antiqua" w:hAnsi="Book Antiqua"/>
          <w:bCs/>
        </w:rPr>
        <w:t>Mosenzon</w:t>
      </w:r>
      <w:proofErr w:type="spellEnd"/>
      <w:r w:rsidR="000029B0" w:rsidRPr="000029B0">
        <w:rPr>
          <w:rFonts w:ascii="Book Antiqua" w:hAnsi="Book Antiqua"/>
          <w:bCs/>
        </w:rPr>
        <w:t xml:space="preserve"> O, Murphy SA, </w:t>
      </w:r>
      <w:proofErr w:type="spellStart"/>
      <w:r w:rsidR="000029B0" w:rsidRPr="000029B0">
        <w:rPr>
          <w:rFonts w:ascii="Book Antiqua" w:hAnsi="Book Antiqua"/>
          <w:bCs/>
        </w:rPr>
        <w:t>Rozenberg</w:t>
      </w:r>
      <w:proofErr w:type="spellEnd"/>
      <w:r w:rsidR="000029B0" w:rsidRPr="000029B0">
        <w:rPr>
          <w:rFonts w:ascii="Book Antiqua" w:hAnsi="Book Antiqua"/>
          <w:bCs/>
        </w:rPr>
        <w:t xml:space="preserve"> A, </w:t>
      </w:r>
      <w:proofErr w:type="spellStart"/>
      <w:r w:rsidR="000029B0" w:rsidRPr="000029B0">
        <w:rPr>
          <w:rFonts w:ascii="Book Antiqua" w:hAnsi="Book Antiqua"/>
          <w:bCs/>
        </w:rPr>
        <w:t>Yanuv</w:t>
      </w:r>
      <w:proofErr w:type="spellEnd"/>
      <w:r w:rsidR="000029B0" w:rsidRPr="000029B0">
        <w:rPr>
          <w:rFonts w:ascii="Book Antiqua" w:hAnsi="Book Antiqua"/>
          <w:bCs/>
        </w:rPr>
        <w:t xml:space="preserve"> I, Bhatt DL, </w:t>
      </w:r>
      <w:proofErr w:type="spellStart"/>
      <w:r w:rsidR="000029B0" w:rsidRPr="000029B0">
        <w:rPr>
          <w:rFonts w:ascii="Book Antiqua" w:hAnsi="Book Antiqua"/>
          <w:bCs/>
        </w:rPr>
        <w:t>Leiter</w:t>
      </w:r>
      <w:proofErr w:type="spellEnd"/>
      <w:r w:rsidR="000029B0" w:rsidRPr="000029B0">
        <w:rPr>
          <w:rFonts w:ascii="Book Antiqua" w:hAnsi="Book Antiqua"/>
          <w:bCs/>
        </w:rPr>
        <w:t xml:space="preserve"> LA, McGuire DK, Wilding JPH, </w:t>
      </w:r>
      <w:proofErr w:type="spellStart"/>
      <w:r w:rsidR="000029B0" w:rsidRPr="000029B0">
        <w:rPr>
          <w:rFonts w:ascii="Book Antiqua" w:hAnsi="Book Antiqua"/>
          <w:bCs/>
        </w:rPr>
        <w:t>Gause</w:t>
      </w:r>
      <w:proofErr w:type="spellEnd"/>
      <w:r w:rsidR="000029B0" w:rsidRPr="000029B0">
        <w:rPr>
          <w:rFonts w:ascii="Book Antiqua" w:hAnsi="Book Antiqua"/>
          <w:bCs/>
        </w:rPr>
        <w:t xml:space="preserve">-Nilsson IAM, </w:t>
      </w:r>
      <w:proofErr w:type="spellStart"/>
      <w:r w:rsidR="000029B0" w:rsidRPr="000029B0">
        <w:rPr>
          <w:rFonts w:ascii="Book Antiqua" w:hAnsi="Book Antiqua"/>
          <w:bCs/>
        </w:rPr>
        <w:t>Sabatine</w:t>
      </w:r>
      <w:proofErr w:type="spellEnd"/>
      <w:r w:rsidR="000029B0" w:rsidRPr="000029B0">
        <w:rPr>
          <w:rFonts w:ascii="Book Antiqua" w:hAnsi="Book Antiqua"/>
          <w:bCs/>
        </w:rPr>
        <w:t xml:space="preserve"> MS, </w:t>
      </w:r>
      <w:proofErr w:type="spellStart"/>
      <w:r w:rsidR="000029B0" w:rsidRPr="000029B0">
        <w:rPr>
          <w:rFonts w:ascii="Book Antiqua" w:hAnsi="Book Antiqua"/>
          <w:bCs/>
        </w:rPr>
        <w:t>Wiviott</w:t>
      </w:r>
      <w:proofErr w:type="spellEnd"/>
      <w:r w:rsidR="000029B0" w:rsidRPr="000029B0">
        <w:rPr>
          <w:rFonts w:ascii="Book Antiqua" w:hAnsi="Book Antiqua"/>
          <w:bCs/>
        </w:rPr>
        <w:t xml:space="preserve"> SD, Cahn A. Cardiovascular and renal benefits of </w:t>
      </w:r>
      <w:proofErr w:type="spellStart"/>
      <w:r w:rsidR="000029B0" w:rsidRPr="000029B0">
        <w:rPr>
          <w:rFonts w:ascii="Book Antiqua" w:hAnsi="Book Antiqua"/>
          <w:bCs/>
        </w:rPr>
        <w:t>dapagliflozin</w:t>
      </w:r>
      <w:proofErr w:type="spellEnd"/>
      <w:r w:rsidR="000029B0" w:rsidRPr="000029B0">
        <w:rPr>
          <w:rFonts w:ascii="Book Antiqua" w:hAnsi="Book Antiqua"/>
          <w:bCs/>
        </w:rPr>
        <w:t xml:space="preserve"> in patients with short and long-standing type 2 diabetes: Analysis from the DECLARE-TIMI 58 trial.</w:t>
      </w:r>
      <w:r w:rsidR="000029B0" w:rsidRPr="000029B0">
        <w:rPr>
          <w:rFonts w:ascii="Book Antiqua" w:hAnsi="Book Antiqua"/>
          <w:bCs/>
          <w:i/>
        </w:rPr>
        <w:t xml:space="preserve"> Diabetes </w:t>
      </w:r>
      <w:proofErr w:type="spellStart"/>
      <w:r w:rsidR="000029B0" w:rsidRPr="000029B0">
        <w:rPr>
          <w:rFonts w:ascii="Book Antiqua" w:hAnsi="Book Antiqua"/>
          <w:bCs/>
          <w:i/>
        </w:rPr>
        <w:t>Obes</w:t>
      </w:r>
      <w:proofErr w:type="spellEnd"/>
      <w:r w:rsidR="000029B0" w:rsidRPr="000029B0">
        <w:rPr>
          <w:rFonts w:ascii="Book Antiqua" w:hAnsi="Book Antiqua"/>
          <w:bCs/>
          <w:i/>
        </w:rPr>
        <w:t xml:space="preserve"> </w:t>
      </w:r>
      <w:proofErr w:type="spellStart"/>
      <w:r w:rsidR="000029B0" w:rsidRPr="000029B0">
        <w:rPr>
          <w:rFonts w:ascii="Book Antiqua" w:hAnsi="Book Antiqua"/>
          <w:bCs/>
          <w:i/>
        </w:rPr>
        <w:t>Metab</w:t>
      </w:r>
      <w:proofErr w:type="spellEnd"/>
      <w:r w:rsidR="000029B0" w:rsidRPr="000029B0">
        <w:rPr>
          <w:rFonts w:ascii="Book Antiqua" w:hAnsi="Book Antiqua"/>
          <w:bCs/>
        </w:rPr>
        <w:t xml:space="preserve"> 2020;</w:t>
      </w:r>
      <w:r w:rsidR="000029B0">
        <w:rPr>
          <w:rFonts w:ascii="Book Antiqua" w:hAnsi="Book Antiqua" w:hint="eastAsia"/>
          <w:bCs/>
        </w:rPr>
        <w:t xml:space="preserve"> </w:t>
      </w:r>
      <w:r w:rsidR="000029B0" w:rsidRPr="000029B0">
        <w:rPr>
          <w:rFonts w:ascii="Book Antiqua" w:hAnsi="Book Antiqua"/>
          <w:b/>
          <w:bCs/>
        </w:rPr>
        <w:t>22</w:t>
      </w:r>
      <w:r w:rsidR="000029B0" w:rsidRPr="000029B0">
        <w:rPr>
          <w:rFonts w:ascii="Book Antiqua" w:hAnsi="Book Antiqua"/>
          <w:bCs/>
        </w:rPr>
        <w:t>:</w:t>
      </w:r>
      <w:r w:rsidR="000029B0">
        <w:rPr>
          <w:rFonts w:ascii="Book Antiqua" w:hAnsi="Book Antiqua" w:hint="eastAsia"/>
          <w:bCs/>
        </w:rPr>
        <w:t xml:space="preserve"> </w:t>
      </w:r>
      <w:r w:rsidR="000029B0">
        <w:rPr>
          <w:rFonts w:ascii="Book Antiqua" w:hAnsi="Book Antiqua"/>
          <w:bCs/>
        </w:rPr>
        <w:t>1122-1131</w:t>
      </w:r>
      <w:r w:rsidR="000029B0" w:rsidRPr="000029B0">
        <w:rPr>
          <w:rFonts w:ascii="Book Antiqua" w:hAnsi="Book Antiqua"/>
          <w:bCs/>
        </w:rPr>
        <w:t xml:space="preserve"> </w:t>
      </w:r>
      <w:r w:rsidR="000029B0">
        <w:rPr>
          <w:rFonts w:ascii="Book Antiqua" w:hAnsi="Book Antiqua" w:hint="eastAsia"/>
          <w:bCs/>
        </w:rPr>
        <w:t>[</w:t>
      </w:r>
      <w:r w:rsidR="000029B0" w:rsidRPr="000029B0">
        <w:rPr>
          <w:rFonts w:ascii="Book Antiqua" w:hAnsi="Book Antiqua"/>
          <w:bCs/>
        </w:rPr>
        <w:t>PMID: 32090404</w:t>
      </w:r>
      <w:r w:rsidR="000029B0">
        <w:rPr>
          <w:rFonts w:ascii="Book Antiqua" w:hAnsi="Book Antiqua" w:hint="eastAsia"/>
          <w:bCs/>
        </w:rPr>
        <w:t xml:space="preserve"> DOI</w:t>
      </w:r>
      <w:r w:rsidR="000029B0" w:rsidRPr="000029B0">
        <w:rPr>
          <w:rFonts w:ascii="Book Antiqua" w:hAnsi="Book Antiqua"/>
          <w:bCs/>
        </w:rPr>
        <w:t>: 10.1111/dom.14011</w:t>
      </w:r>
      <w:r w:rsidR="000029B0">
        <w:rPr>
          <w:rFonts w:ascii="Book Antiqua" w:hAnsi="Book Antiqua" w:hint="eastAsia"/>
          <w:bCs/>
        </w:rPr>
        <w:t>]</w:t>
      </w:r>
    </w:p>
    <w:p w14:paraId="3CE26FFC" w14:textId="77777777" w:rsidR="00212185" w:rsidRPr="000029B0"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22 </w:t>
      </w:r>
      <w:proofErr w:type="spellStart"/>
      <w:r w:rsidR="000029B0" w:rsidRPr="000029B0">
        <w:rPr>
          <w:rFonts w:ascii="Book Antiqua" w:hAnsi="Book Antiqua"/>
          <w:b/>
          <w:bCs/>
        </w:rPr>
        <w:t>Maranta</w:t>
      </w:r>
      <w:proofErr w:type="spellEnd"/>
      <w:r w:rsidR="000029B0" w:rsidRPr="000029B0">
        <w:rPr>
          <w:rFonts w:ascii="Book Antiqua" w:hAnsi="Book Antiqua"/>
          <w:b/>
          <w:bCs/>
        </w:rPr>
        <w:t xml:space="preserve"> F</w:t>
      </w:r>
      <w:r w:rsidR="000029B0" w:rsidRPr="000029B0">
        <w:rPr>
          <w:rFonts w:ascii="Book Antiqua" w:hAnsi="Book Antiqua"/>
          <w:bCs/>
        </w:rPr>
        <w:t xml:space="preserve">, </w:t>
      </w:r>
      <w:proofErr w:type="spellStart"/>
      <w:r w:rsidR="000029B0" w:rsidRPr="000029B0">
        <w:rPr>
          <w:rFonts w:ascii="Book Antiqua" w:hAnsi="Book Antiqua"/>
          <w:bCs/>
        </w:rPr>
        <w:t>Cianfanelli</w:t>
      </w:r>
      <w:proofErr w:type="spellEnd"/>
      <w:r w:rsidR="000029B0" w:rsidRPr="000029B0">
        <w:rPr>
          <w:rFonts w:ascii="Book Antiqua" w:hAnsi="Book Antiqua"/>
          <w:bCs/>
        </w:rPr>
        <w:t xml:space="preserve"> L, </w:t>
      </w:r>
      <w:proofErr w:type="spellStart"/>
      <w:r w:rsidR="000029B0" w:rsidRPr="000029B0">
        <w:rPr>
          <w:rFonts w:ascii="Book Antiqua" w:hAnsi="Book Antiqua"/>
          <w:bCs/>
        </w:rPr>
        <w:t>Cianflone</w:t>
      </w:r>
      <w:proofErr w:type="spellEnd"/>
      <w:r w:rsidR="000029B0" w:rsidRPr="000029B0">
        <w:rPr>
          <w:rFonts w:ascii="Book Antiqua" w:hAnsi="Book Antiqua"/>
          <w:bCs/>
        </w:rPr>
        <w:t xml:space="preserve"> D. </w:t>
      </w:r>
      <w:proofErr w:type="spellStart"/>
      <w:r w:rsidR="000029B0" w:rsidRPr="000029B0">
        <w:rPr>
          <w:rFonts w:ascii="Book Antiqua" w:hAnsi="Book Antiqua"/>
          <w:bCs/>
        </w:rPr>
        <w:t>Glycaemic</w:t>
      </w:r>
      <w:proofErr w:type="spellEnd"/>
      <w:r w:rsidR="000029B0" w:rsidRPr="000029B0">
        <w:rPr>
          <w:rFonts w:ascii="Book Antiqua" w:hAnsi="Book Antiqua"/>
          <w:bCs/>
        </w:rPr>
        <w:t xml:space="preserve"> Control and Vascular Complications in Diabetes Mellitus Type 2.</w:t>
      </w:r>
      <w:r w:rsidR="000029B0" w:rsidRPr="000029B0">
        <w:rPr>
          <w:rFonts w:ascii="Book Antiqua" w:hAnsi="Book Antiqua"/>
          <w:bCs/>
          <w:i/>
        </w:rPr>
        <w:t xml:space="preserve"> </w:t>
      </w:r>
      <w:proofErr w:type="spellStart"/>
      <w:r w:rsidR="000029B0" w:rsidRPr="000029B0">
        <w:rPr>
          <w:rFonts w:ascii="Book Antiqua" w:hAnsi="Book Antiqua"/>
          <w:bCs/>
          <w:i/>
        </w:rPr>
        <w:t>Adv</w:t>
      </w:r>
      <w:proofErr w:type="spellEnd"/>
      <w:r w:rsidR="000029B0" w:rsidRPr="000029B0">
        <w:rPr>
          <w:rFonts w:ascii="Book Antiqua" w:hAnsi="Book Antiqua"/>
          <w:bCs/>
          <w:i/>
        </w:rPr>
        <w:t xml:space="preserve"> </w:t>
      </w:r>
      <w:proofErr w:type="spellStart"/>
      <w:r w:rsidR="000029B0" w:rsidRPr="000029B0">
        <w:rPr>
          <w:rFonts w:ascii="Book Antiqua" w:hAnsi="Book Antiqua"/>
          <w:bCs/>
          <w:i/>
        </w:rPr>
        <w:t>Exp</w:t>
      </w:r>
      <w:proofErr w:type="spellEnd"/>
      <w:r w:rsidR="000029B0" w:rsidRPr="000029B0">
        <w:rPr>
          <w:rFonts w:ascii="Book Antiqua" w:hAnsi="Book Antiqua"/>
          <w:bCs/>
          <w:i/>
        </w:rPr>
        <w:t xml:space="preserve"> Med </w:t>
      </w:r>
      <w:proofErr w:type="spellStart"/>
      <w:r w:rsidR="000029B0" w:rsidRPr="000029B0">
        <w:rPr>
          <w:rFonts w:ascii="Book Antiqua" w:hAnsi="Book Antiqua"/>
          <w:bCs/>
          <w:i/>
        </w:rPr>
        <w:t>Biol</w:t>
      </w:r>
      <w:proofErr w:type="spellEnd"/>
      <w:r w:rsidR="000029B0" w:rsidRPr="000029B0">
        <w:rPr>
          <w:rFonts w:ascii="Book Antiqua" w:hAnsi="Book Antiqua"/>
          <w:bCs/>
        </w:rPr>
        <w:t xml:space="preserve"> 2021;</w:t>
      </w:r>
      <w:r w:rsidR="000029B0">
        <w:rPr>
          <w:rFonts w:ascii="Book Antiqua" w:hAnsi="Book Antiqua" w:hint="eastAsia"/>
          <w:bCs/>
        </w:rPr>
        <w:t xml:space="preserve"> </w:t>
      </w:r>
      <w:r w:rsidR="000029B0" w:rsidRPr="000029B0">
        <w:rPr>
          <w:rFonts w:ascii="Book Antiqua" w:hAnsi="Book Antiqua"/>
          <w:b/>
          <w:bCs/>
        </w:rPr>
        <w:t>1307</w:t>
      </w:r>
      <w:r w:rsidR="000029B0" w:rsidRPr="000029B0">
        <w:rPr>
          <w:rFonts w:ascii="Book Antiqua" w:hAnsi="Book Antiqua"/>
          <w:bCs/>
        </w:rPr>
        <w:t>:</w:t>
      </w:r>
      <w:r w:rsidR="000029B0">
        <w:rPr>
          <w:rFonts w:ascii="Book Antiqua" w:hAnsi="Book Antiqua" w:hint="eastAsia"/>
          <w:bCs/>
        </w:rPr>
        <w:t xml:space="preserve"> </w:t>
      </w:r>
      <w:r w:rsidR="000029B0">
        <w:rPr>
          <w:rFonts w:ascii="Book Antiqua" w:hAnsi="Book Antiqua"/>
          <w:bCs/>
        </w:rPr>
        <w:t>129-152</w:t>
      </w:r>
      <w:r w:rsidR="000029B0" w:rsidRPr="000029B0">
        <w:rPr>
          <w:rFonts w:ascii="Book Antiqua" w:hAnsi="Book Antiqua"/>
          <w:bCs/>
        </w:rPr>
        <w:t xml:space="preserve"> </w:t>
      </w:r>
      <w:r w:rsidR="000029B0">
        <w:rPr>
          <w:rFonts w:ascii="Book Antiqua" w:hAnsi="Book Antiqua" w:hint="eastAsia"/>
          <w:bCs/>
        </w:rPr>
        <w:t>[</w:t>
      </w:r>
      <w:r w:rsidR="000029B0" w:rsidRPr="000029B0">
        <w:rPr>
          <w:rFonts w:ascii="Book Antiqua" w:hAnsi="Book Antiqua"/>
          <w:bCs/>
        </w:rPr>
        <w:t>PMID: 32266607</w:t>
      </w:r>
      <w:r w:rsidR="000029B0">
        <w:rPr>
          <w:rFonts w:ascii="Book Antiqua" w:hAnsi="Book Antiqua" w:hint="eastAsia"/>
          <w:bCs/>
        </w:rPr>
        <w:t xml:space="preserve"> DOI</w:t>
      </w:r>
      <w:r w:rsidR="000029B0">
        <w:rPr>
          <w:rFonts w:ascii="Book Antiqua" w:hAnsi="Book Antiqua"/>
          <w:bCs/>
        </w:rPr>
        <w:t>: 10.1007/5584_2020_514</w:t>
      </w:r>
      <w:r w:rsidR="000029B0">
        <w:rPr>
          <w:rFonts w:ascii="Book Antiqua" w:hAnsi="Book Antiqua" w:hint="eastAsia"/>
          <w:bCs/>
        </w:rPr>
        <w:t>]</w:t>
      </w:r>
    </w:p>
    <w:p w14:paraId="55EED82F"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23 </w:t>
      </w:r>
      <w:proofErr w:type="spellStart"/>
      <w:r w:rsidRPr="00212185">
        <w:rPr>
          <w:rFonts w:ascii="Book Antiqua" w:hAnsi="Book Antiqua"/>
          <w:b/>
          <w:bCs/>
        </w:rPr>
        <w:t>Zoungas</w:t>
      </w:r>
      <w:proofErr w:type="spellEnd"/>
      <w:r w:rsidRPr="00212185">
        <w:rPr>
          <w:rFonts w:ascii="Book Antiqua" w:hAnsi="Book Antiqua"/>
          <w:b/>
          <w:bCs/>
        </w:rPr>
        <w:t xml:space="preserve"> S</w:t>
      </w:r>
      <w:r w:rsidRPr="00212185">
        <w:rPr>
          <w:rFonts w:ascii="Book Antiqua" w:hAnsi="Book Antiqua"/>
        </w:rPr>
        <w:t xml:space="preserve">, Woodward M, Li Q, Cooper ME, </w:t>
      </w:r>
      <w:proofErr w:type="spellStart"/>
      <w:r w:rsidRPr="00212185">
        <w:rPr>
          <w:rFonts w:ascii="Book Antiqua" w:hAnsi="Book Antiqua"/>
        </w:rPr>
        <w:t>Hamet</w:t>
      </w:r>
      <w:proofErr w:type="spellEnd"/>
      <w:r w:rsidRPr="00212185">
        <w:rPr>
          <w:rFonts w:ascii="Book Antiqua" w:hAnsi="Book Antiqua"/>
        </w:rPr>
        <w:t xml:space="preserve"> P, </w:t>
      </w:r>
      <w:proofErr w:type="spellStart"/>
      <w:r w:rsidRPr="00212185">
        <w:rPr>
          <w:rFonts w:ascii="Book Antiqua" w:hAnsi="Book Antiqua"/>
        </w:rPr>
        <w:t>Harrap</w:t>
      </w:r>
      <w:proofErr w:type="spellEnd"/>
      <w:r w:rsidRPr="00212185">
        <w:rPr>
          <w:rFonts w:ascii="Book Antiqua" w:hAnsi="Book Antiqua"/>
        </w:rPr>
        <w:t xml:space="preserve"> S, Heller S, </w:t>
      </w:r>
      <w:proofErr w:type="spellStart"/>
      <w:r w:rsidRPr="00212185">
        <w:rPr>
          <w:rFonts w:ascii="Book Antiqua" w:hAnsi="Book Antiqua"/>
        </w:rPr>
        <w:t>Marre</w:t>
      </w:r>
      <w:proofErr w:type="spellEnd"/>
      <w:r w:rsidRPr="00212185">
        <w:rPr>
          <w:rFonts w:ascii="Book Antiqua" w:hAnsi="Book Antiqua"/>
        </w:rPr>
        <w:t xml:space="preserve"> M, Patel A, </w:t>
      </w:r>
      <w:proofErr w:type="spellStart"/>
      <w:r w:rsidRPr="00212185">
        <w:rPr>
          <w:rFonts w:ascii="Book Antiqua" w:hAnsi="Book Antiqua"/>
        </w:rPr>
        <w:t>Poulter</w:t>
      </w:r>
      <w:proofErr w:type="spellEnd"/>
      <w:r w:rsidRPr="00212185">
        <w:rPr>
          <w:rFonts w:ascii="Book Antiqua" w:hAnsi="Book Antiqua"/>
        </w:rPr>
        <w:t xml:space="preserve"> N, Williams B, Chalmers J; ADVANCE Collaborative group. </w:t>
      </w:r>
      <w:proofErr w:type="gramStart"/>
      <w:r w:rsidRPr="00212185">
        <w:rPr>
          <w:rFonts w:ascii="Book Antiqua" w:hAnsi="Book Antiqua"/>
        </w:rPr>
        <w:t xml:space="preserve">Impact of age, age at diagnosis and duration of diabetes on the risk of </w:t>
      </w:r>
      <w:proofErr w:type="spellStart"/>
      <w:r w:rsidRPr="00212185">
        <w:rPr>
          <w:rFonts w:ascii="Book Antiqua" w:hAnsi="Book Antiqua"/>
        </w:rPr>
        <w:t>macrovascular</w:t>
      </w:r>
      <w:proofErr w:type="spellEnd"/>
      <w:r w:rsidRPr="00212185">
        <w:rPr>
          <w:rFonts w:ascii="Book Antiqua" w:hAnsi="Book Antiqua"/>
        </w:rPr>
        <w:t xml:space="preserve"> and </w:t>
      </w:r>
      <w:proofErr w:type="spellStart"/>
      <w:r w:rsidRPr="00212185">
        <w:rPr>
          <w:rFonts w:ascii="Book Antiqua" w:hAnsi="Book Antiqua"/>
        </w:rPr>
        <w:t>microvascular</w:t>
      </w:r>
      <w:proofErr w:type="spellEnd"/>
      <w:r w:rsidRPr="00212185">
        <w:rPr>
          <w:rFonts w:ascii="Book Antiqua" w:hAnsi="Book Antiqua"/>
        </w:rPr>
        <w:t xml:space="preserve"> complications and death in type 2 diabetes.</w:t>
      </w:r>
      <w:proofErr w:type="gramEnd"/>
      <w:r w:rsidRPr="00212185">
        <w:rPr>
          <w:rFonts w:ascii="Book Antiqua" w:hAnsi="Book Antiqua"/>
        </w:rPr>
        <w:t> </w:t>
      </w:r>
      <w:proofErr w:type="spellStart"/>
      <w:r w:rsidRPr="00212185">
        <w:rPr>
          <w:rFonts w:ascii="Book Antiqua" w:hAnsi="Book Antiqua"/>
          <w:i/>
          <w:iCs/>
        </w:rPr>
        <w:t>Diabetologia</w:t>
      </w:r>
      <w:proofErr w:type="spellEnd"/>
      <w:r w:rsidRPr="00212185">
        <w:rPr>
          <w:rFonts w:ascii="Book Antiqua" w:hAnsi="Book Antiqua"/>
        </w:rPr>
        <w:t> 2014; </w:t>
      </w:r>
      <w:r w:rsidRPr="00212185">
        <w:rPr>
          <w:rFonts w:ascii="Book Antiqua" w:hAnsi="Book Antiqua"/>
          <w:b/>
          <w:bCs/>
        </w:rPr>
        <w:t>57</w:t>
      </w:r>
      <w:r w:rsidRPr="00212185">
        <w:rPr>
          <w:rFonts w:ascii="Book Antiqua" w:hAnsi="Book Antiqua"/>
        </w:rPr>
        <w:t>: 2465-2474 [PMID: 25226881 DOI: 10.1007/s00125-014-3369-7]</w:t>
      </w:r>
    </w:p>
    <w:p w14:paraId="46E86169"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24 </w:t>
      </w:r>
      <w:r w:rsidRPr="00212185">
        <w:rPr>
          <w:rFonts w:ascii="Book Antiqua" w:hAnsi="Book Antiqua"/>
          <w:b/>
          <w:bCs/>
        </w:rPr>
        <w:t>Beckman JA</w:t>
      </w:r>
      <w:r w:rsidRPr="00212185">
        <w:rPr>
          <w:rFonts w:ascii="Book Antiqua" w:hAnsi="Book Antiqua"/>
        </w:rPr>
        <w:t xml:space="preserve">, </w:t>
      </w:r>
      <w:proofErr w:type="spellStart"/>
      <w:r w:rsidRPr="00212185">
        <w:rPr>
          <w:rFonts w:ascii="Book Antiqua" w:hAnsi="Book Antiqua"/>
        </w:rPr>
        <w:t>Creager</w:t>
      </w:r>
      <w:proofErr w:type="spellEnd"/>
      <w:r w:rsidRPr="00212185">
        <w:rPr>
          <w:rFonts w:ascii="Book Antiqua" w:hAnsi="Book Antiqua"/>
        </w:rPr>
        <w:t xml:space="preserve"> MA, Libby P. Diabetes and atherosclerosis: epidemiology, pathophysiology, and management. </w:t>
      </w:r>
      <w:r w:rsidRPr="00212185">
        <w:rPr>
          <w:rFonts w:ascii="Book Antiqua" w:hAnsi="Book Antiqua"/>
          <w:i/>
          <w:iCs/>
        </w:rPr>
        <w:t>JAMA</w:t>
      </w:r>
      <w:r w:rsidRPr="00212185">
        <w:rPr>
          <w:rFonts w:ascii="Book Antiqua" w:hAnsi="Book Antiqua"/>
        </w:rPr>
        <w:t> 2002; </w:t>
      </w:r>
      <w:r w:rsidRPr="00212185">
        <w:rPr>
          <w:rFonts w:ascii="Book Antiqua" w:hAnsi="Book Antiqua"/>
          <w:b/>
          <w:bCs/>
        </w:rPr>
        <w:t>287</w:t>
      </w:r>
      <w:r w:rsidRPr="00212185">
        <w:rPr>
          <w:rFonts w:ascii="Book Antiqua" w:hAnsi="Book Antiqua"/>
        </w:rPr>
        <w:t>: 2570-2581 [PMID: 12020339 DOI: 10.1001/jama.287.19.2570]</w:t>
      </w:r>
    </w:p>
    <w:p w14:paraId="5BEDC6EB" w14:textId="77777777" w:rsidR="00212185" w:rsidRPr="008978E6"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25 </w:t>
      </w:r>
      <w:r w:rsidR="008978E6" w:rsidRPr="008978E6">
        <w:rPr>
          <w:rFonts w:ascii="Book Antiqua" w:hAnsi="Book Antiqua"/>
          <w:b/>
          <w:bCs/>
        </w:rPr>
        <w:t>Emerging Risk Factors Collaboration</w:t>
      </w:r>
      <w:r w:rsidR="008978E6" w:rsidRPr="008978E6">
        <w:rPr>
          <w:rFonts w:ascii="Book Antiqua" w:hAnsi="Book Antiqua"/>
          <w:bCs/>
        </w:rPr>
        <w:t xml:space="preserve">, </w:t>
      </w:r>
      <w:proofErr w:type="spellStart"/>
      <w:r w:rsidR="008978E6" w:rsidRPr="008978E6">
        <w:rPr>
          <w:rFonts w:ascii="Book Antiqua" w:hAnsi="Book Antiqua"/>
          <w:bCs/>
        </w:rPr>
        <w:t>Sarwar</w:t>
      </w:r>
      <w:proofErr w:type="spellEnd"/>
      <w:r w:rsidR="008978E6" w:rsidRPr="008978E6">
        <w:rPr>
          <w:rFonts w:ascii="Book Antiqua" w:hAnsi="Book Antiqua"/>
          <w:bCs/>
        </w:rPr>
        <w:t xml:space="preserve"> N, </w:t>
      </w:r>
      <w:proofErr w:type="spellStart"/>
      <w:r w:rsidR="008978E6" w:rsidRPr="008978E6">
        <w:rPr>
          <w:rFonts w:ascii="Book Antiqua" w:hAnsi="Book Antiqua"/>
          <w:bCs/>
        </w:rPr>
        <w:t>Gao</w:t>
      </w:r>
      <w:proofErr w:type="spellEnd"/>
      <w:r w:rsidR="008978E6" w:rsidRPr="008978E6">
        <w:rPr>
          <w:rFonts w:ascii="Book Antiqua" w:hAnsi="Book Antiqua"/>
          <w:bCs/>
        </w:rPr>
        <w:t xml:space="preserve"> P, </w:t>
      </w:r>
      <w:proofErr w:type="spellStart"/>
      <w:r w:rsidR="008978E6" w:rsidRPr="008978E6">
        <w:rPr>
          <w:rFonts w:ascii="Book Antiqua" w:hAnsi="Book Antiqua"/>
          <w:bCs/>
        </w:rPr>
        <w:t>Seshasai</w:t>
      </w:r>
      <w:proofErr w:type="spellEnd"/>
      <w:r w:rsidR="008978E6" w:rsidRPr="008978E6">
        <w:rPr>
          <w:rFonts w:ascii="Book Antiqua" w:hAnsi="Book Antiqua"/>
          <w:bCs/>
        </w:rPr>
        <w:t xml:space="preserve"> SR, </w:t>
      </w:r>
      <w:proofErr w:type="spellStart"/>
      <w:r w:rsidR="008978E6" w:rsidRPr="008978E6">
        <w:rPr>
          <w:rFonts w:ascii="Book Antiqua" w:hAnsi="Book Antiqua"/>
          <w:bCs/>
        </w:rPr>
        <w:t>Gobin</w:t>
      </w:r>
      <w:proofErr w:type="spellEnd"/>
      <w:r w:rsidR="008978E6" w:rsidRPr="008978E6">
        <w:rPr>
          <w:rFonts w:ascii="Book Antiqua" w:hAnsi="Book Antiqua"/>
          <w:bCs/>
        </w:rPr>
        <w:t xml:space="preserve"> R, </w:t>
      </w:r>
      <w:proofErr w:type="spellStart"/>
      <w:r w:rsidR="008978E6" w:rsidRPr="008978E6">
        <w:rPr>
          <w:rFonts w:ascii="Book Antiqua" w:hAnsi="Book Antiqua"/>
          <w:bCs/>
        </w:rPr>
        <w:t>Kaptoge</w:t>
      </w:r>
      <w:proofErr w:type="spellEnd"/>
      <w:r w:rsidR="008978E6" w:rsidRPr="008978E6">
        <w:rPr>
          <w:rFonts w:ascii="Book Antiqua" w:hAnsi="Book Antiqua"/>
          <w:bCs/>
        </w:rPr>
        <w:t xml:space="preserve"> S, Di </w:t>
      </w:r>
      <w:proofErr w:type="spellStart"/>
      <w:r w:rsidR="008978E6" w:rsidRPr="008978E6">
        <w:rPr>
          <w:rFonts w:ascii="Book Antiqua" w:hAnsi="Book Antiqua"/>
          <w:bCs/>
        </w:rPr>
        <w:t>Angelantonio</w:t>
      </w:r>
      <w:proofErr w:type="spellEnd"/>
      <w:r w:rsidR="008978E6" w:rsidRPr="008978E6">
        <w:rPr>
          <w:rFonts w:ascii="Book Antiqua" w:hAnsi="Book Antiqua"/>
          <w:bCs/>
        </w:rPr>
        <w:t xml:space="preserve"> E, </w:t>
      </w:r>
      <w:proofErr w:type="spellStart"/>
      <w:r w:rsidR="008978E6" w:rsidRPr="008978E6">
        <w:rPr>
          <w:rFonts w:ascii="Book Antiqua" w:hAnsi="Book Antiqua"/>
          <w:bCs/>
        </w:rPr>
        <w:t>Ingelsson</w:t>
      </w:r>
      <w:proofErr w:type="spellEnd"/>
      <w:r w:rsidR="008978E6" w:rsidRPr="008978E6">
        <w:rPr>
          <w:rFonts w:ascii="Book Antiqua" w:hAnsi="Book Antiqua"/>
          <w:bCs/>
        </w:rPr>
        <w:t xml:space="preserve"> E, </w:t>
      </w:r>
      <w:proofErr w:type="spellStart"/>
      <w:r w:rsidR="008978E6" w:rsidRPr="008978E6">
        <w:rPr>
          <w:rFonts w:ascii="Book Antiqua" w:hAnsi="Book Antiqua"/>
          <w:bCs/>
        </w:rPr>
        <w:t>Lawlor</w:t>
      </w:r>
      <w:proofErr w:type="spellEnd"/>
      <w:r w:rsidR="008978E6" w:rsidRPr="008978E6">
        <w:rPr>
          <w:rFonts w:ascii="Book Antiqua" w:hAnsi="Book Antiqua"/>
          <w:bCs/>
        </w:rPr>
        <w:t xml:space="preserve"> DA, </w:t>
      </w:r>
      <w:proofErr w:type="spellStart"/>
      <w:r w:rsidR="008978E6" w:rsidRPr="008978E6">
        <w:rPr>
          <w:rFonts w:ascii="Book Antiqua" w:hAnsi="Book Antiqua"/>
          <w:bCs/>
        </w:rPr>
        <w:t>Selvin</w:t>
      </w:r>
      <w:proofErr w:type="spellEnd"/>
      <w:r w:rsidR="008978E6" w:rsidRPr="008978E6">
        <w:rPr>
          <w:rFonts w:ascii="Book Antiqua" w:hAnsi="Book Antiqua"/>
          <w:bCs/>
        </w:rPr>
        <w:t xml:space="preserve"> E, </w:t>
      </w:r>
      <w:proofErr w:type="spellStart"/>
      <w:r w:rsidR="008978E6" w:rsidRPr="008978E6">
        <w:rPr>
          <w:rFonts w:ascii="Book Antiqua" w:hAnsi="Book Antiqua"/>
          <w:bCs/>
        </w:rPr>
        <w:t>Stampfer</w:t>
      </w:r>
      <w:proofErr w:type="spellEnd"/>
      <w:r w:rsidR="008978E6" w:rsidRPr="008978E6">
        <w:rPr>
          <w:rFonts w:ascii="Book Antiqua" w:hAnsi="Book Antiqua"/>
          <w:bCs/>
        </w:rPr>
        <w:t xml:space="preserve"> M, </w:t>
      </w:r>
      <w:proofErr w:type="spellStart"/>
      <w:r w:rsidR="008978E6" w:rsidRPr="008978E6">
        <w:rPr>
          <w:rFonts w:ascii="Book Antiqua" w:hAnsi="Book Antiqua"/>
          <w:bCs/>
        </w:rPr>
        <w:t>Stehouwer</w:t>
      </w:r>
      <w:proofErr w:type="spellEnd"/>
      <w:r w:rsidR="008978E6" w:rsidRPr="008978E6">
        <w:rPr>
          <w:rFonts w:ascii="Book Antiqua" w:hAnsi="Book Antiqua"/>
          <w:bCs/>
        </w:rPr>
        <w:t xml:space="preserve"> CD, </w:t>
      </w:r>
      <w:proofErr w:type="spellStart"/>
      <w:r w:rsidR="008978E6" w:rsidRPr="008978E6">
        <w:rPr>
          <w:rFonts w:ascii="Book Antiqua" w:hAnsi="Book Antiqua"/>
          <w:bCs/>
        </w:rPr>
        <w:t>Lewington</w:t>
      </w:r>
      <w:proofErr w:type="spellEnd"/>
      <w:r w:rsidR="008978E6" w:rsidRPr="008978E6">
        <w:rPr>
          <w:rFonts w:ascii="Book Antiqua" w:hAnsi="Book Antiqua"/>
          <w:bCs/>
        </w:rPr>
        <w:t xml:space="preserve"> S, </w:t>
      </w:r>
      <w:proofErr w:type="spellStart"/>
      <w:r w:rsidR="008978E6" w:rsidRPr="008978E6">
        <w:rPr>
          <w:rFonts w:ascii="Book Antiqua" w:hAnsi="Book Antiqua"/>
          <w:bCs/>
        </w:rPr>
        <w:t>Pennells</w:t>
      </w:r>
      <w:proofErr w:type="spellEnd"/>
      <w:r w:rsidR="008978E6" w:rsidRPr="008978E6">
        <w:rPr>
          <w:rFonts w:ascii="Book Antiqua" w:hAnsi="Book Antiqua"/>
          <w:bCs/>
        </w:rPr>
        <w:t xml:space="preserve"> L, Thompson A, </w:t>
      </w:r>
      <w:proofErr w:type="spellStart"/>
      <w:r w:rsidR="008978E6" w:rsidRPr="008978E6">
        <w:rPr>
          <w:rFonts w:ascii="Book Antiqua" w:hAnsi="Book Antiqua"/>
          <w:bCs/>
        </w:rPr>
        <w:t>Sattar</w:t>
      </w:r>
      <w:proofErr w:type="spellEnd"/>
      <w:r w:rsidR="008978E6" w:rsidRPr="008978E6">
        <w:rPr>
          <w:rFonts w:ascii="Book Antiqua" w:hAnsi="Book Antiqua"/>
          <w:bCs/>
        </w:rPr>
        <w:t xml:space="preserve"> N, White IR, Ray KK, </w:t>
      </w:r>
      <w:proofErr w:type="spellStart"/>
      <w:r w:rsidR="008978E6" w:rsidRPr="008978E6">
        <w:rPr>
          <w:rFonts w:ascii="Book Antiqua" w:hAnsi="Book Antiqua"/>
          <w:bCs/>
        </w:rPr>
        <w:t>Danesh</w:t>
      </w:r>
      <w:proofErr w:type="spellEnd"/>
      <w:r w:rsidR="008978E6" w:rsidRPr="008978E6">
        <w:rPr>
          <w:rFonts w:ascii="Book Antiqua" w:hAnsi="Book Antiqua"/>
          <w:bCs/>
        </w:rPr>
        <w:t xml:space="preserve"> J. Diabetes mellitus, fasting blood glucose concentration, and risk of vascular disease: a collaborative meta-analysis of 102 prospective studies. </w:t>
      </w:r>
      <w:r w:rsidR="008978E6" w:rsidRPr="008978E6">
        <w:rPr>
          <w:rFonts w:ascii="Book Antiqua" w:hAnsi="Book Antiqua"/>
          <w:bCs/>
          <w:i/>
        </w:rPr>
        <w:t>Lancet</w:t>
      </w:r>
      <w:r w:rsidR="008978E6" w:rsidRPr="008978E6">
        <w:rPr>
          <w:rFonts w:ascii="Book Antiqua" w:hAnsi="Book Antiqua"/>
          <w:bCs/>
        </w:rPr>
        <w:t xml:space="preserve"> 2010;</w:t>
      </w:r>
      <w:r w:rsidR="008978E6">
        <w:rPr>
          <w:rFonts w:ascii="Book Antiqua" w:hAnsi="Book Antiqua" w:hint="eastAsia"/>
          <w:bCs/>
        </w:rPr>
        <w:t xml:space="preserve"> </w:t>
      </w:r>
      <w:r w:rsidR="008978E6" w:rsidRPr="008978E6">
        <w:rPr>
          <w:rFonts w:ascii="Book Antiqua" w:hAnsi="Book Antiqua"/>
          <w:b/>
          <w:bCs/>
        </w:rPr>
        <w:t>375</w:t>
      </w:r>
      <w:r w:rsidR="008978E6" w:rsidRPr="008978E6">
        <w:rPr>
          <w:rFonts w:ascii="Book Antiqua" w:hAnsi="Book Antiqua"/>
          <w:bCs/>
        </w:rPr>
        <w:t>:</w:t>
      </w:r>
      <w:r w:rsidR="008978E6">
        <w:rPr>
          <w:rFonts w:ascii="Book Antiqua" w:hAnsi="Book Antiqua" w:hint="eastAsia"/>
          <w:bCs/>
        </w:rPr>
        <w:t xml:space="preserve"> </w:t>
      </w:r>
      <w:r w:rsidR="008978E6" w:rsidRPr="008978E6">
        <w:rPr>
          <w:rFonts w:ascii="Book Antiqua" w:hAnsi="Book Antiqua"/>
          <w:bCs/>
        </w:rPr>
        <w:t>2215-</w:t>
      </w:r>
      <w:r w:rsidR="008978E6">
        <w:rPr>
          <w:rFonts w:ascii="Book Antiqua" w:hAnsi="Book Antiqua" w:hint="eastAsia"/>
          <w:bCs/>
        </w:rPr>
        <w:t>22</w:t>
      </w:r>
      <w:r w:rsidR="008978E6">
        <w:rPr>
          <w:rFonts w:ascii="Book Antiqua" w:hAnsi="Book Antiqua"/>
          <w:bCs/>
        </w:rPr>
        <w:t>22</w:t>
      </w:r>
      <w:r w:rsidR="008978E6" w:rsidRPr="008978E6">
        <w:rPr>
          <w:rFonts w:ascii="Book Antiqua" w:hAnsi="Book Antiqua"/>
          <w:bCs/>
        </w:rPr>
        <w:t xml:space="preserve"> </w:t>
      </w:r>
      <w:r w:rsidR="008978E6">
        <w:rPr>
          <w:rFonts w:ascii="Book Antiqua" w:hAnsi="Book Antiqua" w:hint="eastAsia"/>
          <w:bCs/>
        </w:rPr>
        <w:t>[</w:t>
      </w:r>
      <w:r w:rsidR="008978E6" w:rsidRPr="008978E6">
        <w:rPr>
          <w:rFonts w:ascii="Book Antiqua" w:hAnsi="Book Antiqua"/>
          <w:bCs/>
        </w:rPr>
        <w:t>PMID: 20609967</w:t>
      </w:r>
      <w:r w:rsidR="008978E6">
        <w:rPr>
          <w:rFonts w:ascii="Book Antiqua" w:hAnsi="Book Antiqua" w:hint="eastAsia"/>
          <w:bCs/>
        </w:rPr>
        <w:t xml:space="preserve"> DOI</w:t>
      </w:r>
      <w:r w:rsidR="008978E6" w:rsidRPr="008978E6">
        <w:rPr>
          <w:rFonts w:ascii="Book Antiqua" w:hAnsi="Book Antiqua"/>
          <w:bCs/>
        </w:rPr>
        <w:t>: 10.1016/S0140-6736(10)60484-9</w:t>
      </w:r>
      <w:r w:rsidR="008978E6">
        <w:rPr>
          <w:rFonts w:ascii="Book Antiqua" w:hAnsi="Book Antiqua" w:hint="eastAsia"/>
          <w:bCs/>
        </w:rPr>
        <w:t>]</w:t>
      </w:r>
    </w:p>
    <w:p w14:paraId="4BF5140A"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26 </w:t>
      </w:r>
      <w:r w:rsidRPr="00212185">
        <w:rPr>
          <w:rFonts w:ascii="Book Antiqua" w:hAnsi="Book Antiqua"/>
          <w:b/>
          <w:bCs/>
        </w:rPr>
        <w:t>Low Wang CC</w:t>
      </w:r>
      <w:r w:rsidRPr="00212185">
        <w:rPr>
          <w:rFonts w:ascii="Book Antiqua" w:hAnsi="Book Antiqua"/>
        </w:rPr>
        <w:t xml:space="preserve">, Hess CN, </w:t>
      </w:r>
      <w:proofErr w:type="gramStart"/>
      <w:r w:rsidRPr="00212185">
        <w:rPr>
          <w:rFonts w:ascii="Book Antiqua" w:hAnsi="Book Antiqua"/>
        </w:rPr>
        <w:t>Hiatt</w:t>
      </w:r>
      <w:proofErr w:type="gramEnd"/>
      <w:r w:rsidRPr="00212185">
        <w:rPr>
          <w:rFonts w:ascii="Book Antiqua" w:hAnsi="Book Antiqua"/>
        </w:rPr>
        <w:t xml:space="preserve"> WR, </w:t>
      </w:r>
      <w:proofErr w:type="spellStart"/>
      <w:r w:rsidRPr="00212185">
        <w:rPr>
          <w:rFonts w:ascii="Book Antiqua" w:hAnsi="Book Antiqua"/>
        </w:rPr>
        <w:t>Goldfine</w:t>
      </w:r>
      <w:proofErr w:type="spellEnd"/>
      <w:r w:rsidRPr="00212185">
        <w:rPr>
          <w:rFonts w:ascii="Book Antiqua" w:hAnsi="Book Antiqua"/>
        </w:rPr>
        <w:t xml:space="preserve"> AB. Clinical Update: Cardiovascular Disease in Diabetes Mellitus: Atherosclerotic Cardiovascular Disease and Heart Failure in Type 2 Diabetes Mellitus - Mechanisms, Management, and Clinical Considerations. </w:t>
      </w:r>
      <w:r w:rsidRPr="00212185">
        <w:rPr>
          <w:rFonts w:ascii="Book Antiqua" w:hAnsi="Book Antiqua"/>
          <w:i/>
          <w:iCs/>
        </w:rPr>
        <w:t>Circulation</w:t>
      </w:r>
      <w:r w:rsidRPr="00212185">
        <w:rPr>
          <w:rFonts w:ascii="Book Antiqua" w:hAnsi="Book Antiqua"/>
        </w:rPr>
        <w:t> 2016; </w:t>
      </w:r>
      <w:r w:rsidRPr="00212185">
        <w:rPr>
          <w:rFonts w:ascii="Book Antiqua" w:hAnsi="Book Antiqua"/>
          <w:b/>
          <w:bCs/>
        </w:rPr>
        <w:t>133</w:t>
      </w:r>
      <w:r w:rsidRPr="00212185">
        <w:rPr>
          <w:rFonts w:ascii="Book Antiqua" w:hAnsi="Book Antiqua"/>
        </w:rPr>
        <w:t>: 2459-2502 [</w:t>
      </w:r>
      <w:bookmarkStart w:id="28" w:name="OLE_LINK62"/>
      <w:bookmarkStart w:id="29" w:name="OLE_LINK63"/>
      <w:bookmarkStart w:id="30" w:name="OLE_LINK64"/>
      <w:r w:rsidRPr="00212185">
        <w:rPr>
          <w:rFonts w:ascii="Book Antiqua" w:hAnsi="Book Antiqua"/>
        </w:rPr>
        <w:t>PMID: 27297342</w:t>
      </w:r>
      <w:bookmarkEnd w:id="28"/>
      <w:bookmarkEnd w:id="29"/>
      <w:bookmarkEnd w:id="30"/>
      <w:r w:rsidRPr="00212185">
        <w:rPr>
          <w:rFonts w:ascii="Book Antiqua" w:hAnsi="Book Antiqua"/>
        </w:rPr>
        <w:t xml:space="preserve"> </w:t>
      </w:r>
      <w:r w:rsidR="00D349B7" w:rsidRPr="00D349B7">
        <w:rPr>
          <w:rFonts w:ascii="Book Antiqua" w:hAnsi="Book Antiqua"/>
        </w:rPr>
        <w:t>DOI: 10.1161/CIRCULATIONAHA.116.022194</w:t>
      </w:r>
      <w:r w:rsidRPr="00212185">
        <w:rPr>
          <w:rFonts w:ascii="Book Antiqua" w:hAnsi="Book Antiqua"/>
        </w:rPr>
        <w:t>]</w:t>
      </w:r>
    </w:p>
    <w:p w14:paraId="140EA857"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27 </w:t>
      </w:r>
      <w:r w:rsidRPr="00212185">
        <w:rPr>
          <w:rFonts w:ascii="Book Antiqua" w:hAnsi="Book Antiqua"/>
          <w:b/>
          <w:bCs/>
        </w:rPr>
        <w:t>Howard BV</w:t>
      </w:r>
      <w:r w:rsidRPr="00212185">
        <w:rPr>
          <w:rFonts w:ascii="Book Antiqua" w:hAnsi="Book Antiqua"/>
        </w:rPr>
        <w:t xml:space="preserve">, Best LG, Galloway JM, Howard WJ, Jones K, Lee ET, Ratner RE, </w:t>
      </w:r>
      <w:proofErr w:type="spellStart"/>
      <w:r w:rsidRPr="00212185">
        <w:rPr>
          <w:rFonts w:ascii="Book Antiqua" w:hAnsi="Book Antiqua"/>
        </w:rPr>
        <w:t>Resnick</w:t>
      </w:r>
      <w:proofErr w:type="spellEnd"/>
      <w:r w:rsidRPr="00212185">
        <w:rPr>
          <w:rFonts w:ascii="Book Antiqua" w:hAnsi="Book Antiqua"/>
        </w:rPr>
        <w:t xml:space="preserve"> HE, Devereux RB. Coronary heart disease risk equivalence in diabetes depends on concomitant risk factors. </w:t>
      </w:r>
      <w:r w:rsidRPr="00212185">
        <w:rPr>
          <w:rFonts w:ascii="Book Antiqua" w:hAnsi="Book Antiqua"/>
          <w:i/>
          <w:iCs/>
        </w:rPr>
        <w:t>Diabetes Care</w:t>
      </w:r>
      <w:r w:rsidRPr="00212185">
        <w:rPr>
          <w:rFonts w:ascii="Book Antiqua" w:hAnsi="Book Antiqua"/>
        </w:rPr>
        <w:t> 2006; </w:t>
      </w:r>
      <w:r w:rsidRPr="00212185">
        <w:rPr>
          <w:rFonts w:ascii="Book Antiqua" w:hAnsi="Book Antiqua"/>
          <w:b/>
          <w:bCs/>
        </w:rPr>
        <w:t>29</w:t>
      </w:r>
      <w:r w:rsidRPr="00212185">
        <w:rPr>
          <w:rFonts w:ascii="Book Antiqua" w:hAnsi="Book Antiqua"/>
        </w:rPr>
        <w:t>: 391-397 [PMID: 16443893 DOI: 10.2337/diacare.29.02.06.dc05-1299]</w:t>
      </w:r>
    </w:p>
    <w:p w14:paraId="115CC9E1"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t>28 </w:t>
      </w:r>
      <w:r w:rsidRPr="00212185">
        <w:rPr>
          <w:rFonts w:ascii="Book Antiqua" w:hAnsi="Book Antiqua"/>
          <w:b/>
          <w:bCs/>
        </w:rPr>
        <w:t>Fong DS</w:t>
      </w:r>
      <w:r w:rsidRPr="00212185">
        <w:rPr>
          <w:rFonts w:ascii="Book Antiqua" w:hAnsi="Book Antiqua"/>
        </w:rPr>
        <w:t>, Aiello LP, Ferris FL 3rd, Klein R. Diabetic retinopathy.</w:t>
      </w:r>
      <w:proofErr w:type="gramEnd"/>
      <w:r w:rsidRPr="00212185">
        <w:rPr>
          <w:rFonts w:ascii="Book Antiqua" w:hAnsi="Book Antiqua"/>
        </w:rPr>
        <w:t> </w:t>
      </w:r>
      <w:r w:rsidRPr="00212185">
        <w:rPr>
          <w:rFonts w:ascii="Book Antiqua" w:hAnsi="Book Antiqua"/>
          <w:i/>
          <w:iCs/>
        </w:rPr>
        <w:t>Diabetes Care</w:t>
      </w:r>
      <w:r w:rsidRPr="00212185">
        <w:rPr>
          <w:rFonts w:ascii="Book Antiqua" w:hAnsi="Book Antiqua"/>
        </w:rPr>
        <w:t> 2004; </w:t>
      </w:r>
      <w:r w:rsidRPr="00212185">
        <w:rPr>
          <w:rFonts w:ascii="Book Antiqua" w:hAnsi="Book Antiqua"/>
          <w:b/>
          <w:bCs/>
        </w:rPr>
        <w:t>27</w:t>
      </w:r>
      <w:r w:rsidRPr="00212185">
        <w:rPr>
          <w:rFonts w:ascii="Book Antiqua" w:hAnsi="Book Antiqua"/>
        </w:rPr>
        <w:t>: 2540-2553 [PMID: 15451934 DOI: 10.2337/diacare.27.10.2540]</w:t>
      </w:r>
    </w:p>
    <w:p w14:paraId="2FB98006" w14:textId="77777777" w:rsidR="00212185" w:rsidRPr="00D349B7"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29 </w:t>
      </w:r>
      <w:proofErr w:type="spellStart"/>
      <w:r w:rsidR="00D349B7" w:rsidRPr="00D349B7">
        <w:rPr>
          <w:rFonts w:ascii="Book Antiqua" w:hAnsi="Book Antiqua"/>
          <w:b/>
          <w:bCs/>
        </w:rPr>
        <w:t>Boulton</w:t>
      </w:r>
      <w:proofErr w:type="spellEnd"/>
      <w:r w:rsidR="00D349B7" w:rsidRPr="00D349B7">
        <w:rPr>
          <w:rFonts w:ascii="Book Antiqua" w:hAnsi="Book Antiqua"/>
          <w:b/>
          <w:bCs/>
        </w:rPr>
        <w:t xml:space="preserve"> AJ</w:t>
      </w:r>
      <w:r w:rsidR="00D349B7" w:rsidRPr="00D349B7">
        <w:rPr>
          <w:rFonts w:ascii="Book Antiqua" w:hAnsi="Book Antiqua"/>
          <w:bCs/>
        </w:rPr>
        <w:t xml:space="preserve">, </w:t>
      </w:r>
      <w:proofErr w:type="spellStart"/>
      <w:r w:rsidR="00D349B7" w:rsidRPr="00D349B7">
        <w:rPr>
          <w:rFonts w:ascii="Book Antiqua" w:hAnsi="Book Antiqua"/>
          <w:bCs/>
        </w:rPr>
        <w:t>Vinik</w:t>
      </w:r>
      <w:proofErr w:type="spellEnd"/>
      <w:r w:rsidR="00D349B7" w:rsidRPr="00D349B7">
        <w:rPr>
          <w:rFonts w:ascii="Book Antiqua" w:hAnsi="Book Antiqua"/>
          <w:bCs/>
        </w:rPr>
        <w:t xml:space="preserve"> AI, Arezzo JC, </w:t>
      </w:r>
      <w:proofErr w:type="spellStart"/>
      <w:r w:rsidR="00D349B7" w:rsidRPr="00D349B7">
        <w:rPr>
          <w:rFonts w:ascii="Book Antiqua" w:hAnsi="Book Antiqua"/>
          <w:bCs/>
        </w:rPr>
        <w:t>Bril</w:t>
      </w:r>
      <w:proofErr w:type="spellEnd"/>
      <w:r w:rsidR="00D349B7" w:rsidRPr="00D349B7">
        <w:rPr>
          <w:rFonts w:ascii="Book Antiqua" w:hAnsi="Book Antiqua"/>
          <w:bCs/>
        </w:rPr>
        <w:t xml:space="preserve"> V, Feldman EL, Freeman R, Malik RA, Maser RE, </w:t>
      </w:r>
      <w:proofErr w:type="spellStart"/>
      <w:r w:rsidR="00D349B7" w:rsidRPr="00D349B7">
        <w:rPr>
          <w:rFonts w:ascii="Book Antiqua" w:hAnsi="Book Antiqua"/>
          <w:bCs/>
        </w:rPr>
        <w:t>Sosenko</w:t>
      </w:r>
      <w:proofErr w:type="spellEnd"/>
      <w:r w:rsidR="00D349B7" w:rsidRPr="00D349B7">
        <w:rPr>
          <w:rFonts w:ascii="Book Antiqua" w:hAnsi="Book Antiqua"/>
          <w:bCs/>
        </w:rPr>
        <w:t xml:space="preserve"> JM, Ziegler D; American Diabetes Association. Diabetic neuropathies: a statement by the American Diabetes Association. </w:t>
      </w:r>
      <w:r w:rsidR="00D349B7" w:rsidRPr="00D349B7">
        <w:rPr>
          <w:rFonts w:ascii="Book Antiqua" w:hAnsi="Book Antiqua"/>
          <w:bCs/>
          <w:i/>
        </w:rPr>
        <w:t>Diabetes Care</w:t>
      </w:r>
      <w:r w:rsidR="00D349B7" w:rsidRPr="00D349B7">
        <w:rPr>
          <w:rFonts w:ascii="Book Antiqua" w:hAnsi="Book Antiqua"/>
          <w:bCs/>
        </w:rPr>
        <w:t xml:space="preserve"> 2005;</w:t>
      </w:r>
      <w:r w:rsidR="00D349B7">
        <w:rPr>
          <w:rFonts w:ascii="Book Antiqua" w:hAnsi="Book Antiqua" w:hint="eastAsia"/>
          <w:bCs/>
        </w:rPr>
        <w:t xml:space="preserve"> </w:t>
      </w:r>
      <w:r w:rsidR="00D349B7" w:rsidRPr="00D349B7">
        <w:rPr>
          <w:rFonts w:ascii="Book Antiqua" w:hAnsi="Book Antiqua"/>
          <w:b/>
          <w:bCs/>
        </w:rPr>
        <w:t>28</w:t>
      </w:r>
      <w:r w:rsidR="00D349B7" w:rsidRPr="00D349B7">
        <w:rPr>
          <w:rFonts w:ascii="Book Antiqua" w:hAnsi="Book Antiqua"/>
          <w:bCs/>
        </w:rPr>
        <w:t>:</w:t>
      </w:r>
      <w:r w:rsidR="00D349B7">
        <w:rPr>
          <w:rFonts w:ascii="Book Antiqua" w:hAnsi="Book Antiqua" w:hint="eastAsia"/>
          <w:bCs/>
        </w:rPr>
        <w:t xml:space="preserve"> </w:t>
      </w:r>
      <w:r w:rsidR="00D349B7" w:rsidRPr="00D349B7">
        <w:rPr>
          <w:rFonts w:ascii="Book Antiqua" w:hAnsi="Book Antiqua"/>
          <w:bCs/>
        </w:rPr>
        <w:t>956-</w:t>
      </w:r>
      <w:r w:rsidR="00D349B7">
        <w:rPr>
          <w:rFonts w:ascii="Book Antiqua" w:hAnsi="Book Antiqua" w:hint="eastAsia"/>
          <w:bCs/>
        </w:rPr>
        <w:t>9</w:t>
      </w:r>
      <w:r w:rsidR="00D349B7">
        <w:rPr>
          <w:rFonts w:ascii="Book Antiqua" w:hAnsi="Book Antiqua"/>
          <w:bCs/>
        </w:rPr>
        <w:t>62</w:t>
      </w:r>
      <w:r w:rsidR="00D349B7" w:rsidRPr="00D349B7">
        <w:rPr>
          <w:rFonts w:ascii="Book Antiqua" w:hAnsi="Book Antiqua"/>
          <w:bCs/>
        </w:rPr>
        <w:t xml:space="preserve"> </w:t>
      </w:r>
      <w:r w:rsidR="00D349B7">
        <w:rPr>
          <w:rFonts w:ascii="Book Antiqua" w:hAnsi="Book Antiqua" w:hint="eastAsia"/>
          <w:bCs/>
        </w:rPr>
        <w:t>[</w:t>
      </w:r>
      <w:r w:rsidR="00D349B7" w:rsidRPr="00D349B7">
        <w:rPr>
          <w:rFonts w:ascii="Book Antiqua" w:hAnsi="Book Antiqua"/>
          <w:bCs/>
        </w:rPr>
        <w:t>PMID: 15793206</w:t>
      </w:r>
      <w:r w:rsidR="00D349B7">
        <w:rPr>
          <w:rFonts w:ascii="Book Antiqua" w:hAnsi="Book Antiqua" w:hint="eastAsia"/>
          <w:bCs/>
        </w:rPr>
        <w:t xml:space="preserve"> DOI</w:t>
      </w:r>
      <w:r w:rsidR="00D349B7">
        <w:rPr>
          <w:rFonts w:ascii="Book Antiqua" w:hAnsi="Book Antiqua"/>
          <w:bCs/>
        </w:rPr>
        <w:t>: 10.2337/diacare.28.4.956</w:t>
      </w:r>
      <w:r w:rsidR="00D349B7">
        <w:rPr>
          <w:rFonts w:ascii="Book Antiqua" w:hAnsi="Book Antiqua" w:hint="eastAsia"/>
          <w:bCs/>
        </w:rPr>
        <w:t>]</w:t>
      </w:r>
    </w:p>
    <w:p w14:paraId="7A71445C"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30 </w:t>
      </w:r>
      <w:r w:rsidRPr="00212185">
        <w:rPr>
          <w:rFonts w:ascii="Book Antiqua" w:hAnsi="Book Antiqua"/>
          <w:b/>
          <w:bCs/>
        </w:rPr>
        <w:t>Tsai HI</w:t>
      </w:r>
      <w:r w:rsidRPr="00212185">
        <w:rPr>
          <w:rFonts w:ascii="Book Antiqua" w:hAnsi="Book Antiqua"/>
        </w:rPr>
        <w:t xml:space="preserve">, Liu FC, Lee CW, </w:t>
      </w:r>
      <w:proofErr w:type="spellStart"/>
      <w:r w:rsidRPr="00212185">
        <w:rPr>
          <w:rFonts w:ascii="Book Antiqua" w:hAnsi="Book Antiqua"/>
        </w:rPr>
        <w:t>Kuo</w:t>
      </w:r>
      <w:proofErr w:type="spellEnd"/>
      <w:r w:rsidRPr="00212185">
        <w:rPr>
          <w:rFonts w:ascii="Book Antiqua" w:hAnsi="Book Antiqua"/>
        </w:rPr>
        <w:t xml:space="preserve"> CF, See LC, Chung TT, Yu HP. Cardiovascular disease risk in patients receiving organ transplantation: a national cohort study. </w:t>
      </w:r>
      <w:proofErr w:type="spellStart"/>
      <w:r w:rsidRPr="00212185">
        <w:rPr>
          <w:rFonts w:ascii="Book Antiqua" w:hAnsi="Book Antiqua"/>
          <w:i/>
          <w:iCs/>
        </w:rPr>
        <w:t>Transpl</w:t>
      </w:r>
      <w:proofErr w:type="spellEnd"/>
      <w:r w:rsidRPr="00212185">
        <w:rPr>
          <w:rFonts w:ascii="Book Antiqua" w:hAnsi="Book Antiqua"/>
          <w:i/>
          <w:iCs/>
        </w:rPr>
        <w:t xml:space="preserve"> </w:t>
      </w:r>
      <w:proofErr w:type="spellStart"/>
      <w:r w:rsidRPr="00212185">
        <w:rPr>
          <w:rFonts w:ascii="Book Antiqua" w:hAnsi="Book Antiqua"/>
          <w:i/>
          <w:iCs/>
        </w:rPr>
        <w:t>Int</w:t>
      </w:r>
      <w:proofErr w:type="spellEnd"/>
      <w:r w:rsidRPr="00212185">
        <w:rPr>
          <w:rFonts w:ascii="Book Antiqua" w:hAnsi="Book Antiqua"/>
        </w:rPr>
        <w:t> 2017; </w:t>
      </w:r>
      <w:r w:rsidRPr="00212185">
        <w:rPr>
          <w:rFonts w:ascii="Book Antiqua" w:hAnsi="Book Antiqua"/>
          <w:b/>
          <w:bCs/>
        </w:rPr>
        <w:t>30</w:t>
      </w:r>
      <w:r w:rsidRPr="00212185">
        <w:rPr>
          <w:rFonts w:ascii="Book Antiqua" w:hAnsi="Book Antiqua"/>
        </w:rPr>
        <w:t>: 1161-1171 [PMID: 28691253 DOI: 10.1111/tri.13010]</w:t>
      </w:r>
    </w:p>
    <w:p w14:paraId="665889FC"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31 </w:t>
      </w:r>
      <w:r w:rsidRPr="00212185">
        <w:rPr>
          <w:rFonts w:ascii="Book Antiqua" w:hAnsi="Book Antiqua"/>
          <w:b/>
          <w:bCs/>
        </w:rPr>
        <w:t>Gillis KA</w:t>
      </w:r>
      <w:r w:rsidRPr="00212185">
        <w:rPr>
          <w:rFonts w:ascii="Book Antiqua" w:hAnsi="Book Antiqua"/>
        </w:rPr>
        <w:t xml:space="preserve">, Patel RK, </w:t>
      </w:r>
      <w:proofErr w:type="spellStart"/>
      <w:r w:rsidRPr="00212185">
        <w:rPr>
          <w:rFonts w:ascii="Book Antiqua" w:hAnsi="Book Antiqua"/>
        </w:rPr>
        <w:t>Jardine</w:t>
      </w:r>
      <w:proofErr w:type="spellEnd"/>
      <w:r w:rsidRPr="00212185">
        <w:rPr>
          <w:rFonts w:ascii="Book Antiqua" w:hAnsi="Book Antiqua"/>
        </w:rPr>
        <w:t xml:space="preserve"> AG. Cardiovascular complications after transplantation: treatment options in solid organ recipients. </w:t>
      </w:r>
      <w:r w:rsidRPr="00212185">
        <w:rPr>
          <w:rFonts w:ascii="Book Antiqua" w:hAnsi="Book Antiqua"/>
          <w:i/>
          <w:iCs/>
        </w:rPr>
        <w:t>Transplant Rev (Orlando)</w:t>
      </w:r>
      <w:r w:rsidRPr="00212185">
        <w:rPr>
          <w:rFonts w:ascii="Book Antiqua" w:hAnsi="Book Antiqua"/>
        </w:rPr>
        <w:t> 2014; </w:t>
      </w:r>
      <w:r w:rsidRPr="00212185">
        <w:rPr>
          <w:rFonts w:ascii="Book Antiqua" w:hAnsi="Book Antiqua"/>
          <w:b/>
          <w:bCs/>
        </w:rPr>
        <w:t>28</w:t>
      </w:r>
      <w:r w:rsidRPr="00212185">
        <w:rPr>
          <w:rFonts w:ascii="Book Antiqua" w:hAnsi="Book Antiqua"/>
        </w:rPr>
        <w:t>: 47-55 [PMID: 24412041 DOI: 10.1016/j.trre.2013.12.001]</w:t>
      </w:r>
    </w:p>
    <w:p w14:paraId="6DB27F75"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32 </w:t>
      </w:r>
      <w:proofErr w:type="spellStart"/>
      <w:r w:rsidRPr="00212185">
        <w:rPr>
          <w:rFonts w:ascii="Book Antiqua" w:hAnsi="Book Antiqua"/>
          <w:b/>
          <w:bCs/>
        </w:rPr>
        <w:t>Szymczak</w:t>
      </w:r>
      <w:proofErr w:type="spellEnd"/>
      <w:r w:rsidRPr="00212185">
        <w:rPr>
          <w:rFonts w:ascii="Book Antiqua" w:hAnsi="Book Antiqua"/>
          <w:b/>
          <w:bCs/>
        </w:rPr>
        <w:t xml:space="preserve"> M</w:t>
      </w:r>
      <w:r w:rsidRPr="00212185">
        <w:rPr>
          <w:rFonts w:ascii="Book Antiqua" w:hAnsi="Book Antiqua"/>
        </w:rPr>
        <w:t xml:space="preserve">, </w:t>
      </w:r>
      <w:proofErr w:type="spellStart"/>
      <w:r w:rsidRPr="00212185">
        <w:rPr>
          <w:rFonts w:ascii="Book Antiqua" w:hAnsi="Book Antiqua"/>
        </w:rPr>
        <w:t>Kluz</w:t>
      </w:r>
      <w:proofErr w:type="spellEnd"/>
      <w:r w:rsidRPr="00212185">
        <w:rPr>
          <w:rFonts w:ascii="Book Antiqua" w:hAnsi="Book Antiqua"/>
        </w:rPr>
        <w:t xml:space="preserve"> J, </w:t>
      </w:r>
      <w:proofErr w:type="spellStart"/>
      <w:r w:rsidRPr="00212185">
        <w:rPr>
          <w:rFonts w:ascii="Book Antiqua" w:hAnsi="Book Antiqua"/>
        </w:rPr>
        <w:t>Małecki</w:t>
      </w:r>
      <w:proofErr w:type="spellEnd"/>
      <w:r w:rsidRPr="00212185">
        <w:rPr>
          <w:rFonts w:ascii="Book Antiqua" w:hAnsi="Book Antiqua"/>
        </w:rPr>
        <w:t xml:space="preserve"> R, </w:t>
      </w:r>
      <w:proofErr w:type="spellStart"/>
      <w:r w:rsidRPr="00212185">
        <w:rPr>
          <w:rFonts w:ascii="Book Antiqua" w:hAnsi="Book Antiqua"/>
        </w:rPr>
        <w:t>Wątorek</w:t>
      </w:r>
      <w:proofErr w:type="spellEnd"/>
      <w:r w:rsidRPr="00212185">
        <w:rPr>
          <w:rFonts w:ascii="Book Antiqua" w:hAnsi="Book Antiqua"/>
        </w:rPr>
        <w:t xml:space="preserve"> E, </w:t>
      </w:r>
      <w:proofErr w:type="spellStart"/>
      <w:r w:rsidRPr="00212185">
        <w:rPr>
          <w:rFonts w:ascii="Book Antiqua" w:hAnsi="Book Antiqua"/>
        </w:rPr>
        <w:t>Obremska</w:t>
      </w:r>
      <w:proofErr w:type="spellEnd"/>
      <w:r w:rsidRPr="00212185">
        <w:rPr>
          <w:rFonts w:ascii="Book Antiqua" w:hAnsi="Book Antiqua"/>
        </w:rPr>
        <w:t xml:space="preserve"> M, </w:t>
      </w:r>
      <w:proofErr w:type="spellStart"/>
      <w:r w:rsidRPr="00212185">
        <w:rPr>
          <w:rFonts w:ascii="Book Antiqua" w:hAnsi="Book Antiqua"/>
        </w:rPr>
        <w:t>Głuszek</w:t>
      </w:r>
      <w:proofErr w:type="spellEnd"/>
      <w:r w:rsidRPr="00212185">
        <w:rPr>
          <w:rFonts w:ascii="Book Antiqua" w:hAnsi="Book Antiqua"/>
        </w:rPr>
        <w:t xml:space="preserve"> M, Klinger M, </w:t>
      </w:r>
      <w:proofErr w:type="spellStart"/>
      <w:r w:rsidRPr="00212185">
        <w:rPr>
          <w:rFonts w:ascii="Book Antiqua" w:hAnsi="Book Antiqua"/>
        </w:rPr>
        <w:t>Boratyńska</w:t>
      </w:r>
      <w:proofErr w:type="spellEnd"/>
      <w:r w:rsidRPr="00212185">
        <w:rPr>
          <w:rFonts w:ascii="Book Antiqua" w:hAnsi="Book Antiqua"/>
        </w:rPr>
        <w:t xml:space="preserve"> M. Effect of Immunosuppressive Treatment on Carotid Atherosclerosis in Renal Transplant Recipients. </w:t>
      </w:r>
      <w:r w:rsidRPr="00212185">
        <w:rPr>
          <w:rFonts w:ascii="Book Antiqua" w:hAnsi="Book Antiqua"/>
          <w:i/>
          <w:iCs/>
        </w:rPr>
        <w:t xml:space="preserve">Transplant </w:t>
      </w:r>
      <w:proofErr w:type="spellStart"/>
      <w:r w:rsidRPr="00212185">
        <w:rPr>
          <w:rFonts w:ascii="Book Antiqua" w:hAnsi="Book Antiqua"/>
          <w:i/>
          <w:iCs/>
        </w:rPr>
        <w:t>Proc</w:t>
      </w:r>
      <w:proofErr w:type="spellEnd"/>
      <w:r w:rsidRPr="00212185">
        <w:rPr>
          <w:rFonts w:ascii="Book Antiqua" w:hAnsi="Book Antiqua"/>
        </w:rPr>
        <w:t> 2016; </w:t>
      </w:r>
      <w:r w:rsidRPr="00212185">
        <w:rPr>
          <w:rFonts w:ascii="Book Antiqua" w:hAnsi="Book Antiqua"/>
          <w:b/>
          <w:bCs/>
        </w:rPr>
        <w:t>48</w:t>
      </w:r>
      <w:r w:rsidRPr="00212185">
        <w:rPr>
          <w:rFonts w:ascii="Book Antiqua" w:hAnsi="Book Antiqua"/>
        </w:rPr>
        <w:t>: 1626-1629 [PMID: 27496459 DOI: 10.1016/j.transproceed.2016.03.005]</w:t>
      </w:r>
    </w:p>
    <w:p w14:paraId="73D08F75"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33 </w:t>
      </w:r>
      <w:proofErr w:type="spellStart"/>
      <w:r w:rsidRPr="00212185">
        <w:rPr>
          <w:rFonts w:ascii="Book Antiqua" w:hAnsi="Book Antiqua"/>
          <w:b/>
          <w:bCs/>
        </w:rPr>
        <w:t>Zeier</w:t>
      </w:r>
      <w:proofErr w:type="spellEnd"/>
      <w:r w:rsidRPr="00212185">
        <w:rPr>
          <w:rFonts w:ascii="Book Antiqua" w:hAnsi="Book Antiqua"/>
          <w:b/>
          <w:bCs/>
        </w:rPr>
        <w:t xml:space="preserve"> M</w:t>
      </w:r>
      <w:r w:rsidRPr="00212185">
        <w:rPr>
          <w:rFonts w:ascii="Book Antiqua" w:hAnsi="Book Antiqua"/>
        </w:rPr>
        <w:t xml:space="preserve">, Van Der </w:t>
      </w:r>
      <w:proofErr w:type="spellStart"/>
      <w:r w:rsidRPr="00212185">
        <w:rPr>
          <w:rFonts w:ascii="Book Antiqua" w:hAnsi="Book Antiqua"/>
        </w:rPr>
        <w:t>Giet</w:t>
      </w:r>
      <w:proofErr w:type="spellEnd"/>
      <w:r w:rsidRPr="00212185">
        <w:rPr>
          <w:rFonts w:ascii="Book Antiqua" w:hAnsi="Book Antiqua"/>
        </w:rPr>
        <w:t xml:space="preserve"> M. </w:t>
      </w:r>
      <w:proofErr w:type="spellStart"/>
      <w:r w:rsidRPr="00212185">
        <w:rPr>
          <w:rFonts w:ascii="Book Antiqua" w:hAnsi="Book Antiqua"/>
        </w:rPr>
        <w:t>Calcineurin</w:t>
      </w:r>
      <w:proofErr w:type="spellEnd"/>
      <w:r w:rsidRPr="00212185">
        <w:rPr>
          <w:rFonts w:ascii="Book Antiqua" w:hAnsi="Book Antiqua"/>
        </w:rPr>
        <w:t xml:space="preserve"> inhibitor sparing regimens using m-target of </w:t>
      </w:r>
      <w:proofErr w:type="spellStart"/>
      <w:r w:rsidRPr="00212185">
        <w:rPr>
          <w:rFonts w:ascii="Book Antiqua" w:hAnsi="Book Antiqua"/>
        </w:rPr>
        <w:t>rapamycin</w:t>
      </w:r>
      <w:proofErr w:type="spellEnd"/>
      <w:r w:rsidRPr="00212185">
        <w:rPr>
          <w:rFonts w:ascii="Book Antiqua" w:hAnsi="Book Antiqua"/>
        </w:rPr>
        <w:t xml:space="preserve"> inhibitors: an opportunity to improve cardiovascular risk following kidney transplantation? </w:t>
      </w:r>
      <w:proofErr w:type="spellStart"/>
      <w:r w:rsidRPr="00212185">
        <w:rPr>
          <w:rFonts w:ascii="Book Antiqua" w:hAnsi="Book Antiqua"/>
          <w:i/>
          <w:iCs/>
        </w:rPr>
        <w:t>Transpl</w:t>
      </w:r>
      <w:proofErr w:type="spellEnd"/>
      <w:r w:rsidRPr="00212185">
        <w:rPr>
          <w:rFonts w:ascii="Book Antiqua" w:hAnsi="Book Antiqua"/>
          <w:i/>
          <w:iCs/>
        </w:rPr>
        <w:t xml:space="preserve"> </w:t>
      </w:r>
      <w:proofErr w:type="spellStart"/>
      <w:r w:rsidRPr="00212185">
        <w:rPr>
          <w:rFonts w:ascii="Book Antiqua" w:hAnsi="Book Antiqua"/>
          <w:i/>
          <w:iCs/>
        </w:rPr>
        <w:t>Int</w:t>
      </w:r>
      <w:proofErr w:type="spellEnd"/>
      <w:r w:rsidRPr="00212185">
        <w:rPr>
          <w:rFonts w:ascii="Book Antiqua" w:hAnsi="Book Antiqua"/>
        </w:rPr>
        <w:t> 2011; </w:t>
      </w:r>
      <w:r w:rsidRPr="00212185">
        <w:rPr>
          <w:rFonts w:ascii="Book Antiqua" w:hAnsi="Book Antiqua"/>
          <w:b/>
          <w:bCs/>
        </w:rPr>
        <w:t>24</w:t>
      </w:r>
      <w:r w:rsidRPr="00212185">
        <w:rPr>
          <w:rFonts w:ascii="Book Antiqua" w:hAnsi="Book Antiqua"/>
        </w:rPr>
        <w:t>: 30-42 [PMID: 20642495 DOI: 10.1111/j.1432-2277.2010.01140.x]</w:t>
      </w:r>
    </w:p>
    <w:p w14:paraId="231C6155"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34 </w:t>
      </w:r>
      <w:proofErr w:type="spellStart"/>
      <w:r w:rsidRPr="00212185">
        <w:rPr>
          <w:rFonts w:ascii="Book Antiqua" w:hAnsi="Book Antiqua"/>
          <w:b/>
          <w:bCs/>
        </w:rPr>
        <w:t>Launay-Vacher</w:t>
      </w:r>
      <w:proofErr w:type="spellEnd"/>
      <w:r w:rsidRPr="00212185">
        <w:rPr>
          <w:rFonts w:ascii="Book Antiqua" w:hAnsi="Book Antiqua"/>
          <w:b/>
          <w:bCs/>
        </w:rPr>
        <w:t xml:space="preserve"> V</w:t>
      </w:r>
      <w:r w:rsidRPr="00212185">
        <w:rPr>
          <w:rFonts w:ascii="Book Antiqua" w:hAnsi="Book Antiqua"/>
        </w:rPr>
        <w:t xml:space="preserve">, </w:t>
      </w:r>
      <w:proofErr w:type="spellStart"/>
      <w:r w:rsidRPr="00212185">
        <w:rPr>
          <w:rFonts w:ascii="Book Antiqua" w:hAnsi="Book Antiqua"/>
        </w:rPr>
        <w:t>Izzedine</w:t>
      </w:r>
      <w:proofErr w:type="spellEnd"/>
      <w:r w:rsidRPr="00212185">
        <w:rPr>
          <w:rFonts w:ascii="Book Antiqua" w:hAnsi="Book Antiqua"/>
        </w:rPr>
        <w:t xml:space="preserve"> H, </w:t>
      </w:r>
      <w:proofErr w:type="spellStart"/>
      <w:r w:rsidRPr="00212185">
        <w:rPr>
          <w:rFonts w:ascii="Book Antiqua" w:hAnsi="Book Antiqua"/>
        </w:rPr>
        <w:t>Deray</w:t>
      </w:r>
      <w:proofErr w:type="spellEnd"/>
      <w:r w:rsidRPr="00212185">
        <w:rPr>
          <w:rFonts w:ascii="Book Antiqua" w:hAnsi="Book Antiqua"/>
        </w:rPr>
        <w:t xml:space="preserve"> G. Statins' dosage in patients with renal failure and cyclosporine drug-drug interactions in transplant recipient patients. </w:t>
      </w:r>
      <w:proofErr w:type="spellStart"/>
      <w:r w:rsidRPr="00212185">
        <w:rPr>
          <w:rFonts w:ascii="Book Antiqua" w:hAnsi="Book Antiqua"/>
          <w:i/>
          <w:iCs/>
        </w:rPr>
        <w:t>Int</w:t>
      </w:r>
      <w:proofErr w:type="spellEnd"/>
      <w:r w:rsidRPr="00212185">
        <w:rPr>
          <w:rFonts w:ascii="Book Antiqua" w:hAnsi="Book Antiqua"/>
          <w:i/>
          <w:iCs/>
        </w:rPr>
        <w:t xml:space="preserve"> J </w:t>
      </w:r>
      <w:proofErr w:type="spellStart"/>
      <w:r w:rsidRPr="00212185">
        <w:rPr>
          <w:rFonts w:ascii="Book Antiqua" w:hAnsi="Book Antiqua"/>
          <w:i/>
          <w:iCs/>
        </w:rPr>
        <w:t>Cardiol</w:t>
      </w:r>
      <w:proofErr w:type="spellEnd"/>
      <w:r w:rsidRPr="00212185">
        <w:rPr>
          <w:rFonts w:ascii="Book Antiqua" w:hAnsi="Book Antiqua"/>
        </w:rPr>
        <w:t> 2005; </w:t>
      </w:r>
      <w:r w:rsidRPr="00212185">
        <w:rPr>
          <w:rFonts w:ascii="Book Antiqua" w:hAnsi="Book Antiqua"/>
          <w:b/>
          <w:bCs/>
        </w:rPr>
        <w:t>101</w:t>
      </w:r>
      <w:r w:rsidRPr="00212185">
        <w:rPr>
          <w:rFonts w:ascii="Book Antiqua" w:hAnsi="Book Antiqua"/>
        </w:rPr>
        <w:t>: 9-17 [PMID: 15860377 DOI: 10.1016/j.ijcard.2004.04.005]</w:t>
      </w:r>
    </w:p>
    <w:p w14:paraId="12CECE07"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35 </w:t>
      </w:r>
      <w:proofErr w:type="spellStart"/>
      <w:r w:rsidR="009702EF" w:rsidRPr="009702EF">
        <w:rPr>
          <w:rFonts w:ascii="Book Antiqua" w:hAnsi="Book Antiqua"/>
          <w:b/>
          <w:bCs/>
        </w:rPr>
        <w:t>Boerner</w:t>
      </w:r>
      <w:proofErr w:type="spellEnd"/>
      <w:r w:rsidR="009702EF" w:rsidRPr="009702EF">
        <w:rPr>
          <w:rFonts w:ascii="Book Antiqua" w:hAnsi="Book Antiqua"/>
          <w:b/>
          <w:bCs/>
        </w:rPr>
        <w:t xml:space="preserve"> BP</w:t>
      </w:r>
      <w:r w:rsidR="009702EF" w:rsidRPr="009702EF">
        <w:rPr>
          <w:rFonts w:ascii="Book Antiqua" w:hAnsi="Book Antiqua"/>
          <w:bCs/>
        </w:rPr>
        <w:t xml:space="preserve">, </w:t>
      </w:r>
      <w:proofErr w:type="spellStart"/>
      <w:r w:rsidR="009702EF" w:rsidRPr="009702EF">
        <w:rPr>
          <w:rFonts w:ascii="Book Antiqua" w:hAnsi="Book Antiqua"/>
          <w:bCs/>
        </w:rPr>
        <w:t>Shivaswamy</w:t>
      </w:r>
      <w:proofErr w:type="spellEnd"/>
      <w:r w:rsidR="009702EF" w:rsidRPr="009702EF">
        <w:rPr>
          <w:rFonts w:ascii="Book Antiqua" w:hAnsi="Book Antiqua"/>
          <w:bCs/>
        </w:rPr>
        <w:t xml:space="preserve"> V, </w:t>
      </w:r>
      <w:proofErr w:type="spellStart"/>
      <w:r w:rsidR="009702EF" w:rsidRPr="009702EF">
        <w:rPr>
          <w:rFonts w:ascii="Book Antiqua" w:hAnsi="Book Antiqua"/>
          <w:bCs/>
        </w:rPr>
        <w:t>Desouza</w:t>
      </w:r>
      <w:proofErr w:type="spellEnd"/>
      <w:r w:rsidR="009702EF" w:rsidRPr="009702EF">
        <w:rPr>
          <w:rFonts w:ascii="Book Antiqua" w:hAnsi="Book Antiqua"/>
          <w:bCs/>
        </w:rPr>
        <w:t xml:space="preserve"> CV, Larsen JL. </w:t>
      </w:r>
      <w:proofErr w:type="gramStart"/>
      <w:r w:rsidR="009702EF" w:rsidRPr="009702EF">
        <w:rPr>
          <w:rFonts w:ascii="Book Antiqua" w:hAnsi="Book Antiqua"/>
          <w:bCs/>
        </w:rPr>
        <w:t>Diabetes and cardiovascular disease following kidney transplantation.</w:t>
      </w:r>
      <w:proofErr w:type="gramEnd"/>
      <w:r w:rsidR="009702EF" w:rsidRPr="009702EF">
        <w:rPr>
          <w:rFonts w:ascii="Book Antiqua" w:hAnsi="Book Antiqua"/>
          <w:bCs/>
        </w:rPr>
        <w:t xml:space="preserve"> </w:t>
      </w:r>
      <w:proofErr w:type="spellStart"/>
      <w:r w:rsidR="009702EF" w:rsidRPr="009702EF">
        <w:rPr>
          <w:rFonts w:ascii="Book Antiqua" w:hAnsi="Book Antiqua"/>
          <w:bCs/>
          <w:i/>
        </w:rPr>
        <w:t>Curr</w:t>
      </w:r>
      <w:proofErr w:type="spellEnd"/>
      <w:r w:rsidR="009702EF" w:rsidRPr="009702EF">
        <w:rPr>
          <w:rFonts w:ascii="Book Antiqua" w:hAnsi="Book Antiqua"/>
          <w:bCs/>
          <w:i/>
        </w:rPr>
        <w:t xml:space="preserve"> Diabetes Rev</w:t>
      </w:r>
      <w:r w:rsidR="009702EF" w:rsidRPr="009702EF">
        <w:rPr>
          <w:rFonts w:ascii="Book Antiqua" w:hAnsi="Book Antiqua"/>
          <w:bCs/>
        </w:rPr>
        <w:t xml:space="preserve"> 2011;</w:t>
      </w:r>
      <w:r w:rsidR="009702EF">
        <w:rPr>
          <w:rFonts w:ascii="Book Antiqua" w:hAnsi="Book Antiqua" w:hint="eastAsia"/>
          <w:bCs/>
        </w:rPr>
        <w:t xml:space="preserve"> </w:t>
      </w:r>
      <w:r w:rsidR="009702EF" w:rsidRPr="009702EF">
        <w:rPr>
          <w:rFonts w:ascii="Book Antiqua" w:hAnsi="Book Antiqua"/>
          <w:b/>
          <w:bCs/>
        </w:rPr>
        <w:t>7</w:t>
      </w:r>
      <w:r w:rsidR="009702EF" w:rsidRPr="009702EF">
        <w:rPr>
          <w:rFonts w:ascii="Book Antiqua" w:hAnsi="Book Antiqua"/>
          <w:bCs/>
        </w:rPr>
        <w:t>:</w:t>
      </w:r>
      <w:r w:rsidR="009702EF">
        <w:rPr>
          <w:rFonts w:ascii="Book Antiqua" w:hAnsi="Book Antiqua" w:hint="eastAsia"/>
          <w:bCs/>
        </w:rPr>
        <w:t xml:space="preserve"> </w:t>
      </w:r>
      <w:r w:rsidR="009702EF" w:rsidRPr="009702EF">
        <w:rPr>
          <w:rFonts w:ascii="Book Antiqua" w:hAnsi="Book Antiqua"/>
          <w:bCs/>
        </w:rPr>
        <w:t>221-</w:t>
      </w:r>
      <w:r w:rsidR="009702EF">
        <w:rPr>
          <w:rFonts w:ascii="Book Antiqua" w:hAnsi="Book Antiqua" w:hint="eastAsia"/>
          <w:bCs/>
        </w:rPr>
        <w:t>2</w:t>
      </w:r>
      <w:r w:rsidR="009702EF">
        <w:rPr>
          <w:rFonts w:ascii="Book Antiqua" w:hAnsi="Book Antiqua"/>
          <w:bCs/>
        </w:rPr>
        <w:t>34</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21644915</w:t>
      </w:r>
      <w:r w:rsidR="009702EF">
        <w:rPr>
          <w:rFonts w:ascii="Book Antiqua" w:hAnsi="Book Antiqua" w:hint="eastAsia"/>
          <w:bCs/>
        </w:rPr>
        <w:t xml:space="preserve"> DOI</w:t>
      </w:r>
      <w:r w:rsidR="009702EF">
        <w:rPr>
          <w:rFonts w:ascii="Book Antiqua" w:hAnsi="Book Antiqua"/>
          <w:bCs/>
        </w:rPr>
        <w:t>: 10.2174/157339911796397857</w:t>
      </w:r>
      <w:r w:rsidR="009702EF">
        <w:rPr>
          <w:rFonts w:ascii="Book Antiqua" w:hAnsi="Book Antiqua" w:hint="eastAsia"/>
          <w:bCs/>
        </w:rPr>
        <w:t>]</w:t>
      </w:r>
    </w:p>
    <w:p w14:paraId="22C29559"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t>36 </w:t>
      </w:r>
      <w:proofErr w:type="spellStart"/>
      <w:r w:rsidRPr="00212185">
        <w:rPr>
          <w:rFonts w:ascii="Book Antiqua" w:hAnsi="Book Antiqua"/>
          <w:b/>
          <w:bCs/>
        </w:rPr>
        <w:t>Munagala</w:t>
      </w:r>
      <w:proofErr w:type="spellEnd"/>
      <w:r w:rsidRPr="00212185">
        <w:rPr>
          <w:rFonts w:ascii="Book Antiqua" w:hAnsi="Book Antiqua"/>
          <w:b/>
          <w:bCs/>
        </w:rPr>
        <w:t xml:space="preserve"> MR</w:t>
      </w:r>
      <w:r w:rsidRPr="00212185">
        <w:rPr>
          <w:rFonts w:ascii="Book Antiqua" w:hAnsi="Book Antiqua"/>
        </w:rPr>
        <w:t xml:space="preserve">, </w:t>
      </w:r>
      <w:proofErr w:type="spellStart"/>
      <w:r w:rsidRPr="00212185">
        <w:rPr>
          <w:rFonts w:ascii="Book Antiqua" w:hAnsi="Book Antiqua"/>
        </w:rPr>
        <w:t>Phancao</w:t>
      </w:r>
      <w:proofErr w:type="spellEnd"/>
      <w:r w:rsidRPr="00212185">
        <w:rPr>
          <w:rFonts w:ascii="Book Antiqua" w:hAnsi="Book Antiqua"/>
        </w:rPr>
        <w:t xml:space="preserve"> A. Managing Cardiovascular Risk in the Post Solid Organ Transplant Recipient.</w:t>
      </w:r>
      <w:proofErr w:type="gramEnd"/>
      <w:r w:rsidRPr="00212185">
        <w:rPr>
          <w:rFonts w:ascii="Book Antiqua" w:hAnsi="Book Antiqua"/>
        </w:rPr>
        <w:t> </w:t>
      </w:r>
      <w:r w:rsidRPr="00212185">
        <w:rPr>
          <w:rFonts w:ascii="Book Antiqua" w:hAnsi="Book Antiqua"/>
          <w:i/>
          <w:iCs/>
        </w:rPr>
        <w:t xml:space="preserve">Med </w:t>
      </w:r>
      <w:proofErr w:type="spellStart"/>
      <w:r w:rsidRPr="00212185">
        <w:rPr>
          <w:rFonts w:ascii="Book Antiqua" w:hAnsi="Book Antiqua"/>
          <w:i/>
          <w:iCs/>
        </w:rPr>
        <w:t>Clin</w:t>
      </w:r>
      <w:proofErr w:type="spellEnd"/>
      <w:r w:rsidRPr="00212185">
        <w:rPr>
          <w:rFonts w:ascii="Book Antiqua" w:hAnsi="Book Antiqua"/>
          <w:i/>
          <w:iCs/>
        </w:rPr>
        <w:t xml:space="preserve"> North Am</w:t>
      </w:r>
      <w:r w:rsidRPr="00212185">
        <w:rPr>
          <w:rFonts w:ascii="Book Antiqua" w:hAnsi="Book Antiqua"/>
        </w:rPr>
        <w:t> 2016; </w:t>
      </w:r>
      <w:r w:rsidRPr="00212185">
        <w:rPr>
          <w:rFonts w:ascii="Book Antiqua" w:hAnsi="Book Antiqua"/>
          <w:b/>
          <w:bCs/>
        </w:rPr>
        <w:t>100</w:t>
      </w:r>
      <w:r w:rsidRPr="00212185">
        <w:rPr>
          <w:rFonts w:ascii="Book Antiqua" w:hAnsi="Book Antiqua"/>
        </w:rPr>
        <w:t>: 519-533 [PMID: 27095643 DOI: 10.1016/j.mcna.2016.01.004]</w:t>
      </w:r>
    </w:p>
    <w:p w14:paraId="1DE830A8"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37 </w:t>
      </w:r>
      <w:proofErr w:type="spellStart"/>
      <w:r w:rsidRPr="00212185">
        <w:rPr>
          <w:rFonts w:ascii="Book Antiqua" w:hAnsi="Book Antiqua"/>
          <w:b/>
          <w:bCs/>
        </w:rPr>
        <w:t>Schnuelle</w:t>
      </w:r>
      <w:proofErr w:type="spellEnd"/>
      <w:r w:rsidRPr="00212185">
        <w:rPr>
          <w:rFonts w:ascii="Book Antiqua" w:hAnsi="Book Antiqua"/>
          <w:b/>
          <w:bCs/>
        </w:rPr>
        <w:t xml:space="preserve"> P</w:t>
      </w:r>
      <w:r w:rsidRPr="00212185">
        <w:rPr>
          <w:rFonts w:ascii="Book Antiqua" w:hAnsi="Book Antiqua"/>
        </w:rPr>
        <w:t xml:space="preserve">, Lorenz D, </w:t>
      </w:r>
      <w:proofErr w:type="spellStart"/>
      <w:r w:rsidRPr="00212185">
        <w:rPr>
          <w:rFonts w:ascii="Book Antiqua" w:hAnsi="Book Antiqua"/>
        </w:rPr>
        <w:t>Trede</w:t>
      </w:r>
      <w:proofErr w:type="spellEnd"/>
      <w:r w:rsidRPr="00212185">
        <w:rPr>
          <w:rFonts w:ascii="Book Antiqua" w:hAnsi="Book Antiqua"/>
        </w:rPr>
        <w:t xml:space="preserve"> M, Van Der </w:t>
      </w:r>
      <w:proofErr w:type="spellStart"/>
      <w:r w:rsidRPr="00212185">
        <w:rPr>
          <w:rFonts w:ascii="Book Antiqua" w:hAnsi="Book Antiqua"/>
        </w:rPr>
        <w:t>Woude</w:t>
      </w:r>
      <w:proofErr w:type="spellEnd"/>
      <w:r w:rsidRPr="00212185">
        <w:rPr>
          <w:rFonts w:ascii="Book Antiqua" w:hAnsi="Book Antiqua"/>
        </w:rPr>
        <w:t xml:space="preserve"> FJ. Impact of renal cadaveric transplantation on survival in end-stage renal failure: evidence for reduced mortality risk compared with hemodialysis during long-term follow-up. </w:t>
      </w:r>
      <w:r w:rsidRPr="00212185">
        <w:rPr>
          <w:rFonts w:ascii="Book Antiqua" w:hAnsi="Book Antiqua"/>
          <w:i/>
          <w:iCs/>
        </w:rPr>
        <w:t xml:space="preserve">J Am </w:t>
      </w:r>
      <w:proofErr w:type="spellStart"/>
      <w:r w:rsidRPr="00212185">
        <w:rPr>
          <w:rFonts w:ascii="Book Antiqua" w:hAnsi="Book Antiqua"/>
          <w:i/>
          <w:iCs/>
        </w:rPr>
        <w:t>Soc</w:t>
      </w:r>
      <w:proofErr w:type="spellEnd"/>
      <w:r w:rsidRPr="00212185">
        <w:rPr>
          <w:rFonts w:ascii="Book Antiqua" w:hAnsi="Book Antiqua"/>
          <w:i/>
          <w:iCs/>
        </w:rPr>
        <w:t xml:space="preserve"> </w:t>
      </w:r>
      <w:proofErr w:type="spellStart"/>
      <w:r w:rsidRPr="00212185">
        <w:rPr>
          <w:rFonts w:ascii="Book Antiqua" w:hAnsi="Book Antiqua"/>
          <w:i/>
          <w:iCs/>
        </w:rPr>
        <w:t>Nephrol</w:t>
      </w:r>
      <w:proofErr w:type="spellEnd"/>
      <w:r w:rsidRPr="00212185">
        <w:rPr>
          <w:rFonts w:ascii="Book Antiqua" w:hAnsi="Book Antiqua"/>
        </w:rPr>
        <w:t> 1998; </w:t>
      </w:r>
      <w:r w:rsidRPr="00212185">
        <w:rPr>
          <w:rFonts w:ascii="Book Antiqua" w:hAnsi="Book Antiqua"/>
          <w:b/>
          <w:bCs/>
        </w:rPr>
        <w:t>9</w:t>
      </w:r>
      <w:r w:rsidRPr="00212185">
        <w:rPr>
          <w:rFonts w:ascii="Book Antiqua" w:hAnsi="Book Antiqua"/>
        </w:rPr>
        <w:t>: 2135-2141 [PMID: 9808102 DOI: 10.1681/ASN.V9112135]</w:t>
      </w:r>
    </w:p>
    <w:p w14:paraId="6F9F4EC8"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38 </w:t>
      </w:r>
      <w:proofErr w:type="spellStart"/>
      <w:r w:rsidR="009702EF" w:rsidRPr="009702EF">
        <w:rPr>
          <w:rFonts w:ascii="Book Antiqua" w:hAnsi="Book Antiqua"/>
          <w:b/>
          <w:bCs/>
        </w:rPr>
        <w:t>Jardine</w:t>
      </w:r>
      <w:proofErr w:type="spellEnd"/>
      <w:r w:rsidR="009702EF" w:rsidRPr="009702EF">
        <w:rPr>
          <w:rFonts w:ascii="Book Antiqua" w:hAnsi="Book Antiqua"/>
          <w:b/>
          <w:bCs/>
        </w:rPr>
        <w:t xml:space="preserve"> MJ</w:t>
      </w:r>
      <w:r w:rsidR="009702EF" w:rsidRPr="009702EF">
        <w:rPr>
          <w:rFonts w:ascii="Book Antiqua" w:hAnsi="Book Antiqua"/>
          <w:bCs/>
        </w:rPr>
        <w:t xml:space="preserve">, Mahaffey KW, Neal B, </w:t>
      </w:r>
      <w:proofErr w:type="spellStart"/>
      <w:r w:rsidR="009702EF" w:rsidRPr="009702EF">
        <w:rPr>
          <w:rFonts w:ascii="Book Antiqua" w:hAnsi="Book Antiqua"/>
          <w:bCs/>
        </w:rPr>
        <w:t>Agarwal</w:t>
      </w:r>
      <w:proofErr w:type="spellEnd"/>
      <w:r w:rsidR="009702EF" w:rsidRPr="009702EF">
        <w:rPr>
          <w:rFonts w:ascii="Book Antiqua" w:hAnsi="Book Antiqua"/>
          <w:bCs/>
        </w:rPr>
        <w:t xml:space="preserve"> R, </w:t>
      </w:r>
      <w:proofErr w:type="spellStart"/>
      <w:r w:rsidR="009702EF" w:rsidRPr="009702EF">
        <w:rPr>
          <w:rFonts w:ascii="Book Antiqua" w:hAnsi="Book Antiqua"/>
          <w:bCs/>
        </w:rPr>
        <w:t>Bakris</w:t>
      </w:r>
      <w:proofErr w:type="spellEnd"/>
      <w:r w:rsidR="009702EF" w:rsidRPr="009702EF">
        <w:rPr>
          <w:rFonts w:ascii="Book Antiqua" w:hAnsi="Book Antiqua"/>
          <w:bCs/>
        </w:rPr>
        <w:t xml:space="preserve"> GL, Brenner BM, Bull S, Cannon CP, </w:t>
      </w:r>
      <w:proofErr w:type="spellStart"/>
      <w:r w:rsidR="009702EF" w:rsidRPr="009702EF">
        <w:rPr>
          <w:rFonts w:ascii="Book Antiqua" w:hAnsi="Book Antiqua"/>
          <w:bCs/>
        </w:rPr>
        <w:t>Charytan</w:t>
      </w:r>
      <w:proofErr w:type="spellEnd"/>
      <w:r w:rsidR="009702EF" w:rsidRPr="009702EF">
        <w:rPr>
          <w:rFonts w:ascii="Book Antiqua" w:hAnsi="Book Antiqua"/>
          <w:bCs/>
        </w:rPr>
        <w:t xml:space="preserve"> DM, de </w:t>
      </w:r>
      <w:proofErr w:type="spellStart"/>
      <w:r w:rsidR="009702EF" w:rsidRPr="009702EF">
        <w:rPr>
          <w:rFonts w:ascii="Book Antiqua" w:hAnsi="Book Antiqua"/>
          <w:bCs/>
        </w:rPr>
        <w:t>Zeeuw</w:t>
      </w:r>
      <w:proofErr w:type="spellEnd"/>
      <w:r w:rsidR="009702EF" w:rsidRPr="009702EF">
        <w:rPr>
          <w:rFonts w:ascii="Book Antiqua" w:hAnsi="Book Antiqua"/>
          <w:bCs/>
        </w:rPr>
        <w:t xml:space="preserve"> D, Edwards R, Greene T, </w:t>
      </w:r>
      <w:proofErr w:type="spellStart"/>
      <w:r w:rsidR="009702EF" w:rsidRPr="009702EF">
        <w:rPr>
          <w:rFonts w:ascii="Book Antiqua" w:hAnsi="Book Antiqua"/>
          <w:bCs/>
        </w:rPr>
        <w:t>Heerspink</w:t>
      </w:r>
      <w:proofErr w:type="spellEnd"/>
      <w:r w:rsidR="009702EF" w:rsidRPr="009702EF">
        <w:rPr>
          <w:rFonts w:ascii="Book Antiqua" w:hAnsi="Book Antiqua"/>
          <w:bCs/>
        </w:rPr>
        <w:t xml:space="preserve"> HJL, Levin A, Pollock C, Wheeler DC, </w:t>
      </w:r>
      <w:proofErr w:type="spellStart"/>
      <w:r w:rsidR="009702EF" w:rsidRPr="009702EF">
        <w:rPr>
          <w:rFonts w:ascii="Book Antiqua" w:hAnsi="Book Antiqua"/>
          <w:bCs/>
        </w:rPr>
        <w:t>Xie</w:t>
      </w:r>
      <w:proofErr w:type="spellEnd"/>
      <w:r w:rsidR="009702EF" w:rsidRPr="009702EF">
        <w:rPr>
          <w:rFonts w:ascii="Book Antiqua" w:hAnsi="Book Antiqua"/>
          <w:bCs/>
        </w:rPr>
        <w:t xml:space="preserve"> J, Zhang H, </w:t>
      </w:r>
      <w:proofErr w:type="spellStart"/>
      <w:r w:rsidR="009702EF" w:rsidRPr="009702EF">
        <w:rPr>
          <w:rFonts w:ascii="Book Antiqua" w:hAnsi="Book Antiqua"/>
          <w:bCs/>
        </w:rPr>
        <w:t>Zinman</w:t>
      </w:r>
      <w:proofErr w:type="spellEnd"/>
      <w:r w:rsidR="009702EF" w:rsidRPr="009702EF">
        <w:rPr>
          <w:rFonts w:ascii="Book Antiqua" w:hAnsi="Book Antiqua"/>
          <w:bCs/>
        </w:rPr>
        <w:t xml:space="preserve"> B, Desai M, </w:t>
      </w:r>
      <w:proofErr w:type="spellStart"/>
      <w:r w:rsidR="009702EF" w:rsidRPr="009702EF">
        <w:rPr>
          <w:rFonts w:ascii="Book Antiqua" w:hAnsi="Book Antiqua"/>
          <w:bCs/>
        </w:rPr>
        <w:t>Perkovic</w:t>
      </w:r>
      <w:proofErr w:type="spellEnd"/>
      <w:r w:rsidR="009702EF" w:rsidRPr="009702EF">
        <w:rPr>
          <w:rFonts w:ascii="Book Antiqua" w:hAnsi="Book Antiqua"/>
          <w:bCs/>
        </w:rPr>
        <w:t xml:space="preserve"> V; CREDENCE study investigators. </w:t>
      </w:r>
      <w:proofErr w:type="gramStart"/>
      <w:r w:rsidR="009702EF" w:rsidRPr="009702EF">
        <w:rPr>
          <w:rFonts w:ascii="Book Antiqua" w:hAnsi="Book Antiqua"/>
          <w:bCs/>
        </w:rPr>
        <w:t xml:space="preserve">The </w:t>
      </w:r>
      <w:proofErr w:type="spellStart"/>
      <w:r w:rsidR="009702EF" w:rsidRPr="009702EF">
        <w:rPr>
          <w:rFonts w:ascii="Book Antiqua" w:hAnsi="Book Antiqua"/>
          <w:bCs/>
        </w:rPr>
        <w:t>Canagliflozin</w:t>
      </w:r>
      <w:proofErr w:type="spellEnd"/>
      <w:r w:rsidR="009702EF" w:rsidRPr="009702EF">
        <w:rPr>
          <w:rFonts w:ascii="Book Antiqua" w:hAnsi="Book Antiqua"/>
          <w:bCs/>
        </w:rPr>
        <w:t xml:space="preserve"> and Renal Endpoints in Diabetes with Established Nephropathy Clinical Evaluation (CREDENCE) Study Rationale, Design, and Baseline Characteristics.</w:t>
      </w:r>
      <w:proofErr w:type="gramEnd"/>
      <w:r w:rsidR="009702EF" w:rsidRPr="009702EF">
        <w:rPr>
          <w:rFonts w:ascii="Book Antiqua" w:hAnsi="Book Antiqua"/>
          <w:bCs/>
        </w:rPr>
        <w:t xml:space="preserve"> </w:t>
      </w:r>
      <w:r w:rsidR="009702EF" w:rsidRPr="009702EF">
        <w:rPr>
          <w:rFonts w:ascii="Book Antiqua" w:hAnsi="Book Antiqua"/>
          <w:bCs/>
          <w:i/>
        </w:rPr>
        <w:t xml:space="preserve">Am J </w:t>
      </w:r>
      <w:proofErr w:type="spellStart"/>
      <w:r w:rsidR="009702EF" w:rsidRPr="009702EF">
        <w:rPr>
          <w:rFonts w:ascii="Book Antiqua" w:hAnsi="Book Antiqua"/>
          <w:bCs/>
          <w:i/>
        </w:rPr>
        <w:t>Nephrol</w:t>
      </w:r>
      <w:proofErr w:type="spellEnd"/>
      <w:r w:rsidR="009702EF" w:rsidRPr="009702EF">
        <w:rPr>
          <w:rFonts w:ascii="Book Antiqua" w:hAnsi="Book Antiqua"/>
          <w:bCs/>
        </w:rPr>
        <w:t xml:space="preserve"> 2017;</w:t>
      </w:r>
      <w:r w:rsidR="009702EF">
        <w:rPr>
          <w:rFonts w:ascii="Book Antiqua" w:hAnsi="Book Antiqua" w:hint="eastAsia"/>
          <w:bCs/>
        </w:rPr>
        <w:t xml:space="preserve"> </w:t>
      </w:r>
      <w:r w:rsidR="009702EF" w:rsidRPr="009702EF">
        <w:rPr>
          <w:rFonts w:ascii="Book Antiqua" w:hAnsi="Book Antiqua"/>
          <w:b/>
          <w:bCs/>
        </w:rPr>
        <w:t>46</w:t>
      </w:r>
      <w:r w:rsidR="009702EF" w:rsidRPr="009702EF">
        <w:rPr>
          <w:rFonts w:ascii="Book Antiqua" w:hAnsi="Book Antiqua"/>
          <w:bCs/>
        </w:rPr>
        <w:t>:</w:t>
      </w:r>
      <w:r w:rsidR="009702EF">
        <w:rPr>
          <w:rFonts w:ascii="Book Antiqua" w:hAnsi="Book Antiqua" w:hint="eastAsia"/>
          <w:bCs/>
        </w:rPr>
        <w:t xml:space="preserve"> </w:t>
      </w:r>
      <w:r w:rsidR="009702EF">
        <w:rPr>
          <w:rFonts w:ascii="Book Antiqua" w:hAnsi="Book Antiqua"/>
          <w:bCs/>
        </w:rPr>
        <w:t>462-472</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29253846</w:t>
      </w:r>
      <w:r w:rsidR="009702EF">
        <w:rPr>
          <w:rFonts w:ascii="Book Antiqua" w:hAnsi="Book Antiqua" w:hint="eastAsia"/>
          <w:bCs/>
        </w:rPr>
        <w:t xml:space="preserve"> DOI</w:t>
      </w:r>
      <w:r w:rsidR="009702EF" w:rsidRPr="009702EF">
        <w:rPr>
          <w:rFonts w:ascii="Book Antiqua" w:hAnsi="Book Antiqua"/>
          <w:bCs/>
        </w:rPr>
        <w:t>: 10.1159/000484633</w:t>
      </w:r>
      <w:r w:rsidR="009702EF">
        <w:rPr>
          <w:rFonts w:ascii="Book Antiqua" w:hAnsi="Book Antiqua" w:hint="eastAsia"/>
          <w:bCs/>
        </w:rPr>
        <w:t>]</w:t>
      </w:r>
    </w:p>
    <w:p w14:paraId="4D9E3FDF" w14:textId="77777777" w:rsidR="00212185" w:rsidRPr="009702EF"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39 </w:t>
      </w:r>
      <w:proofErr w:type="spellStart"/>
      <w:r w:rsidR="009702EF" w:rsidRPr="009702EF">
        <w:rPr>
          <w:rFonts w:ascii="Book Antiqua" w:hAnsi="Book Antiqua"/>
          <w:b/>
          <w:bCs/>
        </w:rPr>
        <w:t>Vasilakou</w:t>
      </w:r>
      <w:proofErr w:type="spellEnd"/>
      <w:r w:rsidR="009702EF" w:rsidRPr="009702EF">
        <w:rPr>
          <w:rFonts w:ascii="Book Antiqua" w:hAnsi="Book Antiqua"/>
          <w:b/>
          <w:bCs/>
        </w:rPr>
        <w:t xml:space="preserve"> D</w:t>
      </w:r>
      <w:r w:rsidR="009702EF" w:rsidRPr="009702EF">
        <w:rPr>
          <w:rFonts w:ascii="Book Antiqua" w:hAnsi="Book Antiqua"/>
          <w:bCs/>
        </w:rPr>
        <w:t xml:space="preserve">, </w:t>
      </w:r>
      <w:proofErr w:type="spellStart"/>
      <w:r w:rsidR="009702EF" w:rsidRPr="009702EF">
        <w:rPr>
          <w:rFonts w:ascii="Book Antiqua" w:hAnsi="Book Antiqua"/>
          <w:bCs/>
        </w:rPr>
        <w:t>Karagiannis</w:t>
      </w:r>
      <w:proofErr w:type="spellEnd"/>
      <w:r w:rsidR="009702EF" w:rsidRPr="009702EF">
        <w:rPr>
          <w:rFonts w:ascii="Book Antiqua" w:hAnsi="Book Antiqua"/>
          <w:bCs/>
        </w:rPr>
        <w:t xml:space="preserve"> T, </w:t>
      </w:r>
      <w:proofErr w:type="spellStart"/>
      <w:r w:rsidR="009702EF" w:rsidRPr="009702EF">
        <w:rPr>
          <w:rFonts w:ascii="Book Antiqua" w:hAnsi="Book Antiqua"/>
          <w:bCs/>
        </w:rPr>
        <w:t>Athanasiadou</w:t>
      </w:r>
      <w:proofErr w:type="spellEnd"/>
      <w:r w:rsidR="009702EF" w:rsidRPr="009702EF">
        <w:rPr>
          <w:rFonts w:ascii="Book Antiqua" w:hAnsi="Book Antiqua"/>
          <w:bCs/>
        </w:rPr>
        <w:t xml:space="preserve"> E, </w:t>
      </w:r>
      <w:proofErr w:type="spellStart"/>
      <w:r w:rsidR="009702EF" w:rsidRPr="009702EF">
        <w:rPr>
          <w:rFonts w:ascii="Book Antiqua" w:hAnsi="Book Antiqua"/>
          <w:bCs/>
        </w:rPr>
        <w:t>Mainou</w:t>
      </w:r>
      <w:proofErr w:type="spellEnd"/>
      <w:r w:rsidR="009702EF" w:rsidRPr="009702EF">
        <w:rPr>
          <w:rFonts w:ascii="Book Antiqua" w:hAnsi="Book Antiqua"/>
          <w:bCs/>
        </w:rPr>
        <w:t xml:space="preserve"> M, </w:t>
      </w:r>
      <w:proofErr w:type="spellStart"/>
      <w:r w:rsidR="009702EF" w:rsidRPr="009702EF">
        <w:rPr>
          <w:rFonts w:ascii="Book Antiqua" w:hAnsi="Book Antiqua"/>
          <w:bCs/>
        </w:rPr>
        <w:t>Liakos</w:t>
      </w:r>
      <w:proofErr w:type="spellEnd"/>
      <w:r w:rsidR="009702EF" w:rsidRPr="009702EF">
        <w:rPr>
          <w:rFonts w:ascii="Book Antiqua" w:hAnsi="Book Antiqua"/>
          <w:bCs/>
        </w:rPr>
        <w:t xml:space="preserve"> A, </w:t>
      </w:r>
      <w:proofErr w:type="spellStart"/>
      <w:r w:rsidR="009702EF" w:rsidRPr="009702EF">
        <w:rPr>
          <w:rFonts w:ascii="Book Antiqua" w:hAnsi="Book Antiqua"/>
          <w:bCs/>
        </w:rPr>
        <w:t>Bekiari</w:t>
      </w:r>
      <w:proofErr w:type="spellEnd"/>
      <w:r w:rsidR="009702EF" w:rsidRPr="009702EF">
        <w:rPr>
          <w:rFonts w:ascii="Book Antiqua" w:hAnsi="Book Antiqua"/>
          <w:bCs/>
        </w:rPr>
        <w:t xml:space="preserve"> E, </w:t>
      </w:r>
      <w:proofErr w:type="spellStart"/>
      <w:r w:rsidR="009702EF" w:rsidRPr="009702EF">
        <w:rPr>
          <w:rFonts w:ascii="Book Antiqua" w:hAnsi="Book Antiqua"/>
          <w:bCs/>
        </w:rPr>
        <w:t>Sarigianni</w:t>
      </w:r>
      <w:proofErr w:type="spellEnd"/>
      <w:r w:rsidR="009702EF" w:rsidRPr="009702EF">
        <w:rPr>
          <w:rFonts w:ascii="Book Antiqua" w:hAnsi="Book Antiqua"/>
          <w:bCs/>
        </w:rPr>
        <w:t xml:space="preserve"> M, Matthews DR, </w:t>
      </w:r>
      <w:proofErr w:type="spellStart"/>
      <w:r w:rsidR="009702EF" w:rsidRPr="009702EF">
        <w:rPr>
          <w:rFonts w:ascii="Book Antiqua" w:hAnsi="Book Antiqua"/>
          <w:bCs/>
        </w:rPr>
        <w:t>Tsapas</w:t>
      </w:r>
      <w:proofErr w:type="spellEnd"/>
      <w:r w:rsidR="009702EF" w:rsidRPr="009702EF">
        <w:rPr>
          <w:rFonts w:ascii="Book Antiqua" w:hAnsi="Book Antiqua"/>
          <w:bCs/>
        </w:rPr>
        <w:t xml:space="preserve"> A. Sodium-glucose </w:t>
      </w:r>
      <w:proofErr w:type="spellStart"/>
      <w:r w:rsidR="009702EF" w:rsidRPr="009702EF">
        <w:rPr>
          <w:rFonts w:ascii="Book Antiqua" w:hAnsi="Book Antiqua"/>
          <w:bCs/>
        </w:rPr>
        <w:t>cotransporter</w:t>
      </w:r>
      <w:proofErr w:type="spellEnd"/>
      <w:r w:rsidR="009702EF" w:rsidRPr="009702EF">
        <w:rPr>
          <w:rFonts w:ascii="Book Antiqua" w:hAnsi="Book Antiqua"/>
          <w:bCs/>
        </w:rPr>
        <w:t xml:space="preserve"> 2 inhibitors for type 2 diabetes: a systematic review and meta-analysis. </w:t>
      </w:r>
      <w:r w:rsidR="009702EF" w:rsidRPr="009702EF">
        <w:rPr>
          <w:rFonts w:ascii="Book Antiqua" w:hAnsi="Book Antiqua"/>
          <w:bCs/>
          <w:i/>
        </w:rPr>
        <w:t>Ann Intern Med</w:t>
      </w:r>
      <w:r w:rsidR="009702EF" w:rsidRPr="009702EF">
        <w:rPr>
          <w:rFonts w:ascii="Book Antiqua" w:hAnsi="Book Antiqua"/>
          <w:bCs/>
        </w:rPr>
        <w:t xml:space="preserve"> 2013;</w:t>
      </w:r>
      <w:r w:rsidR="009702EF">
        <w:rPr>
          <w:rFonts w:ascii="Book Antiqua" w:hAnsi="Book Antiqua" w:hint="eastAsia"/>
          <w:bCs/>
        </w:rPr>
        <w:t xml:space="preserve"> </w:t>
      </w:r>
      <w:r w:rsidR="009702EF" w:rsidRPr="009702EF">
        <w:rPr>
          <w:rFonts w:ascii="Book Antiqua" w:hAnsi="Book Antiqua"/>
          <w:b/>
          <w:bCs/>
        </w:rPr>
        <w:t>159</w:t>
      </w:r>
      <w:r w:rsidR="009702EF" w:rsidRPr="009702EF">
        <w:rPr>
          <w:rFonts w:ascii="Book Antiqua" w:hAnsi="Book Antiqua"/>
          <w:bCs/>
        </w:rPr>
        <w:t>:</w:t>
      </w:r>
      <w:r w:rsidR="009702EF">
        <w:rPr>
          <w:rFonts w:ascii="Book Antiqua" w:hAnsi="Book Antiqua" w:hint="eastAsia"/>
          <w:bCs/>
        </w:rPr>
        <w:t xml:space="preserve"> </w:t>
      </w:r>
      <w:r w:rsidR="009702EF" w:rsidRPr="009702EF">
        <w:rPr>
          <w:rFonts w:ascii="Book Antiqua" w:hAnsi="Book Antiqua"/>
          <w:bCs/>
        </w:rPr>
        <w:t>262-</w:t>
      </w:r>
      <w:r w:rsidR="009702EF">
        <w:rPr>
          <w:rFonts w:ascii="Book Antiqua" w:hAnsi="Book Antiqua" w:hint="eastAsia"/>
          <w:bCs/>
        </w:rPr>
        <w:t>2</w:t>
      </w:r>
      <w:r w:rsidR="009702EF">
        <w:rPr>
          <w:rFonts w:ascii="Book Antiqua" w:hAnsi="Book Antiqua"/>
          <w:bCs/>
        </w:rPr>
        <w:t>74</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24026259</w:t>
      </w:r>
      <w:r w:rsidR="009702EF">
        <w:rPr>
          <w:rFonts w:ascii="Book Antiqua" w:hAnsi="Book Antiqua" w:hint="eastAsia"/>
          <w:bCs/>
        </w:rPr>
        <w:t xml:space="preserve"> DOI</w:t>
      </w:r>
      <w:r w:rsidR="009702EF" w:rsidRPr="009702EF">
        <w:rPr>
          <w:rFonts w:ascii="Book Antiqua" w:hAnsi="Book Antiqua"/>
          <w:bCs/>
        </w:rPr>
        <w:t>: 10.7326/</w:t>
      </w:r>
      <w:r w:rsidR="009702EF">
        <w:rPr>
          <w:rFonts w:ascii="Book Antiqua" w:hAnsi="Book Antiqua"/>
          <w:bCs/>
        </w:rPr>
        <w:t>0003-4819-159-4-201308200-00007</w:t>
      </w:r>
      <w:r w:rsidR="009702EF">
        <w:rPr>
          <w:rFonts w:ascii="Book Antiqua" w:hAnsi="Book Antiqua" w:hint="eastAsia"/>
          <w:bCs/>
        </w:rPr>
        <w:t>]</w:t>
      </w:r>
    </w:p>
    <w:p w14:paraId="4B053989" w14:textId="40E40946" w:rsidR="00212185" w:rsidRPr="009702EF"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40 </w:t>
      </w:r>
      <w:proofErr w:type="spellStart"/>
      <w:r w:rsidR="009702EF" w:rsidRPr="009702EF">
        <w:rPr>
          <w:rFonts w:ascii="Book Antiqua" w:hAnsi="Book Antiqua"/>
          <w:b/>
          <w:bCs/>
        </w:rPr>
        <w:t>Inzucchi</w:t>
      </w:r>
      <w:proofErr w:type="spellEnd"/>
      <w:r w:rsidR="009702EF" w:rsidRPr="009702EF">
        <w:rPr>
          <w:rFonts w:ascii="Book Antiqua" w:hAnsi="Book Antiqua"/>
          <w:b/>
          <w:bCs/>
        </w:rPr>
        <w:t xml:space="preserve"> SE</w:t>
      </w:r>
      <w:r w:rsidR="009702EF" w:rsidRPr="009702EF">
        <w:rPr>
          <w:rFonts w:ascii="Book Antiqua" w:hAnsi="Book Antiqua"/>
          <w:bCs/>
        </w:rPr>
        <w:t xml:space="preserve">, </w:t>
      </w:r>
      <w:proofErr w:type="spellStart"/>
      <w:r w:rsidR="009702EF" w:rsidRPr="009702EF">
        <w:rPr>
          <w:rFonts w:ascii="Book Antiqua" w:hAnsi="Book Antiqua"/>
          <w:bCs/>
        </w:rPr>
        <w:t>Zinman</w:t>
      </w:r>
      <w:proofErr w:type="spellEnd"/>
      <w:r w:rsidR="009702EF" w:rsidRPr="009702EF">
        <w:rPr>
          <w:rFonts w:ascii="Book Antiqua" w:hAnsi="Book Antiqua"/>
          <w:bCs/>
        </w:rPr>
        <w:t xml:space="preserve"> B, </w:t>
      </w:r>
      <w:proofErr w:type="spellStart"/>
      <w:r w:rsidR="009702EF" w:rsidRPr="009702EF">
        <w:rPr>
          <w:rFonts w:ascii="Book Antiqua" w:hAnsi="Book Antiqua"/>
          <w:bCs/>
        </w:rPr>
        <w:t>Wanner</w:t>
      </w:r>
      <w:proofErr w:type="spellEnd"/>
      <w:r w:rsidR="009702EF" w:rsidRPr="009702EF">
        <w:rPr>
          <w:rFonts w:ascii="Book Antiqua" w:hAnsi="Book Antiqua"/>
          <w:bCs/>
        </w:rPr>
        <w:t xml:space="preserve"> C, Ferrari R, </w:t>
      </w:r>
      <w:proofErr w:type="spellStart"/>
      <w:r w:rsidR="009702EF" w:rsidRPr="009702EF">
        <w:rPr>
          <w:rFonts w:ascii="Book Antiqua" w:hAnsi="Book Antiqua"/>
          <w:bCs/>
        </w:rPr>
        <w:t>Fitchett</w:t>
      </w:r>
      <w:proofErr w:type="spellEnd"/>
      <w:r w:rsidR="009702EF" w:rsidRPr="009702EF">
        <w:rPr>
          <w:rFonts w:ascii="Book Antiqua" w:hAnsi="Book Antiqua"/>
          <w:bCs/>
        </w:rPr>
        <w:t xml:space="preserve"> D, </w:t>
      </w:r>
      <w:proofErr w:type="spellStart"/>
      <w:r w:rsidR="009702EF" w:rsidRPr="009702EF">
        <w:rPr>
          <w:rFonts w:ascii="Book Antiqua" w:hAnsi="Book Antiqua"/>
          <w:bCs/>
        </w:rPr>
        <w:t>Hantel</w:t>
      </w:r>
      <w:proofErr w:type="spellEnd"/>
      <w:r w:rsidR="009702EF" w:rsidRPr="009702EF">
        <w:rPr>
          <w:rFonts w:ascii="Book Antiqua" w:hAnsi="Book Antiqua"/>
          <w:bCs/>
        </w:rPr>
        <w:t xml:space="preserve"> S, </w:t>
      </w:r>
      <w:proofErr w:type="spellStart"/>
      <w:r w:rsidR="009702EF" w:rsidRPr="009702EF">
        <w:rPr>
          <w:rFonts w:ascii="Book Antiqua" w:hAnsi="Book Antiqua"/>
          <w:bCs/>
        </w:rPr>
        <w:t>Espadero</w:t>
      </w:r>
      <w:proofErr w:type="spellEnd"/>
      <w:r w:rsidR="009702EF" w:rsidRPr="009702EF">
        <w:rPr>
          <w:rFonts w:ascii="Book Antiqua" w:hAnsi="Book Antiqua"/>
          <w:bCs/>
        </w:rPr>
        <w:t xml:space="preserve"> RM, </w:t>
      </w:r>
      <w:proofErr w:type="spellStart"/>
      <w:r w:rsidR="009702EF" w:rsidRPr="009702EF">
        <w:rPr>
          <w:rFonts w:ascii="Book Antiqua" w:hAnsi="Book Antiqua"/>
          <w:bCs/>
        </w:rPr>
        <w:t>Woerle</w:t>
      </w:r>
      <w:proofErr w:type="spellEnd"/>
      <w:r w:rsidR="009702EF" w:rsidRPr="009702EF">
        <w:rPr>
          <w:rFonts w:ascii="Book Antiqua" w:hAnsi="Book Antiqua"/>
          <w:bCs/>
        </w:rPr>
        <w:t xml:space="preserve"> HJ, </w:t>
      </w:r>
      <w:proofErr w:type="spellStart"/>
      <w:r w:rsidR="009702EF" w:rsidRPr="009702EF">
        <w:rPr>
          <w:rFonts w:ascii="Book Antiqua" w:hAnsi="Book Antiqua"/>
          <w:bCs/>
        </w:rPr>
        <w:t>Broedl</w:t>
      </w:r>
      <w:proofErr w:type="spellEnd"/>
      <w:r w:rsidR="009702EF" w:rsidRPr="009702EF">
        <w:rPr>
          <w:rFonts w:ascii="Book Antiqua" w:hAnsi="Book Antiqua"/>
          <w:bCs/>
        </w:rPr>
        <w:t xml:space="preserve"> UC, Johansen OE. SGLT-2 inhibitors and cardiovascular risk: proposed pathways and review of ongoing outcome trials. </w:t>
      </w:r>
      <w:proofErr w:type="spellStart"/>
      <w:r w:rsidR="009702EF" w:rsidRPr="009702EF">
        <w:rPr>
          <w:rFonts w:ascii="Book Antiqua" w:hAnsi="Book Antiqua"/>
          <w:bCs/>
          <w:i/>
        </w:rPr>
        <w:t>Diab</w:t>
      </w:r>
      <w:proofErr w:type="spellEnd"/>
      <w:r w:rsidR="009702EF" w:rsidRPr="009702EF">
        <w:rPr>
          <w:rFonts w:ascii="Book Antiqua" w:hAnsi="Book Antiqua"/>
          <w:bCs/>
          <w:i/>
        </w:rPr>
        <w:t xml:space="preserve"> </w:t>
      </w:r>
      <w:proofErr w:type="spellStart"/>
      <w:r w:rsidR="009702EF" w:rsidRPr="009702EF">
        <w:rPr>
          <w:rFonts w:ascii="Book Antiqua" w:hAnsi="Book Antiqua"/>
          <w:bCs/>
          <w:i/>
        </w:rPr>
        <w:t>Vasc</w:t>
      </w:r>
      <w:proofErr w:type="spellEnd"/>
      <w:r w:rsidR="009702EF" w:rsidRPr="009702EF">
        <w:rPr>
          <w:rFonts w:ascii="Book Antiqua" w:hAnsi="Book Antiqua"/>
          <w:bCs/>
          <w:i/>
        </w:rPr>
        <w:t xml:space="preserve"> Dis Res</w:t>
      </w:r>
      <w:r w:rsidR="009702EF" w:rsidRPr="009702EF">
        <w:rPr>
          <w:rFonts w:ascii="Book Antiqua" w:hAnsi="Book Antiqua"/>
          <w:bCs/>
        </w:rPr>
        <w:t xml:space="preserve"> 2015;</w:t>
      </w:r>
      <w:r w:rsidR="009702EF">
        <w:rPr>
          <w:rFonts w:ascii="Book Antiqua" w:hAnsi="Book Antiqua" w:hint="eastAsia"/>
          <w:bCs/>
        </w:rPr>
        <w:t xml:space="preserve"> </w:t>
      </w:r>
      <w:r w:rsidR="009702EF" w:rsidRPr="009702EF">
        <w:rPr>
          <w:rFonts w:ascii="Book Antiqua" w:hAnsi="Book Antiqua"/>
          <w:b/>
          <w:bCs/>
        </w:rPr>
        <w:t>12</w:t>
      </w:r>
      <w:r w:rsidR="009702EF" w:rsidRPr="009702EF">
        <w:rPr>
          <w:rFonts w:ascii="Book Antiqua" w:hAnsi="Book Antiqua"/>
          <w:bCs/>
        </w:rPr>
        <w:t>:</w:t>
      </w:r>
      <w:r w:rsidR="009702EF">
        <w:rPr>
          <w:rFonts w:ascii="Book Antiqua" w:hAnsi="Book Antiqua" w:hint="eastAsia"/>
          <w:bCs/>
        </w:rPr>
        <w:t xml:space="preserve"> </w:t>
      </w:r>
      <w:r w:rsidR="009702EF">
        <w:rPr>
          <w:rFonts w:ascii="Book Antiqua" w:hAnsi="Book Antiqua"/>
          <w:bCs/>
        </w:rPr>
        <w:t>90-100</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25589482</w:t>
      </w:r>
      <w:r w:rsidR="009702EF">
        <w:rPr>
          <w:rFonts w:ascii="Book Antiqua" w:hAnsi="Book Antiqua" w:hint="eastAsia"/>
          <w:bCs/>
        </w:rPr>
        <w:t xml:space="preserve"> DOI</w:t>
      </w:r>
      <w:r w:rsidR="009702EF" w:rsidRPr="009702EF">
        <w:rPr>
          <w:rFonts w:ascii="Book Antiqua" w:hAnsi="Book Antiqua"/>
          <w:bCs/>
        </w:rPr>
        <w:t xml:space="preserve">: </w:t>
      </w:r>
      <w:r w:rsidR="00D450F6" w:rsidRPr="00D450F6">
        <w:rPr>
          <w:rFonts w:ascii="Book Antiqua" w:hAnsi="Book Antiqua"/>
          <w:bCs/>
        </w:rPr>
        <w:t>10.1177/1479164114559852</w:t>
      </w:r>
      <w:r w:rsidR="009702EF">
        <w:rPr>
          <w:rFonts w:ascii="Book Antiqua" w:hAnsi="Book Antiqua" w:hint="eastAsia"/>
          <w:bCs/>
        </w:rPr>
        <w:t>]</w:t>
      </w:r>
    </w:p>
    <w:p w14:paraId="227D0959"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lastRenderedPageBreak/>
        <w:t>41 </w:t>
      </w:r>
      <w:proofErr w:type="spellStart"/>
      <w:r w:rsidRPr="00212185">
        <w:rPr>
          <w:rFonts w:ascii="Book Antiqua" w:hAnsi="Book Antiqua"/>
          <w:b/>
          <w:bCs/>
        </w:rPr>
        <w:t>Vaduganathan</w:t>
      </w:r>
      <w:proofErr w:type="spellEnd"/>
      <w:r w:rsidRPr="00212185">
        <w:rPr>
          <w:rFonts w:ascii="Book Antiqua" w:hAnsi="Book Antiqua"/>
          <w:b/>
          <w:bCs/>
        </w:rPr>
        <w:t xml:space="preserve"> M</w:t>
      </w:r>
      <w:r w:rsidRPr="00212185">
        <w:rPr>
          <w:rFonts w:ascii="Book Antiqua" w:hAnsi="Book Antiqua"/>
        </w:rPr>
        <w:t xml:space="preserve">, </w:t>
      </w:r>
      <w:proofErr w:type="spellStart"/>
      <w:r w:rsidRPr="00212185">
        <w:rPr>
          <w:rFonts w:ascii="Book Antiqua" w:hAnsi="Book Antiqua"/>
        </w:rPr>
        <w:t>Januzzi</w:t>
      </w:r>
      <w:proofErr w:type="spellEnd"/>
      <w:r w:rsidRPr="00212185">
        <w:rPr>
          <w:rFonts w:ascii="Book Antiqua" w:hAnsi="Book Antiqua"/>
        </w:rPr>
        <w:t xml:space="preserve"> JL Jr. Preventing and Treating Heart Failure with Sodium-Glucose Co-Transporter 2 Inhibitors.</w:t>
      </w:r>
      <w:proofErr w:type="gramEnd"/>
      <w:r w:rsidRPr="00212185">
        <w:rPr>
          <w:rFonts w:ascii="Book Antiqua" w:hAnsi="Book Antiqua"/>
        </w:rPr>
        <w:t> </w:t>
      </w:r>
      <w:r w:rsidRPr="00212185">
        <w:rPr>
          <w:rFonts w:ascii="Book Antiqua" w:hAnsi="Book Antiqua"/>
          <w:i/>
          <w:iCs/>
        </w:rPr>
        <w:t xml:space="preserve">Am J </w:t>
      </w:r>
      <w:proofErr w:type="spellStart"/>
      <w:r w:rsidRPr="00212185">
        <w:rPr>
          <w:rFonts w:ascii="Book Antiqua" w:hAnsi="Book Antiqua"/>
          <w:i/>
          <w:iCs/>
        </w:rPr>
        <w:t>Cardiol</w:t>
      </w:r>
      <w:proofErr w:type="spellEnd"/>
      <w:r w:rsidRPr="00212185">
        <w:rPr>
          <w:rFonts w:ascii="Book Antiqua" w:hAnsi="Book Antiqua"/>
        </w:rPr>
        <w:t> 2019; </w:t>
      </w:r>
      <w:r w:rsidRPr="00212185">
        <w:rPr>
          <w:rFonts w:ascii="Book Antiqua" w:hAnsi="Book Antiqua"/>
          <w:b/>
          <w:bCs/>
        </w:rPr>
        <w:t xml:space="preserve">124 </w:t>
      </w:r>
      <w:proofErr w:type="spellStart"/>
      <w:r w:rsidRPr="00212185">
        <w:rPr>
          <w:rFonts w:ascii="Book Antiqua" w:hAnsi="Book Antiqua"/>
          <w:b/>
          <w:bCs/>
        </w:rPr>
        <w:t>Suppl</w:t>
      </w:r>
      <w:proofErr w:type="spellEnd"/>
      <w:r w:rsidRPr="00212185">
        <w:rPr>
          <w:rFonts w:ascii="Book Antiqua" w:hAnsi="Book Antiqua"/>
          <w:b/>
          <w:bCs/>
        </w:rPr>
        <w:t xml:space="preserve"> 1</w:t>
      </w:r>
      <w:r w:rsidRPr="00212185">
        <w:rPr>
          <w:rFonts w:ascii="Book Antiqua" w:hAnsi="Book Antiqua"/>
        </w:rPr>
        <w:t>: S20-S27 [PMID: 31741436 DOI: 10.1016/j.amjcard.2019.10.026]</w:t>
      </w:r>
    </w:p>
    <w:p w14:paraId="31DC673C"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42 </w:t>
      </w:r>
      <w:r w:rsidRPr="00212185">
        <w:rPr>
          <w:rFonts w:ascii="Book Antiqua" w:hAnsi="Book Antiqua"/>
          <w:b/>
          <w:bCs/>
        </w:rPr>
        <w:t>Toyama T</w:t>
      </w:r>
      <w:r w:rsidRPr="00212185">
        <w:rPr>
          <w:rFonts w:ascii="Book Antiqua" w:hAnsi="Book Antiqua"/>
        </w:rPr>
        <w:t xml:space="preserve">, </w:t>
      </w:r>
      <w:proofErr w:type="spellStart"/>
      <w:r w:rsidRPr="00212185">
        <w:rPr>
          <w:rFonts w:ascii="Book Antiqua" w:hAnsi="Book Antiqua"/>
        </w:rPr>
        <w:t>Neuen</w:t>
      </w:r>
      <w:proofErr w:type="spellEnd"/>
      <w:r w:rsidRPr="00212185">
        <w:rPr>
          <w:rFonts w:ascii="Book Antiqua" w:hAnsi="Book Antiqua"/>
        </w:rPr>
        <w:t xml:space="preserve"> BL, Jun M, </w:t>
      </w:r>
      <w:proofErr w:type="spellStart"/>
      <w:r w:rsidRPr="00212185">
        <w:rPr>
          <w:rFonts w:ascii="Book Antiqua" w:hAnsi="Book Antiqua"/>
        </w:rPr>
        <w:t>Ohkuma</w:t>
      </w:r>
      <w:proofErr w:type="spellEnd"/>
      <w:r w:rsidRPr="00212185">
        <w:rPr>
          <w:rFonts w:ascii="Book Antiqua" w:hAnsi="Book Antiqua"/>
        </w:rPr>
        <w:t xml:space="preserve"> T, Neal B, </w:t>
      </w:r>
      <w:proofErr w:type="spellStart"/>
      <w:r w:rsidRPr="00212185">
        <w:rPr>
          <w:rFonts w:ascii="Book Antiqua" w:hAnsi="Book Antiqua"/>
        </w:rPr>
        <w:t>Jardine</w:t>
      </w:r>
      <w:proofErr w:type="spellEnd"/>
      <w:r w:rsidRPr="00212185">
        <w:rPr>
          <w:rFonts w:ascii="Book Antiqua" w:hAnsi="Book Antiqua"/>
        </w:rPr>
        <w:t xml:space="preserve"> MJ, </w:t>
      </w:r>
      <w:proofErr w:type="spellStart"/>
      <w:r w:rsidRPr="00212185">
        <w:rPr>
          <w:rFonts w:ascii="Book Antiqua" w:hAnsi="Book Antiqua"/>
        </w:rPr>
        <w:t>Heerspink</w:t>
      </w:r>
      <w:proofErr w:type="spellEnd"/>
      <w:r w:rsidRPr="00212185">
        <w:rPr>
          <w:rFonts w:ascii="Book Antiqua" w:hAnsi="Book Antiqua"/>
        </w:rPr>
        <w:t xml:space="preserve"> HL, Wong MG, </w:t>
      </w:r>
      <w:proofErr w:type="spellStart"/>
      <w:r w:rsidRPr="00212185">
        <w:rPr>
          <w:rFonts w:ascii="Book Antiqua" w:hAnsi="Book Antiqua"/>
        </w:rPr>
        <w:t>Ninomiya</w:t>
      </w:r>
      <w:proofErr w:type="spellEnd"/>
      <w:r w:rsidRPr="00212185">
        <w:rPr>
          <w:rFonts w:ascii="Book Antiqua" w:hAnsi="Book Antiqua"/>
        </w:rPr>
        <w:t xml:space="preserve"> T, Wada T, </w:t>
      </w:r>
      <w:proofErr w:type="spellStart"/>
      <w:r w:rsidRPr="00212185">
        <w:rPr>
          <w:rFonts w:ascii="Book Antiqua" w:hAnsi="Book Antiqua"/>
        </w:rPr>
        <w:t>Perkovic</w:t>
      </w:r>
      <w:proofErr w:type="spellEnd"/>
      <w:r w:rsidRPr="00212185">
        <w:rPr>
          <w:rFonts w:ascii="Book Antiqua" w:hAnsi="Book Antiqua"/>
        </w:rPr>
        <w:t xml:space="preserve"> V. Effect of SGLT2 inhibitors on cardiovascular, renal and safety outcomes in patients with type 2 diabetes mellitus and chronic kidney disease: A systematic review and meta-analysis. </w:t>
      </w:r>
      <w:r w:rsidRPr="00212185">
        <w:rPr>
          <w:rFonts w:ascii="Book Antiqua" w:hAnsi="Book Antiqua"/>
          <w:i/>
          <w:iCs/>
        </w:rPr>
        <w:t xml:space="preserve">Diabetes </w:t>
      </w:r>
      <w:proofErr w:type="spellStart"/>
      <w:r w:rsidRPr="00212185">
        <w:rPr>
          <w:rFonts w:ascii="Book Antiqua" w:hAnsi="Book Antiqua"/>
          <w:i/>
          <w:iCs/>
        </w:rPr>
        <w:t>Obes</w:t>
      </w:r>
      <w:proofErr w:type="spellEnd"/>
      <w:r w:rsidRPr="00212185">
        <w:rPr>
          <w:rFonts w:ascii="Book Antiqua" w:hAnsi="Book Antiqua"/>
          <w:i/>
          <w:iCs/>
        </w:rPr>
        <w:t xml:space="preserve"> </w:t>
      </w:r>
      <w:proofErr w:type="spellStart"/>
      <w:r w:rsidRPr="00212185">
        <w:rPr>
          <w:rFonts w:ascii="Book Antiqua" w:hAnsi="Book Antiqua"/>
          <w:i/>
          <w:iCs/>
        </w:rPr>
        <w:t>Metab</w:t>
      </w:r>
      <w:proofErr w:type="spellEnd"/>
      <w:r w:rsidRPr="00212185">
        <w:rPr>
          <w:rFonts w:ascii="Book Antiqua" w:hAnsi="Book Antiqua"/>
        </w:rPr>
        <w:t> 2019; </w:t>
      </w:r>
      <w:r w:rsidRPr="00212185">
        <w:rPr>
          <w:rFonts w:ascii="Book Antiqua" w:hAnsi="Book Antiqua"/>
          <w:b/>
          <w:bCs/>
        </w:rPr>
        <w:t>21</w:t>
      </w:r>
      <w:r w:rsidRPr="00212185">
        <w:rPr>
          <w:rFonts w:ascii="Book Antiqua" w:hAnsi="Book Antiqua"/>
        </w:rPr>
        <w:t>: 1237-1250 [PMID: 30697905 DOI: 10.1111/dom.13648]</w:t>
      </w:r>
    </w:p>
    <w:p w14:paraId="6F7142B5"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t>43 </w:t>
      </w:r>
      <w:proofErr w:type="spellStart"/>
      <w:r w:rsidRPr="00212185">
        <w:rPr>
          <w:rFonts w:ascii="Book Antiqua" w:hAnsi="Book Antiqua"/>
          <w:b/>
          <w:bCs/>
        </w:rPr>
        <w:t>Jenssen</w:t>
      </w:r>
      <w:proofErr w:type="spellEnd"/>
      <w:r w:rsidRPr="00212185">
        <w:rPr>
          <w:rFonts w:ascii="Book Antiqua" w:hAnsi="Book Antiqua"/>
          <w:b/>
          <w:bCs/>
        </w:rPr>
        <w:t xml:space="preserve"> T</w:t>
      </w:r>
      <w:r w:rsidRPr="00212185">
        <w:rPr>
          <w:rFonts w:ascii="Book Antiqua" w:hAnsi="Book Antiqua"/>
        </w:rPr>
        <w:t>, Hartmann A. Emerging treatments for post-transplantation diabetes mellitus.</w:t>
      </w:r>
      <w:proofErr w:type="gramEnd"/>
      <w:r w:rsidRPr="00212185">
        <w:rPr>
          <w:rFonts w:ascii="Book Antiqua" w:hAnsi="Book Antiqua"/>
        </w:rPr>
        <w:t> </w:t>
      </w:r>
      <w:r w:rsidRPr="00212185">
        <w:rPr>
          <w:rFonts w:ascii="Book Antiqua" w:hAnsi="Book Antiqua"/>
          <w:i/>
          <w:iCs/>
        </w:rPr>
        <w:t xml:space="preserve">Nat Rev </w:t>
      </w:r>
      <w:proofErr w:type="spellStart"/>
      <w:r w:rsidRPr="00212185">
        <w:rPr>
          <w:rFonts w:ascii="Book Antiqua" w:hAnsi="Book Antiqua"/>
          <w:i/>
          <w:iCs/>
        </w:rPr>
        <w:t>Nephrol</w:t>
      </w:r>
      <w:proofErr w:type="spellEnd"/>
      <w:r w:rsidRPr="00212185">
        <w:rPr>
          <w:rFonts w:ascii="Book Antiqua" w:hAnsi="Book Antiqua"/>
        </w:rPr>
        <w:t> 2015; </w:t>
      </w:r>
      <w:r w:rsidRPr="00212185">
        <w:rPr>
          <w:rFonts w:ascii="Book Antiqua" w:hAnsi="Book Antiqua"/>
          <w:b/>
          <w:bCs/>
        </w:rPr>
        <w:t>11</w:t>
      </w:r>
      <w:r w:rsidRPr="00212185">
        <w:rPr>
          <w:rFonts w:ascii="Book Antiqua" w:hAnsi="Book Antiqua"/>
        </w:rPr>
        <w:t>: 465-477 [PMID: 25917553 DOI: 10.1038/nrneph.2015.59]</w:t>
      </w:r>
    </w:p>
    <w:p w14:paraId="671918C1"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44 </w:t>
      </w:r>
      <w:proofErr w:type="spellStart"/>
      <w:r w:rsidRPr="00212185">
        <w:rPr>
          <w:rFonts w:ascii="Book Antiqua" w:hAnsi="Book Antiqua"/>
          <w:b/>
          <w:bCs/>
        </w:rPr>
        <w:t>Wanner</w:t>
      </w:r>
      <w:proofErr w:type="spellEnd"/>
      <w:r w:rsidRPr="00212185">
        <w:rPr>
          <w:rFonts w:ascii="Book Antiqua" w:hAnsi="Book Antiqua"/>
          <w:b/>
          <w:bCs/>
        </w:rPr>
        <w:t xml:space="preserve"> C</w:t>
      </w:r>
      <w:r w:rsidRPr="00212185">
        <w:rPr>
          <w:rFonts w:ascii="Book Antiqua" w:hAnsi="Book Antiqua"/>
        </w:rPr>
        <w:t>. EMPA-REG OUTCOME: The Nephrologist's Point of View. </w:t>
      </w:r>
      <w:r w:rsidRPr="00212185">
        <w:rPr>
          <w:rFonts w:ascii="Book Antiqua" w:hAnsi="Book Antiqua"/>
          <w:i/>
          <w:iCs/>
        </w:rPr>
        <w:t xml:space="preserve">Am J </w:t>
      </w:r>
      <w:proofErr w:type="spellStart"/>
      <w:r w:rsidRPr="00212185">
        <w:rPr>
          <w:rFonts w:ascii="Book Antiqua" w:hAnsi="Book Antiqua"/>
          <w:i/>
          <w:iCs/>
        </w:rPr>
        <w:t>Cardiol</w:t>
      </w:r>
      <w:proofErr w:type="spellEnd"/>
      <w:r w:rsidRPr="00212185">
        <w:rPr>
          <w:rFonts w:ascii="Book Antiqua" w:hAnsi="Book Antiqua"/>
        </w:rPr>
        <w:t> 2017; </w:t>
      </w:r>
      <w:r w:rsidRPr="00212185">
        <w:rPr>
          <w:rFonts w:ascii="Book Antiqua" w:hAnsi="Book Antiqua"/>
          <w:b/>
          <w:bCs/>
        </w:rPr>
        <w:t>120</w:t>
      </w:r>
      <w:r w:rsidRPr="00212185">
        <w:rPr>
          <w:rFonts w:ascii="Book Antiqua" w:hAnsi="Book Antiqua"/>
        </w:rPr>
        <w:t>: S59-S67 [PMID: 28606346 DOI: 10.1016/j.amjcard.2017.05.012]</w:t>
      </w:r>
    </w:p>
    <w:p w14:paraId="48D79FD2"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45 </w:t>
      </w:r>
      <w:r w:rsidRPr="00212185">
        <w:rPr>
          <w:rFonts w:ascii="Book Antiqua" w:hAnsi="Book Antiqua"/>
          <w:b/>
          <w:bCs/>
        </w:rPr>
        <w:t>Neal B</w:t>
      </w:r>
      <w:r w:rsidRPr="00212185">
        <w:rPr>
          <w:rFonts w:ascii="Book Antiqua" w:hAnsi="Book Antiqua"/>
        </w:rPr>
        <w:t xml:space="preserve">, </w:t>
      </w:r>
      <w:proofErr w:type="spellStart"/>
      <w:r w:rsidRPr="00212185">
        <w:rPr>
          <w:rFonts w:ascii="Book Antiqua" w:hAnsi="Book Antiqua"/>
        </w:rPr>
        <w:t>Perkovic</w:t>
      </w:r>
      <w:proofErr w:type="spellEnd"/>
      <w:r w:rsidRPr="00212185">
        <w:rPr>
          <w:rFonts w:ascii="Book Antiqua" w:hAnsi="Book Antiqua"/>
        </w:rPr>
        <w:t xml:space="preserve"> V, Mahaffey KW, de </w:t>
      </w:r>
      <w:proofErr w:type="spellStart"/>
      <w:r w:rsidRPr="00212185">
        <w:rPr>
          <w:rFonts w:ascii="Book Antiqua" w:hAnsi="Book Antiqua"/>
        </w:rPr>
        <w:t>Zeeuw</w:t>
      </w:r>
      <w:proofErr w:type="spellEnd"/>
      <w:r w:rsidRPr="00212185">
        <w:rPr>
          <w:rFonts w:ascii="Book Antiqua" w:hAnsi="Book Antiqua"/>
        </w:rPr>
        <w:t xml:space="preserve"> D, </w:t>
      </w:r>
      <w:proofErr w:type="spellStart"/>
      <w:r w:rsidRPr="00212185">
        <w:rPr>
          <w:rFonts w:ascii="Book Antiqua" w:hAnsi="Book Antiqua"/>
        </w:rPr>
        <w:t>Fulcher</w:t>
      </w:r>
      <w:proofErr w:type="spellEnd"/>
      <w:r w:rsidRPr="00212185">
        <w:rPr>
          <w:rFonts w:ascii="Book Antiqua" w:hAnsi="Book Antiqua"/>
        </w:rPr>
        <w:t xml:space="preserve"> G, </w:t>
      </w:r>
      <w:proofErr w:type="spellStart"/>
      <w:r w:rsidRPr="00212185">
        <w:rPr>
          <w:rFonts w:ascii="Book Antiqua" w:hAnsi="Book Antiqua"/>
        </w:rPr>
        <w:t>Erondu</w:t>
      </w:r>
      <w:proofErr w:type="spellEnd"/>
      <w:r w:rsidRPr="00212185">
        <w:rPr>
          <w:rFonts w:ascii="Book Antiqua" w:hAnsi="Book Antiqua"/>
        </w:rPr>
        <w:t xml:space="preserve"> N, Shaw W, Law G, Desai M, Matthews DR; CANVAS Program Collaborative Group. </w:t>
      </w:r>
      <w:proofErr w:type="spellStart"/>
      <w:proofErr w:type="gramStart"/>
      <w:r w:rsidRPr="00212185">
        <w:rPr>
          <w:rFonts w:ascii="Book Antiqua" w:hAnsi="Book Antiqua"/>
        </w:rPr>
        <w:t>Canagliflozin</w:t>
      </w:r>
      <w:proofErr w:type="spellEnd"/>
      <w:r w:rsidRPr="00212185">
        <w:rPr>
          <w:rFonts w:ascii="Book Antiqua" w:hAnsi="Book Antiqua"/>
        </w:rPr>
        <w:t xml:space="preserve"> and Cardiovascular and Renal Events in Type 2 Diabetes.</w:t>
      </w:r>
      <w:proofErr w:type="gramEnd"/>
      <w:r w:rsidRPr="00212185">
        <w:rPr>
          <w:rFonts w:ascii="Book Antiqua" w:hAnsi="Book Antiqua"/>
        </w:rPr>
        <w:t> </w:t>
      </w:r>
      <w:r w:rsidRPr="00212185">
        <w:rPr>
          <w:rFonts w:ascii="Book Antiqua" w:hAnsi="Book Antiqua"/>
          <w:i/>
          <w:iCs/>
        </w:rPr>
        <w:t xml:space="preserve">N </w:t>
      </w:r>
      <w:proofErr w:type="spellStart"/>
      <w:r w:rsidRPr="00212185">
        <w:rPr>
          <w:rFonts w:ascii="Book Antiqua" w:hAnsi="Book Antiqua"/>
          <w:i/>
          <w:iCs/>
        </w:rPr>
        <w:t>Engl</w:t>
      </w:r>
      <w:proofErr w:type="spellEnd"/>
      <w:r w:rsidRPr="00212185">
        <w:rPr>
          <w:rFonts w:ascii="Book Antiqua" w:hAnsi="Book Antiqua"/>
          <w:i/>
          <w:iCs/>
        </w:rPr>
        <w:t xml:space="preserve"> J Med</w:t>
      </w:r>
      <w:r w:rsidRPr="00212185">
        <w:rPr>
          <w:rFonts w:ascii="Book Antiqua" w:hAnsi="Book Antiqua"/>
        </w:rPr>
        <w:t> 2017; </w:t>
      </w:r>
      <w:r w:rsidRPr="00212185">
        <w:rPr>
          <w:rFonts w:ascii="Book Antiqua" w:hAnsi="Book Antiqua"/>
          <w:b/>
          <w:bCs/>
        </w:rPr>
        <w:t>377</w:t>
      </w:r>
      <w:r w:rsidRPr="00212185">
        <w:rPr>
          <w:rFonts w:ascii="Book Antiqua" w:hAnsi="Book Antiqua"/>
        </w:rPr>
        <w:t>: 644-657 [PMID: 28605608 DOI: 10.1056/NEJMoa1611925]</w:t>
      </w:r>
    </w:p>
    <w:p w14:paraId="131B10DC" w14:textId="77777777" w:rsidR="00212185" w:rsidRPr="00CE334A"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46 </w:t>
      </w:r>
      <w:r w:rsidR="00CE334A" w:rsidRPr="00CE334A">
        <w:rPr>
          <w:rFonts w:ascii="Book Antiqua" w:hAnsi="Book Antiqua"/>
          <w:b/>
          <w:bCs/>
        </w:rPr>
        <w:t>Wu JH</w:t>
      </w:r>
      <w:r w:rsidR="00CE334A" w:rsidRPr="00CE334A">
        <w:rPr>
          <w:rFonts w:ascii="Book Antiqua" w:hAnsi="Book Antiqua"/>
          <w:bCs/>
        </w:rPr>
        <w:t xml:space="preserve">, Foote C, </w:t>
      </w:r>
      <w:proofErr w:type="spellStart"/>
      <w:r w:rsidR="00CE334A" w:rsidRPr="00CE334A">
        <w:rPr>
          <w:rFonts w:ascii="Book Antiqua" w:hAnsi="Book Antiqua"/>
          <w:bCs/>
        </w:rPr>
        <w:t>Blomster</w:t>
      </w:r>
      <w:proofErr w:type="spellEnd"/>
      <w:r w:rsidR="00CE334A" w:rsidRPr="00CE334A">
        <w:rPr>
          <w:rFonts w:ascii="Book Antiqua" w:hAnsi="Book Antiqua"/>
          <w:bCs/>
        </w:rPr>
        <w:t xml:space="preserve"> J, Toyama T, </w:t>
      </w:r>
      <w:proofErr w:type="spellStart"/>
      <w:r w:rsidR="00CE334A" w:rsidRPr="00CE334A">
        <w:rPr>
          <w:rFonts w:ascii="Book Antiqua" w:hAnsi="Book Antiqua"/>
          <w:bCs/>
        </w:rPr>
        <w:t>Perkovic</w:t>
      </w:r>
      <w:proofErr w:type="spellEnd"/>
      <w:r w:rsidR="00CE334A" w:rsidRPr="00CE334A">
        <w:rPr>
          <w:rFonts w:ascii="Book Antiqua" w:hAnsi="Book Antiqua"/>
          <w:bCs/>
        </w:rPr>
        <w:t xml:space="preserve"> V, </w:t>
      </w:r>
      <w:proofErr w:type="spellStart"/>
      <w:r w:rsidR="00CE334A" w:rsidRPr="00CE334A">
        <w:rPr>
          <w:rFonts w:ascii="Book Antiqua" w:hAnsi="Book Antiqua"/>
          <w:bCs/>
        </w:rPr>
        <w:t>Sundström</w:t>
      </w:r>
      <w:proofErr w:type="spellEnd"/>
      <w:r w:rsidR="00CE334A" w:rsidRPr="00CE334A">
        <w:rPr>
          <w:rFonts w:ascii="Book Antiqua" w:hAnsi="Book Antiqua"/>
          <w:bCs/>
        </w:rPr>
        <w:t xml:space="preserve"> J, Neal B. Effects of sodium-glucose cotransporter-2 inhibitors on cardiovascular events, death, and major safety outcomes in adults with type 2 diabetes: a systematic review and meta-analysis. </w:t>
      </w:r>
      <w:r w:rsidR="00CE334A" w:rsidRPr="00CE334A">
        <w:rPr>
          <w:rFonts w:ascii="Book Antiqua" w:hAnsi="Book Antiqua"/>
          <w:bCs/>
          <w:i/>
        </w:rPr>
        <w:t xml:space="preserve">Lancet Diabetes </w:t>
      </w:r>
      <w:proofErr w:type="spellStart"/>
      <w:r w:rsidR="00CE334A" w:rsidRPr="00CE334A">
        <w:rPr>
          <w:rFonts w:ascii="Book Antiqua" w:hAnsi="Book Antiqua"/>
          <w:bCs/>
          <w:i/>
        </w:rPr>
        <w:t>Endocrinol</w:t>
      </w:r>
      <w:proofErr w:type="spellEnd"/>
      <w:r w:rsidR="00CE334A" w:rsidRPr="00CE334A">
        <w:rPr>
          <w:rFonts w:ascii="Book Antiqua" w:hAnsi="Book Antiqua"/>
          <w:bCs/>
        </w:rPr>
        <w:t xml:space="preserve"> 2016;</w:t>
      </w:r>
      <w:r w:rsidR="00CE334A">
        <w:rPr>
          <w:rFonts w:ascii="Book Antiqua" w:hAnsi="Book Antiqua" w:hint="eastAsia"/>
          <w:bCs/>
        </w:rPr>
        <w:t xml:space="preserve"> </w:t>
      </w:r>
      <w:r w:rsidR="00CE334A" w:rsidRPr="00CE334A">
        <w:rPr>
          <w:rFonts w:ascii="Book Antiqua" w:hAnsi="Book Antiqua"/>
          <w:b/>
          <w:bCs/>
        </w:rPr>
        <w:t>4</w:t>
      </w:r>
      <w:r w:rsidR="00CE334A" w:rsidRPr="00CE334A">
        <w:rPr>
          <w:rFonts w:ascii="Book Antiqua" w:hAnsi="Book Antiqua"/>
          <w:bCs/>
        </w:rPr>
        <w:t>:</w:t>
      </w:r>
      <w:r w:rsidR="00CE334A">
        <w:rPr>
          <w:rFonts w:ascii="Book Antiqua" w:hAnsi="Book Antiqua" w:hint="eastAsia"/>
          <w:bCs/>
        </w:rPr>
        <w:t xml:space="preserve"> </w:t>
      </w:r>
      <w:r w:rsidR="00CE334A" w:rsidRPr="00CE334A">
        <w:rPr>
          <w:rFonts w:ascii="Book Antiqua" w:hAnsi="Book Antiqua"/>
          <w:bCs/>
        </w:rPr>
        <w:t>411-</w:t>
      </w:r>
      <w:r w:rsidR="00CE334A">
        <w:rPr>
          <w:rFonts w:ascii="Book Antiqua" w:hAnsi="Book Antiqua" w:hint="eastAsia"/>
          <w:bCs/>
        </w:rPr>
        <w:t>41</w:t>
      </w:r>
      <w:r w:rsidR="00CE334A">
        <w:rPr>
          <w:rFonts w:ascii="Book Antiqua" w:hAnsi="Book Antiqua"/>
          <w:bCs/>
        </w:rPr>
        <w:t>9</w:t>
      </w:r>
      <w:r w:rsidR="00CE334A" w:rsidRPr="00CE334A">
        <w:rPr>
          <w:rFonts w:ascii="Book Antiqua" w:hAnsi="Book Antiqua"/>
          <w:bCs/>
        </w:rPr>
        <w:t xml:space="preserve"> </w:t>
      </w:r>
      <w:r w:rsidR="00CE334A">
        <w:rPr>
          <w:rFonts w:ascii="Book Antiqua" w:hAnsi="Book Antiqua" w:hint="eastAsia"/>
          <w:bCs/>
        </w:rPr>
        <w:t>[</w:t>
      </w:r>
      <w:r w:rsidR="00CE334A" w:rsidRPr="00CE334A">
        <w:rPr>
          <w:rFonts w:ascii="Book Antiqua" w:hAnsi="Book Antiqua"/>
          <w:bCs/>
        </w:rPr>
        <w:t>PMID: 27009625</w:t>
      </w:r>
      <w:r w:rsidR="00CE334A">
        <w:rPr>
          <w:rFonts w:ascii="Book Antiqua" w:hAnsi="Book Antiqua" w:hint="eastAsia"/>
          <w:bCs/>
        </w:rPr>
        <w:t xml:space="preserve"> DOI</w:t>
      </w:r>
      <w:r w:rsidR="00CE334A" w:rsidRPr="00CE334A">
        <w:rPr>
          <w:rFonts w:ascii="Book Antiqua" w:hAnsi="Book Antiqua"/>
          <w:bCs/>
        </w:rPr>
        <w:t>: 10.1016/S2213-8587(16)00052-8</w:t>
      </w:r>
      <w:r w:rsidR="00CE334A">
        <w:rPr>
          <w:rFonts w:ascii="Book Antiqua" w:hAnsi="Book Antiqua" w:hint="eastAsia"/>
          <w:bCs/>
        </w:rPr>
        <w:t>]</w:t>
      </w:r>
    </w:p>
    <w:p w14:paraId="10628C09"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47 </w:t>
      </w:r>
      <w:r w:rsidRPr="00212185">
        <w:rPr>
          <w:rFonts w:ascii="Book Antiqua" w:hAnsi="Book Antiqua"/>
          <w:b/>
          <w:bCs/>
        </w:rPr>
        <w:t>Jin J</w:t>
      </w:r>
      <w:r w:rsidRPr="00212185">
        <w:rPr>
          <w:rFonts w:ascii="Book Antiqua" w:hAnsi="Book Antiqua"/>
        </w:rPr>
        <w:t xml:space="preserve">, Jin L, </w:t>
      </w:r>
      <w:proofErr w:type="spellStart"/>
      <w:r w:rsidRPr="00212185">
        <w:rPr>
          <w:rFonts w:ascii="Book Antiqua" w:hAnsi="Book Antiqua"/>
        </w:rPr>
        <w:t>Luo</w:t>
      </w:r>
      <w:proofErr w:type="spellEnd"/>
      <w:r w:rsidRPr="00212185">
        <w:rPr>
          <w:rFonts w:ascii="Book Antiqua" w:hAnsi="Book Antiqua"/>
        </w:rPr>
        <w:t xml:space="preserve"> K, Lim SW, Chung BH, Yang CW. Effect of </w:t>
      </w:r>
      <w:proofErr w:type="spellStart"/>
      <w:r w:rsidRPr="00212185">
        <w:rPr>
          <w:rFonts w:ascii="Book Antiqua" w:hAnsi="Book Antiqua"/>
        </w:rPr>
        <w:t>Empagliflozin</w:t>
      </w:r>
      <w:proofErr w:type="spellEnd"/>
      <w:r w:rsidRPr="00212185">
        <w:rPr>
          <w:rFonts w:ascii="Book Antiqua" w:hAnsi="Book Antiqua"/>
        </w:rPr>
        <w:t xml:space="preserve"> on </w:t>
      </w:r>
      <w:proofErr w:type="spellStart"/>
      <w:r w:rsidRPr="00212185">
        <w:rPr>
          <w:rFonts w:ascii="Book Antiqua" w:hAnsi="Book Antiqua"/>
        </w:rPr>
        <w:t>Tacrolimus</w:t>
      </w:r>
      <w:proofErr w:type="spellEnd"/>
      <w:r w:rsidRPr="00212185">
        <w:rPr>
          <w:rFonts w:ascii="Book Antiqua" w:hAnsi="Book Antiqua"/>
        </w:rPr>
        <w:t>-Induced Pancreas Islet Dysfunction and Renal Injury. </w:t>
      </w:r>
      <w:r w:rsidRPr="00212185">
        <w:rPr>
          <w:rFonts w:ascii="Book Antiqua" w:hAnsi="Book Antiqua"/>
          <w:i/>
          <w:iCs/>
        </w:rPr>
        <w:t>Am J Transplant</w:t>
      </w:r>
      <w:r w:rsidRPr="00212185">
        <w:rPr>
          <w:rFonts w:ascii="Book Antiqua" w:hAnsi="Book Antiqua"/>
        </w:rPr>
        <w:t> 2017; </w:t>
      </w:r>
      <w:r w:rsidRPr="00212185">
        <w:rPr>
          <w:rFonts w:ascii="Book Antiqua" w:hAnsi="Book Antiqua"/>
          <w:b/>
          <w:bCs/>
        </w:rPr>
        <w:t>17</w:t>
      </w:r>
      <w:r w:rsidRPr="00212185">
        <w:rPr>
          <w:rFonts w:ascii="Book Antiqua" w:hAnsi="Book Antiqua"/>
        </w:rPr>
        <w:t>: 2601-2616 [PMID: 28422431 DOI: 10.1111/ajt.14316]</w:t>
      </w:r>
    </w:p>
    <w:p w14:paraId="2FA2ED04"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185">
        <w:rPr>
          <w:rFonts w:ascii="Book Antiqua" w:hAnsi="Book Antiqua"/>
        </w:rPr>
        <w:t>48 </w:t>
      </w:r>
      <w:proofErr w:type="spellStart"/>
      <w:r w:rsidRPr="00212185">
        <w:rPr>
          <w:rFonts w:ascii="Book Antiqua" w:hAnsi="Book Antiqua"/>
          <w:b/>
          <w:bCs/>
        </w:rPr>
        <w:t>Halimi</w:t>
      </w:r>
      <w:proofErr w:type="spellEnd"/>
      <w:r w:rsidRPr="00212185">
        <w:rPr>
          <w:rFonts w:ascii="Book Antiqua" w:hAnsi="Book Antiqua"/>
          <w:b/>
          <w:bCs/>
        </w:rPr>
        <w:t xml:space="preserve"> S</w:t>
      </w:r>
      <w:r w:rsidRPr="00212185">
        <w:rPr>
          <w:rFonts w:ascii="Book Antiqua" w:hAnsi="Book Antiqua"/>
        </w:rPr>
        <w:t xml:space="preserve">, </w:t>
      </w:r>
      <w:proofErr w:type="spellStart"/>
      <w:r w:rsidRPr="00212185">
        <w:rPr>
          <w:rFonts w:ascii="Book Antiqua" w:hAnsi="Book Antiqua"/>
        </w:rPr>
        <w:t>Vergès</w:t>
      </w:r>
      <w:proofErr w:type="spellEnd"/>
      <w:r w:rsidRPr="00212185">
        <w:rPr>
          <w:rFonts w:ascii="Book Antiqua" w:hAnsi="Book Antiqua"/>
        </w:rPr>
        <w:t xml:space="preserve"> B. Adverse effects and safety of SGLT-2 inhibitors.</w:t>
      </w:r>
      <w:proofErr w:type="gramEnd"/>
      <w:r w:rsidRPr="00212185">
        <w:rPr>
          <w:rFonts w:ascii="Book Antiqua" w:hAnsi="Book Antiqua"/>
        </w:rPr>
        <w:t> </w:t>
      </w:r>
      <w:r w:rsidRPr="00212185">
        <w:rPr>
          <w:rFonts w:ascii="Book Antiqua" w:hAnsi="Book Antiqua"/>
          <w:i/>
          <w:iCs/>
        </w:rPr>
        <w:t xml:space="preserve">Diabetes </w:t>
      </w:r>
      <w:proofErr w:type="spellStart"/>
      <w:r w:rsidRPr="00212185">
        <w:rPr>
          <w:rFonts w:ascii="Book Antiqua" w:hAnsi="Book Antiqua"/>
          <w:i/>
          <w:iCs/>
        </w:rPr>
        <w:t>Metab</w:t>
      </w:r>
      <w:proofErr w:type="spellEnd"/>
      <w:r w:rsidRPr="00212185">
        <w:rPr>
          <w:rFonts w:ascii="Book Antiqua" w:hAnsi="Book Antiqua"/>
        </w:rPr>
        <w:t> 2014; </w:t>
      </w:r>
      <w:r w:rsidRPr="00212185">
        <w:rPr>
          <w:rFonts w:ascii="Book Antiqua" w:hAnsi="Book Antiqua"/>
          <w:b/>
          <w:bCs/>
        </w:rPr>
        <w:t>40</w:t>
      </w:r>
      <w:r w:rsidRPr="00212185">
        <w:rPr>
          <w:rFonts w:ascii="Book Antiqua" w:hAnsi="Book Antiqua"/>
        </w:rPr>
        <w:t>: S28-S34 [PMID: 25554069 DOI: 10.1016/S1262-3636(14)72693-X]</w:t>
      </w:r>
    </w:p>
    <w:p w14:paraId="186B91B1"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49 </w:t>
      </w:r>
      <w:proofErr w:type="spellStart"/>
      <w:r w:rsidRPr="00212185">
        <w:rPr>
          <w:rFonts w:ascii="Book Antiqua" w:hAnsi="Book Antiqua"/>
          <w:b/>
          <w:bCs/>
        </w:rPr>
        <w:t>Rosenstock</w:t>
      </w:r>
      <w:proofErr w:type="spellEnd"/>
      <w:r w:rsidRPr="00212185">
        <w:rPr>
          <w:rFonts w:ascii="Book Antiqua" w:hAnsi="Book Antiqua"/>
          <w:b/>
          <w:bCs/>
        </w:rPr>
        <w:t xml:space="preserve"> J</w:t>
      </w:r>
      <w:r w:rsidRPr="00212185">
        <w:rPr>
          <w:rFonts w:ascii="Book Antiqua" w:hAnsi="Book Antiqua"/>
        </w:rPr>
        <w:t xml:space="preserve">, </w:t>
      </w:r>
      <w:proofErr w:type="spellStart"/>
      <w:r w:rsidRPr="00212185">
        <w:rPr>
          <w:rFonts w:ascii="Book Antiqua" w:hAnsi="Book Antiqua"/>
        </w:rPr>
        <w:t>Ferrannini</w:t>
      </w:r>
      <w:proofErr w:type="spellEnd"/>
      <w:r w:rsidRPr="00212185">
        <w:rPr>
          <w:rFonts w:ascii="Book Antiqua" w:hAnsi="Book Antiqua"/>
        </w:rPr>
        <w:t xml:space="preserve"> E. </w:t>
      </w:r>
      <w:proofErr w:type="spellStart"/>
      <w:r w:rsidRPr="00212185">
        <w:rPr>
          <w:rFonts w:ascii="Book Antiqua" w:hAnsi="Book Antiqua"/>
        </w:rPr>
        <w:t>Euglycemic</w:t>
      </w:r>
      <w:proofErr w:type="spellEnd"/>
      <w:r w:rsidRPr="00212185">
        <w:rPr>
          <w:rFonts w:ascii="Book Antiqua" w:hAnsi="Book Antiqua"/>
        </w:rPr>
        <w:t xml:space="preserve"> Diabetic Ketoacidosis: A Predictable, Detectable, and Preventable Safety Concern </w:t>
      </w:r>
      <w:proofErr w:type="gramStart"/>
      <w:r w:rsidRPr="00212185">
        <w:rPr>
          <w:rFonts w:ascii="Book Antiqua" w:hAnsi="Book Antiqua"/>
        </w:rPr>
        <w:t>With</w:t>
      </w:r>
      <w:proofErr w:type="gramEnd"/>
      <w:r w:rsidRPr="00212185">
        <w:rPr>
          <w:rFonts w:ascii="Book Antiqua" w:hAnsi="Book Antiqua"/>
        </w:rPr>
        <w:t xml:space="preserve"> SGLT2 Inhibitors. </w:t>
      </w:r>
      <w:r w:rsidRPr="00212185">
        <w:rPr>
          <w:rFonts w:ascii="Book Antiqua" w:hAnsi="Book Antiqua"/>
          <w:i/>
          <w:iCs/>
        </w:rPr>
        <w:t>Diabetes Care</w:t>
      </w:r>
      <w:r w:rsidRPr="00212185">
        <w:rPr>
          <w:rFonts w:ascii="Book Antiqua" w:hAnsi="Book Antiqua"/>
        </w:rPr>
        <w:t> 2015; </w:t>
      </w:r>
      <w:r w:rsidRPr="00212185">
        <w:rPr>
          <w:rFonts w:ascii="Book Antiqua" w:hAnsi="Book Antiqua"/>
          <w:b/>
          <w:bCs/>
        </w:rPr>
        <w:t>38</w:t>
      </w:r>
      <w:r w:rsidRPr="00212185">
        <w:rPr>
          <w:rFonts w:ascii="Book Antiqua" w:hAnsi="Book Antiqua"/>
        </w:rPr>
        <w:t>: 1638-1642 [PMID: 26294774 DOI: 10.2337/dc15-1380]</w:t>
      </w:r>
    </w:p>
    <w:p w14:paraId="71C0E19B" w14:textId="1E2562CA" w:rsidR="0060116B" w:rsidRPr="00212185" w:rsidRDefault="0060116B" w:rsidP="0060116B">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0</w:t>
      </w:r>
      <w:r w:rsidRPr="00212185">
        <w:rPr>
          <w:rFonts w:ascii="Book Antiqua" w:hAnsi="Book Antiqua"/>
        </w:rPr>
        <w:t> </w:t>
      </w:r>
      <w:bookmarkStart w:id="31" w:name="OLE_LINK75"/>
      <w:bookmarkStart w:id="32" w:name="OLE_LINK76"/>
      <w:proofErr w:type="spellStart"/>
      <w:r w:rsidRPr="00CE334A">
        <w:rPr>
          <w:rFonts w:ascii="Book Antiqua" w:hAnsi="Book Antiqua"/>
          <w:b/>
          <w:bCs/>
        </w:rPr>
        <w:t>Halden</w:t>
      </w:r>
      <w:proofErr w:type="spellEnd"/>
      <w:r w:rsidRPr="00CE334A">
        <w:rPr>
          <w:rFonts w:ascii="Book Antiqua" w:hAnsi="Book Antiqua"/>
          <w:b/>
          <w:bCs/>
        </w:rPr>
        <w:t xml:space="preserve"> </w:t>
      </w:r>
      <w:bookmarkEnd w:id="31"/>
      <w:bookmarkEnd w:id="32"/>
      <w:r w:rsidRPr="00CE334A">
        <w:rPr>
          <w:rFonts w:ascii="Book Antiqua" w:hAnsi="Book Antiqua"/>
          <w:b/>
          <w:bCs/>
        </w:rPr>
        <w:t>TAS</w:t>
      </w:r>
      <w:r w:rsidRPr="00CE334A">
        <w:rPr>
          <w:rFonts w:ascii="Book Antiqua" w:hAnsi="Book Antiqua"/>
          <w:bCs/>
        </w:rPr>
        <w:t xml:space="preserve">, </w:t>
      </w:r>
      <w:proofErr w:type="spellStart"/>
      <w:r w:rsidRPr="00CE334A">
        <w:rPr>
          <w:rFonts w:ascii="Book Antiqua" w:hAnsi="Book Antiqua"/>
          <w:bCs/>
        </w:rPr>
        <w:t>Kvitne</w:t>
      </w:r>
      <w:proofErr w:type="spellEnd"/>
      <w:r w:rsidRPr="00CE334A">
        <w:rPr>
          <w:rFonts w:ascii="Book Antiqua" w:hAnsi="Book Antiqua"/>
          <w:bCs/>
        </w:rPr>
        <w:t xml:space="preserve"> KE, </w:t>
      </w:r>
      <w:proofErr w:type="spellStart"/>
      <w:r w:rsidRPr="00CE334A">
        <w:rPr>
          <w:rFonts w:ascii="Book Antiqua" w:hAnsi="Book Antiqua"/>
          <w:bCs/>
        </w:rPr>
        <w:t>Midtvedt</w:t>
      </w:r>
      <w:proofErr w:type="spellEnd"/>
      <w:r w:rsidRPr="00CE334A">
        <w:rPr>
          <w:rFonts w:ascii="Book Antiqua" w:hAnsi="Book Antiqua"/>
          <w:bCs/>
        </w:rPr>
        <w:t xml:space="preserve"> K, </w:t>
      </w:r>
      <w:proofErr w:type="spellStart"/>
      <w:r w:rsidRPr="00CE334A">
        <w:rPr>
          <w:rFonts w:ascii="Book Antiqua" w:hAnsi="Book Antiqua"/>
          <w:bCs/>
        </w:rPr>
        <w:t>Rajakumar</w:t>
      </w:r>
      <w:proofErr w:type="spellEnd"/>
      <w:r w:rsidRPr="00CE334A">
        <w:rPr>
          <w:rFonts w:ascii="Book Antiqua" w:hAnsi="Book Antiqua"/>
          <w:bCs/>
        </w:rPr>
        <w:t xml:space="preserve"> L, </w:t>
      </w:r>
      <w:proofErr w:type="spellStart"/>
      <w:r w:rsidRPr="00CE334A">
        <w:rPr>
          <w:rFonts w:ascii="Book Antiqua" w:hAnsi="Book Antiqua"/>
          <w:bCs/>
        </w:rPr>
        <w:t>Robertsen</w:t>
      </w:r>
      <w:proofErr w:type="spellEnd"/>
      <w:r w:rsidRPr="00CE334A">
        <w:rPr>
          <w:rFonts w:ascii="Book Antiqua" w:hAnsi="Book Antiqua"/>
          <w:bCs/>
        </w:rPr>
        <w:t xml:space="preserve"> I, </w:t>
      </w:r>
      <w:proofErr w:type="spellStart"/>
      <w:r w:rsidRPr="00CE334A">
        <w:rPr>
          <w:rFonts w:ascii="Book Antiqua" w:hAnsi="Book Antiqua"/>
          <w:bCs/>
        </w:rPr>
        <w:t>Brox</w:t>
      </w:r>
      <w:proofErr w:type="spellEnd"/>
      <w:r w:rsidRPr="00CE334A">
        <w:rPr>
          <w:rFonts w:ascii="Book Antiqua" w:hAnsi="Book Antiqua"/>
          <w:bCs/>
        </w:rPr>
        <w:t xml:space="preserve"> J, </w:t>
      </w:r>
      <w:proofErr w:type="spellStart"/>
      <w:r w:rsidRPr="00CE334A">
        <w:rPr>
          <w:rFonts w:ascii="Book Antiqua" w:hAnsi="Book Antiqua"/>
          <w:bCs/>
        </w:rPr>
        <w:t>Bollerslev</w:t>
      </w:r>
      <w:proofErr w:type="spellEnd"/>
      <w:r w:rsidRPr="00CE334A">
        <w:rPr>
          <w:rFonts w:ascii="Book Antiqua" w:hAnsi="Book Antiqua"/>
          <w:bCs/>
        </w:rPr>
        <w:t xml:space="preserve"> J, Hartmann A, </w:t>
      </w:r>
      <w:proofErr w:type="spellStart"/>
      <w:r w:rsidRPr="00CE334A">
        <w:rPr>
          <w:rFonts w:ascii="Book Antiqua" w:hAnsi="Book Antiqua"/>
          <w:bCs/>
        </w:rPr>
        <w:t>Åsberg</w:t>
      </w:r>
      <w:proofErr w:type="spellEnd"/>
      <w:r w:rsidRPr="00CE334A">
        <w:rPr>
          <w:rFonts w:ascii="Book Antiqua" w:hAnsi="Book Antiqua"/>
          <w:bCs/>
        </w:rPr>
        <w:t xml:space="preserve"> A, </w:t>
      </w:r>
      <w:proofErr w:type="spellStart"/>
      <w:r w:rsidRPr="00CE334A">
        <w:rPr>
          <w:rFonts w:ascii="Book Antiqua" w:hAnsi="Book Antiqua"/>
          <w:bCs/>
        </w:rPr>
        <w:t>Jenssen</w:t>
      </w:r>
      <w:proofErr w:type="spellEnd"/>
      <w:r w:rsidRPr="00CE334A">
        <w:rPr>
          <w:rFonts w:ascii="Book Antiqua" w:hAnsi="Book Antiqua"/>
          <w:bCs/>
        </w:rPr>
        <w:t xml:space="preserve"> T. Efficacy and Safety of </w:t>
      </w:r>
      <w:proofErr w:type="spellStart"/>
      <w:r w:rsidRPr="00CE334A">
        <w:rPr>
          <w:rFonts w:ascii="Book Antiqua" w:hAnsi="Book Antiqua"/>
          <w:bCs/>
        </w:rPr>
        <w:t>Empagliflozin</w:t>
      </w:r>
      <w:proofErr w:type="spellEnd"/>
      <w:r w:rsidRPr="00CE334A">
        <w:rPr>
          <w:rFonts w:ascii="Book Antiqua" w:hAnsi="Book Antiqua"/>
          <w:bCs/>
        </w:rPr>
        <w:t xml:space="preserve"> in Renal Transplant Recipients With </w:t>
      </w:r>
      <w:proofErr w:type="spellStart"/>
      <w:r w:rsidRPr="00CE334A">
        <w:rPr>
          <w:rFonts w:ascii="Book Antiqua" w:hAnsi="Book Antiqua"/>
          <w:bCs/>
        </w:rPr>
        <w:t>Posttransplant</w:t>
      </w:r>
      <w:proofErr w:type="spellEnd"/>
      <w:r w:rsidRPr="00CE334A">
        <w:rPr>
          <w:rFonts w:ascii="Book Antiqua" w:hAnsi="Book Antiqua"/>
          <w:bCs/>
        </w:rPr>
        <w:t xml:space="preserve"> Diabetes Mellitus. </w:t>
      </w:r>
      <w:r w:rsidRPr="00CE334A">
        <w:rPr>
          <w:rFonts w:ascii="Book Antiqua" w:hAnsi="Book Antiqua"/>
          <w:bCs/>
          <w:i/>
        </w:rPr>
        <w:t>Diabetes Care</w:t>
      </w:r>
      <w:r w:rsidRPr="00CE334A">
        <w:rPr>
          <w:rFonts w:ascii="Book Antiqua" w:hAnsi="Book Antiqua"/>
          <w:bCs/>
        </w:rPr>
        <w:t xml:space="preserve"> 2019;</w:t>
      </w:r>
      <w:r>
        <w:rPr>
          <w:rFonts w:ascii="Book Antiqua" w:hAnsi="Book Antiqua" w:hint="eastAsia"/>
          <w:bCs/>
        </w:rPr>
        <w:t xml:space="preserve"> </w:t>
      </w:r>
      <w:r w:rsidRPr="00CE334A">
        <w:rPr>
          <w:rFonts w:ascii="Book Antiqua" w:hAnsi="Book Antiqua"/>
          <w:b/>
          <w:bCs/>
        </w:rPr>
        <w:t>42</w:t>
      </w:r>
      <w:r w:rsidRPr="00CE334A">
        <w:rPr>
          <w:rFonts w:ascii="Book Antiqua" w:hAnsi="Book Antiqua"/>
          <w:bCs/>
        </w:rPr>
        <w:t>:</w:t>
      </w:r>
      <w:r>
        <w:rPr>
          <w:rFonts w:ascii="Book Antiqua" w:hAnsi="Book Antiqua" w:hint="eastAsia"/>
          <w:bCs/>
        </w:rPr>
        <w:t xml:space="preserve"> </w:t>
      </w:r>
      <w:r w:rsidRPr="00CE334A">
        <w:rPr>
          <w:rFonts w:ascii="Book Antiqua" w:hAnsi="Book Antiqua"/>
          <w:bCs/>
        </w:rPr>
        <w:t>106</w:t>
      </w:r>
      <w:r>
        <w:rPr>
          <w:rFonts w:ascii="Book Antiqua" w:hAnsi="Book Antiqua"/>
          <w:bCs/>
        </w:rPr>
        <w:t>7-1074</w:t>
      </w:r>
      <w:r w:rsidRPr="00CE334A">
        <w:rPr>
          <w:rFonts w:ascii="Book Antiqua" w:hAnsi="Book Antiqua"/>
          <w:bCs/>
        </w:rPr>
        <w:t xml:space="preserve"> </w:t>
      </w:r>
      <w:r>
        <w:rPr>
          <w:rFonts w:ascii="Book Antiqua" w:hAnsi="Book Antiqua" w:hint="eastAsia"/>
          <w:bCs/>
        </w:rPr>
        <w:t>[</w:t>
      </w:r>
      <w:r w:rsidRPr="00CE334A">
        <w:rPr>
          <w:rFonts w:ascii="Book Antiqua" w:hAnsi="Book Antiqua"/>
          <w:bCs/>
        </w:rPr>
        <w:t>PMID: 30862658</w:t>
      </w:r>
      <w:r>
        <w:rPr>
          <w:rFonts w:ascii="Book Antiqua" w:hAnsi="Book Antiqua" w:hint="eastAsia"/>
          <w:bCs/>
        </w:rPr>
        <w:t xml:space="preserve"> DOI</w:t>
      </w:r>
      <w:r w:rsidRPr="00CE334A">
        <w:rPr>
          <w:rFonts w:ascii="Book Antiqua" w:hAnsi="Book Antiqua"/>
          <w:bCs/>
        </w:rPr>
        <w:t xml:space="preserve">: </w:t>
      </w:r>
      <w:r w:rsidR="00D450F6" w:rsidRPr="00D450F6">
        <w:rPr>
          <w:rFonts w:ascii="Book Antiqua" w:hAnsi="Book Antiqua"/>
          <w:bCs/>
        </w:rPr>
        <w:t>10.2337/dc19-0093</w:t>
      </w:r>
      <w:r>
        <w:rPr>
          <w:rFonts w:ascii="Book Antiqua" w:hAnsi="Book Antiqua" w:hint="eastAsia"/>
          <w:bCs/>
        </w:rPr>
        <w:t>]</w:t>
      </w:r>
    </w:p>
    <w:p w14:paraId="0F9BDAE4" w14:textId="77777777" w:rsidR="00212185" w:rsidRPr="00212185" w:rsidRDefault="0060116B"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1</w:t>
      </w:r>
      <w:r w:rsidR="00212185" w:rsidRPr="00212185">
        <w:rPr>
          <w:rFonts w:ascii="Book Antiqua" w:hAnsi="Book Antiqua"/>
        </w:rPr>
        <w:t> </w:t>
      </w:r>
      <w:bookmarkStart w:id="33" w:name="OLE_LINK18"/>
      <w:bookmarkStart w:id="34" w:name="OLE_LINK24"/>
      <w:proofErr w:type="spellStart"/>
      <w:r w:rsidR="00212185" w:rsidRPr="00212185">
        <w:rPr>
          <w:rFonts w:ascii="Book Antiqua" w:hAnsi="Book Antiqua"/>
          <w:b/>
          <w:bCs/>
        </w:rPr>
        <w:t>Schwaiger</w:t>
      </w:r>
      <w:proofErr w:type="spellEnd"/>
      <w:r w:rsidR="00212185" w:rsidRPr="00212185">
        <w:rPr>
          <w:rFonts w:ascii="Book Antiqua" w:hAnsi="Book Antiqua"/>
          <w:b/>
          <w:bCs/>
        </w:rPr>
        <w:t xml:space="preserve"> </w:t>
      </w:r>
      <w:bookmarkEnd w:id="33"/>
      <w:bookmarkEnd w:id="34"/>
      <w:r w:rsidR="00212185" w:rsidRPr="00212185">
        <w:rPr>
          <w:rFonts w:ascii="Book Antiqua" w:hAnsi="Book Antiqua"/>
          <w:b/>
          <w:bCs/>
        </w:rPr>
        <w:t>E</w:t>
      </w:r>
      <w:r w:rsidR="00212185" w:rsidRPr="00212185">
        <w:rPr>
          <w:rFonts w:ascii="Book Antiqua" w:hAnsi="Book Antiqua"/>
        </w:rPr>
        <w:t xml:space="preserve">, </w:t>
      </w:r>
      <w:proofErr w:type="spellStart"/>
      <w:r w:rsidR="00212185" w:rsidRPr="00212185">
        <w:rPr>
          <w:rFonts w:ascii="Book Antiqua" w:hAnsi="Book Antiqua"/>
        </w:rPr>
        <w:t>Burghart</w:t>
      </w:r>
      <w:proofErr w:type="spellEnd"/>
      <w:r w:rsidR="00212185" w:rsidRPr="00212185">
        <w:rPr>
          <w:rFonts w:ascii="Book Antiqua" w:hAnsi="Book Antiqua"/>
        </w:rPr>
        <w:t xml:space="preserve"> L, </w:t>
      </w:r>
      <w:proofErr w:type="spellStart"/>
      <w:r w:rsidR="00212185" w:rsidRPr="00212185">
        <w:rPr>
          <w:rFonts w:ascii="Book Antiqua" w:hAnsi="Book Antiqua"/>
        </w:rPr>
        <w:t>Signorini</w:t>
      </w:r>
      <w:proofErr w:type="spellEnd"/>
      <w:r w:rsidR="00212185" w:rsidRPr="00212185">
        <w:rPr>
          <w:rFonts w:ascii="Book Antiqua" w:hAnsi="Book Antiqua"/>
        </w:rPr>
        <w:t xml:space="preserve"> L, </w:t>
      </w:r>
      <w:proofErr w:type="spellStart"/>
      <w:r w:rsidR="00212185" w:rsidRPr="00212185">
        <w:rPr>
          <w:rFonts w:ascii="Book Antiqua" w:hAnsi="Book Antiqua"/>
        </w:rPr>
        <w:t>Ristl</w:t>
      </w:r>
      <w:proofErr w:type="spellEnd"/>
      <w:r w:rsidR="00212185" w:rsidRPr="00212185">
        <w:rPr>
          <w:rFonts w:ascii="Book Antiqua" w:hAnsi="Book Antiqua"/>
        </w:rPr>
        <w:t xml:space="preserve"> R, </w:t>
      </w:r>
      <w:proofErr w:type="spellStart"/>
      <w:r w:rsidR="00212185" w:rsidRPr="00212185">
        <w:rPr>
          <w:rFonts w:ascii="Book Antiqua" w:hAnsi="Book Antiqua"/>
        </w:rPr>
        <w:t>Kopecky</w:t>
      </w:r>
      <w:proofErr w:type="spellEnd"/>
      <w:r w:rsidR="00212185" w:rsidRPr="00212185">
        <w:rPr>
          <w:rFonts w:ascii="Book Antiqua" w:hAnsi="Book Antiqua"/>
        </w:rPr>
        <w:t xml:space="preserve"> C, Tura A, </w:t>
      </w:r>
      <w:proofErr w:type="spellStart"/>
      <w:r w:rsidR="00212185" w:rsidRPr="00212185">
        <w:rPr>
          <w:rFonts w:ascii="Book Antiqua" w:hAnsi="Book Antiqua"/>
        </w:rPr>
        <w:t>Pacini</w:t>
      </w:r>
      <w:proofErr w:type="spellEnd"/>
      <w:r w:rsidR="00212185" w:rsidRPr="00212185">
        <w:rPr>
          <w:rFonts w:ascii="Book Antiqua" w:hAnsi="Book Antiqua"/>
        </w:rPr>
        <w:t xml:space="preserve"> G, </w:t>
      </w:r>
      <w:proofErr w:type="spellStart"/>
      <w:r w:rsidR="00212185" w:rsidRPr="00212185">
        <w:rPr>
          <w:rFonts w:ascii="Book Antiqua" w:hAnsi="Book Antiqua"/>
        </w:rPr>
        <w:t>Wrba</w:t>
      </w:r>
      <w:proofErr w:type="spellEnd"/>
      <w:r w:rsidR="00212185" w:rsidRPr="00212185">
        <w:rPr>
          <w:rFonts w:ascii="Book Antiqua" w:hAnsi="Book Antiqua"/>
        </w:rPr>
        <w:t xml:space="preserve"> T, </w:t>
      </w:r>
      <w:proofErr w:type="spellStart"/>
      <w:r w:rsidR="00212185" w:rsidRPr="00212185">
        <w:rPr>
          <w:rFonts w:ascii="Book Antiqua" w:hAnsi="Book Antiqua"/>
        </w:rPr>
        <w:t>Antlanger</w:t>
      </w:r>
      <w:proofErr w:type="spellEnd"/>
      <w:r w:rsidR="00212185" w:rsidRPr="00212185">
        <w:rPr>
          <w:rFonts w:ascii="Book Antiqua" w:hAnsi="Book Antiqua"/>
        </w:rPr>
        <w:t xml:space="preserve"> M, </w:t>
      </w:r>
      <w:proofErr w:type="spellStart"/>
      <w:r w:rsidR="00212185" w:rsidRPr="00212185">
        <w:rPr>
          <w:rFonts w:ascii="Book Antiqua" w:hAnsi="Book Antiqua"/>
        </w:rPr>
        <w:t>Schmaldienst</w:t>
      </w:r>
      <w:proofErr w:type="spellEnd"/>
      <w:r w:rsidR="00212185" w:rsidRPr="00212185">
        <w:rPr>
          <w:rFonts w:ascii="Book Antiqua" w:hAnsi="Book Antiqua"/>
        </w:rPr>
        <w:t xml:space="preserve"> S, </w:t>
      </w:r>
      <w:proofErr w:type="spellStart"/>
      <w:r w:rsidR="00212185" w:rsidRPr="00212185">
        <w:rPr>
          <w:rFonts w:ascii="Book Antiqua" w:hAnsi="Book Antiqua"/>
        </w:rPr>
        <w:t>Werzowa</w:t>
      </w:r>
      <w:proofErr w:type="spellEnd"/>
      <w:r w:rsidR="00212185" w:rsidRPr="00212185">
        <w:rPr>
          <w:rFonts w:ascii="Book Antiqua" w:hAnsi="Book Antiqua"/>
        </w:rPr>
        <w:t xml:space="preserve"> J, </w:t>
      </w:r>
      <w:proofErr w:type="spellStart"/>
      <w:r w:rsidR="00212185" w:rsidRPr="00212185">
        <w:rPr>
          <w:rFonts w:ascii="Book Antiqua" w:hAnsi="Book Antiqua"/>
        </w:rPr>
        <w:t>Säemann</w:t>
      </w:r>
      <w:proofErr w:type="spellEnd"/>
      <w:r w:rsidR="00212185" w:rsidRPr="00212185">
        <w:rPr>
          <w:rFonts w:ascii="Book Antiqua" w:hAnsi="Book Antiqua"/>
        </w:rPr>
        <w:t xml:space="preserve"> MD, </w:t>
      </w:r>
      <w:proofErr w:type="spellStart"/>
      <w:r w:rsidR="00212185" w:rsidRPr="00212185">
        <w:rPr>
          <w:rFonts w:ascii="Book Antiqua" w:hAnsi="Book Antiqua"/>
        </w:rPr>
        <w:t>Hecking</w:t>
      </w:r>
      <w:proofErr w:type="spellEnd"/>
      <w:r w:rsidR="00212185" w:rsidRPr="00212185">
        <w:rPr>
          <w:rFonts w:ascii="Book Antiqua" w:hAnsi="Book Antiqua"/>
        </w:rPr>
        <w:t xml:space="preserve"> M. </w:t>
      </w:r>
      <w:proofErr w:type="spellStart"/>
      <w:r w:rsidR="00212185" w:rsidRPr="00212185">
        <w:rPr>
          <w:rFonts w:ascii="Book Antiqua" w:hAnsi="Book Antiqua"/>
        </w:rPr>
        <w:t>Empagliflozin</w:t>
      </w:r>
      <w:proofErr w:type="spellEnd"/>
      <w:r w:rsidR="00212185" w:rsidRPr="00212185">
        <w:rPr>
          <w:rFonts w:ascii="Book Antiqua" w:hAnsi="Book Antiqua"/>
        </w:rPr>
        <w:t xml:space="preserve"> in </w:t>
      </w:r>
      <w:proofErr w:type="spellStart"/>
      <w:r w:rsidR="00212185" w:rsidRPr="00212185">
        <w:rPr>
          <w:rFonts w:ascii="Book Antiqua" w:hAnsi="Book Antiqua"/>
        </w:rPr>
        <w:t>posttransplantation</w:t>
      </w:r>
      <w:proofErr w:type="spellEnd"/>
      <w:r w:rsidR="00212185" w:rsidRPr="00212185">
        <w:rPr>
          <w:rFonts w:ascii="Book Antiqua" w:hAnsi="Book Antiqua"/>
        </w:rPr>
        <w:t xml:space="preserve"> diabetes mellitus: A prospective, interventional pilot study on glucose metabolism, fluid volume, and patient safety. </w:t>
      </w:r>
      <w:r w:rsidR="00212185" w:rsidRPr="00212185">
        <w:rPr>
          <w:rFonts w:ascii="Book Antiqua" w:hAnsi="Book Antiqua"/>
          <w:i/>
          <w:iCs/>
        </w:rPr>
        <w:t>Am J Transplant</w:t>
      </w:r>
      <w:r w:rsidR="00212185" w:rsidRPr="00212185">
        <w:rPr>
          <w:rFonts w:ascii="Book Antiqua" w:hAnsi="Book Antiqua"/>
        </w:rPr>
        <w:t> 2019; </w:t>
      </w:r>
      <w:r w:rsidR="00212185" w:rsidRPr="00212185">
        <w:rPr>
          <w:rFonts w:ascii="Book Antiqua" w:hAnsi="Book Antiqua"/>
          <w:b/>
          <w:bCs/>
        </w:rPr>
        <w:t>19</w:t>
      </w:r>
      <w:r w:rsidR="00212185" w:rsidRPr="00212185">
        <w:rPr>
          <w:rFonts w:ascii="Book Antiqua" w:hAnsi="Book Antiqua"/>
        </w:rPr>
        <w:t>: 907-919 [PMID: 30585690 DOI: 10.1111/ajt.15223]</w:t>
      </w:r>
    </w:p>
    <w:p w14:paraId="69291FBD"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52 </w:t>
      </w:r>
      <w:proofErr w:type="spellStart"/>
      <w:r w:rsidRPr="00212185">
        <w:rPr>
          <w:rFonts w:ascii="Book Antiqua" w:hAnsi="Book Antiqua"/>
          <w:b/>
          <w:bCs/>
        </w:rPr>
        <w:t>Cehic</w:t>
      </w:r>
      <w:proofErr w:type="spellEnd"/>
      <w:r w:rsidRPr="00212185">
        <w:rPr>
          <w:rFonts w:ascii="Book Antiqua" w:hAnsi="Book Antiqua"/>
          <w:b/>
          <w:bCs/>
        </w:rPr>
        <w:t xml:space="preserve"> MG</w:t>
      </w:r>
      <w:r w:rsidRPr="00212185">
        <w:rPr>
          <w:rFonts w:ascii="Book Antiqua" w:hAnsi="Book Antiqua"/>
        </w:rPr>
        <w:t xml:space="preserve">, Muir CA, Greenfield JR, Hayward C, </w:t>
      </w:r>
      <w:proofErr w:type="spellStart"/>
      <w:r w:rsidRPr="00212185">
        <w:rPr>
          <w:rFonts w:ascii="Book Antiqua" w:hAnsi="Book Antiqua"/>
        </w:rPr>
        <w:t>Jabbour</w:t>
      </w:r>
      <w:proofErr w:type="spellEnd"/>
      <w:r w:rsidRPr="00212185">
        <w:rPr>
          <w:rFonts w:ascii="Book Antiqua" w:hAnsi="Book Antiqua"/>
        </w:rPr>
        <w:t xml:space="preserve"> A, Keogh A, </w:t>
      </w:r>
      <w:proofErr w:type="spellStart"/>
      <w:r w:rsidRPr="00212185">
        <w:rPr>
          <w:rFonts w:ascii="Book Antiqua" w:hAnsi="Book Antiqua"/>
        </w:rPr>
        <w:t>Kotlyar</w:t>
      </w:r>
      <w:proofErr w:type="spellEnd"/>
      <w:r w:rsidRPr="00212185">
        <w:rPr>
          <w:rFonts w:ascii="Book Antiqua" w:hAnsi="Book Antiqua"/>
        </w:rPr>
        <w:t xml:space="preserve"> E, </w:t>
      </w:r>
      <w:proofErr w:type="spellStart"/>
      <w:r w:rsidRPr="00212185">
        <w:rPr>
          <w:rFonts w:ascii="Book Antiqua" w:hAnsi="Book Antiqua"/>
        </w:rPr>
        <w:t>Muthiah</w:t>
      </w:r>
      <w:proofErr w:type="spellEnd"/>
      <w:r w:rsidRPr="00212185">
        <w:rPr>
          <w:rFonts w:ascii="Book Antiqua" w:hAnsi="Book Antiqua"/>
        </w:rPr>
        <w:t xml:space="preserve"> K, Macdonald PS. Efficacy and Safety of </w:t>
      </w:r>
      <w:proofErr w:type="spellStart"/>
      <w:r w:rsidRPr="00212185">
        <w:rPr>
          <w:rFonts w:ascii="Book Antiqua" w:hAnsi="Book Antiqua"/>
        </w:rPr>
        <w:t>Empagliflozin</w:t>
      </w:r>
      <w:proofErr w:type="spellEnd"/>
      <w:r w:rsidRPr="00212185">
        <w:rPr>
          <w:rFonts w:ascii="Book Antiqua" w:hAnsi="Book Antiqua"/>
        </w:rPr>
        <w:t xml:space="preserve"> in the Management of Diabetes Mellitus in Heart Transplant Recipients. </w:t>
      </w:r>
      <w:r w:rsidRPr="00212185">
        <w:rPr>
          <w:rFonts w:ascii="Book Antiqua" w:hAnsi="Book Antiqua"/>
          <w:i/>
          <w:iCs/>
        </w:rPr>
        <w:t>Transplant Direct</w:t>
      </w:r>
      <w:r w:rsidRPr="00212185">
        <w:rPr>
          <w:rFonts w:ascii="Book Antiqua" w:hAnsi="Book Antiqua"/>
        </w:rPr>
        <w:t> 2019; </w:t>
      </w:r>
      <w:r w:rsidRPr="00212185">
        <w:rPr>
          <w:rFonts w:ascii="Book Antiqua" w:hAnsi="Book Antiqua"/>
          <w:b/>
          <w:bCs/>
        </w:rPr>
        <w:t>5</w:t>
      </w:r>
      <w:r w:rsidRPr="00212185">
        <w:rPr>
          <w:rFonts w:ascii="Book Antiqua" w:hAnsi="Book Antiqua"/>
        </w:rPr>
        <w:t>: e450 [PMID: 31165085 DOI: 10.1097/TXD.0000000000000885]</w:t>
      </w:r>
    </w:p>
    <w:p w14:paraId="69B3775D"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53 </w:t>
      </w:r>
      <w:bookmarkStart w:id="35" w:name="OLE_LINK30"/>
      <w:bookmarkStart w:id="36" w:name="OLE_LINK31"/>
      <w:proofErr w:type="spellStart"/>
      <w:r w:rsidRPr="00212185">
        <w:rPr>
          <w:rFonts w:ascii="Book Antiqua" w:hAnsi="Book Antiqua"/>
          <w:b/>
          <w:bCs/>
        </w:rPr>
        <w:t>AlKindi</w:t>
      </w:r>
      <w:proofErr w:type="spellEnd"/>
      <w:r w:rsidRPr="00212185">
        <w:rPr>
          <w:rFonts w:ascii="Book Antiqua" w:hAnsi="Book Antiqua"/>
          <w:b/>
          <w:bCs/>
        </w:rPr>
        <w:t xml:space="preserve"> </w:t>
      </w:r>
      <w:bookmarkEnd w:id="35"/>
      <w:bookmarkEnd w:id="36"/>
      <w:r w:rsidRPr="00212185">
        <w:rPr>
          <w:rFonts w:ascii="Book Antiqua" w:hAnsi="Book Antiqua"/>
          <w:b/>
          <w:bCs/>
        </w:rPr>
        <w:t>F</w:t>
      </w:r>
      <w:r w:rsidRPr="00212185">
        <w:rPr>
          <w:rFonts w:ascii="Book Antiqua" w:hAnsi="Book Antiqua"/>
        </w:rPr>
        <w:t>, Al-</w:t>
      </w:r>
      <w:proofErr w:type="spellStart"/>
      <w:r w:rsidRPr="00212185">
        <w:rPr>
          <w:rFonts w:ascii="Book Antiqua" w:hAnsi="Book Antiqua"/>
        </w:rPr>
        <w:t>Omary</w:t>
      </w:r>
      <w:proofErr w:type="spellEnd"/>
      <w:r w:rsidRPr="00212185">
        <w:rPr>
          <w:rFonts w:ascii="Book Antiqua" w:hAnsi="Book Antiqua"/>
        </w:rPr>
        <w:t xml:space="preserve"> HL, </w:t>
      </w:r>
      <w:proofErr w:type="spellStart"/>
      <w:r w:rsidRPr="00212185">
        <w:rPr>
          <w:rFonts w:ascii="Book Antiqua" w:hAnsi="Book Antiqua"/>
        </w:rPr>
        <w:t>Hussain</w:t>
      </w:r>
      <w:proofErr w:type="spellEnd"/>
      <w:r w:rsidRPr="00212185">
        <w:rPr>
          <w:rFonts w:ascii="Book Antiqua" w:hAnsi="Book Antiqua"/>
        </w:rPr>
        <w:t xml:space="preserve"> Q, Al Hakim M, </w:t>
      </w:r>
      <w:proofErr w:type="spellStart"/>
      <w:r w:rsidRPr="00212185">
        <w:rPr>
          <w:rFonts w:ascii="Book Antiqua" w:hAnsi="Book Antiqua"/>
        </w:rPr>
        <w:t>Chaaban</w:t>
      </w:r>
      <w:proofErr w:type="spellEnd"/>
      <w:r w:rsidRPr="00212185">
        <w:rPr>
          <w:rFonts w:ascii="Book Antiqua" w:hAnsi="Book Antiqua"/>
        </w:rPr>
        <w:t xml:space="preserve"> A, </w:t>
      </w:r>
      <w:proofErr w:type="spellStart"/>
      <w:r w:rsidRPr="00212185">
        <w:rPr>
          <w:rFonts w:ascii="Book Antiqua" w:hAnsi="Book Antiqua"/>
        </w:rPr>
        <w:t>Boobes</w:t>
      </w:r>
      <w:proofErr w:type="spellEnd"/>
      <w:r w:rsidRPr="00212185">
        <w:rPr>
          <w:rFonts w:ascii="Book Antiqua" w:hAnsi="Book Antiqua"/>
        </w:rPr>
        <w:t xml:space="preserve"> Y. Outcomes of SGLT2 Inhibitors Use in Diabetic Renal Transplant Patients. </w:t>
      </w:r>
      <w:r w:rsidRPr="00212185">
        <w:rPr>
          <w:rFonts w:ascii="Book Antiqua" w:hAnsi="Book Antiqua"/>
          <w:i/>
          <w:iCs/>
        </w:rPr>
        <w:t xml:space="preserve">Transplant </w:t>
      </w:r>
      <w:proofErr w:type="spellStart"/>
      <w:r w:rsidRPr="00212185">
        <w:rPr>
          <w:rFonts w:ascii="Book Antiqua" w:hAnsi="Book Antiqua"/>
          <w:i/>
          <w:iCs/>
        </w:rPr>
        <w:t>Proc</w:t>
      </w:r>
      <w:proofErr w:type="spellEnd"/>
      <w:r w:rsidRPr="00212185">
        <w:rPr>
          <w:rFonts w:ascii="Book Antiqua" w:hAnsi="Book Antiqua"/>
        </w:rPr>
        <w:t> 2020; </w:t>
      </w:r>
      <w:r w:rsidRPr="00212185">
        <w:rPr>
          <w:rFonts w:ascii="Book Antiqua" w:hAnsi="Book Antiqua"/>
          <w:b/>
          <w:bCs/>
        </w:rPr>
        <w:t>52</w:t>
      </w:r>
      <w:r w:rsidRPr="00212185">
        <w:rPr>
          <w:rFonts w:ascii="Book Antiqua" w:hAnsi="Book Antiqua"/>
        </w:rPr>
        <w:t>: 175-178 [PMID: 31924404 DOI: 10.1016/j.transproceed.2019.11.007]</w:t>
      </w:r>
    </w:p>
    <w:p w14:paraId="24F72598"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54 </w:t>
      </w:r>
      <w:bookmarkStart w:id="37" w:name="OLE_LINK32"/>
      <w:bookmarkStart w:id="38" w:name="OLE_LINK33"/>
      <w:proofErr w:type="spellStart"/>
      <w:r w:rsidRPr="00212185">
        <w:rPr>
          <w:rFonts w:ascii="Book Antiqua" w:hAnsi="Book Antiqua"/>
          <w:b/>
          <w:bCs/>
        </w:rPr>
        <w:t>Rajasekeran</w:t>
      </w:r>
      <w:proofErr w:type="spellEnd"/>
      <w:r w:rsidRPr="00212185">
        <w:rPr>
          <w:rFonts w:ascii="Book Antiqua" w:hAnsi="Book Antiqua"/>
          <w:b/>
          <w:bCs/>
        </w:rPr>
        <w:t xml:space="preserve"> </w:t>
      </w:r>
      <w:bookmarkEnd w:id="37"/>
      <w:bookmarkEnd w:id="38"/>
      <w:r w:rsidRPr="00212185">
        <w:rPr>
          <w:rFonts w:ascii="Book Antiqua" w:hAnsi="Book Antiqua"/>
          <w:b/>
          <w:bCs/>
        </w:rPr>
        <w:t>H</w:t>
      </w:r>
      <w:r w:rsidRPr="00212185">
        <w:rPr>
          <w:rFonts w:ascii="Book Antiqua" w:hAnsi="Book Antiqua"/>
        </w:rPr>
        <w:t xml:space="preserve">, Kim SJ, </w:t>
      </w:r>
      <w:proofErr w:type="spellStart"/>
      <w:r w:rsidRPr="00212185">
        <w:rPr>
          <w:rFonts w:ascii="Book Antiqua" w:hAnsi="Book Antiqua"/>
        </w:rPr>
        <w:t>Cardella</w:t>
      </w:r>
      <w:proofErr w:type="spellEnd"/>
      <w:r w:rsidRPr="00212185">
        <w:rPr>
          <w:rFonts w:ascii="Book Antiqua" w:hAnsi="Book Antiqua"/>
        </w:rPr>
        <w:t xml:space="preserve"> CJ, Schiff J, </w:t>
      </w:r>
      <w:proofErr w:type="spellStart"/>
      <w:r w:rsidRPr="00212185">
        <w:rPr>
          <w:rFonts w:ascii="Book Antiqua" w:hAnsi="Book Antiqua"/>
        </w:rPr>
        <w:t>Cattral</w:t>
      </w:r>
      <w:proofErr w:type="spellEnd"/>
      <w:r w:rsidRPr="00212185">
        <w:rPr>
          <w:rFonts w:ascii="Book Antiqua" w:hAnsi="Book Antiqua"/>
        </w:rPr>
        <w:t xml:space="preserve"> M, </w:t>
      </w:r>
      <w:proofErr w:type="spellStart"/>
      <w:r w:rsidRPr="00212185">
        <w:rPr>
          <w:rFonts w:ascii="Book Antiqua" w:hAnsi="Book Antiqua"/>
        </w:rPr>
        <w:t>Cherney</w:t>
      </w:r>
      <w:proofErr w:type="spellEnd"/>
      <w:r w:rsidRPr="00212185">
        <w:rPr>
          <w:rFonts w:ascii="Book Antiqua" w:hAnsi="Book Antiqua"/>
        </w:rPr>
        <w:t xml:space="preserve"> DZI, Singh SKS. Use of </w:t>
      </w:r>
      <w:proofErr w:type="spellStart"/>
      <w:r w:rsidRPr="00212185">
        <w:rPr>
          <w:rFonts w:ascii="Book Antiqua" w:hAnsi="Book Antiqua"/>
        </w:rPr>
        <w:t>Canagliflozin</w:t>
      </w:r>
      <w:proofErr w:type="spellEnd"/>
      <w:r w:rsidRPr="00212185">
        <w:rPr>
          <w:rFonts w:ascii="Book Antiqua" w:hAnsi="Book Antiqua"/>
        </w:rPr>
        <w:t xml:space="preserve"> in Kidney Transplant Recipients for the Treatment of Type 2 Diabetes: A Case Series. </w:t>
      </w:r>
      <w:r w:rsidRPr="00212185">
        <w:rPr>
          <w:rFonts w:ascii="Book Antiqua" w:hAnsi="Book Antiqua"/>
          <w:i/>
          <w:iCs/>
        </w:rPr>
        <w:t>Diabetes Care</w:t>
      </w:r>
      <w:r w:rsidRPr="00212185">
        <w:rPr>
          <w:rFonts w:ascii="Book Antiqua" w:hAnsi="Book Antiqua"/>
        </w:rPr>
        <w:t> 2017; </w:t>
      </w:r>
      <w:r w:rsidRPr="00212185">
        <w:rPr>
          <w:rFonts w:ascii="Book Antiqua" w:hAnsi="Book Antiqua"/>
          <w:b/>
          <w:bCs/>
        </w:rPr>
        <w:t>40</w:t>
      </w:r>
      <w:r w:rsidRPr="00212185">
        <w:rPr>
          <w:rFonts w:ascii="Book Antiqua" w:hAnsi="Book Antiqua"/>
        </w:rPr>
        <w:t>: e75-e76 [PMID: 28416475 DOI: 10.2337/dc17-0237]</w:t>
      </w:r>
    </w:p>
    <w:p w14:paraId="386A06E5" w14:textId="77777777" w:rsidR="00212185" w:rsidRPr="00CE334A"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55 </w:t>
      </w:r>
      <w:proofErr w:type="spellStart"/>
      <w:r w:rsidR="00CE334A" w:rsidRPr="00CE334A">
        <w:rPr>
          <w:rFonts w:ascii="Book Antiqua" w:hAnsi="Book Antiqua"/>
          <w:b/>
          <w:bCs/>
        </w:rPr>
        <w:t>Peláez</w:t>
      </w:r>
      <w:proofErr w:type="spellEnd"/>
      <w:r w:rsidR="00CE334A" w:rsidRPr="00CE334A">
        <w:rPr>
          <w:rFonts w:ascii="Book Antiqua" w:hAnsi="Book Antiqua"/>
          <w:b/>
          <w:bCs/>
        </w:rPr>
        <w:t>-Jaramillo MJ</w:t>
      </w:r>
      <w:r w:rsidR="00CE334A" w:rsidRPr="00CE334A">
        <w:rPr>
          <w:rFonts w:ascii="Book Antiqua" w:hAnsi="Book Antiqua"/>
          <w:bCs/>
        </w:rPr>
        <w:t>, Cárdenas-</w:t>
      </w:r>
      <w:proofErr w:type="spellStart"/>
      <w:r w:rsidR="00CE334A" w:rsidRPr="00CE334A">
        <w:rPr>
          <w:rFonts w:ascii="Book Antiqua" w:hAnsi="Book Antiqua"/>
          <w:bCs/>
        </w:rPr>
        <w:t>Mojica</w:t>
      </w:r>
      <w:proofErr w:type="spellEnd"/>
      <w:r w:rsidR="00CE334A" w:rsidRPr="00CE334A">
        <w:rPr>
          <w:rFonts w:ascii="Book Antiqua" w:hAnsi="Book Antiqua"/>
          <w:bCs/>
        </w:rPr>
        <w:t xml:space="preserve"> AA, </w:t>
      </w:r>
      <w:proofErr w:type="spellStart"/>
      <w:r w:rsidR="00CE334A" w:rsidRPr="00CE334A">
        <w:rPr>
          <w:rFonts w:ascii="Book Antiqua" w:hAnsi="Book Antiqua"/>
          <w:bCs/>
        </w:rPr>
        <w:t>Gaete</w:t>
      </w:r>
      <w:proofErr w:type="spellEnd"/>
      <w:r w:rsidR="00CE334A" w:rsidRPr="00CE334A">
        <w:rPr>
          <w:rFonts w:ascii="Book Antiqua" w:hAnsi="Book Antiqua"/>
          <w:bCs/>
        </w:rPr>
        <w:t xml:space="preserve"> PV, </w:t>
      </w:r>
      <w:proofErr w:type="spellStart"/>
      <w:r w:rsidR="00CE334A" w:rsidRPr="00CE334A">
        <w:rPr>
          <w:rFonts w:ascii="Book Antiqua" w:hAnsi="Book Antiqua"/>
          <w:bCs/>
        </w:rPr>
        <w:t>Mendivil</w:t>
      </w:r>
      <w:proofErr w:type="spellEnd"/>
      <w:r w:rsidR="00CE334A" w:rsidRPr="00CE334A">
        <w:rPr>
          <w:rFonts w:ascii="Book Antiqua" w:hAnsi="Book Antiqua"/>
          <w:bCs/>
        </w:rPr>
        <w:t xml:space="preserve"> CO. Post-Liver Transplantation Diabetes Mellitus: A Review of Relevance and Approach to Treatment. </w:t>
      </w:r>
      <w:r w:rsidR="00CE334A" w:rsidRPr="00CE334A">
        <w:rPr>
          <w:rFonts w:ascii="Book Antiqua" w:hAnsi="Book Antiqua"/>
          <w:bCs/>
          <w:i/>
        </w:rPr>
        <w:t xml:space="preserve">Diabetes </w:t>
      </w:r>
      <w:proofErr w:type="spellStart"/>
      <w:r w:rsidR="00CE334A" w:rsidRPr="00CE334A">
        <w:rPr>
          <w:rFonts w:ascii="Book Antiqua" w:hAnsi="Book Antiqua"/>
          <w:bCs/>
          <w:i/>
        </w:rPr>
        <w:t>Ther</w:t>
      </w:r>
      <w:proofErr w:type="spellEnd"/>
      <w:r w:rsidR="00CE334A" w:rsidRPr="00CE334A">
        <w:rPr>
          <w:rFonts w:ascii="Book Antiqua" w:hAnsi="Book Antiqua"/>
          <w:bCs/>
        </w:rPr>
        <w:t xml:space="preserve"> 2018;</w:t>
      </w:r>
      <w:r w:rsidR="00CE334A">
        <w:rPr>
          <w:rFonts w:ascii="Book Antiqua" w:hAnsi="Book Antiqua" w:hint="eastAsia"/>
          <w:bCs/>
        </w:rPr>
        <w:t xml:space="preserve"> </w:t>
      </w:r>
      <w:r w:rsidR="00CE334A" w:rsidRPr="00CE334A">
        <w:rPr>
          <w:rFonts w:ascii="Book Antiqua" w:hAnsi="Book Antiqua"/>
          <w:b/>
          <w:bCs/>
        </w:rPr>
        <w:t>9</w:t>
      </w:r>
      <w:r w:rsidR="00CE334A" w:rsidRPr="00CE334A">
        <w:rPr>
          <w:rFonts w:ascii="Book Antiqua" w:hAnsi="Book Antiqua"/>
          <w:bCs/>
        </w:rPr>
        <w:t>:</w:t>
      </w:r>
      <w:r w:rsidR="00CE334A">
        <w:rPr>
          <w:rFonts w:ascii="Book Antiqua" w:hAnsi="Book Antiqua" w:hint="eastAsia"/>
          <w:bCs/>
        </w:rPr>
        <w:t xml:space="preserve"> </w:t>
      </w:r>
      <w:r w:rsidR="00CE334A">
        <w:rPr>
          <w:rFonts w:ascii="Book Antiqua" w:hAnsi="Book Antiqua"/>
          <w:bCs/>
        </w:rPr>
        <w:t>521-543</w:t>
      </w:r>
      <w:r w:rsidR="00CE334A" w:rsidRPr="00CE334A">
        <w:rPr>
          <w:rFonts w:ascii="Book Antiqua" w:hAnsi="Book Antiqua"/>
          <w:bCs/>
        </w:rPr>
        <w:t xml:space="preserve"> </w:t>
      </w:r>
      <w:r w:rsidR="00CE334A">
        <w:rPr>
          <w:rFonts w:ascii="Book Antiqua" w:hAnsi="Book Antiqua" w:hint="eastAsia"/>
          <w:bCs/>
        </w:rPr>
        <w:t>[</w:t>
      </w:r>
      <w:r w:rsidR="00CE334A" w:rsidRPr="00CE334A">
        <w:rPr>
          <w:rFonts w:ascii="Book Antiqua" w:hAnsi="Book Antiqua"/>
          <w:bCs/>
        </w:rPr>
        <w:t>PMID: 29411291</w:t>
      </w:r>
      <w:r w:rsidR="00CE334A">
        <w:rPr>
          <w:rFonts w:ascii="Book Antiqua" w:hAnsi="Book Antiqua" w:hint="eastAsia"/>
          <w:bCs/>
        </w:rPr>
        <w:t xml:space="preserve"> DOI</w:t>
      </w:r>
      <w:r w:rsidR="00CE334A" w:rsidRPr="00CE334A">
        <w:rPr>
          <w:rFonts w:ascii="Book Antiqua" w:hAnsi="Book Antiqua"/>
          <w:bCs/>
        </w:rPr>
        <w:t>: 10.1007/s13300-018-0374-8</w:t>
      </w:r>
      <w:r w:rsidR="00CE334A">
        <w:rPr>
          <w:rFonts w:ascii="Book Antiqua" w:hAnsi="Book Antiqua" w:hint="eastAsia"/>
          <w:bCs/>
        </w:rPr>
        <w:t>]</w:t>
      </w:r>
    </w:p>
    <w:p w14:paraId="56974E64"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56 </w:t>
      </w:r>
      <w:bookmarkStart w:id="39" w:name="OLE_LINK37"/>
      <w:bookmarkStart w:id="40" w:name="OLE_LINK38"/>
      <w:proofErr w:type="spellStart"/>
      <w:r w:rsidRPr="00212185">
        <w:rPr>
          <w:rFonts w:ascii="Book Antiqua" w:hAnsi="Book Antiqua"/>
          <w:b/>
          <w:bCs/>
        </w:rPr>
        <w:t>Cigrovski</w:t>
      </w:r>
      <w:proofErr w:type="spellEnd"/>
      <w:r w:rsidRPr="00212185">
        <w:rPr>
          <w:rFonts w:ascii="Book Antiqua" w:hAnsi="Book Antiqua"/>
          <w:b/>
          <w:bCs/>
        </w:rPr>
        <w:t xml:space="preserve"> </w:t>
      </w:r>
      <w:proofErr w:type="spellStart"/>
      <w:r w:rsidRPr="00212185">
        <w:rPr>
          <w:rFonts w:ascii="Book Antiqua" w:hAnsi="Book Antiqua"/>
          <w:b/>
          <w:bCs/>
        </w:rPr>
        <w:t>Berkovic</w:t>
      </w:r>
      <w:bookmarkEnd w:id="39"/>
      <w:bookmarkEnd w:id="40"/>
      <w:proofErr w:type="spellEnd"/>
      <w:r w:rsidRPr="00212185">
        <w:rPr>
          <w:rFonts w:ascii="Book Antiqua" w:hAnsi="Book Antiqua"/>
          <w:b/>
          <w:bCs/>
        </w:rPr>
        <w:t xml:space="preserve"> M</w:t>
      </w:r>
      <w:r w:rsidRPr="00212185">
        <w:rPr>
          <w:rFonts w:ascii="Book Antiqua" w:hAnsi="Book Antiqua"/>
        </w:rPr>
        <w:t xml:space="preserve">, </w:t>
      </w:r>
      <w:proofErr w:type="spellStart"/>
      <w:r w:rsidRPr="00212185">
        <w:rPr>
          <w:rFonts w:ascii="Book Antiqua" w:hAnsi="Book Antiqua"/>
        </w:rPr>
        <w:t>Virovic-Jukic</w:t>
      </w:r>
      <w:proofErr w:type="spellEnd"/>
      <w:r w:rsidRPr="00212185">
        <w:rPr>
          <w:rFonts w:ascii="Book Antiqua" w:hAnsi="Book Antiqua"/>
        </w:rPr>
        <w:t xml:space="preserve"> L, </w:t>
      </w:r>
      <w:proofErr w:type="spellStart"/>
      <w:r w:rsidRPr="00212185">
        <w:rPr>
          <w:rFonts w:ascii="Book Antiqua" w:hAnsi="Book Antiqua"/>
        </w:rPr>
        <w:t>Bilic-Curcic</w:t>
      </w:r>
      <w:proofErr w:type="spellEnd"/>
      <w:r w:rsidRPr="00212185">
        <w:rPr>
          <w:rFonts w:ascii="Book Antiqua" w:hAnsi="Book Antiqua"/>
        </w:rPr>
        <w:t xml:space="preserve"> I, </w:t>
      </w:r>
      <w:proofErr w:type="spellStart"/>
      <w:r w:rsidRPr="00212185">
        <w:rPr>
          <w:rFonts w:ascii="Book Antiqua" w:hAnsi="Book Antiqua"/>
        </w:rPr>
        <w:t>Mrzljak</w:t>
      </w:r>
      <w:proofErr w:type="spellEnd"/>
      <w:r w:rsidRPr="00212185">
        <w:rPr>
          <w:rFonts w:ascii="Book Antiqua" w:hAnsi="Book Antiqua"/>
        </w:rPr>
        <w:t xml:space="preserve"> A. Post-transplant diabetes mellitus and preexisting liver disease - a bidirectional relationship affecting treatment and management. </w:t>
      </w:r>
      <w:r w:rsidRPr="00212185">
        <w:rPr>
          <w:rFonts w:ascii="Book Antiqua" w:hAnsi="Book Antiqua"/>
          <w:i/>
          <w:iCs/>
        </w:rPr>
        <w:t xml:space="preserve">World J </w:t>
      </w:r>
      <w:proofErr w:type="spellStart"/>
      <w:r w:rsidRPr="00212185">
        <w:rPr>
          <w:rFonts w:ascii="Book Antiqua" w:hAnsi="Book Antiqua"/>
          <w:i/>
          <w:iCs/>
        </w:rPr>
        <w:t>Gastroenterol</w:t>
      </w:r>
      <w:proofErr w:type="spellEnd"/>
      <w:r w:rsidRPr="00212185">
        <w:rPr>
          <w:rFonts w:ascii="Book Antiqua" w:hAnsi="Book Antiqua"/>
        </w:rPr>
        <w:t> 2020; </w:t>
      </w:r>
      <w:r w:rsidRPr="00212185">
        <w:rPr>
          <w:rFonts w:ascii="Book Antiqua" w:hAnsi="Book Antiqua"/>
          <w:b/>
          <w:bCs/>
        </w:rPr>
        <w:t>26</w:t>
      </w:r>
      <w:r w:rsidRPr="00212185">
        <w:rPr>
          <w:rFonts w:ascii="Book Antiqua" w:hAnsi="Book Antiqua"/>
        </w:rPr>
        <w:t>: 2740-2757 [PMID: 32550751 DOI: 10.3748/wjg.v26.i21.2740]</w:t>
      </w:r>
    </w:p>
    <w:p w14:paraId="05A72BF2"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57 </w:t>
      </w:r>
      <w:bookmarkStart w:id="41" w:name="OLE_LINK39"/>
      <w:bookmarkStart w:id="42" w:name="OLE_LINK40"/>
      <w:proofErr w:type="spellStart"/>
      <w:r w:rsidRPr="00212185">
        <w:rPr>
          <w:rFonts w:ascii="Book Antiqua" w:hAnsi="Book Antiqua"/>
          <w:b/>
          <w:bCs/>
        </w:rPr>
        <w:t>Attallah</w:t>
      </w:r>
      <w:proofErr w:type="spellEnd"/>
      <w:r w:rsidRPr="00212185">
        <w:rPr>
          <w:rFonts w:ascii="Book Antiqua" w:hAnsi="Book Antiqua"/>
          <w:b/>
          <w:bCs/>
        </w:rPr>
        <w:t xml:space="preserve"> </w:t>
      </w:r>
      <w:bookmarkEnd w:id="41"/>
      <w:bookmarkEnd w:id="42"/>
      <w:r w:rsidRPr="00212185">
        <w:rPr>
          <w:rFonts w:ascii="Book Antiqua" w:hAnsi="Book Antiqua"/>
          <w:b/>
          <w:bCs/>
        </w:rPr>
        <w:t>N</w:t>
      </w:r>
      <w:r w:rsidRPr="00212185">
        <w:rPr>
          <w:rFonts w:ascii="Book Antiqua" w:hAnsi="Book Antiqua"/>
        </w:rPr>
        <w:t xml:space="preserve">, </w:t>
      </w:r>
      <w:proofErr w:type="spellStart"/>
      <w:r w:rsidRPr="00212185">
        <w:rPr>
          <w:rFonts w:ascii="Book Antiqua" w:hAnsi="Book Antiqua"/>
        </w:rPr>
        <w:t>Yassine</w:t>
      </w:r>
      <w:proofErr w:type="spellEnd"/>
      <w:r w:rsidRPr="00212185">
        <w:rPr>
          <w:rFonts w:ascii="Book Antiqua" w:hAnsi="Book Antiqua"/>
        </w:rPr>
        <w:t xml:space="preserve"> L. Use of </w:t>
      </w:r>
      <w:proofErr w:type="spellStart"/>
      <w:r w:rsidRPr="00212185">
        <w:rPr>
          <w:rFonts w:ascii="Book Antiqua" w:hAnsi="Book Antiqua"/>
        </w:rPr>
        <w:t>Empagliflozin</w:t>
      </w:r>
      <w:proofErr w:type="spellEnd"/>
      <w:r w:rsidRPr="00212185">
        <w:rPr>
          <w:rFonts w:ascii="Book Antiqua" w:hAnsi="Book Antiqua"/>
        </w:rPr>
        <w:t xml:space="preserve"> in Recipients of Kidney Transplant: A Report of 8 Cases. </w:t>
      </w:r>
      <w:r w:rsidRPr="00212185">
        <w:rPr>
          <w:rFonts w:ascii="Book Antiqua" w:hAnsi="Book Antiqua"/>
          <w:i/>
          <w:iCs/>
        </w:rPr>
        <w:t xml:space="preserve">Transplant </w:t>
      </w:r>
      <w:proofErr w:type="spellStart"/>
      <w:r w:rsidRPr="00212185">
        <w:rPr>
          <w:rFonts w:ascii="Book Antiqua" w:hAnsi="Book Antiqua"/>
          <w:i/>
          <w:iCs/>
        </w:rPr>
        <w:t>Proc</w:t>
      </w:r>
      <w:proofErr w:type="spellEnd"/>
      <w:r w:rsidRPr="00212185">
        <w:rPr>
          <w:rFonts w:ascii="Book Antiqua" w:hAnsi="Book Antiqua"/>
        </w:rPr>
        <w:t> 2019; </w:t>
      </w:r>
      <w:r w:rsidRPr="00212185">
        <w:rPr>
          <w:rFonts w:ascii="Book Antiqua" w:hAnsi="Book Antiqua"/>
          <w:b/>
          <w:bCs/>
        </w:rPr>
        <w:t>51</w:t>
      </w:r>
      <w:r w:rsidRPr="00212185">
        <w:rPr>
          <w:rFonts w:ascii="Book Antiqua" w:hAnsi="Book Antiqua"/>
        </w:rPr>
        <w:t>: 3275-3280 [PMID: 31732204 DOI: 10.1016/j.transproceed.2019.05.023]</w:t>
      </w:r>
    </w:p>
    <w:p w14:paraId="794D9FAE" w14:textId="77777777" w:rsidR="00212185" w:rsidRPr="00212185" w:rsidRDefault="00212185" w:rsidP="00212185">
      <w:pPr>
        <w:pStyle w:val="a7"/>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58 </w:t>
      </w:r>
      <w:bookmarkStart w:id="43" w:name="OLE_LINK41"/>
      <w:bookmarkStart w:id="44" w:name="OLE_LINK42"/>
      <w:proofErr w:type="spellStart"/>
      <w:r w:rsidRPr="00212185">
        <w:rPr>
          <w:rFonts w:ascii="Book Antiqua" w:hAnsi="Book Antiqua"/>
          <w:b/>
          <w:bCs/>
        </w:rPr>
        <w:t>Beshyah</w:t>
      </w:r>
      <w:proofErr w:type="spellEnd"/>
      <w:r w:rsidRPr="00212185">
        <w:rPr>
          <w:rFonts w:ascii="Book Antiqua" w:hAnsi="Book Antiqua"/>
          <w:b/>
          <w:bCs/>
        </w:rPr>
        <w:t xml:space="preserve"> </w:t>
      </w:r>
      <w:bookmarkEnd w:id="43"/>
      <w:bookmarkEnd w:id="44"/>
      <w:r w:rsidRPr="00212185">
        <w:rPr>
          <w:rFonts w:ascii="Book Antiqua" w:hAnsi="Book Antiqua"/>
          <w:b/>
          <w:bCs/>
        </w:rPr>
        <w:t>SA</w:t>
      </w:r>
      <w:r w:rsidRPr="006B7A99">
        <w:rPr>
          <w:rFonts w:ascii="Book Antiqua" w:hAnsi="Book Antiqua"/>
          <w:bCs/>
        </w:rPr>
        <w:t>,</w:t>
      </w:r>
      <w:r w:rsidRPr="006B7A99">
        <w:rPr>
          <w:rFonts w:ascii="Book Antiqua" w:hAnsi="Book Antiqua"/>
        </w:rPr>
        <w:t> </w:t>
      </w:r>
      <w:proofErr w:type="spellStart"/>
      <w:r w:rsidRPr="00212185">
        <w:rPr>
          <w:rFonts w:ascii="Book Antiqua" w:hAnsi="Book Antiqua"/>
        </w:rPr>
        <w:t>Beshyah</w:t>
      </w:r>
      <w:proofErr w:type="spellEnd"/>
      <w:r w:rsidRPr="00212185">
        <w:rPr>
          <w:rFonts w:ascii="Book Antiqua" w:hAnsi="Book Antiqua"/>
        </w:rPr>
        <w:t xml:space="preserve"> AS, </w:t>
      </w:r>
      <w:proofErr w:type="spellStart"/>
      <w:r w:rsidRPr="00212185">
        <w:rPr>
          <w:rFonts w:ascii="Book Antiqua" w:hAnsi="Book Antiqua"/>
        </w:rPr>
        <w:t>Beshyah</w:t>
      </w:r>
      <w:proofErr w:type="spellEnd"/>
      <w:r w:rsidRPr="00212185">
        <w:rPr>
          <w:rFonts w:ascii="Book Antiqua" w:hAnsi="Book Antiqua"/>
        </w:rPr>
        <w:t xml:space="preserve"> WS, </w:t>
      </w:r>
      <w:proofErr w:type="spellStart"/>
      <w:r w:rsidRPr="00212185">
        <w:rPr>
          <w:rFonts w:ascii="Book Antiqua" w:hAnsi="Book Antiqua"/>
        </w:rPr>
        <w:t>Yaghi</w:t>
      </w:r>
      <w:proofErr w:type="spellEnd"/>
      <w:r w:rsidRPr="00212185">
        <w:rPr>
          <w:rFonts w:ascii="Book Antiqua" w:hAnsi="Book Antiqua"/>
        </w:rPr>
        <w:t xml:space="preserve"> S. </w:t>
      </w:r>
      <w:bookmarkStart w:id="45" w:name="OLE_LINK72"/>
      <w:r w:rsidRPr="00212185">
        <w:rPr>
          <w:rFonts w:ascii="Book Antiqua" w:hAnsi="Book Antiqua"/>
        </w:rPr>
        <w:t>Use of SGLT2 Inhibitors in Diabetic Renal Transplant Recipients: A Mixed Method Exploratory Exercise</w:t>
      </w:r>
      <w:bookmarkEnd w:id="45"/>
      <w:r w:rsidRPr="00212185">
        <w:rPr>
          <w:rFonts w:ascii="Book Antiqua" w:hAnsi="Book Antiqua"/>
        </w:rPr>
        <w:t xml:space="preserve">. </w:t>
      </w:r>
      <w:proofErr w:type="spellStart"/>
      <w:r w:rsidR="00A61558">
        <w:rPr>
          <w:rFonts w:ascii="Book Antiqua" w:hAnsi="Book Antiqua"/>
          <w:i/>
        </w:rPr>
        <w:t>Int</w:t>
      </w:r>
      <w:proofErr w:type="spellEnd"/>
      <w:r w:rsidR="00A61558">
        <w:rPr>
          <w:rFonts w:ascii="Book Antiqua" w:hAnsi="Book Antiqua"/>
          <w:i/>
        </w:rPr>
        <w:t xml:space="preserve"> J Diabetes </w:t>
      </w:r>
      <w:proofErr w:type="spellStart"/>
      <w:r w:rsidR="00A61558">
        <w:rPr>
          <w:rFonts w:ascii="Book Antiqua" w:hAnsi="Book Antiqua"/>
          <w:i/>
        </w:rPr>
        <w:t>Metab</w:t>
      </w:r>
      <w:proofErr w:type="spellEnd"/>
      <w:r w:rsidR="00A61558">
        <w:rPr>
          <w:rFonts w:ascii="Book Antiqua" w:hAnsi="Book Antiqua" w:hint="eastAsia"/>
          <w:i/>
        </w:rPr>
        <w:t xml:space="preserve"> </w:t>
      </w:r>
      <w:r w:rsidRPr="00A61558">
        <w:rPr>
          <w:rFonts w:ascii="Book Antiqua" w:hAnsi="Book Antiqua"/>
          <w:bCs/>
        </w:rPr>
        <w:t>2018</w:t>
      </w:r>
      <w:r w:rsidR="00A61558">
        <w:rPr>
          <w:rFonts w:ascii="Book Antiqua" w:hAnsi="Book Antiqua" w:hint="eastAsia"/>
        </w:rPr>
        <w:t xml:space="preserve">; </w:t>
      </w:r>
      <w:r w:rsidR="0071091D" w:rsidRPr="002D7226">
        <w:rPr>
          <w:rFonts w:ascii="Book Antiqua" w:hAnsi="Book Antiqua"/>
          <w:b/>
        </w:rPr>
        <w:t>21</w:t>
      </w:r>
      <w:r w:rsidR="0071091D">
        <w:rPr>
          <w:rFonts w:ascii="Book Antiqua" w:hAnsi="Book Antiqua"/>
        </w:rPr>
        <w:t xml:space="preserve">: </w:t>
      </w:r>
      <w:r w:rsidR="00A61558">
        <w:rPr>
          <w:rFonts w:ascii="Book Antiqua" w:hAnsi="Book Antiqua"/>
        </w:rPr>
        <w:t>16-21</w:t>
      </w:r>
      <w:r w:rsidRPr="00212185">
        <w:rPr>
          <w:rFonts w:ascii="Book Antiqua" w:hAnsi="Book Antiqua"/>
        </w:rPr>
        <w:t xml:space="preserve"> </w:t>
      </w:r>
      <w:bookmarkStart w:id="46" w:name="OLE_LINK73"/>
      <w:bookmarkStart w:id="47" w:name="OLE_LINK74"/>
      <w:r w:rsidR="00A61558">
        <w:rPr>
          <w:rFonts w:ascii="Book Antiqua" w:hAnsi="Book Antiqua" w:hint="eastAsia"/>
        </w:rPr>
        <w:t>[</w:t>
      </w:r>
      <w:r w:rsidRPr="00212185">
        <w:rPr>
          <w:rFonts w:ascii="Book Antiqua" w:hAnsi="Book Antiqua"/>
        </w:rPr>
        <w:t>DOI:</w:t>
      </w:r>
      <w:r w:rsidR="00E012C9">
        <w:rPr>
          <w:rFonts w:ascii="Book Antiqua" w:hAnsi="Book Antiqua" w:hint="eastAsia"/>
        </w:rPr>
        <w:t xml:space="preserve"> </w:t>
      </w:r>
      <w:r w:rsidRPr="00212185">
        <w:rPr>
          <w:rFonts w:ascii="Book Antiqua" w:hAnsi="Book Antiqua"/>
        </w:rPr>
        <w:t>10.1159/000492758</w:t>
      </w:r>
      <w:bookmarkEnd w:id="46"/>
      <w:bookmarkEnd w:id="47"/>
      <w:r w:rsidR="00A61558">
        <w:rPr>
          <w:rFonts w:ascii="Book Antiqua" w:hAnsi="Book Antiqua" w:hint="eastAsia"/>
        </w:rPr>
        <w:t>]</w:t>
      </w:r>
    </w:p>
    <w:p w14:paraId="31F3BBF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7EBFFB" w14:textId="77777777" w:rsidR="00A77B3E" w:rsidRDefault="00DD3126">
      <w:pPr>
        <w:spacing w:line="360" w:lineRule="auto"/>
        <w:jc w:val="both"/>
      </w:pPr>
      <w:r>
        <w:rPr>
          <w:rFonts w:ascii="Book Antiqua" w:eastAsia="Book Antiqua" w:hAnsi="Book Antiqua" w:cs="Book Antiqua"/>
          <w:b/>
          <w:color w:val="000000"/>
        </w:rPr>
        <w:lastRenderedPageBreak/>
        <w:t>Footnotes</w:t>
      </w:r>
    </w:p>
    <w:p w14:paraId="0F97E471" w14:textId="77777777" w:rsidR="00A77B3E" w:rsidRDefault="00DD312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51237806" w14:textId="77777777" w:rsidR="00A77B3E" w:rsidRDefault="00A77B3E">
      <w:pPr>
        <w:spacing w:line="360" w:lineRule="auto"/>
        <w:jc w:val="both"/>
      </w:pPr>
    </w:p>
    <w:p w14:paraId="58C06821" w14:textId="77777777" w:rsidR="00A77B3E" w:rsidRDefault="00DD312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678DAE" w14:textId="77777777" w:rsidR="00A77B3E" w:rsidRDefault="00A77B3E">
      <w:pPr>
        <w:spacing w:line="360" w:lineRule="auto"/>
        <w:jc w:val="both"/>
      </w:pPr>
    </w:p>
    <w:p w14:paraId="67B3484A" w14:textId="77777777" w:rsidR="00A77B3E" w:rsidRDefault="00DD312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800AC">
        <w:rPr>
          <w:rFonts w:ascii="Book Antiqua" w:eastAsia="Book Antiqua" w:hAnsi="Book Antiqua" w:cs="Book Antiqua"/>
          <w:color w:val="000000"/>
        </w:rPr>
        <w:t>manuscript</w:t>
      </w:r>
    </w:p>
    <w:p w14:paraId="63E9374A" w14:textId="77777777" w:rsidR="00A77B3E" w:rsidRDefault="00A77B3E">
      <w:pPr>
        <w:spacing w:line="360" w:lineRule="auto"/>
        <w:jc w:val="both"/>
      </w:pPr>
    </w:p>
    <w:p w14:paraId="04FB0E1E" w14:textId="77777777" w:rsidR="00A77B3E" w:rsidRDefault="00DD31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2E594E85" w14:textId="77777777" w:rsidR="00A77B3E" w:rsidRDefault="00DD31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332611F1" w14:textId="684B55B6" w:rsidR="00A77B3E" w:rsidRDefault="00DD3126">
      <w:pPr>
        <w:spacing w:line="360" w:lineRule="auto"/>
        <w:jc w:val="both"/>
      </w:pPr>
      <w:r>
        <w:rPr>
          <w:rFonts w:ascii="Book Antiqua" w:eastAsia="Book Antiqua" w:hAnsi="Book Antiqua" w:cs="Book Antiqua"/>
          <w:b/>
          <w:color w:val="000000"/>
        </w:rPr>
        <w:t xml:space="preserve">Article in press: </w:t>
      </w:r>
      <w:r w:rsidR="00D450F6" w:rsidRPr="00D450F6">
        <w:rPr>
          <w:rFonts w:ascii="Book Antiqua" w:eastAsia="Book Antiqua" w:hAnsi="Book Antiqua" w:cs="Book Antiqua"/>
          <w:color w:val="000000"/>
        </w:rPr>
        <w:t>May 26, 2021</w:t>
      </w:r>
    </w:p>
    <w:p w14:paraId="568B2B48" w14:textId="77777777" w:rsidR="00A77B3E" w:rsidRDefault="00A77B3E">
      <w:pPr>
        <w:spacing w:line="360" w:lineRule="auto"/>
        <w:jc w:val="both"/>
      </w:pPr>
    </w:p>
    <w:p w14:paraId="3408561A" w14:textId="77777777" w:rsidR="00A77B3E" w:rsidRDefault="00DD312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3EDC0155" w14:textId="77777777" w:rsidR="00A77B3E" w:rsidRDefault="00DD31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192BE436" w14:textId="77777777" w:rsidR="00A77B3E" w:rsidRDefault="00DD3126">
      <w:pPr>
        <w:spacing w:line="360" w:lineRule="auto"/>
        <w:jc w:val="both"/>
      </w:pPr>
      <w:r>
        <w:rPr>
          <w:rFonts w:ascii="Book Antiqua" w:eastAsia="Book Antiqua" w:hAnsi="Book Antiqua" w:cs="Book Antiqua"/>
          <w:b/>
          <w:color w:val="000000"/>
        </w:rPr>
        <w:t>Peer-review report’s scientific quality classification</w:t>
      </w:r>
    </w:p>
    <w:p w14:paraId="43DEA649" w14:textId="77777777" w:rsidR="00A77B3E" w:rsidRDefault="00DD312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F9E20FA" w14:textId="77777777" w:rsidR="00A77B3E" w:rsidRDefault="00DD3126">
      <w:pPr>
        <w:spacing w:line="360" w:lineRule="auto"/>
        <w:jc w:val="both"/>
      </w:pPr>
      <w:r>
        <w:rPr>
          <w:rFonts w:ascii="Book Antiqua" w:eastAsia="Book Antiqua" w:hAnsi="Book Antiqua" w:cs="Book Antiqua"/>
          <w:color w:val="000000"/>
        </w:rPr>
        <w:t>Grade B (Very good): B</w:t>
      </w:r>
    </w:p>
    <w:p w14:paraId="0063E43A" w14:textId="77777777" w:rsidR="00A77B3E" w:rsidRDefault="00DD3126">
      <w:pPr>
        <w:spacing w:line="360" w:lineRule="auto"/>
        <w:jc w:val="both"/>
      </w:pPr>
      <w:r>
        <w:rPr>
          <w:rFonts w:ascii="Book Antiqua" w:eastAsia="Book Antiqua" w:hAnsi="Book Antiqua" w:cs="Book Antiqua"/>
          <w:color w:val="000000"/>
        </w:rPr>
        <w:t>Grade C (Good): C</w:t>
      </w:r>
    </w:p>
    <w:p w14:paraId="13372A8A" w14:textId="77777777" w:rsidR="00A77B3E" w:rsidRDefault="00DD3126">
      <w:pPr>
        <w:spacing w:line="360" w:lineRule="auto"/>
        <w:jc w:val="both"/>
      </w:pPr>
      <w:r>
        <w:rPr>
          <w:rFonts w:ascii="Book Antiqua" w:eastAsia="Book Antiqua" w:hAnsi="Book Antiqua" w:cs="Book Antiqua"/>
          <w:color w:val="000000"/>
        </w:rPr>
        <w:t>Grade D (Fair): 0</w:t>
      </w:r>
    </w:p>
    <w:p w14:paraId="46679CB7" w14:textId="77777777" w:rsidR="00A77B3E" w:rsidRDefault="00DD3126">
      <w:pPr>
        <w:spacing w:line="360" w:lineRule="auto"/>
        <w:jc w:val="both"/>
      </w:pPr>
      <w:r>
        <w:rPr>
          <w:rFonts w:ascii="Book Antiqua" w:eastAsia="Book Antiqua" w:hAnsi="Book Antiqua" w:cs="Book Antiqua"/>
          <w:color w:val="000000"/>
        </w:rPr>
        <w:t>Grade E (Poor): 0</w:t>
      </w:r>
    </w:p>
    <w:p w14:paraId="0FF4039D" w14:textId="77777777" w:rsidR="00A77B3E" w:rsidRDefault="00A77B3E">
      <w:pPr>
        <w:spacing w:line="360" w:lineRule="auto"/>
        <w:jc w:val="both"/>
      </w:pPr>
    </w:p>
    <w:p w14:paraId="1F3B4FA4" w14:textId="6E7C958B" w:rsidR="00A77B3E" w:rsidRDefault="00DD312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800AC">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proofErr w:type="spellStart"/>
      <w:r w:rsidR="007739CE">
        <w:rPr>
          <w:rFonts w:ascii="Book Antiqua" w:eastAsia="Book Antiqua" w:hAnsi="Book Antiqua" w:cs="Book Antiqua"/>
          <w:bCs/>
          <w:color w:val="000000"/>
        </w:rPr>
        <w:t>Filipodia</w:t>
      </w:r>
      <w:proofErr w:type="spellEnd"/>
      <w:r w:rsidR="007739CE">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840D05" w:rsidRPr="00840D05">
        <w:rPr>
          <w:rFonts w:ascii="Book Antiqua" w:eastAsia="Book Antiqua" w:hAnsi="Book Antiqua" w:cs="Book Antiqua"/>
          <w:color w:val="000000"/>
        </w:rPr>
        <w:t>Yuan YY</w:t>
      </w:r>
    </w:p>
    <w:p w14:paraId="416B037F" w14:textId="77777777" w:rsidR="00C72071" w:rsidRDefault="00C72071">
      <w:pPr>
        <w:spacing w:line="360" w:lineRule="auto"/>
        <w:jc w:val="both"/>
        <w:sectPr w:rsidR="00C72071">
          <w:pgSz w:w="12240" w:h="15840"/>
          <w:pgMar w:top="1440" w:right="1440" w:bottom="1440" w:left="1440" w:header="720" w:footer="720" w:gutter="0"/>
          <w:cols w:space="720"/>
          <w:docGrid w:linePitch="360"/>
        </w:sectPr>
      </w:pPr>
    </w:p>
    <w:p w14:paraId="4171EC77" w14:textId="77777777" w:rsidR="000E25BA" w:rsidRPr="000E25BA" w:rsidRDefault="000E2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w:t>
      </w:r>
      <w:r w:rsidR="00DD3126">
        <w:rPr>
          <w:rFonts w:ascii="Book Antiqua" w:eastAsia="Book Antiqua" w:hAnsi="Book Antiqua" w:cs="Book Antiqua"/>
          <w:b/>
          <w:bCs/>
          <w:color w:val="000000"/>
        </w:rPr>
        <w:t xml:space="preserve"> Criteria for the </w:t>
      </w:r>
      <w:r w:rsidR="00A66EC9">
        <w:rPr>
          <w:rFonts w:ascii="Book Antiqua" w:eastAsia="Book Antiqua" w:hAnsi="Book Antiqua" w:cs="Book Antiqua"/>
          <w:b/>
          <w:bCs/>
          <w:color w:val="000000"/>
        </w:rPr>
        <w:t>diagnosis of diabetes</w:t>
      </w:r>
      <w:r w:rsidR="00DD3126">
        <w:rPr>
          <w:rFonts w:ascii="Book Antiqua" w:eastAsia="Book Antiqua" w:hAnsi="Book Antiqua" w:cs="Book Antiqua"/>
          <w:b/>
          <w:bCs/>
          <w:color w:val="000000"/>
        </w:rPr>
        <w:t xml:space="preserve"> mellitus in patients with and without </w:t>
      </w:r>
      <w:r w:rsidR="00A66EC9">
        <w:rPr>
          <w:rFonts w:ascii="Book Antiqua" w:hAnsi="Book Antiqua" w:cs="Book Antiqua" w:hint="eastAsia"/>
          <w:b/>
          <w:bCs/>
          <w:color w:val="000000"/>
          <w:lang w:eastAsia="zh-CN"/>
        </w:rPr>
        <w:t>s</w:t>
      </w:r>
      <w:r w:rsidR="00A66EC9" w:rsidRPr="00A66EC9">
        <w:rPr>
          <w:rFonts w:ascii="Book Antiqua" w:eastAsia="Book Antiqua" w:hAnsi="Book Antiqua" w:cs="Book Antiqua"/>
          <w:b/>
          <w:bCs/>
          <w:color w:val="000000"/>
        </w:rPr>
        <w:t>olid organ transplantation</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0E25BA" w:rsidRPr="00E57DBB" w14:paraId="11B8876D" w14:textId="77777777" w:rsidTr="00A50305">
        <w:tc>
          <w:tcPr>
            <w:tcW w:w="9062" w:type="dxa"/>
            <w:gridSpan w:val="2"/>
            <w:tcBorders>
              <w:top w:val="single" w:sz="4" w:space="0" w:color="auto"/>
              <w:bottom w:val="single" w:sz="4" w:space="0" w:color="auto"/>
            </w:tcBorders>
          </w:tcPr>
          <w:p w14:paraId="4A895617" w14:textId="77777777" w:rsidR="000E25BA" w:rsidRPr="00E57DBB" w:rsidRDefault="000E25BA" w:rsidP="00113D2F">
            <w:pPr>
              <w:adjustRightInd w:val="0"/>
              <w:snapToGrid w:val="0"/>
              <w:spacing w:line="360" w:lineRule="auto"/>
              <w:jc w:val="both"/>
              <w:rPr>
                <w:rFonts w:ascii="Book Antiqua" w:hAnsi="Book Antiqua" w:cs="Helvetica"/>
                <w:b/>
                <w:bCs/>
                <w:lang w:val="en-GB" w:eastAsia="zh-CN"/>
              </w:rPr>
            </w:pPr>
            <w:r w:rsidRPr="00E57DBB">
              <w:rPr>
                <w:rFonts w:ascii="Book Antiqua" w:hAnsi="Book Antiqua" w:cs="Helvetica"/>
                <w:b/>
                <w:bCs/>
                <w:lang w:val="en-GB"/>
              </w:rPr>
              <w:t>Criteria for the diagnosis of diabetes</w:t>
            </w:r>
          </w:p>
        </w:tc>
      </w:tr>
      <w:tr w:rsidR="000E25BA" w:rsidRPr="00E57DBB" w14:paraId="1FED6714" w14:textId="77777777" w:rsidTr="00A50305">
        <w:tc>
          <w:tcPr>
            <w:tcW w:w="988" w:type="dxa"/>
            <w:tcBorders>
              <w:top w:val="single" w:sz="4" w:space="0" w:color="auto"/>
            </w:tcBorders>
          </w:tcPr>
          <w:p w14:paraId="6F30169E" w14:textId="7EAAB183" w:rsidR="000E25BA" w:rsidRPr="00E57DBB"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FPG</w:t>
            </w:r>
          </w:p>
        </w:tc>
        <w:tc>
          <w:tcPr>
            <w:tcW w:w="8074" w:type="dxa"/>
            <w:tcBorders>
              <w:top w:val="single" w:sz="4" w:space="0" w:color="auto"/>
            </w:tcBorders>
          </w:tcPr>
          <w:p w14:paraId="22E0AA2E" w14:textId="77777777" w:rsidR="000E25BA" w:rsidRPr="00E57DBB" w:rsidRDefault="00E56D20" w:rsidP="00113D2F">
            <w:pPr>
              <w:adjustRightInd w:val="0"/>
              <w:snapToGrid w:val="0"/>
              <w:spacing w:line="360" w:lineRule="auto"/>
              <w:jc w:val="both"/>
              <w:rPr>
                <w:rFonts w:ascii="Book Antiqua" w:hAnsi="Book Antiqua" w:cs="Helvetica"/>
                <w:lang w:val="en-GB"/>
              </w:rPr>
            </w:pPr>
            <w:r>
              <w:rPr>
                <w:rFonts w:ascii="Book Antiqua" w:hAnsi="Book Antiqua" w:cs="Helvetica"/>
                <w:lang w:val="en-GB"/>
              </w:rPr>
              <w:t>≥ 126 mg/</w:t>
            </w:r>
            <w:proofErr w:type="spellStart"/>
            <w:r>
              <w:rPr>
                <w:rFonts w:ascii="Book Antiqua" w:hAnsi="Book Antiqua" w:cs="Helvetica"/>
                <w:lang w:val="en-GB"/>
              </w:rPr>
              <w:t>d</w:t>
            </w:r>
            <w:r>
              <w:rPr>
                <w:rFonts w:ascii="Book Antiqua" w:hAnsi="Book Antiqua" w:cs="Helvetica" w:hint="eastAsia"/>
                <w:lang w:val="en-GB" w:eastAsia="zh-CN"/>
              </w:rPr>
              <w:t>L</w:t>
            </w:r>
            <w:proofErr w:type="spellEnd"/>
            <w:r w:rsidR="000E25BA" w:rsidRPr="00E57DBB">
              <w:rPr>
                <w:rFonts w:ascii="Book Antiqua" w:hAnsi="Book Antiqua" w:cs="Helvetica"/>
                <w:lang w:val="en-GB"/>
              </w:rPr>
              <w:t xml:space="preserve"> (7.0 </w:t>
            </w:r>
            <w:proofErr w:type="spellStart"/>
            <w:r w:rsidR="000E25BA" w:rsidRPr="00E57DBB">
              <w:rPr>
                <w:rFonts w:ascii="Book Antiqua" w:hAnsi="Book Antiqua" w:cs="Helvetica"/>
                <w:lang w:val="en-GB"/>
              </w:rPr>
              <w:t>mmol</w:t>
            </w:r>
            <w:proofErr w:type="spellEnd"/>
            <w:r w:rsidR="000E25BA" w:rsidRPr="00E57DBB">
              <w:rPr>
                <w:rFonts w:ascii="Book Antiqua" w:hAnsi="Book Antiqua" w:cs="Helvetica"/>
                <w:lang w:val="en-GB"/>
              </w:rPr>
              <w:t>/L), fasting means no caloric intake for at least 8</w:t>
            </w:r>
            <w:r>
              <w:rPr>
                <w:rFonts w:ascii="Book Antiqua" w:hAnsi="Book Antiqua" w:cs="Helvetica" w:hint="eastAsia"/>
                <w:lang w:val="en-GB" w:eastAsia="zh-CN"/>
              </w:rPr>
              <w:t xml:space="preserve"> </w:t>
            </w:r>
            <w:r w:rsidR="000E25BA" w:rsidRPr="00E57DBB">
              <w:rPr>
                <w:rFonts w:ascii="Book Antiqua" w:hAnsi="Book Antiqua" w:cs="Helvetica"/>
                <w:lang w:val="en-GB"/>
              </w:rPr>
              <w:t>h</w:t>
            </w:r>
          </w:p>
        </w:tc>
      </w:tr>
      <w:tr w:rsidR="000E25BA" w:rsidRPr="00E57DBB" w14:paraId="311B617D" w14:textId="77777777" w:rsidTr="00A50305">
        <w:tc>
          <w:tcPr>
            <w:tcW w:w="988" w:type="dxa"/>
          </w:tcPr>
          <w:p w14:paraId="71981EDD" w14:textId="77777777" w:rsidR="000E25BA" w:rsidRPr="00E57DBB" w:rsidRDefault="000E25BA" w:rsidP="00113D2F">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2-h PG</w:t>
            </w:r>
          </w:p>
        </w:tc>
        <w:tc>
          <w:tcPr>
            <w:tcW w:w="8074" w:type="dxa"/>
          </w:tcPr>
          <w:p w14:paraId="73E4F1C1" w14:textId="77777777" w:rsidR="000E25BA" w:rsidRPr="00E57DBB"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 200</w:t>
            </w:r>
            <w:r w:rsidR="00E56D20">
              <w:rPr>
                <w:rFonts w:ascii="Book Antiqua" w:hAnsi="Book Antiqua" w:cs="Helvetica" w:hint="eastAsia"/>
                <w:lang w:val="en-GB" w:eastAsia="zh-CN"/>
              </w:rPr>
              <w:t xml:space="preserve"> </w:t>
            </w:r>
            <w:r w:rsidR="00E56D20">
              <w:rPr>
                <w:rFonts w:ascii="Book Antiqua" w:hAnsi="Book Antiqua" w:cs="Helvetica"/>
                <w:lang w:val="en-GB"/>
              </w:rPr>
              <w:t>mg/</w:t>
            </w:r>
            <w:proofErr w:type="spellStart"/>
            <w:r w:rsidR="00E56D20">
              <w:rPr>
                <w:rFonts w:ascii="Book Antiqua" w:hAnsi="Book Antiqua" w:cs="Helvetica"/>
                <w:lang w:val="en-GB"/>
              </w:rPr>
              <w:t>d</w:t>
            </w:r>
            <w:r w:rsidR="00E56D20">
              <w:rPr>
                <w:rFonts w:ascii="Book Antiqua" w:hAnsi="Book Antiqua" w:cs="Helvetica" w:hint="eastAsia"/>
                <w:lang w:val="en-GB" w:eastAsia="zh-CN"/>
              </w:rPr>
              <w:t>L</w:t>
            </w:r>
            <w:proofErr w:type="spellEnd"/>
            <w:r w:rsidRPr="00E57DBB">
              <w:rPr>
                <w:rFonts w:ascii="Book Antiqua" w:hAnsi="Book Antiqua" w:cs="Helvetica"/>
                <w:lang w:val="en-GB"/>
              </w:rPr>
              <w:t xml:space="preserve"> (11.1 </w:t>
            </w:r>
            <w:proofErr w:type="spellStart"/>
            <w:r w:rsidRPr="00E57DBB">
              <w:rPr>
                <w:rFonts w:ascii="Book Antiqua" w:hAnsi="Book Antiqua" w:cs="Helvetica"/>
                <w:lang w:val="en-GB"/>
              </w:rPr>
              <w:t>mmol</w:t>
            </w:r>
            <w:proofErr w:type="spellEnd"/>
            <w:r w:rsidRPr="00E57DBB">
              <w:rPr>
                <w:rFonts w:ascii="Book Antiqua" w:hAnsi="Book Antiqua" w:cs="Helvetica"/>
                <w:lang w:val="en-GB"/>
              </w:rPr>
              <w:t>/L) during OGTT</w:t>
            </w:r>
          </w:p>
        </w:tc>
      </w:tr>
      <w:tr w:rsidR="000E25BA" w:rsidRPr="00E57DBB" w14:paraId="61BBAB98" w14:textId="77777777" w:rsidTr="00A50305">
        <w:tc>
          <w:tcPr>
            <w:tcW w:w="988" w:type="dxa"/>
          </w:tcPr>
          <w:p w14:paraId="0277D34D" w14:textId="77777777" w:rsidR="000E25BA" w:rsidRPr="00E57DBB" w:rsidRDefault="000E25BA" w:rsidP="00113D2F">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HbA</w:t>
            </w:r>
            <w:r w:rsidRPr="00443F0E">
              <w:rPr>
                <w:rFonts w:ascii="Book Antiqua" w:hAnsi="Book Antiqua" w:cs="Helvetica"/>
                <w:vertAlign w:val="subscript"/>
                <w:lang w:val="en-GB"/>
              </w:rPr>
              <w:t>1c</w:t>
            </w:r>
          </w:p>
        </w:tc>
        <w:tc>
          <w:tcPr>
            <w:tcW w:w="8074" w:type="dxa"/>
          </w:tcPr>
          <w:p w14:paraId="49F1F11C" w14:textId="77777777" w:rsidR="000E25BA" w:rsidRPr="00E57DBB" w:rsidRDefault="000E25BA" w:rsidP="00E56D20">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 xml:space="preserve">≥ 6.5% (48 </w:t>
            </w:r>
            <w:proofErr w:type="spellStart"/>
            <w:r w:rsidRPr="00E57DBB">
              <w:rPr>
                <w:rFonts w:ascii="Book Antiqua" w:hAnsi="Book Antiqua" w:cs="Helvetica"/>
                <w:lang w:val="en-GB"/>
              </w:rPr>
              <w:t>mmol</w:t>
            </w:r>
            <w:proofErr w:type="spellEnd"/>
            <w:r w:rsidR="00E56D20">
              <w:rPr>
                <w:rFonts w:ascii="Book Antiqua" w:hAnsi="Book Antiqua" w:cs="Helvetica" w:hint="eastAsia"/>
                <w:lang w:val="en-GB" w:eastAsia="zh-CN"/>
              </w:rPr>
              <w:t>/</w:t>
            </w:r>
            <w:r w:rsidRPr="00E57DBB">
              <w:rPr>
                <w:rFonts w:ascii="Book Antiqua" w:hAnsi="Book Antiqua" w:cs="Helvetica"/>
                <w:lang w:val="en-GB"/>
              </w:rPr>
              <w:t>L)</w:t>
            </w:r>
          </w:p>
        </w:tc>
      </w:tr>
      <w:tr w:rsidR="000E25BA" w:rsidRPr="00E57DBB" w14:paraId="00393F62" w14:textId="77777777" w:rsidTr="00A50305">
        <w:tc>
          <w:tcPr>
            <w:tcW w:w="988" w:type="dxa"/>
          </w:tcPr>
          <w:p w14:paraId="77B2D0B0" w14:textId="77777777" w:rsidR="000E25BA" w:rsidRPr="00E57DBB" w:rsidRDefault="000E25BA" w:rsidP="00113D2F">
            <w:pPr>
              <w:adjustRightInd w:val="0"/>
              <w:snapToGrid w:val="0"/>
              <w:spacing w:line="360" w:lineRule="auto"/>
              <w:jc w:val="both"/>
              <w:rPr>
                <w:rFonts w:ascii="Book Antiqua" w:hAnsi="Book Antiqua" w:cs="Helvetica"/>
                <w:lang w:val="en-GB"/>
              </w:rPr>
            </w:pPr>
          </w:p>
        </w:tc>
        <w:tc>
          <w:tcPr>
            <w:tcW w:w="8074" w:type="dxa"/>
          </w:tcPr>
          <w:p w14:paraId="21FCF46A" w14:textId="77777777" w:rsidR="000E25BA" w:rsidRPr="00E57DBB"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R</w:t>
            </w:r>
            <w:r w:rsidR="00E56D20">
              <w:rPr>
                <w:rFonts w:ascii="Book Antiqua" w:hAnsi="Book Antiqua" w:cs="Helvetica"/>
                <w:lang w:val="en-GB"/>
              </w:rPr>
              <w:t>andom plasma glucose ≥ 200 mg/</w:t>
            </w:r>
            <w:proofErr w:type="spellStart"/>
            <w:r w:rsidR="00E56D20">
              <w:rPr>
                <w:rFonts w:ascii="Book Antiqua" w:hAnsi="Book Antiqua" w:cs="Helvetica"/>
                <w:lang w:val="en-GB"/>
              </w:rPr>
              <w:t>d</w:t>
            </w:r>
            <w:r w:rsidR="00E56D20">
              <w:rPr>
                <w:rFonts w:ascii="Book Antiqua" w:hAnsi="Book Antiqua" w:cs="Helvetica" w:hint="eastAsia"/>
                <w:lang w:val="en-GB" w:eastAsia="zh-CN"/>
              </w:rPr>
              <w:t>L</w:t>
            </w:r>
            <w:proofErr w:type="spellEnd"/>
            <w:r w:rsidRPr="00E57DBB">
              <w:rPr>
                <w:rFonts w:ascii="Book Antiqua" w:hAnsi="Book Antiqua" w:cs="Helvetica"/>
                <w:lang w:val="en-GB"/>
              </w:rPr>
              <w:t xml:space="preserve"> (11.1 </w:t>
            </w:r>
            <w:proofErr w:type="spellStart"/>
            <w:r w:rsidRPr="00E57DBB">
              <w:rPr>
                <w:rFonts w:ascii="Book Antiqua" w:hAnsi="Book Antiqua" w:cs="Helvetica"/>
                <w:lang w:val="en-GB"/>
              </w:rPr>
              <w:t>mmol</w:t>
            </w:r>
            <w:proofErr w:type="spellEnd"/>
            <w:r w:rsidRPr="00E57DBB">
              <w:rPr>
                <w:rFonts w:ascii="Book Antiqua" w:hAnsi="Book Antiqua" w:cs="Helvetica"/>
                <w:lang w:val="en-GB"/>
              </w:rPr>
              <w:t>/L), in a patient with classic symptoms of hyperglycaemia or hyperglycaemic crisis</w:t>
            </w:r>
          </w:p>
        </w:tc>
      </w:tr>
    </w:tbl>
    <w:p w14:paraId="2F4140E9" w14:textId="30A55385" w:rsidR="000E25BA" w:rsidRPr="00E56D20" w:rsidRDefault="00E56D20" w:rsidP="00E56D20">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At least one of the above-named criteria must be fulfilled for the diagnosis of diabetes.</w:t>
      </w:r>
      <w:r>
        <w:rPr>
          <w:rFonts w:ascii="Book Antiqua" w:hAnsi="Book Antiqua" w:cs="Helvetica" w:hint="eastAsia"/>
          <w:lang w:val="en-GB" w:eastAsia="zh-CN"/>
        </w:rPr>
        <w:t xml:space="preserve"> </w:t>
      </w:r>
      <w:r>
        <w:rPr>
          <w:rFonts w:ascii="Book Antiqua" w:hAnsi="Book Antiqua" w:cs="Helvetica"/>
          <w:lang w:val="en-GB"/>
        </w:rPr>
        <w:t>2-Hpg</w:t>
      </w:r>
      <w:r>
        <w:rPr>
          <w:rFonts w:ascii="Book Antiqua" w:hAnsi="Book Antiqua" w:cs="Helvetica" w:hint="eastAsia"/>
          <w:lang w:val="en-GB" w:eastAsia="zh-CN"/>
        </w:rPr>
        <w:t>:</w:t>
      </w:r>
      <w:r>
        <w:rPr>
          <w:rFonts w:ascii="Book Antiqua" w:hAnsi="Book Antiqua" w:cs="Helvetica"/>
          <w:lang w:val="en-GB"/>
        </w:rPr>
        <w:t xml:space="preserve"> 2-</w:t>
      </w:r>
      <w:r>
        <w:rPr>
          <w:rFonts w:ascii="Book Antiqua" w:hAnsi="Book Antiqua" w:cs="Helvetica" w:hint="eastAsia"/>
          <w:lang w:val="en-GB" w:eastAsia="zh-CN"/>
        </w:rPr>
        <w:t>h</w:t>
      </w:r>
      <w:r>
        <w:rPr>
          <w:rFonts w:ascii="Book Antiqua" w:hAnsi="Book Antiqua" w:cs="Helvetica"/>
          <w:lang w:val="en-GB"/>
        </w:rPr>
        <w:t>-plasma glucose</w:t>
      </w:r>
      <w:r>
        <w:rPr>
          <w:rFonts w:ascii="Book Antiqua" w:hAnsi="Book Antiqua" w:cs="Helvetica" w:hint="eastAsia"/>
          <w:lang w:val="en-GB" w:eastAsia="zh-CN"/>
        </w:rPr>
        <w:t>;</w:t>
      </w:r>
      <w:r w:rsidRPr="00E57DBB">
        <w:rPr>
          <w:rFonts w:ascii="Book Antiqua" w:hAnsi="Book Antiqua" w:cs="Helvetica"/>
          <w:lang w:val="en-GB"/>
        </w:rPr>
        <w:t xml:space="preserve"> </w:t>
      </w:r>
      <w:bookmarkStart w:id="48" w:name="OLE_LINK51"/>
      <w:bookmarkStart w:id="49" w:name="OLE_LINK52"/>
      <w:r w:rsidR="00F2217B">
        <w:rPr>
          <w:rFonts w:ascii="Book Antiqua" w:hAnsi="Book Antiqua" w:cs="Helvetica"/>
          <w:lang w:val="en-GB"/>
        </w:rPr>
        <w:t>FPG</w:t>
      </w:r>
      <w:r w:rsidR="00F2217B">
        <w:rPr>
          <w:rFonts w:ascii="Book Antiqua" w:hAnsi="Book Antiqua" w:cs="Helvetica" w:hint="eastAsia"/>
          <w:lang w:val="en-GB" w:eastAsia="zh-CN"/>
        </w:rPr>
        <w:t>:</w:t>
      </w:r>
      <w:r w:rsidR="00F2217B">
        <w:rPr>
          <w:rFonts w:ascii="Book Antiqua" w:hAnsi="Book Antiqua" w:cs="Helvetica"/>
          <w:lang w:val="en-GB"/>
        </w:rPr>
        <w:t xml:space="preserve"> </w:t>
      </w:r>
      <w:r w:rsidR="00F2217B">
        <w:rPr>
          <w:rFonts w:ascii="Book Antiqua" w:hAnsi="Book Antiqua" w:cs="Helvetica" w:hint="eastAsia"/>
          <w:lang w:val="en-GB" w:eastAsia="zh-CN"/>
        </w:rPr>
        <w:t>F</w:t>
      </w:r>
      <w:r w:rsidR="00F2217B" w:rsidRPr="00E57DBB">
        <w:rPr>
          <w:rFonts w:ascii="Book Antiqua" w:hAnsi="Book Antiqua" w:cs="Helvetica"/>
          <w:lang w:val="en-GB"/>
        </w:rPr>
        <w:t>asting plasma</w:t>
      </w:r>
      <w:r w:rsidR="00F2217B">
        <w:rPr>
          <w:rFonts w:ascii="Book Antiqua" w:hAnsi="Book Antiqua" w:cs="Helvetica"/>
          <w:lang w:val="en-GB"/>
        </w:rPr>
        <w:t xml:space="preserve"> glucose</w:t>
      </w:r>
      <w:r w:rsidR="00F2217B">
        <w:rPr>
          <w:rFonts w:ascii="Book Antiqua" w:hAnsi="Book Antiqua" w:cs="Helvetica" w:hint="eastAsia"/>
          <w:lang w:val="en-GB" w:eastAsia="zh-CN"/>
        </w:rPr>
        <w:t>;</w:t>
      </w:r>
      <w:r w:rsidR="00F2217B">
        <w:rPr>
          <w:rFonts w:ascii="Book Antiqua" w:hAnsi="Book Antiqua" w:cs="Helvetica"/>
          <w:lang w:val="en-GB"/>
        </w:rPr>
        <w:t xml:space="preserve"> </w:t>
      </w:r>
      <w:r w:rsidR="00F77C42" w:rsidRPr="00E57DBB">
        <w:rPr>
          <w:rFonts w:ascii="Book Antiqua" w:hAnsi="Book Antiqua" w:cs="Helvetica"/>
          <w:lang w:val="en-GB"/>
        </w:rPr>
        <w:t>HbA</w:t>
      </w:r>
      <w:r w:rsidR="00F77C42" w:rsidRPr="006C2BD6">
        <w:rPr>
          <w:rFonts w:ascii="Book Antiqua" w:hAnsi="Book Antiqua" w:cs="Helvetica"/>
          <w:vertAlign w:val="subscript"/>
          <w:lang w:val="en-GB"/>
        </w:rPr>
        <w:t>1c</w:t>
      </w:r>
      <w:r w:rsidR="00F77C42">
        <w:rPr>
          <w:rFonts w:ascii="Book Antiqua" w:hAnsi="Book Antiqua" w:cs="Helvetica"/>
          <w:lang w:val="en-GB"/>
        </w:rPr>
        <w:t>: H</w:t>
      </w:r>
      <w:r w:rsidR="00D827E8">
        <w:rPr>
          <w:rFonts w:ascii="Book Antiqua" w:hAnsi="Book Antiqua" w:cs="Helvetica"/>
          <w:lang w:val="en-GB"/>
        </w:rPr>
        <w:t>a</w:t>
      </w:r>
      <w:r w:rsidR="00F77C42">
        <w:rPr>
          <w:rFonts w:ascii="Book Antiqua" w:hAnsi="Book Antiqua" w:cs="Helvetica"/>
          <w:lang w:val="en-GB"/>
        </w:rPr>
        <w:t>emoglobin A1c</w:t>
      </w:r>
      <w:r w:rsidR="00F2217B">
        <w:rPr>
          <w:rFonts w:ascii="Book Antiqua" w:hAnsi="Book Antiqua" w:cs="Helvetica"/>
          <w:lang w:val="en-GB"/>
        </w:rPr>
        <w:t>;</w:t>
      </w:r>
      <w:r w:rsidR="00F77C42">
        <w:rPr>
          <w:rFonts w:ascii="Book Antiqua" w:hAnsi="Book Antiqua" w:cs="Helvetica"/>
          <w:lang w:val="en-GB"/>
        </w:rPr>
        <w:t xml:space="preserve"> </w:t>
      </w:r>
      <w:r w:rsidRPr="00E57DBB">
        <w:rPr>
          <w:rFonts w:ascii="Book Antiqua" w:hAnsi="Book Antiqua" w:cs="Helvetica"/>
          <w:lang w:val="en-GB"/>
        </w:rPr>
        <w:t>OGTT</w:t>
      </w:r>
      <w:r>
        <w:rPr>
          <w:rFonts w:ascii="Book Antiqua" w:hAnsi="Book Antiqua" w:cs="Helvetica" w:hint="eastAsia"/>
          <w:lang w:val="en-GB" w:eastAsia="zh-CN"/>
        </w:rPr>
        <w:t>:</w:t>
      </w:r>
      <w:r>
        <w:rPr>
          <w:rFonts w:ascii="Book Antiqua" w:hAnsi="Book Antiqua" w:cs="Helvetica"/>
          <w:lang w:val="en-GB"/>
        </w:rPr>
        <w:t xml:space="preserve"> </w:t>
      </w:r>
      <w:r>
        <w:rPr>
          <w:rFonts w:ascii="Book Antiqua" w:hAnsi="Book Antiqua" w:cs="Helvetica" w:hint="eastAsia"/>
          <w:lang w:val="en-GB" w:eastAsia="zh-CN"/>
        </w:rPr>
        <w:t>O</w:t>
      </w:r>
      <w:r>
        <w:rPr>
          <w:rFonts w:ascii="Book Antiqua" w:hAnsi="Book Antiqua" w:cs="Helvetica"/>
          <w:lang w:val="en-GB"/>
        </w:rPr>
        <w:t>ral glucose tolerance test</w:t>
      </w:r>
      <w:r>
        <w:rPr>
          <w:rFonts w:ascii="Book Antiqua" w:hAnsi="Book Antiqua" w:cs="Helvetica" w:hint="eastAsia"/>
          <w:lang w:val="en-GB" w:eastAsia="zh-CN"/>
        </w:rPr>
        <w:t>.</w:t>
      </w:r>
    </w:p>
    <w:bookmarkEnd w:id="48"/>
    <w:bookmarkEnd w:id="49"/>
    <w:p w14:paraId="7563E7DC" w14:textId="3EF24BE9" w:rsidR="00A77B3E" w:rsidRDefault="000E2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2</w:t>
      </w:r>
      <w:r w:rsidR="00DD3126">
        <w:rPr>
          <w:rFonts w:ascii="Book Antiqua" w:eastAsia="Book Antiqua" w:hAnsi="Book Antiqua" w:cs="Book Antiqua"/>
          <w:b/>
          <w:bCs/>
          <w:color w:val="000000"/>
        </w:rPr>
        <w:t xml:space="preserve"> Retrospective studies, </w:t>
      </w:r>
      <w:r w:rsidR="00A66EC9">
        <w:rPr>
          <w:rFonts w:ascii="Book Antiqua" w:eastAsia="Book Antiqua" w:hAnsi="Book Antiqua" w:cs="Book Antiqua"/>
          <w:b/>
          <w:bCs/>
          <w:color w:val="000000"/>
        </w:rPr>
        <w:t>case series</w:t>
      </w:r>
      <w:r w:rsidR="00DD3126">
        <w:rPr>
          <w:rFonts w:ascii="Book Antiqua" w:eastAsia="Book Antiqua" w:hAnsi="Book Antiqua" w:cs="Book Antiqua"/>
          <w:b/>
          <w:bCs/>
          <w:color w:val="000000"/>
        </w:rPr>
        <w:t xml:space="preserve"> and prospective </w:t>
      </w:r>
      <w:proofErr w:type="spellStart"/>
      <w:r w:rsidR="00DD3126">
        <w:rPr>
          <w:rFonts w:ascii="Book Antiqua" w:eastAsia="Book Antiqua" w:hAnsi="Book Antiqua" w:cs="Book Antiqua"/>
          <w:b/>
          <w:bCs/>
          <w:color w:val="000000"/>
        </w:rPr>
        <w:t>randomi</w:t>
      </w:r>
      <w:r w:rsidR="00CC6058">
        <w:rPr>
          <w:rFonts w:ascii="Book Antiqua" w:eastAsia="Book Antiqua" w:hAnsi="Book Antiqua" w:cs="Book Antiqua"/>
          <w:b/>
          <w:bCs/>
          <w:color w:val="000000"/>
        </w:rPr>
        <w:t>s</w:t>
      </w:r>
      <w:r w:rsidR="00DD3126">
        <w:rPr>
          <w:rFonts w:ascii="Book Antiqua" w:eastAsia="Book Antiqua" w:hAnsi="Book Antiqua" w:cs="Book Antiqua"/>
          <w:b/>
          <w:bCs/>
          <w:color w:val="000000"/>
        </w:rPr>
        <w:t>ed</w:t>
      </w:r>
      <w:proofErr w:type="spellEnd"/>
      <w:r w:rsidR="00DD3126">
        <w:rPr>
          <w:rFonts w:ascii="Book Antiqua" w:eastAsia="Book Antiqua" w:hAnsi="Book Antiqua" w:cs="Book Antiqua"/>
          <w:b/>
          <w:bCs/>
          <w:color w:val="000000"/>
        </w:rPr>
        <w:t xml:space="preserve"> and non-</w:t>
      </w:r>
      <w:proofErr w:type="spellStart"/>
      <w:r w:rsidR="00DD3126">
        <w:rPr>
          <w:rFonts w:ascii="Book Antiqua" w:eastAsia="Book Antiqua" w:hAnsi="Book Antiqua" w:cs="Book Antiqua"/>
          <w:b/>
          <w:bCs/>
          <w:color w:val="000000"/>
        </w:rPr>
        <w:t>randomi</w:t>
      </w:r>
      <w:r w:rsidR="00CC6058">
        <w:rPr>
          <w:rFonts w:ascii="Book Antiqua" w:eastAsia="Book Antiqua" w:hAnsi="Book Antiqua" w:cs="Book Antiqua"/>
          <w:b/>
          <w:bCs/>
          <w:color w:val="000000"/>
        </w:rPr>
        <w:t>s</w:t>
      </w:r>
      <w:r w:rsidR="00DD3126">
        <w:rPr>
          <w:rFonts w:ascii="Book Antiqua" w:eastAsia="Book Antiqua" w:hAnsi="Book Antiqua" w:cs="Book Antiqua"/>
          <w:b/>
          <w:bCs/>
          <w:color w:val="000000"/>
        </w:rPr>
        <w:t>ed</w:t>
      </w:r>
      <w:proofErr w:type="spellEnd"/>
      <w:r w:rsidR="00DD3126">
        <w:rPr>
          <w:rFonts w:ascii="Book Antiqua" w:eastAsia="Book Antiqua" w:hAnsi="Book Antiqua" w:cs="Book Antiqua"/>
          <w:b/>
          <w:bCs/>
          <w:color w:val="000000"/>
        </w:rPr>
        <w:t xml:space="preserve"> studies investigating </w:t>
      </w:r>
      <w:r w:rsidR="00A66EC9" w:rsidRPr="00A66EC9">
        <w:rPr>
          <w:rFonts w:ascii="Book Antiqua" w:eastAsia="Book Antiqua" w:hAnsi="Book Antiqua" w:cs="Book Antiqua"/>
          <w:b/>
          <w:bCs/>
          <w:color w:val="000000"/>
        </w:rPr>
        <w:t xml:space="preserve">sodium-glucose </w:t>
      </w:r>
      <w:proofErr w:type="spellStart"/>
      <w:r w:rsidR="00A66EC9" w:rsidRPr="00A66EC9">
        <w:rPr>
          <w:rFonts w:ascii="Book Antiqua" w:eastAsia="Book Antiqua" w:hAnsi="Book Antiqua" w:cs="Book Antiqua"/>
          <w:b/>
          <w:bCs/>
          <w:color w:val="000000"/>
        </w:rPr>
        <w:t>cotransporter</w:t>
      </w:r>
      <w:proofErr w:type="spellEnd"/>
      <w:r w:rsidR="00A66EC9" w:rsidRPr="00A66EC9">
        <w:rPr>
          <w:rFonts w:ascii="Book Antiqua" w:eastAsia="Book Antiqua" w:hAnsi="Book Antiqua" w:cs="Book Antiqua"/>
          <w:b/>
          <w:bCs/>
          <w:color w:val="000000"/>
        </w:rPr>
        <w:t xml:space="preserve"> 2</w:t>
      </w:r>
      <w:r w:rsidR="00A66EC9">
        <w:rPr>
          <w:rFonts w:ascii="Book Antiqua" w:hAnsi="Book Antiqua" w:cs="Book Antiqua" w:hint="eastAsia"/>
          <w:b/>
          <w:bCs/>
          <w:color w:val="000000"/>
          <w:lang w:eastAsia="zh-CN"/>
        </w:rPr>
        <w:t xml:space="preserve"> </w:t>
      </w:r>
      <w:r w:rsidR="00DD3126">
        <w:rPr>
          <w:rFonts w:ascii="Book Antiqua" w:eastAsia="Book Antiqua" w:hAnsi="Book Antiqua" w:cs="Book Antiqua"/>
          <w:b/>
          <w:bCs/>
          <w:color w:val="000000"/>
        </w:rPr>
        <w:t xml:space="preserve">inhibitors in </w:t>
      </w:r>
      <w:r w:rsidR="00A66EC9">
        <w:rPr>
          <w:rFonts w:ascii="Book Antiqua" w:hAnsi="Book Antiqua" w:cs="Book Antiqua" w:hint="eastAsia"/>
          <w:b/>
          <w:bCs/>
          <w:color w:val="000000"/>
          <w:lang w:eastAsia="zh-CN"/>
        </w:rPr>
        <w:t>s</w:t>
      </w:r>
      <w:r w:rsidR="00A66EC9" w:rsidRPr="00A66EC9">
        <w:rPr>
          <w:rFonts w:ascii="Book Antiqua" w:eastAsia="Book Antiqua" w:hAnsi="Book Antiqua" w:cs="Book Antiqua"/>
          <w:b/>
          <w:bCs/>
          <w:color w:val="000000"/>
        </w:rPr>
        <w:t>olid organ transplantation</w:t>
      </w:r>
      <w:r w:rsidR="00DD3126">
        <w:rPr>
          <w:rFonts w:ascii="Book Antiqua" w:eastAsia="Book Antiqua" w:hAnsi="Book Antiqua" w:cs="Book Antiqua"/>
          <w:b/>
          <w:bCs/>
          <w:color w:val="000000"/>
        </w:rPr>
        <w:t xml:space="preserve"> recipients</w:t>
      </w:r>
    </w:p>
    <w:tbl>
      <w:tblPr>
        <w:tblW w:w="10308"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493"/>
        <w:gridCol w:w="1997"/>
        <w:gridCol w:w="2522"/>
        <w:gridCol w:w="1902"/>
        <w:gridCol w:w="2394"/>
      </w:tblGrid>
      <w:tr w:rsidR="009535FF" w:rsidRPr="00A50305" w14:paraId="2E63AB64" w14:textId="77777777" w:rsidTr="00F2217B">
        <w:trPr>
          <w:trHeight w:val="415"/>
        </w:trPr>
        <w:tc>
          <w:tcPr>
            <w:tcW w:w="1493" w:type="dxa"/>
            <w:tcBorders>
              <w:top w:val="single" w:sz="8" w:space="0" w:color="auto"/>
              <w:bottom w:val="single" w:sz="8" w:space="0" w:color="auto"/>
            </w:tcBorders>
            <w:tcMar>
              <w:top w:w="0" w:type="dxa"/>
              <w:left w:w="108" w:type="dxa"/>
              <w:bottom w:w="0" w:type="dxa"/>
              <w:right w:w="108" w:type="dxa"/>
            </w:tcMar>
            <w:hideMark/>
          </w:tcPr>
          <w:p w14:paraId="14C2DA83" w14:textId="77777777" w:rsidR="000E25BA" w:rsidRPr="00A50305" w:rsidRDefault="000E25BA" w:rsidP="00113D2F">
            <w:pPr>
              <w:adjustRightInd w:val="0"/>
              <w:snapToGrid w:val="0"/>
              <w:spacing w:line="360" w:lineRule="auto"/>
              <w:jc w:val="both"/>
              <w:rPr>
                <w:rFonts w:ascii="Book Antiqua" w:hAnsi="Book Antiqua" w:cs="Helvetica"/>
                <w:b/>
                <w:lang w:val="en-GB" w:eastAsia="zh-CN"/>
              </w:rPr>
            </w:pPr>
            <w:r w:rsidRPr="00A50305">
              <w:rPr>
                <w:rFonts w:ascii="Book Antiqua" w:eastAsia="Times New Roman" w:hAnsi="Book Antiqua" w:cs="Helvetica"/>
                <w:b/>
                <w:lang w:val="en-GB" w:eastAsia="de-DE"/>
              </w:rPr>
              <w:t>Ref</w:t>
            </w:r>
            <w:r w:rsidR="00A50305">
              <w:rPr>
                <w:rFonts w:ascii="Book Antiqua" w:hAnsi="Book Antiqua" w:cs="Helvetica" w:hint="eastAsia"/>
                <w:b/>
                <w:lang w:val="en-GB" w:eastAsia="zh-CN"/>
              </w:rPr>
              <w:t>.</w:t>
            </w:r>
          </w:p>
        </w:tc>
        <w:tc>
          <w:tcPr>
            <w:tcW w:w="2024" w:type="dxa"/>
            <w:tcBorders>
              <w:top w:val="single" w:sz="8" w:space="0" w:color="auto"/>
              <w:bottom w:val="single" w:sz="8" w:space="0" w:color="auto"/>
            </w:tcBorders>
            <w:tcMar>
              <w:top w:w="0" w:type="dxa"/>
              <w:left w:w="108" w:type="dxa"/>
              <w:bottom w:w="0" w:type="dxa"/>
              <w:right w:w="108" w:type="dxa"/>
            </w:tcMar>
            <w:hideMark/>
          </w:tcPr>
          <w:p w14:paraId="1245832C"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Type</w:t>
            </w:r>
          </w:p>
        </w:tc>
        <w:tc>
          <w:tcPr>
            <w:tcW w:w="2555" w:type="dxa"/>
            <w:tcBorders>
              <w:top w:val="single" w:sz="8" w:space="0" w:color="auto"/>
              <w:bottom w:val="single" w:sz="8" w:space="0" w:color="auto"/>
            </w:tcBorders>
            <w:tcMar>
              <w:top w:w="0" w:type="dxa"/>
              <w:left w:w="108" w:type="dxa"/>
              <w:bottom w:w="0" w:type="dxa"/>
              <w:right w:w="108" w:type="dxa"/>
            </w:tcMar>
            <w:hideMark/>
          </w:tcPr>
          <w:p w14:paraId="0FC5EF93"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Patients</w:t>
            </w:r>
          </w:p>
        </w:tc>
        <w:tc>
          <w:tcPr>
            <w:tcW w:w="1842" w:type="dxa"/>
            <w:tcBorders>
              <w:top w:val="single" w:sz="8" w:space="0" w:color="auto"/>
              <w:bottom w:val="single" w:sz="8" w:space="0" w:color="auto"/>
            </w:tcBorders>
            <w:tcMar>
              <w:top w:w="0" w:type="dxa"/>
              <w:left w:w="108" w:type="dxa"/>
              <w:bottom w:w="0" w:type="dxa"/>
              <w:right w:w="108" w:type="dxa"/>
            </w:tcMar>
            <w:hideMark/>
          </w:tcPr>
          <w:p w14:paraId="3784A3E8"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Endpoint</w:t>
            </w:r>
          </w:p>
        </w:tc>
        <w:tc>
          <w:tcPr>
            <w:tcW w:w="2394" w:type="dxa"/>
            <w:tcBorders>
              <w:top w:val="single" w:sz="8" w:space="0" w:color="auto"/>
              <w:bottom w:val="single" w:sz="8" w:space="0" w:color="auto"/>
            </w:tcBorders>
            <w:tcMar>
              <w:top w:w="0" w:type="dxa"/>
              <w:left w:w="108" w:type="dxa"/>
              <w:bottom w:w="0" w:type="dxa"/>
              <w:right w:w="108" w:type="dxa"/>
            </w:tcMar>
            <w:hideMark/>
          </w:tcPr>
          <w:p w14:paraId="7690DC63"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Findings</w:t>
            </w:r>
          </w:p>
        </w:tc>
      </w:tr>
      <w:tr w:rsidR="009535FF" w:rsidRPr="00E57DBB" w14:paraId="056D0266" w14:textId="77777777" w:rsidTr="00F2217B">
        <w:trPr>
          <w:trHeight w:val="447"/>
        </w:trPr>
        <w:tc>
          <w:tcPr>
            <w:tcW w:w="1493" w:type="dxa"/>
            <w:tcBorders>
              <w:top w:val="single" w:sz="8" w:space="0" w:color="auto"/>
            </w:tcBorders>
            <w:tcMar>
              <w:top w:w="0" w:type="dxa"/>
              <w:left w:w="108" w:type="dxa"/>
              <w:bottom w:w="0" w:type="dxa"/>
              <w:right w:w="108" w:type="dxa"/>
            </w:tcMar>
            <w:hideMark/>
          </w:tcPr>
          <w:p w14:paraId="40B2E4AF" w14:textId="77777777" w:rsidR="000E25BA" w:rsidRPr="006A6093" w:rsidRDefault="00034A4D" w:rsidP="00113D2F">
            <w:pPr>
              <w:adjustRightInd w:val="0"/>
              <w:snapToGrid w:val="0"/>
              <w:spacing w:line="360" w:lineRule="auto"/>
              <w:jc w:val="both"/>
              <w:rPr>
                <w:rFonts w:ascii="Book Antiqua" w:hAnsi="Book Antiqua" w:cs="Helvetica"/>
                <w:vertAlign w:val="superscript"/>
                <w:lang w:val="en-GB" w:eastAsia="zh-CN"/>
              </w:rPr>
            </w:pPr>
            <w:r w:rsidRPr="00034A4D">
              <w:rPr>
                <w:rFonts w:ascii="Book Antiqua" w:hAnsi="Book Antiqua" w:cs="Helvetica"/>
                <w:lang w:val="en-GB" w:eastAsia="zh-CN"/>
              </w:rPr>
              <w:t>Lo</w:t>
            </w:r>
            <w:r w:rsidRPr="00034A4D">
              <w:rPr>
                <w:rFonts w:ascii="Book Antiqua" w:hAnsi="Book Antiqua" w:cs="Helvetica"/>
                <w:vertAlign w:val="superscript"/>
                <w:lang w:val="en-GB" w:eastAsia="zh-CN"/>
              </w:rPr>
              <w:t xml:space="preserve"> </w:t>
            </w:r>
            <w:r w:rsidRPr="00034A4D">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13</w:t>
            </w:r>
            <w:r w:rsidR="006A6093">
              <w:rPr>
                <w:rFonts w:ascii="Book Antiqua" w:hAnsi="Book Antiqua" w:cs="Helvetica" w:hint="eastAsia"/>
                <w:vertAlign w:val="superscript"/>
                <w:lang w:val="en-GB" w:eastAsia="zh-CN"/>
              </w:rPr>
              <w:t>]</w:t>
            </w:r>
          </w:p>
        </w:tc>
        <w:tc>
          <w:tcPr>
            <w:tcW w:w="2024" w:type="dxa"/>
            <w:tcBorders>
              <w:top w:val="single" w:sz="8" w:space="0" w:color="auto"/>
            </w:tcBorders>
            <w:tcMar>
              <w:top w:w="0" w:type="dxa"/>
              <w:left w:w="108" w:type="dxa"/>
              <w:bottom w:w="0" w:type="dxa"/>
              <w:right w:w="108" w:type="dxa"/>
            </w:tcMar>
            <w:hideMark/>
          </w:tcPr>
          <w:p w14:paraId="29FBE0BF" w14:textId="77777777" w:rsidR="000E25BA" w:rsidRPr="006A6093" w:rsidRDefault="000E25BA" w:rsidP="006A6093">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Review of 7 intervention studies</w:t>
            </w:r>
          </w:p>
        </w:tc>
        <w:tc>
          <w:tcPr>
            <w:tcW w:w="2555" w:type="dxa"/>
            <w:tcBorders>
              <w:top w:val="single" w:sz="8" w:space="0" w:color="auto"/>
            </w:tcBorders>
            <w:tcMar>
              <w:top w:w="0" w:type="dxa"/>
              <w:left w:w="108" w:type="dxa"/>
              <w:bottom w:w="0" w:type="dxa"/>
              <w:right w:w="108" w:type="dxa"/>
            </w:tcMar>
            <w:hideMark/>
          </w:tcPr>
          <w:p w14:paraId="3EE9CAB1" w14:textId="73C930D1" w:rsidR="000E25BA" w:rsidRPr="00225073" w:rsidRDefault="00A871AF" w:rsidP="00225073">
            <w:pPr>
              <w:adjustRightInd w:val="0"/>
              <w:snapToGrid w:val="0"/>
              <w:spacing w:line="360" w:lineRule="auto"/>
              <w:jc w:val="both"/>
              <w:rPr>
                <w:rFonts w:ascii="Book Antiqua" w:eastAsia="Times New Roman" w:hAnsi="Book Antiqua" w:cs="Helvetica"/>
                <w:lang w:eastAsia="de-DE"/>
              </w:rPr>
            </w:pPr>
            <w:r>
              <w:rPr>
                <w:rFonts w:ascii="Book Antiqua" w:hAnsi="Book Antiqua" w:cs="Helvetica" w:hint="eastAsia"/>
                <w:lang w:eastAsia="zh-CN"/>
              </w:rPr>
              <w:t>KTR</w:t>
            </w:r>
            <w:r w:rsidR="000E25BA" w:rsidRPr="00E57DBB">
              <w:rPr>
                <w:rFonts w:ascii="Book Antiqua" w:eastAsia="Times New Roman" w:hAnsi="Book Antiqua" w:cs="Helvetica"/>
                <w:lang w:eastAsia="de-DE"/>
              </w:rPr>
              <w:t>s</w:t>
            </w:r>
            <w:r w:rsidR="000E25BA" w:rsidRPr="00E57DBB">
              <w:rPr>
                <w:rFonts w:ascii="Book Antiqua" w:eastAsia="Times New Roman" w:hAnsi="Book Antiqua" w:cs="Helvetica"/>
                <w:lang w:val="en-GB" w:eastAsia="de-DE"/>
              </w:rPr>
              <w:t>:</w:t>
            </w:r>
            <w:r w:rsidR="00225073">
              <w:rPr>
                <w:rFonts w:ascii="Book Antiqua" w:hAnsi="Book Antiqua" w:cs="Helvetica" w:hint="eastAsia"/>
                <w:lang w:val="en-GB" w:eastAsia="zh-CN"/>
              </w:rPr>
              <w:t xml:space="preserve"> 3:</w:t>
            </w:r>
            <w:r w:rsidR="000E25BA" w:rsidRPr="00E57DBB">
              <w:rPr>
                <w:rFonts w:ascii="Book Antiqua" w:eastAsia="Times New Roman" w:hAnsi="Book Antiqua" w:cs="Helvetica"/>
                <w:lang w:val="en-GB" w:eastAsia="de-DE"/>
              </w:rPr>
              <w:t xml:space="preserve"> </w:t>
            </w:r>
            <w:r w:rsidR="00D827E8">
              <w:rPr>
                <w:rFonts w:ascii="Book Antiqua" w:eastAsia="Times New Roman" w:hAnsi="Book Antiqua" w:cs="Helvetica"/>
                <w:lang w:val="en-GB" w:eastAsia="de-DE"/>
              </w:rPr>
              <w:t>I</w:t>
            </w:r>
            <w:r w:rsidR="000E25BA" w:rsidRPr="00E57DBB">
              <w:rPr>
                <w:rFonts w:ascii="Book Antiqua" w:eastAsia="Times New Roman" w:hAnsi="Book Antiqua" w:cs="Helvetica"/>
                <w:lang w:val="en-GB" w:eastAsia="de-DE"/>
              </w:rPr>
              <w:t>nsulin therapy (more or less intensive)</w:t>
            </w:r>
            <w:r w:rsidR="006A6093">
              <w:rPr>
                <w:rFonts w:ascii="Book Antiqua" w:hAnsi="Book Antiqua" w:cs="Helvetica" w:hint="eastAsia"/>
                <w:lang w:val="en-GB" w:eastAsia="zh-CN"/>
              </w:rPr>
              <w:t xml:space="preserve">; </w:t>
            </w:r>
            <w:r w:rsidR="00225073">
              <w:rPr>
                <w:rFonts w:ascii="Book Antiqua" w:eastAsia="Times New Roman" w:hAnsi="Book Antiqua" w:cs="Helvetica"/>
                <w:lang w:val="en-GB" w:eastAsia="de-DE"/>
              </w:rPr>
              <w:t>3</w:t>
            </w:r>
            <w:r w:rsidR="00225073">
              <w:rPr>
                <w:rFonts w:ascii="Book Antiqua" w:hAnsi="Book Antiqua" w:cs="Helvetica" w:hint="eastAsia"/>
                <w:lang w:val="en-GB" w:eastAsia="zh-CN"/>
              </w:rPr>
              <w:t xml:space="preserve">: </w:t>
            </w:r>
            <w:proofErr w:type="spellStart"/>
            <w:r w:rsidR="00D827E8">
              <w:rPr>
                <w:rFonts w:ascii="Book Antiqua" w:eastAsia="Times New Roman" w:hAnsi="Book Antiqua" w:cs="Helvetica"/>
                <w:lang w:val="en-GB" w:eastAsia="de-DE"/>
              </w:rPr>
              <w:t>D</w:t>
            </w:r>
            <w:r w:rsidR="000E25BA" w:rsidRPr="00E57DBB">
              <w:rPr>
                <w:rFonts w:ascii="Book Antiqua" w:eastAsia="Times New Roman" w:hAnsi="Book Antiqua" w:cs="Helvetica"/>
                <w:lang w:val="en-GB" w:eastAsia="de-DE"/>
              </w:rPr>
              <w:t>ipeptidylpeptidase</w:t>
            </w:r>
            <w:proofErr w:type="spellEnd"/>
            <w:r w:rsidR="000E25BA" w:rsidRPr="00E57DBB">
              <w:rPr>
                <w:rFonts w:ascii="Book Antiqua" w:eastAsia="Times New Roman" w:hAnsi="Book Antiqua" w:cs="Helvetica"/>
                <w:lang w:val="en-GB" w:eastAsia="de-DE"/>
              </w:rPr>
              <w:t xml:space="preserve"> 4-inhibitors for new-onset diabetes after transplantation</w:t>
            </w:r>
            <w:r w:rsidR="00225073">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 xml:space="preserve">1: </w:t>
            </w:r>
            <w:r w:rsidR="00D827E8">
              <w:rPr>
                <w:rFonts w:ascii="Book Antiqua" w:eastAsia="Times New Roman" w:hAnsi="Book Antiqua" w:cs="Helvetica"/>
                <w:lang w:val="en-GB" w:eastAsia="de-DE"/>
              </w:rPr>
              <w:t>P</w:t>
            </w:r>
            <w:r w:rsidR="000E25BA" w:rsidRPr="00E57DBB">
              <w:rPr>
                <w:rFonts w:ascii="Book Antiqua" w:eastAsia="Times New Roman" w:hAnsi="Book Antiqua" w:cs="Helvetica"/>
                <w:lang w:val="en-GB" w:eastAsia="de-DE"/>
              </w:rPr>
              <w:t>ioglitazone with insulin to insulin alone for treating pre-existing diabetes</w:t>
            </w:r>
          </w:p>
        </w:tc>
        <w:tc>
          <w:tcPr>
            <w:tcW w:w="1842" w:type="dxa"/>
            <w:tcBorders>
              <w:top w:val="single" w:sz="8" w:space="0" w:color="auto"/>
            </w:tcBorders>
            <w:tcMar>
              <w:top w:w="0" w:type="dxa"/>
              <w:left w:w="108" w:type="dxa"/>
              <w:bottom w:w="0" w:type="dxa"/>
              <w:right w:w="108" w:type="dxa"/>
            </w:tcMar>
            <w:hideMark/>
          </w:tcPr>
          <w:p w14:paraId="2A11B0D5" w14:textId="6FAEE446"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Effectiveness and safety of glucose-lowering agents in this population</w:t>
            </w:r>
            <w:r w:rsidR="00E729C8">
              <w:rPr>
                <w:rFonts w:ascii="Book Antiqua" w:hAnsi="Book Antiqua" w:cs="Helvetica" w:hint="eastAsia"/>
                <w:lang w:val="en-GB" w:eastAsia="zh-CN"/>
              </w:rPr>
              <w:t>.</w:t>
            </w:r>
          </w:p>
        </w:tc>
        <w:tc>
          <w:tcPr>
            <w:tcW w:w="2394" w:type="dxa"/>
            <w:tcBorders>
              <w:top w:val="single" w:sz="8" w:space="0" w:color="auto"/>
            </w:tcBorders>
            <w:tcMar>
              <w:top w:w="0" w:type="dxa"/>
              <w:left w:w="108" w:type="dxa"/>
              <w:bottom w:w="0" w:type="dxa"/>
              <w:right w:w="108" w:type="dxa"/>
            </w:tcMar>
            <w:hideMark/>
          </w:tcPr>
          <w:p w14:paraId="03B9AEA1" w14:textId="23784AD1"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Safety and efficacy of glucose-lowering agents in transplant recipients </w:t>
            </w:r>
            <w:r w:rsidR="00D827E8">
              <w:rPr>
                <w:rFonts w:ascii="Book Antiqua" w:eastAsia="Times New Roman" w:hAnsi="Book Antiqua" w:cs="Helvetica"/>
                <w:lang w:val="en-GB" w:eastAsia="de-DE"/>
              </w:rPr>
              <w:t>are</w:t>
            </w:r>
            <w:r w:rsidR="00D827E8"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uncertain due to data being limited and of poor quality</w:t>
            </w:r>
            <w:r w:rsidR="00225073">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m</w:t>
            </w:r>
            <w:r w:rsidRPr="00E57DBB">
              <w:rPr>
                <w:rFonts w:ascii="Book Antiqua" w:eastAsia="Times New Roman" w:hAnsi="Book Antiqua" w:cs="Helvetica"/>
                <w:lang w:val="en-GB" w:eastAsia="de-DE"/>
              </w:rPr>
              <w:t>ore studies are required to confirm the effectiveness and safety of glucose-lowering agents</w:t>
            </w:r>
            <w:r w:rsidR="00E729C8">
              <w:rPr>
                <w:rFonts w:ascii="Book Antiqua" w:hAnsi="Book Antiqua" w:cs="Helvetica" w:hint="eastAsia"/>
                <w:lang w:val="en-GB" w:eastAsia="zh-CN"/>
              </w:rPr>
              <w:t>.</w:t>
            </w:r>
          </w:p>
        </w:tc>
      </w:tr>
      <w:tr w:rsidR="009535FF" w:rsidRPr="00E57DBB" w14:paraId="3DB4E1C4" w14:textId="77777777" w:rsidTr="00F2217B">
        <w:trPr>
          <w:trHeight w:val="447"/>
        </w:trPr>
        <w:tc>
          <w:tcPr>
            <w:tcW w:w="1493" w:type="dxa"/>
            <w:tcMar>
              <w:top w:w="0" w:type="dxa"/>
              <w:left w:w="108" w:type="dxa"/>
              <w:bottom w:w="0" w:type="dxa"/>
              <w:right w:w="108" w:type="dxa"/>
            </w:tcMar>
          </w:tcPr>
          <w:p w14:paraId="4201C777" w14:textId="77777777" w:rsidR="000E25BA" w:rsidRPr="006A6093" w:rsidRDefault="00461512" w:rsidP="001D0D4C">
            <w:pPr>
              <w:adjustRightInd w:val="0"/>
              <w:snapToGrid w:val="0"/>
              <w:spacing w:line="360" w:lineRule="auto"/>
              <w:jc w:val="both"/>
              <w:rPr>
                <w:rFonts w:ascii="Book Antiqua" w:hAnsi="Book Antiqua" w:cs="Helvetica"/>
                <w:vertAlign w:val="superscript"/>
                <w:lang w:val="en-GB" w:eastAsia="zh-CN"/>
              </w:rPr>
            </w:pPr>
            <w:proofErr w:type="spellStart"/>
            <w:r w:rsidRPr="00461512">
              <w:rPr>
                <w:rFonts w:ascii="Book Antiqua" w:hAnsi="Book Antiqua" w:cs="Helvetica"/>
                <w:lang w:val="en-GB" w:eastAsia="zh-CN"/>
              </w:rPr>
              <w:t>Schwaiger</w:t>
            </w:r>
            <w:proofErr w:type="spellEnd"/>
            <w:r w:rsidRPr="00461512">
              <w:rPr>
                <w:rFonts w:ascii="Book Antiqua" w:hAnsi="Book Antiqua" w:cs="Helvetica"/>
                <w:vertAlign w:val="superscript"/>
                <w:lang w:val="en-GB" w:eastAsia="zh-CN"/>
              </w:rPr>
              <w:t xml:space="preserve"> </w:t>
            </w:r>
            <w:r w:rsidRPr="00461512">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w:t>
            </w:r>
            <w:r w:rsidR="001D0D4C">
              <w:rPr>
                <w:rFonts w:ascii="Book Antiqua" w:hAnsi="Book Antiqua" w:cs="Helvetica" w:hint="eastAsia"/>
                <w:noProof/>
                <w:vertAlign w:val="superscript"/>
                <w:lang w:val="en-GB" w:eastAsia="zh-CN"/>
              </w:rPr>
              <w:t>1</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594DF3D9" w14:textId="61732CBE"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Prospective, nonrandomi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interventional pilot study</w:t>
            </w:r>
          </w:p>
        </w:tc>
        <w:tc>
          <w:tcPr>
            <w:tcW w:w="2555" w:type="dxa"/>
            <w:tcMar>
              <w:top w:w="0" w:type="dxa"/>
              <w:left w:w="108" w:type="dxa"/>
              <w:bottom w:w="0" w:type="dxa"/>
              <w:right w:w="108" w:type="dxa"/>
            </w:tcMar>
          </w:tcPr>
          <w:p w14:paraId="1E90C0F3" w14:textId="77777777" w:rsidR="000E25BA" w:rsidRPr="00461512" w:rsidRDefault="00A871AF" w:rsidP="00113D2F">
            <w:pPr>
              <w:adjustRightInd w:val="0"/>
              <w:snapToGrid w:val="0"/>
              <w:spacing w:line="360" w:lineRule="auto"/>
              <w:jc w:val="both"/>
              <w:rPr>
                <w:rFonts w:ascii="Book Antiqua" w:hAnsi="Book Antiqua" w:cs="Helvetica"/>
                <w:lang w:val="en-GB" w:eastAsia="zh-CN"/>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w:t>
            </w:r>
            <w:r w:rsidR="00461512">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w:t>
            </w:r>
            <w:r w:rsidR="00461512" w:rsidRPr="00461512">
              <w:rPr>
                <w:rFonts w:ascii="Book Antiqua" w:eastAsia="Times New Roman" w:hAnsi="Book Antiqua" w:cs="Helvetica"/>
                <w:i/>
                <w:lang w:val="en-GB" w:eastAsia="de-DE"/>
              </w:rPr>
              <w:t>n</w:t>
            </w:r>
            <w:r w:rsidR="00461512" w:rsidRPr="00E57DBB">
              <w:rPr>
                <w:rFonts w:ascii="Book Antiqua" w:eastAsia="Times New Roman" w:hAnsi="Book Antiqua" w:cs="Helvetica"/>
                <w:lang w:val="en-GB" w:eastAsia="de-DE"/>
              </w:rPr>
              <w:t xml:space="preserve"> </w:t>
            </w:r>
            <w:r w:rsidR="000E25BA" w:rsidRPr="00E57DBB">
              <w:rPr>
                <w:rFonts w:ascii="Book Antiqua" w:eastAsia="Times New Roman" w:hAnsi="Book Antiqua" w:cs="Helvetica"/>
                <w:lang w:val="en-GB" w:eastAsia="de-DE"/>
              </w:rPr>
              <w:t>= 14, all recei</w:t>
            </w:r>
            <w:r w:rsidR="00461512">
              <w:rPr>
                <w:rFonts w:ascii="Book Antiqua" w:eastAsia="Times New Roman" w:hAnsi="Book Antiqua" w:cs="Helvetica"/>
                <w:lang w:val="en-GB" w:eastAsia="de-DE"/>
              </w:rPr>
              <w:t xml:space="preserve">ved exogenous insulin therapy </w:t>
            </w:r>
            <w:r w:rsidR="00461512">
              <w:rPr>
                <w:rFonts w:ascii="Book Antiqua" w:hAnsi="Book Antiqua" w:cs="Helvetica" w:hint="eastAsia"/>
                <w:lang w:val="en-GB" w:eastAsia="zh-CN"/>
              </w:rPr>
              <w:t>[</w:t>
            </w:r>
            <w:r w:rsidR="000E25BA" w:rsidRPr="00E57DBB">
              <w:rPr>
                <w:rFonts w:ascii="Book Antiqua" w:eastAsia="Times New Roman" w:hAnsi="Book Antiqua" w:cs="Helvetica"/>
                <w:lang w:val="en-GB" w:eastAsia="de-DE"/>
              </w:rPr>
              <w:t>&lt;</w:t>
            </w:r>
            <w:r w:rsidR="00461512">
              <w:rPr>
                <w:rFonts w:ascii="Book Antiqua" w:hAnsi="Book Antiqua" w:cs="Helvetica" w:hint="eastAsia"/>
                <w:lang w:val="en-GB" w:eastAsia="zh-CN"/>
              </w:rPr>
              <w:t xml:space="preserve"> </w:t>
            </w:r>
            <w:r w:rsidR="00461512">
              <w:rPr>
                <w:rFonts w:ascii="Book Antiqua" w:eastAsia="Times New Roman" w:hAnsi="Book Antiqua" w:cs="Helvetica"/>
                <w:lang w:val="en-GB" w:eastAsia="de-DE"/>
              </w:rPr>
              <w:t xml:space="preserve">40 IU per day </w:t>
            </w:r>
            <w:r w:rsidR="00461512">
              <w:rPr>
                <w:rFonts w:ascii="Book Antiqua" w:hAnsi="Book Antiqua" w:cs="Helvetica" w:hint="eastAsia"/>
                <w:lang w:val="en-GB" w:eastAsia="zh-CN"/>
              </w:rPr>
              <w:t>(</w:t>
            </w:r>
            <w:r w:rsidR="00461512">
              <w:rPr>
                <w:rFonts w:ascii="Book Antiqua" w:eastAsia="Times New Roman" w:hAnsi="Book Antiqua" w:cs="Helvetica"/>
                <w:lang w:val="en-GB" w:eastAsia="de-DE"/>
              </w:rPr>
              <w:t>total</w:t>
            </w:r>
            <w:r w:rsidR="00461512">
              <w:rPr>
                <w:rFonts w:ascii="Book Antiqua" w:hAnsi="Book Antiqua" w:cs="Helvetica" w:hint="eastAsia"/>
                <w:lang w:val="en-GB" w:eastAsia="zh-CN"/>
              </w:rPr>
              <w:t>)]</w:t>
            </w:r>
          </w:p>
        </w:tc>
        <w:tc>
          <w:tcPr>
            <w:tcW w:w="1842" w:type="dxa"/>
            <w:tcMar>
              <w:top w:w="0" w:type="dxa"/>
              <w:left w:w="108" w:type="dxa"/>
              <w:bottom w:w="0" w:type="dxa"/>
              <w:right w:w="108" w:type="dxa"/>
            </w:tcMar>
          </w:tcPr>
          <w:p w14:paraId="3246DA15" w14:textId="57799DFD"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Intra</w:t>
            </w:r>
            <w:r w:rsidR="00461512">
              <w:rPr>
                <w:rFonts w:ascii="宋体" w:eastAsia="宋体" w:hAnsi="宋体" w:cs="宋体" w:hint="eastAsia"/>
                <w:lang w:val="en-GB" w:eastAsia="zh-CN"/>
              </w:rPr>
              <w:t>-</w:t>
            </w:r>
            <w:r w:rsidRPr="00E57DBB">
              <w:rPr>
                <w:rFonts w:ascii="Book Antiqua" w:eastAsia="Times New Roman" w:hAnsi="Book Antiqua" w:cs="Helvetica"/>
                <w:lang w:val="en-GB" w:eastAsia="de-DE"/>
              </w:rPr>
              <w:t>individual difference in 2</w:t>
            </w:r>
            <w:r w:rsidR="00461512">
              <w:rPr>
                <w:rFonts w:ascii="宋体" w:eastAsia="宋体" w:hAnsi="宋体" w:cs="宋体" w:hint="eastAsia"/>
                <w:lang w:val="en-GB" w:eastAsia="zh-CN"/>
              </w:rPr>
              <w:t>-</w:t>
            </w:r>
            <w:r w:rsidR="00461512">
              <w:rPr>
                <w:rFonts w:ascii="Book Antiqua" w:eastAsia="Times New Roman" w:hAnsi="Book Antiqua" w:cs="Helvetica"/>
                <w:lang w:val="en-GB" w:eastAsia="de-DE"/>
              </w:rPr>
              <w:t>h</w:t>
            </w:r>
            <w:r w:rsidRPr="00E57DBB">
              <w:rPr>
                <w:rFonts w:ascii="Book Antiqua" w:eastAsia="Times New Roman" w:hAnsi="Book Antiqua" w:cs="Helvetica"/>
                <w:lang w:val="en-GB" w:eastAsia="de-DE"/>
              </w:rPr>
              <w:t xml:space="preserve"> glucose level between first </w:t>
            </w:r>
            <w:bookmarkStart w:id="50" w:name="OLE_LINK49"/>
            <w:bookmarkStart w:id="51" w:name="OLE_LINK50"/>
            <w:r w:rsidR="00461512">
              <w:rPr>
                <w:rFonts w:ascii="Book Antiqua" w:eastAsia="Times New Roman" w:hAnsi="Book Antiqua" w:cs="Helvetica"/>
                <w:lang w:val="en-GB" w:eastAsia="de-DE"/>
              </w:rPr>
              <w:t>OGTT</w:t>
            </w:r>
            <w:r w:rsidRPr="00E57DBB">
              <w:rPr>
                <w:rFonts w:ascii="Book Antiqua" w:eastAsia="Times New Roman" w:hAnsi="Book Antiqua" w:cs="Helvetica"/>
                <w:lang w:val="en-GB" w:eastAsia="de-DE"/>
              </w:rPr>
              <w:t xml:space="preserve"> </w:t>
            </w:r>
            <w:bookmarkEnd w:id="50"/>
            <w:bookmarkEnd w:id="51"/>
            <w:r w:rsidRPr="00E57DBB">
              <w:rPr>
                <w:rFonts w:ascii="Book Antiqua" w:eastAsia="Times New Roman" w:hAnsi="Book Antiqua" w:cs="Helvetica"/>
                <w:lang w:val="en-GB" w:eastAsia="de-DE"/>
              </w:rPr>
              <w:t>at</w:t>
            </w:r>
            <w:r w:rsidR="00DF3946">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base</w:t>
            </w:r>
            <w:r w:rsidR="00461512">
              <w:rPr>
                <w:rFonts w:ascii="Book Antiqua" w:eastAsia="Times New Roman" w:hAnsi="Book Antiqua" w:cs="Helvetica"/>
                <w:lang w:val="en-GB" w:eastAsia="de-DE"/>
              </w:rPr>
              <w:t>line and second OGTT after 4-w</w:t>
            </w:r>
            <w:r w:rsidRPr="00E57DBB">
              <w:rPr>
                <w:rFonts w:ascii="Book Antiqua" w:eastAsia="Times New Roman" w:hAnsi="Book Antiqua" w:cs="Helvetica"/>
                <w:lang w:val="en-GB" w:eastAsia="de-DE"/>
              </w:rPr>
              <w:t xml:space="preserve">k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w:t>
            </w:r>
            <w:proofErr w:type="spellStart"/>
            <w:r w:rsidRPr="00E57DBB">
              <w:rPr>
                <w:rFonts w:ascii="Book Antiqua" w:eastAsia="Times New Roman" w:hAnsi="Book Antiqua" w:cs="Helvetica"/>
                <w:lang w:val="en-GB" w:eastAsia="de-DE"/>
              </w:rPr>
              <w:t>monotherapy</w:t>
            </w:r>
            <w:proofErr w:type="spellEnd"/>
            <w:r w:rsidR="00E729C8">
              <w:rPr>
                <w:rFonts w:ascii="Book Antiqua" w:hAnsi="Book Antiqua" w:cs="Helvetica" w:hint="eastAsia"/>
                <w:lang w:val="en-GB" w:eastAsia="zh-CN"/>
              </w:rPr>
              <w:t>.</w:t>
            </w:r>
          </w:p>
        </w:tc>
        <w:tc>
          <w:tcPr>
            <w:tcW w:w="2394" w:type="dxa"/>
            <w:tcMar>
              <w:top w:w="0" w:type="dxa"/>
              <w:left w:w="108" w:type="dxa"/>
              <w:bottom w:w="0" w:type="dxa"/>
              <w:right w:w="108" w:type="dxa"/>
            </w:tcMar>
          </w:tcPr>
          <w:p w14:paraId="63292D1F" w14:textId="691FFC51"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Glucose control under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w:t>
            </w:r>
            <w:proofErr w:type="spellStart"/>
            <w:r w:rsidRPr="00E57DBB">
              <w:rPr>
                <w:rFonts w:ascii="Book Antiqua" w:eastAsia="Times New Roman" w:hAnsi="Book Antiqua" w:cs="Helvetica"/>
                <w:lang w:val="en-GB" w:eastAsia="de-DE"/>
              </w:rPr>
              <w:t>monotherapy</w:t>
            </w:r>
            <w:proofErr w:type="spellEnd"/>
            <w:r w:rsidRPr="00E57DBB">
              <w:rPr>
                <w:rFonts w:ascii="Book Antiqua" w:eastAsia="Times New Roman" w:hAnsi="Book Antiqua" w:cs="Helvetica"/>
                <w:lang w:val="en-GB" w:eastAsia="de-DE"/>
              </w:rPr>
              <w:t xml:space="preserve"> was clinically inferior compared to prior exogenous insulin treatment (glucose leve</w:t>
            </w:r>
            <w:r w:rsidR="00DF3946">
              <w:rPr>
                <w:rFonts w:ascii="Book Antiqua" w:eastAsia="Times New Roman" w:hAnsi="Book Antiqua" w:cs="Helvetica"/>
                <w:lang w:val="en-GB" w:eastAsia="de-DE"/>
              </w:rPr>
              <w:t>l</w:t>
            </w:r>
            <w:r w:rsidRPr="00E57DBB">
              <w:rPr>
                <w:rFonts w:ascii="Book Antiqua" w:eastAsia="Times New Roman" w:hAnsi="Book Antiqua" w:cs="Helvetica"/>
                <w:lang w:val="en-GB" w:eastAsia="de-DE"/>
              </w:rPr>
              <w:t>s during second OGTT higher than baseline)</w:t>
            </w:r>
            <w:r w:rsidR="00461512">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lastRenderedPageBreak/>
              <w:t>s</w:t>
            </w:r>
            <w:r w:rsidRPr="00E57DBB">
              <w:rPr>
                <w:rFonts w:ascii="Book Antiqua" w:eastAsia="Times New Roman" w:hAnsi="Book Antiqua" w:cs="Helvetica"/>
                <w:lang w:val="en-GB" w:eastAsia="de-DE"/>
              </w:rPr>
              <w:t>tatistically significant reduction in body mass index, body weight and waist circumference</w:t>
            </w:r>
            <w:r w:rsidR="00461512">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b</w:t>
            </w:r>
            <w:r w:rsidRPr="00E57DBB">
              <w:rPr>
                <w:rFonts w:ascii="Book Antiqua" w:eastAsia="Times New Roman" w:hAnsi="Book Antiqua" w:cs="Helvetica"/>
                <w:lang w:val="en-GB" w:eastAsia="de-DE"/>
              </w:rPr>
              <w:t>acterial urinary tract infections in 3 patients during study period</w:t>
            </w:r>
            <w:r w:rsidR="00461512">
              <w:rPr>
                <w:rFonts w:ascii="Book Antiqua" w:hAnsi="Book Antiqua" w:cs="Helvetica" w:hint="eastAsia"/>
                <w:lang w:val="en-GB" w:eastAsia="zh-CN"/>
              </w:rPr>
              <w:t xml:space="preserve">; </w:t>
            </w:r>
            <w:proofErr w:type="spellStart"/>
            <w:r w:rsidR="00D827E8">
              <w:rPr>
                <w:rFonts w:ascii="Book Antiqua" w:eastAsia="Times New Roman" w:hAnsi="Book Antiqua" w:cs="Helvetica"/>
                <w:lang w:val="en-GB" w:eastAsia="de-DE"/>
              </w:rPr>
              <w:t>e</w:t>
            </w:r>
            <w:r w:rsidRPr="00E57DBB">
              <w:rPr>
                <w:rFonts w:ascii="Book Antiqua" w:eastAsia="Times New Roman" w:hAnsi="Book Antiqua" w:cs="Helvetica"/>
                <w:lang w:val="en-GB" w:eastAsia="de-DE"/>
              </w:rPr>
              <w:t>mpagliflozin</w:t>
            </w:r>
            <w:proofErr w:type="spellEnd"/>
            <w:r w:rsidRPr="00E57DBB">
              <w:rPr>
                <w:rFonts w:ascii="Book Antiqua" w:eastAsia="Times New Roman" w:hAnsi="Book Antiqua" w:cs="Helvetica"/>
                <w:lang w:val="en-GB" w:eastAsia="de-DE"/>
              </w:rPr>
              <w:t xml:space="preserve"> can safely be used as add</w:t>
            </w:r>
            <w:r w:rsidR="00461512">
              <w:rPr>
                <w:rFonts w:ascii="宋体" w:eastAsia="宋体" w:hAnsi="宋体" w:cs="宋体" w:hint="eastAsia"/>
                <w:lang w:val="en-GB" w:eastAsia="zh-CN"/>
              </w:rPr>
              <w:t>-</w:t>
            </w:r>
            <w:r w:rsidRPr="00E57DBB">
              <w:rPr>
                <w:rFonts w:ascii="Book Antiqua" w:eastAsia="Times New Roman" w:hAnsi="Book Antiqua" w:cs="Helvetica"/>
                <w:lang w:val="en-GB" w:eastAsia="de-DE"/>
              </w:rPr>
              <w:t>on therapy, if PTDM patients are monitored closely</w:t>
            </w:r>
            <w:r w:rsidR="00E729C8">
              <w:rPr>
                <w:rFonts w:ascii="Book Antiqua" w:hAnsi="Book Antiqua" w:cs="Helvetica" w:hint="eastAsia"/>
                <w:lang w:val="en-GB" w:eastAsia="zh-CN"/>
              </w:rPr>
              <w:t>.</w:t>
            </w:r>
          </w:p>
        </w:tc>
      </w:tr>
      <w:tr w:rsidR="009535FF" w:rsidRPr="00E57DBB" w14:paraId="250816B6" w14:textId="77777777" w:rsidTr="00F2217B">
        <w:trPr>
          <w:trHeight w:val="447"/>
        </w:trPr>
        <w:tc>
          <w:tcPr>
            <w:tcW w:w="1493" w:type="dxa"/>
            <w:tcMar>
              <w:top w:w="0" w:type="dxa"/>
              <w:left w:w="108" w:type="dxa"/>
              <w:bottom w:w="0" w:type="dxa"/>
              <w:right w:w="108" w:type="dxa"/>
            </w:tcMar>
          </w:tcPr>
          <w:p w14:paraId="5F45FE6F" w14:textId="77777777" w:rsidR="000E25BA" w:rsidRPr="006A6093" w:rsidRDefault="00695B06" w:rsidP="001D0D4C">
            <w:pPr>
              <w:adjustRightInd w:val="0"/>
              <w:snapToGrid w:val="0"/>
              <w:spacing w:line="360" w:lineRule="auto"/>
              <w:jc w:val="both"/>
              <w:rPr>
                <w:rFonts w:ascii="Book Antiqua" w:hAnsi="Book Antiqua" w:cs="Helvetica"/>
                <w:vertAlign w:val="superscript"/>
                <w:lang w:val="en-GB" w:eastAsia="zh-CN"/>
              </w:rPr>
            </w:pPr>
            <w:bookmarkStart w:id="52" w:name="OLE_LINK27"/>
            <w:bookmarkStart w:id="53" w:name="OLE_LINK28"/>
            <w:proofErr w:type="spellStart"/>
            <w:r w:rsidRPr="00695B06">
              <w:rPr>
                <w:rFonts w:ascii="Book Antiqua" w:hAnsi="Book Antiqua" w:cs="Helvetica"/>
                <w:lang w:val="en-GB" w:eastAsia="zh-CN"/>
              </w:rPr>
              <w:lastRenderedPageBreak/>
              <w:t>Halden</w:t>
            </w:r>
            <w:bookmarkEnd w:id="52"/>
            <w:bookmarkEnd w:id="53"/>
            <w:proofErr w:type="spellEnd"/>
            <w:r>
              <w:rPr>
                <w:rFonts w:ascii="Book Antiqua" w:hAnsi="Book Antiqua" w:cs="Helvetica" w:hint="eastAsia"/>
                <w:lang w:val="en-GB" w:eastAsia="zh-CN"/>
              </w:rPr>
              <w:t xml:space="preserve"> </w:t>
            </w:r>
            <w:r w:rsidRPr="00695B06">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w:t>
            </w:r>
            <w:r w:rsidR="001D0D4C">
              <w:rPr>
                <w:rFonts w:ascii="Book Antiqua" w:hAnsi="Book Antiqua" w:cs="Helvetica" w:hint="eastAsia"/>
                <w:noProof/>
                <w:vertAlign w:val="superscript"/>
                <w:lang w:val="en-GB" w:eastAsia="zh-CN"/>
              </w:rPr>
              <w:t>0</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1B3EC730" w14:textId="196C7BBA"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Single-centre, prospective, 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placebo con-trolled, double blinded study</w:t>
            </w:r>
          </w:p>
        </w:tc>
        <w:tc>
          <w:tcPr>
            <w:tcW w:w="2555" w:type="dxa"/>
            <w:tcMar>
              <w:top w:w="0" w:type="dxa"/>
              <w:left w:w="108" w:type="dxa"/>
              <w:bottom w:w="0" w:type="dxa"/>
              <w:right w:w="108" w:type="dxa"/>
            </w:tcMar>
          </w:tcPr>
          <w:p w14:paraId="526C2E44" w14:textId="77777777" w:rsidR="000E25BA" w:rsidRPr="00E57DBB" w:rsidRDefault="00A871AF" w:rsidP="00A871A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 (</w:t>
            </w:r>
            <w:r w:rsidR="00695B06" w:rsidRPr="00695B06">
              <w:rPr>
                <w:rFonts w:ascii="Book Antiqua" w:eastAsia="Times New Roman" w:hAnsi="Book Antiqua" w:cs="Helvetica"/>
                <w:i/>
                <w:lang w:val="en-GB" w:eastAsia="de-DE"/>
              </w:rPr>
              <w:t>n</w:t>
            </w:r>
            <w:r w:rsidR="00695B06" w:rsidRPr="00E57DBB">
              <w:rPr>
                <w:rFonts w:ascii="Book Antiqua" w:eastAsia="Times New Roman" w:hAnsi="Book Antiqua" w:cs="Helvetica"/>
                <w:lang w:val="en-GB" w:eastAsia="de-DE"/>
              </w:rPr>
              <w:t xml:space="preserve"> </w:t>
            </w:r>
            <w:r w:rsidR="000E25BA" w:rsidRPr="00E57DBB">
              <w:rPr>
                <w:rFonts w:ascii="Book Antiqua" w:eastAsia="Times New Roman" w:hAnsi="Book Antiqua" w:cs="Helvetica"/>
                <w:lang w:val="en-GB" w:eastAsia="de-DE"/>
              </w:rPr>
              <w:t>= 49)</w:t>
            </w:r>
          </w:p>
        </w:tc>
        <w:tc>
          <w:tcPr>
            <w:tcW w:w="1842" w:type="dxa"/>
            <w:tcMar>
              <w:top w:w="0" w:type="dxa"/>
              <w:left w:w="108" w:type="dxa"/>
              <w:bottom w:w="0" w:type="dxa"/>
              <w:right w:w="108" w:type="dxa"/>
            </w:tcMar>
          </w:tcPr>
          <w:p w14:paraId="1B37B887" w14:textId="0596113D"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Investigation whether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can be used safely to improve glucose metabolism in KTRs with PTDM</w:t>
            </w:r>
            <w:r w:rsidR="00E729C8">
              <w:rPr>
                <w:rFonts w:ascii="Book Antiqua" w:hAnsi="Book Antiqua" w:cs="Helvetica" w:hint="eastAsia"/>
                <w:lang w:val="en-GB" w:eastAsia="zh-CN"/>
              </w:rPr>
              <w:t>.</w:t>
            </w:r>
          </w:p>
        </w:tc>
        <w:tc>
          <w:tcPr>
            <w:tcW w:w="2394" w:type="dxa"/>
            <w:tcMar>
              <w:top w:w="0" w:type="dxa"/>
              <w:left w:w="108" w:type="dxa"/>
              <w:bottom w:w="0" w:type="dxa"/>
              <w:right w:w="108" w:type="dxa"/>
            </w:tcMar>
          </w:tcPr>
          <w:p w14:paraId="43AED402" w14:textId="129552CC" w:rsidR="000E25BA" w:rsidRPr="00E729C8" w:rsidRDefault="000E25BA" w:rsidP="00A871A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Glycaemic control significantly improved compared with placebo</w:t>
            </w:r>
            <w:r w:rsidR="00695B06">
              <w:rPr>
                <w:rFonts w:ascii="Book Antiqua" w:hAnsi="Book Antiqua" w:cs="Helvetica" w:hint="eastAsia"/>
                <w:lang w:val="en-GB" w:eastAsia="zh-CN"/>
              </w:rPr>
              <w:t xml:space="preserve">; </w:t>
            </w:r>
            <w:proofErr w:type="spellStart"/>
            <w:r w:rsidR="00D827E8">
              <w:rPr>
                <w:rFonts w:ascii="Book Antiqua" w:eastAsia="Times New Roman" w:hAnsi="Book Antiqua" w:cs="Helvetica"/>
                <w:lang w:val="en-GB" w:eastAsia="de-DE"/>
              </w:rPr>
              <w:t>e</w:t>
            </w:r>
            <w:r w:rsidRPr="00E57DBB">
              <w:rPr>
                <w:rFonts w:ascii="Book Antiqua" w:eastAsia="Times New Roman" w:hAnsi="Book Antiqua" w:cs="Helvetica"/>
                <w:lang w:val="en-GB" w:eastAsia="de-DE"/>
              </w:rPr>
              <w:t>mpagliflozin</w:t>
            </w:r>
            <w:proofErr w:type="spellEnd"/>
            <w:r w:rsidRPr="00E57DBB">
              <w:rPr>
                <w:rFonts w:ascii="Book Antiqua" w:eastAsia="Times New Roman" w:hAnsi="Book Antiqua" w:cs="Helvetica"/>
                <w:lang w:val="en-GB" w:eastAsia="de-DE"/>
              </w:rPr>
              <w:t xml:space="preserve"> treatment was associated with a concomitant, significant reduction of body weight</w:t>
            </w:r>
            <w:r w:rsidR="00695B06">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o</w:t>
            </w:r>
            <w:r w:rsidRPr="00E57DBB">
              <w:rPr>
                <w:rFonts w:ascii="Book Antiqua" w:eastAsia="Times New Roman" w:hAnsi="Book Antiqua" w:cs="Helvetica"/>
                <w:lang w:val="en-GB" w:eastAsia="de-DE"/>
              </w:rPr>
              <w:t xml:space="preserve">ne case of </w:t>
            </w:r>
            <w:proofErr w:type="spellStart"/>
            <w:r w:rsidRPr="00E57DBB">
              <w:rPr>
                <w:rFonts w:ascii="Book Antiqua" w:eastAsia="Times New Roman" w:hAnsi="Book Antiqua" w:cs="Helvetica"/>
                <w:lang w:val="en-GB" w:eastAsia="de-DE"/>
              </w:rPr>
              <w:t>urosepsis</w:t>
            </w:r>
            <w:proofErr w:type="spellEnd"/>
            <w:r w:rsidRPr="00E57DBB">
              <w:rPr>
                <w:rFonts w:ascii="Book Antiqua" w:eastAsia="Times New Roman" w:hAnsi="Book Antiqua" w:cs="Helvetica"/>
                <w:lang w:val="en-GB" w:eastAsia="de-DE"/>
              </w:rPr>
              <w:t xml:space="preserve"> observed, </w:t>
            </w:r>
            <w:r w:rsidRPr="00E57DBB">
              <w:rPr>
                <w:rFonts w:ascii="Book Antiqua" w:eastAsia="Times New Roman" w:hAnsi="Book Antiqua" w:cs="Helvetica"/>
                <w:lang w:val="en-GB" w:eastAsia="de-DE"/>
              </w:rPr>
              <w:lastRenderedPageBreak/>
              <w:t>but relationship to drug treatment is uncertain</w:t>
            </w:r>
            <w:r w:rsidR="00695B06">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n</w:t>
            </w:r>
            <w:r w:rsidRPr="00E57DBB">
              <w:rPr>
                <w:rFonts w:ascii="Book Antiqua" w:eastAsia="Times New Roman" w:hAnsi="Book Antiqua" w:cs="Helvetica"/>
                <w:lang w:val="en-GB" w:eastAsia="de-DE"/>
              </w:rPr>
              <w:t>o significant differences between groups in adverse events, immunosuppressive drug levels or estimated glomerular filtration rate</w:t>
            </w:r>
            <w:r w:rsidR="00E729C8">
              <w:rPr>
                <w:rFonts w:ascii="Book Antiqua" w:hAnsi="Book Antiqua" w:cs="Helvetica" w:hint="eastAsia"/>
                <w:lang w:val="en-GB" w:eastAsia="zh-CN"/>
              </w:rPr>
              <w:t>.</w:t>
            </w:r>
          </w:p>
        </w:tc>
      </w:tr>
      <w:tr w:rsidR="009535FF" w:rsidRPr="00E57DBB" w14:paraId="2D0F178D" w14:textId="77777777" w:rsidTr="00F2217B">
        <w:trPr>
          <w:trHeight w:val="447"/>
        </w:trPr>
        <w:tc>
          <w:tcPr>
            <w:tcW w:w="1493" w:type="dxa"/>
            <w:tcMar>
              <w:top w:w="0" w:type="dxa"/>
              <w:left w:w="108" w:type="dxa"/>
              <w:bottom w:w="0" w:type="dxa"/>
              <w:right w:w="108" w:type="dxa"/>
            </w:tcMar>
          </w:tcPr>
          <w:p w14:paraId="425C109F" w14:textId="77777777" w:rsidR="000E25BA" w:rsidRPr="006A6093" w:rsidRDefault="00634EE1" w:rsidP="00113D2F">
            <w:pPr>
              <w:adjustRightInd w:val="0"/>
              <w:snapToGrid w:val="0"/>
              <w:spacing w:line="360" w:lineRule="auto"/>
              <w:jc w:val="both"/>
              <w:rPr>
                <w:rFonts w:ascii="Book Antiqua" w:hAnsi="Book Antiqua" w:cs="Helvetica"/>
                <w:color w:val="FF0000"/>
                <w:vertAlign w:val="superscript"/>
                <w:lang w:val="en-GB" w:eastAsia="zh-CN"/>
              </w:rPr>
            </w:pPr>
            <w:proofErr w:type="spellStart"/>
            <w:r>
              <w:rPr>
                <w:rFonts w:ascii="Book Antiqua" w:hAnsi="Book Antiqua" w:cs="Helvetica" w:hint="eastAsia"/>
                <w:color w:val="000000" w:themeColor="text1"/>
                <w:lang w:val="en-GB" w:eastAsia="zh-CN"/>
              </w:rPr>
              <w:lastRenderedPageBreak/>
              <w:t>Cehic</w:t>
            </w:r>
            <w:proofErr w:type="spellEnd"/>
            <w:r>
              <w:rPr>
                <w:rFonts w:ascii="Book Antiqua" w:hAnsi="Book Antiqua" w:cs="Helvetica" w:hint="eastAsia"/>
                <w:color w:val="000000" w:themeColor="text1"/>
                <w:lang w:val="en-GB" w:eastAsia="zh-CN"/>
              </w:rPr>
              <w:t xml:space="preserve"> </w:t>
            </w:r>
            <w:r w:rsidRPr="00634EE1">
              <w:rPr>
                <w:rFonts w:ascii="Book Antiqua" w:hAnsi="Book Antiqua" w:cs="Helvetica" w:hint="eastAsia"/>
                <w:i/>
                <w:color w:val="000000" w:themeColor="text1"/>
                <w:lang w:val="en-GB" w:eastAsia="zh-CN"/>
              </w:rPr>
              <w:t>et al</w:t>
            </w:r>
            <w:r w:rsidR="006A6093">
              <w:rPr>
                <w:rFonts w:ascii="Book Antiqua" w:hAnsi="Book Antiqua" w:cs="Helvetica" w:hint="eastAsia"/>
                <w:color w:val="000000" w:themeColor="text1"/>
                <w:vertAlign w:val="superscript"/>
                <w:lang w:val="en-GB" w:eastAsia="zh-CN"/>
              </w:rPr>
              <w:t>[</w:t>
            </w:r>
            <w:r w:rsidR="000E25BA" w:rsidRPr="00E57DBB">
              <w:rPr>
                <w:rFonts w:ascii="Book Antiqua" w:eastAsia="Times New Roman" w:hAnsi="Book Antiqua" w:cs="Helvetica"/>
                <w:noProof/>
                <w:color w:val="000000" w:themeColor="text1"/>
                <w:vertAlign w:val="superscript"/>
                <w:lang w:val="en-GB" w:eastAsia="de-DE"/>
              </w:rPr>
              <w:t>52</w:t>
            </w:r>
            <w:r w:rsidR="006A6093">
              <w:rPr>
                <w:rFonts w:ascii="Book Antiqua" w:hAnsi="Book Antiqua" w:cs="Helvetica" w:hint="eastAsia"/>
                <w:color w:val="000000" w:themeColor="text1"/>
                <w:vertAlign w:val="superscript"/>
                <w:lang w:val="en-GB" w:eastAsia="zh-CN"/>
              </w:rPr>
              <w:t>]</w:t>
            </w:r>
          </w:p>
        </w:tc>
        <w:tc>
          <w:tcPr>
            <w:tcW w:w="2024" w:type="dxa"/>
            <w:tcMar>
              <w:top w:w="0" w:type="dxa"/>
              <w:left w:w="108" w:type="dxa"/>
              <w:bottom w:w="0" w:type="dxa"/>
              <w:right w:w="108" w:type="dxa"/>
            </w:tcMar>
          </w:tcPr>
          <w:p w14:paraId="60F668B2" w14:textId="04F8041B"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Retrospective, nonrandomi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single-centre observational study</w:t>
            </w:r>
          </w:p>
        </w:tc>
        <w:tc>
          <w:tcPr>
            <w:tcW w:w="2555" w:type="dxa"/>
            <w:tcMar>
              <w:top w:w="0" w:type="dxa"/>
              <w:left w:w="108" w:type="dxa"/>
              <w:bottom w:w="0" w:type="dxa"/>
              <w:right w:w="108" w:type="dxa"/>
            </w:tcMar>
          </w:tcPr>
          <w:p w14:paraId="681B52B2"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Heart transplant recipients</w:t>
            </w:r>
            <w:r w:rsidR="00CA53D1">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 xml:space="preserve">(total </w:t>
            </w:r>
            <w:r w:rsidR="00CA53D1" w:rsidRPr="00CA53D1">
              <w:rPr>
                <w:rFonts w:ascii="Book Antiqua" w:eastAsia="Times New Roman" w:hAnsi="Book Antiqua" w:cs="Helvetica"/>
                <w:i/>
                <w:lang w:val="en-GB" w:eastAsia="de-DE"/>
              </w:rPr>
              <w:t>n</w:t>
            </w:r>
            <w:r w:rsidR="00CA53D1"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 xml:space="preserve">= 101, 22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79 alternative glucose-lowering therapies)</w:t>
            </w:r>
          </w:p>
        </w:tc>
        <w:tc>
          <w:tcPr>
            <w:tcW w:w="1842" w:type="dxa"/>
            <w:tcMar>
              <w:top w:w="0" w:type="dxa"/>
              <w:left w:w="108" w:type="dxa"/>
              <w:bottom w:w="0" w:type="dxa"/>
              <w:right w:w="108" w:type="dxa"/>
            </w:tcMar>
          </w:tcPr>
          <w:p w14:paraId="7B40754A" w14:textId="1EF0AFCF"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Investigate the safety of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in </w:t>
            </w:r>
            <w:proofErr w:type="spellStart"/>
            <w:r w:rsidRPr="00E57DBB">
              <w:rPr>
                <w:rFonts w:ascii="Book Antiqua" w:eastAsia="Times New Roman" w:hAnsi="Book Antiqua" w:cs="Helvetica"/>
                <w:lang w:val="en-GB" w:eastAsia="de-DE"/>
              </w:rPr>
              <w:t>postheart</w:t>
            </w:r>
            <w:proofErr w:type="spellEnd"/>
            <w:r w:rsidRPr="00E57DBB">
              <w:rPr>
                <w:rFonts w:ascii="Book Antiqua" w:eastAsia="Times New Roman" w:hAnsi="Book Antiqua" w:cs="Helvetica"/>
                <w:lang w:val="en-GB" w:eastAsia="de-DE"/>
              </w:rPr>
              <w:t xml:space="preserve"> transplant diabetic population</w:t>
            </w:r>
            <w:r w:rsidR="00CA53D1">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focus on incidence of genitourinary infections</w:t>
            </w:r>
            <w:r w:rsidR="00CA53D1">
              <w:rPr>
                <w:rFonts w:ascii="Book Antiqua" w:hAnsi="Book Antiqua" w:cs="Helvetica" w:hint="eastAsia"/>
                <w:lang w:val="en-GB" w:eastAsia="zh-CN"/>
              </w:rPr>
              <w:t xml:space="preserve">; </w:t>
            </w:r>
            <w:r w:rsidR="00CA53D1">
              <w:rPr>
                <w:rFonts w:ascii="Book Antiqua" w:eastAsia="Times New Roman" w:hAnsi="Book Antiqua" w:cs="Helvetica"/>
                <w:lang w:val="en-GB" w:eastAsia="de-DE"/>
              </w:rPr>
              <w:t xml:space="preserve">long-term (after 12 </w:t>
            </w:r>
            <w:proofErr w:type="spellStart"/>
            <w:proofErr w:type="gramStart"/>
            <w:r w:rsidR="00CA53D1">
              <w:rPr>
                <w:rFonts w:ascii="Book Antiqua" w:eastAsia="Times New Roman" w:hAnsi="Book Antiqua" w:cs="Helvetica"/>
                <w:lang w:val="en-GB" w:eastAsia="de-DE"/>
              </w:rPr>
              <w:t>mo</w:t>
            </w:r>
            <w:proofErr w:type="spellEnd"/>
            <w:proofErr w:type="gramEnd"/>
            <w:r w:rsidRPr="00E57DBB">
              <w:rPr>
                <w:rFonts w:ascii="Book Antiqua" w:eastAsia="Times New Roman" w:hAnsi="Book Antiqua" w:cs="Helvetica"/>
                <w:lang w:val="en-GB" w:eastAsia="de-DE"/>
              </w:rPr>
              <w:t>) effectiveness</w:t>
            </w:r>
            <w:r w:rsidR="00E729C8">
              <w:rPr>
                <w:rFonts w:ascii="Book Antiqua" w:hAnsi="Book Antiqua" w:cs="Helvetica" w:hint="eastAsia"/>
                <w:lang w:val="en-GB" w:eastAsia="zh-CN"/>
              </w:rPr>
              <w:t>.</w:t>
            </w:r>
          </w:p>
        </w:tc>
        <w:tc>
          <w:tcPr>
            <w:tcW w:w="2394" w:type="dxa"/>
            <w:tcMar>
              <w:top w:w="0" w:type="dxa"/>
              <w:left w:w="108" w:type="dxa"/>
              <w:bottom w:w="0" w:type="dxa"/>
              <w:right w:w="108" w:type="dxa"/>
            </w:tcMar>
          </w:tcPr>
          <w:p w14:paraId="72E09709" w14:textId="1144FED3"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No genitourinary tract infections in the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-treated group compared with 9 urinary infections in the control group</w:t>
            </w:r>
            <w:r w:rsidR="00CA53D1">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s</w:t>
            </w:r>
            <w:r w:rsidRPr="00E57DBB">
              <w:rPr>
                <w:rFonts w:ascii="Book Antiqua" w:eastAsia="Times New Roman" w:hAnsi="Book Antiqua" w:cs="Helvetica"/>
                <w:lang w:val="en-GB" w:eastAsia="de-DE"/>
              </w:rPr>
              <w:t>ignificant reduction in median body weight, median body mass index and median</w:t>
            </w:r>
            <w:r w:rsidR="00CA53D1">
              <w:rPr>
                <w:rFonts w:ascii="Book Antiqua" w:eastAsia="Times New Roman" w:hAnsi="Book Antiqua" w:cs="Helvetica"/>
                <w:lang w:val="en-GB" w:eastAsia="de-DE"/>
              </w:rPr>
              <w:t xml:space="preserve"> furosemide dose after 12 </w:t>
            </w:r>
            <w:proofErr w:type="spellStart"/>
            <w:r w:rsidR="00CA53D1">
              <w:rPr>
                <w:rFonts w:ascii="Book Antiqua" w:eastAsia="Times New Roman" w:hAnsi="Book Antiqua" w:cs="Helvetica"/>
                <w:lang w:val="en-GB" w:eastAsia="de-DE"/>
              </w:rPr>
              <w:t>mo</w:t>
            </w:r>
            <w:proofErr w:type="spellEnd"/>
            <w:r w:rsidRPr="00E57DBB">
              <w:rPr>
                <w:rFonts w:ascii="Book Antiqua" w:eastAsia="Times New Roman" w:hAnsi="Book Antiqua" w:cs="Helvetica"/>
                <w:lang w:val="en-GB" w:eastAsia="de-DE"/>
              </w:rPr>
              <w:t xml:space="preserve"> of treatment with </w:t>
            </w:r>
            <w:proofErr w:type="spellStart"/>
            <w:r w:rsidRPr="00E57DBB">
              <w:rPr>
                <w:rFonts w:ascii="Book Antiqua" w:eastAsia="Times New Roman" w:hAnsi="Book Antiqua" w:cs="Helvetica"/>
                <w:lang w:val="en-GB" w:eastAsia="de-DE"/>
              </w:rPr>
              <w:t>empagliflozin</w:t>
            </w:r>
            <w:proofErr w:type="spellEnd"/>
            <w:r w:rsidR="00CA53D1">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lastRenderedPageBreak/>
              <w:t>HbA</w:t>
            </w:r>
            <w:r w:rsidRPr="00443F0E">
              <w:rPr>
                <w:rFonts w:ascii="Book Antiqua" w:eastAsia="Times New Roman" w:hAnsi="Book Antiqua" w:cs="Helvetica"/>
                <w:vertAlign w:val="subscript"/>
                <w:lang w:val="en-GB" w:eastAsia="de-DE"/>
              </w:rPr>
              <w:t>1c</w:t>
            </w:r>
            <w:r w:rsidRPr="00E57DBB">
              <w:rPr>
                <w:rFonts w:ascii="Book Antiqua" w:eastAsia="Times New Roman" w:hAnsi="Book Antiqua" w:cs="Helvetica"/>
                <w:lang w:val="en-GB" w:eastAsia="de-DE"/>
              </w:rPr>
              <w:t xml:space="preserve"> was reduced in the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group, during patients in the control group experienced a mean increase in HbA</w:t>
            </w:r>
            <w:r w:rsidRPr="00443F0E">
              <w:rPr>
                <w:rFonts w:ascii="Book Antiqua" w:eastAsia="Times New Roman" w:hAnsi="Book Antiqua" w:cs="Helvetica"/>
                <w:vertAlign w:val="subscript"/>
                <w:lang w:val="en-GB" w:eastAsia="de-DE"/>
              </w:rPr>
              <w:t>1c</w:t>
            </w:r>
            <w:r w:rsidR="00CA53D1">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a</w:t>
            </w:r>
            <w:r w:rsidRPr="00E57DBB">
              <w:rPr>
                <w:rFonts w:ascii="Book Antiqua" w:eastAsia="Times New Roman" w:hAnsi="Book Antiqua" w:cs="Helvetica"/>
                <w:lang w:val="en-GB" w:eastAsia="de-DE"/>
              </w:rPr>
              <w:t>lthough the reduction in HbA</w:t>
            </w:r>
            <w:r w:rsidRPr="00443F0E">
              <w:rPr>
                <w:rFonts w:ascii="Book Antiqua" w:eastAsia="Times New Roman" w:hAnsi="Book Antiqua" w:cs="Helvetica"/>
                <w:vertAlign w:val="subscript"/>
                <w:lang w:val="en-GB" w:eastAsia="de-DE"/>
              </w:rPr>
              <w:t>1c</w:t>
            </w:r>
            <w:r w:rsidRPr="00E57DBB">
              <w:rPr>
                <w:rFonts w:ascii="Book Antiqua" w:eastAsia="Times New Roman" w:hAnsi="Book Antiqua" w:cs="Helvetica"/>
                <w:lang w:val="en-GB" w:eastAsia="de-DE"/>
              </w:rPr>
              <w:t xml:space="preserve"> was not statistically significant (</w:t>
            </w:r>
            <w:r w:rsidR="00CA53D1" w:rsidRPr="00CA53D1">
              <w:rPr>
                <w:rFonts w:ascii="Book Antiqua" w:eastAsia="Times New Roman" w:hAnsi="Book Antiqua" w:cs="Helvetica"/>
                <w:i/>
                <w:lang w:val="en-GB" w:eastAsia="de-DE"/>
              </w:rPr>
              <w:t>P</w:t>
            </w:r>
            <w:r w:rsidR="00CA53D1"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 xml:space="preserve">= 0.07), data suggest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was efficacious for improving glycaemic control</w:t>
            </w:r>
            <w:r w:rsidR="00CA53D1">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 xml:space="preserve">verall,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was well tolerated and can be safely used as a long-term option</w:t>
            </w:r>
            <w:r w:rsidR="00E729C8">
              <w:rPr>
                <w:rFonts w:ascii="Book Antiqua" w:hAnsi="Book Antiqua" w:cs="Helvetica" w:hint="eastAsia"/>
                <w:lang w:val="en-GB" w:eastAsia="zh-CN"/>
              </w:rPr>
              <w:t>.</w:t>
            </w:r>
          </w:p>
        </w:tc>
      </w:tr>
      <w:tr w:rsidR="009535FF" w:rsidRPr="00E57DBB" w14:paraId="4EF0BF17" w14:textId="77777777" w:rsidTr="00F2217B">
        <w:trPr>
          <w:trHeight w:val="447"/>
        </w:trPr>
        <w:tc>
          <w:tcPr>
            <w:tcW w:w="1493" w:type="dxa"/>
            <w:tcMar>
              <w:top w:w="0" w:type="dxa"/>
              <w:left w:w="108" w:type="dxa"/>
              <w:bottom w:w="0" w:type="dxa"/>
              <w:right w:w="108" w:type="dxa"/>
            </w:tcMar>
          </w:tcPr>
          <w:p w14:paraId="370749A0" w14:textId="77777777" w:rsidR="000E25BA" w:rsidRPr="006A6093" w:rsidRDefault="004D35FA" w:rsidP="00113D2F">
            <w:pPr>
              <w:adjustRightInd w:val="0"/>
              <w:snapToGrid w:val="0"/>
              <w:spacing w:line="360" w:lineRule="auto"/>
              <w:jc w:val="both"/>
              <w:rPr>
                <w:rFonts w:ascii="Book Antiqua" w:hAnsi="Book Antiqua" w:cs="Helvetica"/>
                <w:vertAlign w:val="superscript"/>
                <w:lang w:val="en-GB" w:eastAsia="zh-CN"/>
              </w:rPr>
            </w:pPr>
            <w:proofErr w:type="spellStart"/>
            <w:r w:rsidRPr="004D35FA">
              <w:rPr>
                <w:rFonts w:ascii="Book Antiqua" w:hAnsi="Book Antiqua" w:cs="Helvetica"/>
                <w:lang w:val="en-GB" w:eastAsia="zh-CN"/>
              </w:rPr>
              <w:lastRenderedPageBreak/>
              <w:t>AlKindi</w:t>
            </w:r>
            <w:proofErr w:type="spellEnd"/>
            <w:r w:rsidRPr="004D35FA">
              <w:rPr>
                <w:rFonts w:ascii="Book Antiqua" w:hAnsi="Book Antiqua" w:cs="Helvetica"/>
                <w:i/>
                <w:lang w:val="en-GB" w:eastAsia="zh-CN"/>
              </w:rPr>
              <w:t xml:space="preserve"> </w:t>
            </w:r>
            <w:r w:rsidRPr="004D35FA">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53</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2DA04AF4"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Case </w:t>
            </w:r>
            <w:r w:rsidR="00A871AF" w:rsidRPr="00E57DBB">
              <w:rPr>
                <w:rFonts w:ascii="Book Antiqua" w:eastAsia="Times New Roman" w:hAnsi="Book Antiqua" w:cs="Helvetica"/>
                <w:lang w:val="en-GB" w:eastAsia="de-DE"/>
              </w:rPr>
              <w:t xml:space="preserve">series </w:t>
            </w:r>
            <w:r w:rsidRPr="00E57DBB">
              <w:rPr>
                <w:rFonts w:ascii="Book Antiqua" w:eastAsia="Times New Roman" w:hAnsi="Book Antiqua" w:cs="Helvetica"/>
                <w:lang w:val="en-GB" w:eastAsia="de-DE"/>
              </w:rPr>
              <w:t>supported by literature review</w:t>
            </w:r>
          </w:p>
        </w:tc>
        <w:tc>
          <w:tcPr>
            <w:tcW w:w="2555" w:type="dxa"/>
            <w:tcMar>
              <w:top w:w="0" w:type="dxa"/>
              <w:left w:w="108" w:type="dxa"/>
              <w:bottom w:w="0" w:type="dxa"/>
              <w:right w:w="108" w:type="dxa"/>
            </w:tcMar>
          </w:tcPr>
          <w:p w14:paraId="79684595" w14:textId="77777777" w:rsidR="000E25BA" w:rsidRPr="00E57DBB" w:rsidRDefault="00A871AF" w:rsidP="00113D2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 (</w:t>
            </w:r>
            <w:r w:rsidR="004D35FA" w:rsidRPr="004D35FA">
              <w:rPr>
                <w:rFonts w:ascii="Book Antiqua" w:eastAsia="Times New Roman" w:hAnsi="Book Antiqua" w:cs="Helvetica"/>
                <w:i/>
                <w:lang w:val="en-GB" w:eastAsia="de-DE"/>
              </w:rPr>
              <w:t>n</w:t>
            </w:r>
            <w:r w:rsidR="004D35FA" w:rsidRPr="00E57DBB">
              <w:rPr>
                <w:rFonts w:ascii="Book Antiqua" w:eastAsia="Times New Roman" w:hAnsi="Book Antiqua" w:cs="Helvetica"/>
                <w:lang w:val="en-GB" w:eastAsia="de-DE"/>
              </w:rPr>
              <w:t xml:space="preserve"> </w:t>
            </w:r>
            <w:r w:rsidR="000E25BA" w:rsidRPr="00E57DBB">
              <w:rPr>
                <w:rFonts w:ascii="Book Antiqua" w:eastAsia="Times New Roman" w:hAnsi="Book Antiqua" w:cs="Helvetica"/>
                <w:lang w:val="en-GB" w:eastAsia="de-DE"/>
              </w:rPr>
              <w:t>= 8)</w:t>
            </w:r>
          </w:p>
        </w:tc>
        <w:tc>
          <w:tcPr>
            <w:tcW w:w="1842" w:type="dxa"/>
            <w:tcMar>
              <w:top w:w="0" w:type="dxa"/>
              <w:left w:w="108" w:type="dxa"/>
              <w:bottom w:w="0" w:type="dxa"/>
              <w:right w:w="108" w:type="dxa"/>
            </w:tcMar>
          </w:tcPr>
          <w:p w14:paraId="30426841" w14:textId="50EE37EB" w:rsidR="000E25BA" w:rsidRPr="00E729C8" w:rsidRDefault="000E25BA">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Description of the short-term experience of KTRs treated with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lastRenderedPageBreak/>
              <w:t>(</w:t>
            </w:r>
            <w:bookmarkStart w:id="54" w:name="OLE_LINK29"/>
            <w:r w:rsidR="004D35FA" w:rsidRPr="004D35FA">
              <w:rPr>
                <w:rFonts w:ascii="Book Antiqua" w:eastAsia="Times New Roman" w:hAnsi="Book Antiqua" w:cs="Helvetica"/>
                <w:i/>
                <w:lang w:val="en-GB" w:eastAsia="de-DE"/>
              </w:rPr>
              <w:t>n</w:t>
            </w:r>
            <w:r w:rsidR="004D35FA">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4D35FA">
              <w:rPr>
                <w:rFonts w:ascii="Book Antiqua" w:hAnsi="Book Antiqua" w:cs="Helvetica" w:hint="eastAsia"/>
                <w:lang w:val="en-GB" w:eastAsia="zh-CN"/>
              </w:rPr>
              <w:t xml:space="preserve"> </w:t>
            </w:r>
            <w:bookmarkEnd w:id="54"/>
            <w:r w:rsidRPr="00E57DBB">
              <w:rPr>
                <w:rFonts w:ascii="Book Antiqua" w:eastAsia="Times New Roman" w:hAnsi="Book Antiqua" w:cs="Helvetica"/>
                <w:lang w:val="en-GB" w:eastAsia="de-DE"/>
              </w:rPr>
              <w:t xml:space="preserve">6) and </w:t>
            </w:r>
            <w:proofErr w:type="spellStart"/>
            <w:r w:rsidRPr="00E57DBB">
              <w:rPr>
                <w:rFonts w:ascii="Book Antiqua" w:eastAsia="Times New Roman" w:hAnsi="Book Antiqua" w:cs="Helvetica"/>
                <w:lang w:val="en-GB" w:eastAsia="de-DE"/>
              </w:rPr>
              <w:t>dapagliflozin</w:t>
            </w:r>
            <w:proofErr w:type="spellEnd"/>
            <w:r w:rsidRPr="00E57DBB">
              <w:rPr>
                <w:rFonts w:ascii="Book Antiqua" w:eastAsia="Times New Roman" w:hAnsi="Book Antiqua" w:cs="Helvetica"/>
                <w:lang w:val="en-GB" w:eastAsia="de-DE"/>
              </w:rPr>
              <w:t xml:space="preserve"> (</w:t>
            </w:r>
            <w:r w:rsidR="004D35FA">
              <w:rPr>
                <w:rFonts w:ascii="Book Antiqua" w:eastAsia="Times New Roman" w:hAnsi="Book Antiqua" w:cs="Helvetica"/>
                <w:i/>
                <w:lang w:val="en-GB" w:eastAsia="de-DE"/>
              </w:rPr>
              <w:t>n</w:t>
            </w:r>
            <w:r w:rsidR="004D35FA">
              <w:rPr>
                <w:rFonts w:ascii="Book Antiqua" w:hAnsi="Book Antiqua" w:cs="Helvetica"/>
                <w:lang w:val="en-GB" w:eastAsia="zh-CN"/>
              </w:rPr>
              <w:t xml:space="preserve"> </w:t>
            </w:r>
            <w:r w:rsidR="004D35FA">
              <w:rPr>
                <w:rFonts w:ascii="Book Antiqua" w:eastAsia="Times New Roman" w:hAnsi="Book Antiqua" w:cs="Helvetica"/>
                <w:lang w:val="en-GB" w:eastAsia="de-DE"/>
              </w:rPr>
              <w:t>=</w:t>
            </w:r>
            <w:r w:rsidR="004D35FA">
              <w:rPr>
                <w:rFonts w:ascii="Book Antiqua" w:hAnsi="Book Antiqua" w:cs="Helvetica"/>
                <w:lang w:val="en-GB" w:eastAsia="zh-CN"/>
              </w:rPr>
              <w:t xml:space="preserve"> </w:t>
            </w:r>
            <w:r w:rsidRPr="00E57DBB">
              <w:rPr>
                <w:rFonts w:ascii="Book Antiqua" w:eastAsia="Times New Roman" w:hAnsi="Book Antiqua" w:cs="Helvetica"/>
                <w:lang w:val="en-GB" w:eastAsia="de-DE"/>
              </w:rPr>
              <w:t>2)</w:t>
            </w:r>
            <w:r w:rsidR="00E729C8">
              <w:rPr>
                <w:rFonts w:ascii="Book Antiqua" w:hAnsi="Book Antiqua" w:cs="Helvetica" w:hint="eastAsia"/>
                <w:lang w:val="en-GB" w:eastAsia="zh-CN"/>
              </w:rPr>
              <w:t>.</w:t>
            </w:r>
          </w:p>
        </w:tc>
        <w:tc>
          <w:tcPr>
            <w:tcW w:w="2394" w:type="dxa"/>
            <w:tcMar>
              <w:top w:w="0" w:type="dxa"/>
              <w:left w:w="108" w:type="dxa"/>
              <w:bottom w:w="0" w:type="dxa"/>
              <w:right w:w="108" w:type="dxa"/>
            </w:tcMar>
          </w:tcPr>
          <w:p w14:paraId="7EA65AA7" w14:textId="5DE40FF4" w:rsidR="000E25BA" w:rsidRPr="00E729C8" w:rsidRDefault="000E25BA">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lastRenderedPageBreak/>
              <w:t>Significant red</w:t>
            </w:r>
            <w:r w:rsidR="004D35FA">
              <w:rPr>
                <w:rFonts w:ascii="Book Antiqua" w:eastAsia="Times New Roman" w:hAnsi="Book Antiqua" w:cs="Helvetica"/>
                <w:lang w:val="en-GB" w:eastAsia="de-DE"/>
              </w:rPr>
              <w:t>uction in HbA</w:t>
            </w:r>
            <w:r w:rsidR="004D35FA" w:rsidRPr="00443F0E">
              <w:rPr>
                <w:rFonts w:ascii="Book Antiqua" w:eastAsia="Times New Roman" w:hAnsi="Book Antiqua" w:cs="Helvetica"/>
                <w:vertAlign w:val="subscript"/>
                <w:lang w:val="en-GB" w:eastAsia="de-DE"/>
              </w:rPr>
              <w:t>1c</w:t>
            </w:r>
            <w:r w:rsidR="004D35FA">
              <w:rPr>
                <w:rFonts w:ascii="Book Antiqua" w:eastAsia="Times New Roman" w:hAnsi="Book Antiqua" w:cs="Helvetica"/>
                <w:lang w:val="en-GB" w:eastAsia="de-DE"/>
              </w:rPr>
              <w:t xml:space="preserve">, weight and </w:t>
            </w:r>
            <w:bookmarkStart w:id="55" w:name="OLE_LINK47"/>
            <w:bookmarkStart w:id="56" w:name="OLE_LINK48"/>
            <w:r w:rsidR="004D35FA">
              <w:rPr>
                <w:rFonts w:ascii="Book Antiqua" w:eastAsia="Times New Roman" w:hAnsi="Book Antiqua" w:cs="Helvetica"/>
                <w:lang w:val="en-GB" w:eastAsia="de-DE"/>
              </w:rPr>
              <w:t>BMI</w:t>
            </w:r>
            <w:bookmarkEnd w:id="55"/>
            <w:bookmarkEnd w:id="56"/>
            <w:r w:rsidR="004D35FA">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n</w:t>
            </w:r>
            <w:r w:rsidRPr="00E57DBB">
              <w:rPr>
                <w:rFonts w:ascii="Book Antiqua" w:eastAsia="Times New Roman" w:hAnsi="Book Antiqua" w:cs="Helvetica"/>
                <w:lang w:val="en-GB" w:eastAsia="de-DE"/>
              </w:rPr>
              <w:t xml:space="preserve">o episodes of severe hypoglycaemia or symptomatic </w:t>
            </w:r>
            <w:r w:rsidRPr="00E57DBB">
              <w:rPr>
                <w:rFonts w:ascii="Book Antiqua" w:eastAsia="Times New Roman" w:hAnsi="Book Antiqua" w:cs="Helvetica"/>
                <w:lang w:val="en-GB" w:eastAsia="de-DE"/>
              </w:rPr>
              <w:lastRenderedPageBreak/>
              <w:t>ketoacidosis during the study period</w:t>
            </w:r>
            <w:r w:rsidR="004D35FA">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t</w:t>
            </w:r>
            <w:r w:rsidRPr="00E57DBB">
              <w:rPr>
                <w:rFonts w:ascii="Book Antiqua" w:eastAsia="Times New Roman" w:hAnsi="Book Antiqua" w:cs="Helvetica"/>
                <w:lang w:val="en-GB" w:eastAsia="de-DE"/>
              </w:rPr>
              <w:t>he use of SGLT2 inhibitors among diabetic renal transplant patients was both effective and safe</w:t>
            </w:r>
            <w:r w:rsidR="00E729C8">
              <w:rPr>
                <w:rFonts w:ascii="Book Antiqua" w:hAnsi="Book Antiqua" w:cs="Helvetica" w:hint="eastAsia"/>
                <w:lang w:val="en-GB" w:eastAsia="zh-CN"/>
              </w:rPr>
              <w:t>.</w:t>
            </w:r>
          </w:p>
        </w:tc>
      </w:tr>
      <w:tr w:rsidR="009535FF" w:rsidRPr="00E57DBB" w14:paraId="2FEC18A8" w14:textId="77777777" w:rsidTr="00F2217B">
        <w:trPr>
          <w:trHeight w:val="447"/>
        </w:trPr>
        <w:tc>
          <w:tcPr>
            <w:tcW w:w="1493" w:type="dxa"/>
            <w:tcMar>
              <w:top w:w="0" w:type="dxa"/>
              <w:left w:w="108" w:type="dxa"/>
              <w:bottom w:w="0" w:type="dxa"/>
              <w:right w:w="108" w:type="dxa"/>
            </w:tcMar>
          </w:tcPr>
          <w:p w14:paraId="04DFAA1A" w14:textId="77777777" w:rsidR="000E25BA" w:rsidRPr="006A6093" w:rsidRDefault="000C2E47" w:rsidP="00113D2F">
            <w:pPr>
              <w:adjustRightInd w:val="0"/>
              <w:snapToGrid w:val="0"/>
              <w:spacing w:line="360" w:lineRule="auto"/>
              <w:jc w:val="both"/>
              <w:rPr>
                <w:rFonts w:ascii="Book Antiqua" w:hAnsi="Book Antiqua" w:cs="Helvetica"/>
                <w:vertAlign w:val="superscript"/>
                <w:lang w:val="en-GB" w:eastAsia="zh-CN"/>
              </w:rPr>
            </w:pPr>
            <w:proofErr w:type="spellStart"/>
            <w:r w:rsidRPr="000C2E47">
              <w:rPr>
                <w:rFonts w:ascii="Book Antiqua" w:hAnsi="Book Antiqua" w:cs="Helvetica"/>
                <w:lang w:val="en-GB" w:eastAsia="zh-CN"/>
              </w:rPr>
              <w:lastRenderedPageBreak/>
              <w:t>Rajasekeran</w:t>
            </w:r>
            <w:proofErr w:type="spellEnd"/>
            <w:r w:rsidRPr="000C2E47">
              <w:rPr>
                <w:rFonts w:ascii="Book Antiqua" w:hAnsi="Book Antiqua" w:cs="Helvetica"/>
                <w:vertAlign w:val="superscript"/>
                <w:lang w:val="en-GB" w:eastAsia="zh-CN"/>
              </w:rPr>
              <w:t xml:space="preserve"> </w:t>
            </w:r>
            <w:r w:rsidRPr="000C2E47">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54</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138D6BA2"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Case </w:t>
            </w:r>
            <w:r w:rsidR="00595A48" w:rsidRPr="00E57DBB">
              <w:rPr>
                <w:rFonts w:ascii="Book Antiqua" w:eastAsia="Times New Roman" w:hAnsi="Book Antiqua" w:cs="Helvetica"/>
                <w:lang w:val="en-GB" w:eastAsia="de-DE"/>
              </w:rPr>
              <w:t>series</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595A48" w:rsidRPr="00595A48">
              <w:rPr>
                <w:rFonts w:ascii="Book Antiqua" w:eastAsia="Times New Roman" w:hAnsi="Book Antiqua" w:cs="Helvetica"/>
                <w:i/>
                <w:lang w:val="en-GB" w:eastAsia="de-DE"/>
              </w:rPr>
              <w:t>n</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10)</w:t>
            </w:r>
          </w:p>
        </w:tc>
        <w:tc>
          <w:tcPr>
            <w:tcW w:w="2555" w:type="dxa"/>
            <w:tcMar>
              <w:top w:w="0" w:type="dxa"/>
              <w:left w:w="108" w:type="dxa"/>
              <w:bottom w:w="0" w:type="dxa"/>
              <w:right w:w="108" w:type="dxa"/>
            </w:tcMar>
          </w:tcPr>
          <w:p w14:paraId="3366E491" w14:textId="77777777" w:rsidR="000E25BA" w:rsidRPr="00E57DBB" w:rsidRDefault="00A871AF" w:rsidP="00595A48">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 (</w:t>
            </w:r>
            <w:r w:rsidR="00595A48" w:rsidRPr="00595A48">
              <w:rPr>
                <w:rFonts w:ascii="Book Antiqua" w:eastAsia="Times New Roman" w:hAnsi="Book Antiqua" w:cs="Helvetica"/>
                <w:i/>
                <w:lang w:val="en-GB" w:eastAsia="de-DE"/>
              </w:rPr>
              <w:t>n</w:t>
            </w:r>
            <w:r w:rsidR="00595A48">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 xml:space="preserve">= 6) and </w:t>
            </w:r>
            <w:r w:rsidR="00595A48">
              <w:rPr>
                <w:rFonts w:ascii="Book Antiqua" w:eastAsia="Times New Roman" w:hAnsi="Book Antiqua" w:cs="Helvetica"/>
                <w:lang w:val="en-GB" w:eastAsia="de-DE"/>
              </w:rPr>
              <w:t>SPKTR</w:t>
            </w:r>
            <w:r w:rsidR="000E25BA" w:rsidRPr="00E57DBB">
              <w:rPr>
                <w:rFonts w:ascii="Book Antiqua" w:eastAsia="Times New Roman" w:hAnsi="Book Antiqua" w:cs="Helvetica"/>
                <w:lang w:val="en-GB" w:eastAsia="de-DE"/>
              </w:rPr>
              <w:t xml:space="preserve"> (</w:t>
            </w:r>
            <w:r w:rsidR="00595A48" w:rsidRPr="00595A48">
              <w:rPr>
                <w:rFonts w:ascii="Book Antiqua" w:hAnsi="Book Antiqua" w:cs="Helvetica" w:hint="eastAsia"/>
                <w:i/>
                <w:lang w:val="en-GB" w:eastAsia="zh-CN"/>
              </w:rPr>
              <w:t>n</w:t>
            </w:r>
            <w:r w:rsidR="00595A48">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w:t>
            </w:r>
            <w:r w:rsidR="00595A48">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4)</w:t>
            </w:r>
          </w:p>
        </w:tc>
        <w:tc>
          <w:tcPr>
            <w:tcW w:w="1842" w:type="dxa"/>
            <w:tcMar>
              <w:top w:w="0" w:type="dxa"/>
              <w:left w:w="108" w:type="dxa"/>
              <w:bottom w:w="0" w:type="dxa"/>
              <w:right w:w="108" w:type="dxa"/>
            </w:tcMar>
          </w:tcPr>
          <w:p w14:paraId="0D5B69CB" w14:textId="2186F192"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Description of the short-term experience of </w:t>
            </w:r>
            <w:bookmarkStart w:id="57" w:name="OLE_LINK45"/>
            <w:bookmarkStart w:id="58" w:name="OLE_LINK46"/>
            <w:r w:rsidRPr="00E57DBB">
              <w:rPr>
                <w:rFonts w:ascii="Book Antiqua" w:eastAsia="Times New Roman" w:hAnsi="Book Antiqua" w:cs="Helvetica"/>
                <w:lang w:val="en-GB" w:eastAsia="de-DE"/>
              </w:rPr>
              <w:t>KTR and SPKTR</w:t>
            </w:r>
            <w:bookmarkEnd w:id="57"/>
            <w:bookmarkEnd w:id="58"/>
            <w:r w:rsidR="00AA0B8A">
              <w:rPr>
                <w:rFonts w:ascii="Book Antiqua" w:eastAsia="Times New Roman" w:hAnsi="Book Antiqua" w:cs="Helvetica"/>
                <w:lang w:val="en-GB" w:eastAsia="de-DE"/>
              </w:rPr>
              <w:t xml:space="preserve"> treated with </w:t>
            </w:r>
            <w:proofErr w:type="spellStart"/>
            <w:r w:rsidR="00AA0B8A">
              <w:rPr>
                <w:rFonts w:ascii="Book Antiqua" w:eastAsia="Times New Roman" w:hAnsi="Book Antiqua" w:cs="Helvetica"/>
                <w:lang w:val="en-GB" w:eastAsia="de-DE"/>
              </w:rPr>
              <w:t>canagliflozin</w:t>
            </w:r>
            <w:proofErr w:type="spellEnd"/>
            <w:r w:rsidR="00E729C8">
              <w:rPr>
                <w:rFonts w:ascii="Book Antiqua" w:hAnsi="Book Antiqua" w:cs="Helvetica" w:hint="eastAsia"/>
                <w:lang w:val="en-GB" w:eastAsia="zh-CN"/>
              </w:rPr>
              <w:t>.</w:t>
            </w:r>
          </w:p>
        </w:tc>
        <w:tc>
          <w:tcPr>
            <w:tcW w:w="2394" w:type="dxa"/>
            <w:tcMar>
              <w:top w:w="0" w:type="dxa"/>
              <w:left w:w="108" w:type="dxa"/>
              <w:bottom w:w="0" w:type="dxa"/>
              <w:right w:w="108" w:type="dxa"/>
            </w:tcMar>
          </w:tcPr>
          <w:p w14:paraId="06F63F6E" w14:textId="4CA643E1" w:rsidR="000E25BA" w:rsidRPr="00E729C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No urinary or </w:t>
            </w:r>
            <w:proofErr w:type="spellStart"/>
            <w:r w:rsidRPr="00E57DBB">
              <w:rPr>
                <w:rFonts w:ascii="Book Antiqua" w:eastAsia="Times New Roman" w:hAnsi="Book Antiqua" w:cs="Helvetica"/>
                <w:lang w:val="en-GB" w:eastAsia="de-DE"/>
              </w:rPr>
              <w:t>mycotic</w:t>
            </w:r>
            <w:proofErr w:type="spellEnd"/>
            <w:r w:rsidRPr="00E57DBB">
              <w:rPr>
                <w:rFonts w:ascii="Book Antiqua" w:eastAsia="Times New Roman" w:hAnsi="Book Antiqua" w:cs="Helvetica"/>
                <w:lang w:val="en-GB" w:eastAsia="de-DE"/>
              </w:rPr>
              <w:t xml:space="preserve"> infections diagnosed during treatment</w:t>
            </w:r>
            <w:r w:rsidR="00595A48">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ne patient experienced hypoglycaemia that did not require hospitalization</w:t>
            </w:r>
            <w:r w:rsidR="00595A48">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ne patient developed cellulitis</w:t>
            </w:r>
            <w:r w:rsidR="00595A48">
              <w:rPr>
                <w:rFonts w:ascii="Book Antiqua" w:hAnsi="Book Antiqua" w:cs="Helvetica" w:hint="eastAsia"/>
                <w:lang w:val="en-GB" w:eastAsia="zh-CN"/>
              </w:rPr>
              <w:t xml:space="preserve">; </w:t>
            </w:r>
            <w:proofErr w:type="gramStart"/>
            <w:r w:rsidR="00A25EFD">
              <w:rPr>
                <w:rFonts w:ascii="Book Antiqua" w:eastAsia="Times New Roman" w:hAnsi="Book Antiqua" w:cs="Helvetica"/>
                <w:lang w:val="en-GB" w:eastAsia="de-DE"/>
              </w:rPr>
              <w:t>n</w:t>
            </w:r>
            <w:r w:rsidRPr="00E57DBB">
              <w:rPr>
                <w:rFonts w:ascii="Book Antiqua" w:eastAsia="Times New Roman" w:hAnsi="Book Antiqua" w:cs="Helvetica"/>
                <w:lang w:val="en-GB" w:eastAsia="de-DE"/>
              </w:rPr>
              <w:t>o</w:t>
            </w:r>
            <w:proofErr w:type="gramEnd"/>
            <w:r w:rsidRPr="00E57DBB">
              <w:rPr>
                <w:rFonts w:ascii="Book Antiqua" w:eastAsia="Times New Roman" w:hAnsi="Book Antiqua" w:cs="Helvetica"/>
                <w:lang w:val="en-GB" w:eastAsia="de-DE"/>
              </w:rPr>
              <w:t xml:space="preserve"> patients experienced acute rejection or acute kidney injury</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 xml:space="preserve">In this small cohort, </w:t>
            </w:r>
            <w:proofErr w:type="spellStart"/>
            <w:r w:rsidRPr="00E57DBB">
              <w:rPr>
                <w:rFonts w:ascii="Book Antiqua" w:eastAsia="Times New Roman" w:hAnsi="Book Antiqua" w:cs="Helvetica"/>
                <w:lang w:val="en-GB" w:eastAsia="de-DE"/>
              </w:rPr>
              <w:t>canagliflozin</w:t>
            </w:r>
            <w:proofErr w:type="spellEnd"/>
            <w:r w:rsidRPr="00E57DBB">
              <w:rPr>
                <w:rFonts w:ascii="Book Antiqua" w:eastAsia="Times New Roman" w:hAnsi="Book Antiqua" w:cs="Helvetica"/>
                <w:lang w:val="en-GB" w:eastAsia="de-DE"/>
              </w:rPr>
              <w:t xml:space="preserve"> was generally well tolerated. They observed an overall improvement in </w:t>
            </w:r>
            <w:r w:rsidRPr="00E57DBB">
              <w:rPr>
                <w:rFonts w:ascii="Book Antiqua" w:eastAsia="Times New Roman" w:hAnsi="Book Antiqua" w:cs="Helvetica"/>
                <w:lang w:val="en-GB" w:eastAsia="de-DE"/>
              </w:rPr>
              <w:lastRenderedPageBreak/>
              <w:t>glyc</w:t>
            </w:r>
            <w:r w:rsidR="00246567">
              <w:rPr>
                <w:rFonts w:ascii="Book Antiqua" w:eastAsia="Times New Roman" w:hAnsi="Book Antiqua" w:cs="Helvetica"/>
                <w:lang w:val="en-GB" w:eastAsia="de-DE"/>
              </w:rPr>
              <w:t>a</w:t>
            </w:r>
            <w:r w:rsidRPr="00E57DBB">
              <w:rPr>
                <w:rFonts w:ascii="Book Antiqua" w:eastAsia="Times New Roman" w:hAnsi="Book Antiqua" w:cs="Helvetica"/>
                <w:lang w:val="en-GB" w:eastAsia="de-DE"/>
              </w:rPr>
              <w:t>emic control, weight and blood pressure.</w:t>
            </w:r>
          </w:p>
        </w:tc>
      </w:tr>
      <w:tr w:rsidR="009535FF" w:rsidRPr="00E57DBB" w14:paraId="530C8BE5" w14:textId="77777777" w:rsidTr="00F2217B">
        <w:trPr>
          <w:trHeight w:val="447"/>
        </w:trPr>
        <w:tc>
          <w:tcPr>
            <w:tcW w:w="1493" w:type="dxa"/>
            <w:tcMar>
              <w:top w:w="0" w:type="dxa"/>
              <w:left w:w="108" w:type="dxa"/>
              <w:bottom w:w="0" w:type="dxa"/>
              <w:right w:w="108" w:type="dxa"/>
            </w:tcMar>
          </w:tcPr>
          <w:p w14:paraId="0F7AB9A1" w14:textId="77777777" w:rsidR="000E25BA" w:rsidRPr="006A6093" w:rsidRDefault="009535FF" w:rsidP="00113D2F">
            <w:pPr>
              <w:adjustRightInd w:val="0"/>
              <w:snapToGrid w:val="0"/>
              <w:spacing w:line="360" w:lineRule="auto"/>
              <w:jc w:val="both"/>
              <w:rPr>
                <w:rFonts w:ascii="Book Antiqua" w:hAnsi="Book Antiqua" w:cs="Helvetica"/>
                <w:vertAlign w:val="superscript"/>
                <w:lang w:val="en-GB" w:eastAsia="zh-CN"/>
              </w:rPr>
            </w:pPr>
            <w:proofErr w:type="spellStart"/>
            <w:r w:rsidRPr="009535FF">
              <w:rPr>
                <w:rFonts w:ascii="Book Antiqua" w:hAnsi="Book Antiqua" w:cs="Helvetica"/>
                <w:lang w:val="en-GB" w:eastAsia="zh-CN"/>
              </w:rPr>
              <w:lastRenderedPageBreak/>
              <w:t>Peláez</w:t>
            </w:r>
            <w:proofErr w:type="spellEnd"/>
            <w:r w:rsidRPr="009535FF">
              <w:rPr>
                <w:rFonts w:ascii="Book Antiqua" w:hAnsi="Book Antiqua" w:cs="Helvetica"/>
                <w:lang w:val="en-GB" w:eastAsia="zh-CN"/>
              </w:rPr>
              <w:t>-Jaramillo</w:t>
            </w:r>
            <w:r w:rsidRPr="009535FF">
              <w:rPr>
                <w:rFonts w:ascii="Book Antiqua" w:hAnsi="Book Antiqua" w:cs="Helvetica" w:hint="eastAsia"/>
                <w:lang w:val="en-GB" w:eastAsia="zh-CN"/>
              </w:rPr>
              <w:t xml:space="preserve"> </w:t>
            </w:r>
            <w:r w:rsidRPr="009535FF">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55</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72300BBC"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Literature review</w:t>
            </w:r>
          </w:p>
        </w:tc>
        <w:tc>
          <w:tcPr>
            <w:tcW w:w="2555" w:type="dxa"/>
            <w:tcMar>
              <w:top w:w="0" w:type="dxa"/>
              <w:left w:w="108" w:type="dxa"/>
              <w:bottom w:w="0" w:type="dxa"/>
              <w:right w:w="108" w:type="dxa"/>
            </w:tcMar>
          </w:tcPr>
          <w:p w14:paraId="383F189E" w14:textId="77777777" w:rsidR="000E25BA" w:rsidRPr="009535FF" w:rsidRDefault="000E25BA" w:rsidP="009535F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LTR</w:t>
            </w:r>
          </w:p>
        </w:tc>
        <w:tc>
          <w:tcPr>
            <w:tcW w:w="1842" w:type="dxa"/>
            <w:tcMar>
              <w:top w:w="0" w:type="dxa"/>
              <w:left w:w="108" w:type="dxa"/>
              <w:bottom w:w="0" w:type="dxa"/>
              <w:right w:w="108" w:type="dxa"/>
            </w:tcMar>
          </w:tcPr>
          <w:p w14:paraId="67A03FD6" w14:textId="4DABA358" w:rsidR="000E25BA" w:rsidRPr="00E729C8" w:rsidRDefault="000E25BA">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Current knowledge on the epidemiology, pathogenesis, course of disease and medical management of </w:t>
            </w:r>
            <w:bookmarkStart w:id="59" w:name="OLE_LINK34"/>
            <w:r w:rsidRPr="00E57DBB">
              <w:rPr>
                <w:rFonts w:ascii="Book Antiqua" w:eastAsia="Times New Roman" w:hAnsi="Book Antiqua" w:cs="Helvetica"/>
                <w:lang w:val="en-GB" w:eastAsia="de-DE"/>
              </w:rPr>
              <w:t>PLTDM</w:t>
            </w:r>
            <w:bookmarkEnd w:id="59"/>
            <w:r w:rsidR="00E729C8">
              <w:rPr>
                <w:rFonts w:ascii="Book Antiqua" w:hAnsi="Book Antiqua" w:cs="Helvetica" w:hint="eastAsia"/>
                <w:lang w:val="en-GB" w:eastAsia="zh-CN"/>
              </w:rPr>
              <w:t>.</w:t>
            </w:r>
          </w:p>
        </w:tc>
        <w:tc>
          <w:tcPr>
            <w:tcW w:w="2394" w:type="dxa"/>
            <w:tcMar>
              <w:top w:w="0" w:type="dxa"/>
              <w:left w:w="108" w:type="dxa"/>
              <w:bottom w:w="0" w:type="dxa"/>
              <w:right w:w="108" w:type="dxa"/>
            </w:tcMar>
          </w:tcPr>
          <w:p w14:paraId="09BDD7CD" w14:textId="77777777" w:rsidR="000E25BA" w:rsidRPr="00C11F36"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PLTDM should be screened for, timely diagnosed and intensively managed. Clinicians in charge of caring for LTR should bear in mind key concepts about PLTDM</w:t>
            </w:r>
            <w:r w:rsidR="00C11F36">
              <w:rPr>
                <w:rFonts w:ascii="Book Antiqua" w:hAnsi="Book Antiqua" w:cs="Helvetica" w:hint="eastAsia"/>
                <w:lang w:val="en-GB" w:eastAsia="zh-CN"/>
              </w:rPr>
              <w:t>.</w:t>
            </w:r>
          </w:p>
        </w:tc>
      </w:tr>
      <w:tr w:rsidR="009535FF" w:rsidRPr="00E57DBB" w14:paraId="714A302B" w14:textId="77777777" w:rsidTr="00F2217B">
        <w:trPr>
          <w:trHeight w:val="447"/>
        </w:trPr>
        <w:tc>
          <w:tcPr>
            <w:tcW w:w="1493" w:type="dxa"/>
            <w:tcMar>
              <w:top w:w="0" w:type="dxa"/>
              <w:left w:w="108" w:type="dxa"/>
              <w:bottom w:w="0" w:type="dxa"/>
              <w:right w:w="108" w:type="dxa"/>
            </w:tcMar>
          </w:tcPr>
          <w:p w14:paraId="235FA16A" w14:textId="77777777" w:rsidR="000E25BA" w:rsidRPr="006A6093" w:rsidRDefault="00C11F36" w:rsidP="00113D2F">
            <w:pPr>
              <w:adjustRightInd w:val="0"/>
              <w:snapToGrid w:val="0"/>
              <w:spacing w:line="360" w:lineRule="auto"/>
              <w:jc w:val="both"/>
              <w:rPr>
                <w:rFonts w:ascii="Book Antiqua" w:hAnsi="Book Antiqua" w:cs="Helvetica"/>
                <w:vertAlign w:val="superscript"/>
                <w:lang w:val="en-GB" w:eastAsia="zh-CN"/>
              </w:rPr>
            </w:pPr>
            <w:proofErr w:type="spellStart"/>
            <w:r w:rsidRPr="00C11F36">
              <w:rPr>
                <w:rFonts w:ascii="Book Antiqua" w:hAnsi="Book Antiqua" w:cs="Helvetica"/>
                <w:lang w:val="en-GB" w:eastAsia="zh-CN"/>
              </w:rPr>
              <w:t>Cigrovski</w:t>
            </w:r>
            <w:proofErr w:type="spellEnd"/>
            <w:r w:rsidRPr="00C11F36">
              <w:rPr>
                <w:rFonts w:ascii="Book Antiqua" w:hAnsi="Book Antiqua" w:cs="Helvetica"/>
                <w:lang w:val="en-GB" w:eastAsia="zh-CN"/>
              </w:rPr>
              <w:t xml:space="preserve"> </w:t>
            </w:r>
            <w:proofErr w:type="spellStart"/>
            <w:r w:rsidRPr="00C11F36">
              <w:rPr>
                <w:rFonts w:ascii="Book Antiqua" w:hAnsi="Book Antiqua" w:cs="Helvetica"/>
                <w:lang w:val="en-GB" w:eastAsia="zh-CN"/>
              </w:rPr>
              <w:t>Berkovic</w:t>
            </w:r>
            <w:proofErr w:type="spellEnd"/>
            <w:r>
              <w:rPr>
                <w:rFonts w:ascii="Book Antiqua" w:hAnsi="Book Antiqua" w:cs="Helvetica" w:hint="eastAsia"/>
                <w:lang w:val="en-GB" w:eastAsia="zh-CN"/>
              </w:rPr>
              <w:t xml:space="preserve"> </w:t>
            </w:r>
            <w:r w:rsidRPr="00C11F36">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56</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26C03574"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Literature review</w:t>
            </w:r>
          </w:p>
        </w:tc>
        <w:tc>
          <w:tcPr>
            <w:tcW w:w="2555" w:type="dxa"/>
            <w:tcMar>
              <w:top w:w="0" w:type="dxa"/>
              <w:left w:w="108" w:type="dxa"/>
              <w:bottom w:w="0" w:type="dxa"/>
              <w:right w:w="108" w:type="dxa"/>
            </w:tcMar>
          </w:tcPr>
          <w:p w14:paraId="36CF63BB" w14:textId="77777777" w:rsidR="000E25BA" w:rsidRPr="009535FF" w:rsidRDefault="009535FF" w:rsidP="00113D2F">
            <w:pPr>
              <w:adjustRightInd w:val="0"/>
              <w:snapToGrid w:val="0"/>
              <w:spacing w:line="360" w:lineRule="auto"/>
              <w:jc w:val="both"/>
              <w:rPr>
                <w:rFonts w:ascii="Book Antiqua" w:hAnsi="Book Antiqua" w:cs="Helvetica"/>
                <w:lang w:val="en-GB" w:eastAsia="zh-CN"/>
              </w:rPr>
            </w:pPr>
            <w:r>
              <w:rPr>
                <w:rFonts w:ascii="Book Antiqua" w:hAnsi="Book Antiqua" w:cs="Helvetica" w:hint="eastAsia"/>
                <w:lang w:val="en-GB" w:eastAsia="zh-CN"/>
              </w:rPr>
              <w:t>LTR</w:t>
            </w:r>
          </w:p>
        </w:tc>
        <w:tc>
          <w:tcPr>
            <w:tcW w:w="1842" w:type="dxa"/>
            <w:tcMar>
              <w:top w:w="0" w:type="dxa"/>
              <w:left w:w="108" w:type="dxa"/>
              <w:bottom w:w="0" w:type="dxa"/>
              <w:right w:w="108" w:type="dxa"/>
            </w:tcMar>
          </w:tcPr>
          <w:p w14:paraId="4D31C670" w14:textId="748DF7FE" w:rsidR="000E25BA" w:rsidRPr="004957E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Exploration of the relationships and mechanisms between diabetes mellitus and liver disease </w:t>
            </w:r>
            <w:proofErr w:type="spellStart"/>
            <w:r w:rsidRPr="00E57DBB">
              <w:rPr>
                <w:rFonts w:ascii="Book Antiqua" w:eastAsia="Times New Roman" w:hAnsi="Book Antiqua" w:cs="Helvetica"/>
                <w:lang w:val="en-GB" w:eastAsia="de-DE"/>
              </w:rPr>
              <w:t>bevor</w:t>
            </w:r>
            <w:proofErr w:type="spellEnd"/>
            <w:r w:rsidRPr="00E57DBB">
              <w:rPr>
                <w:rFonts w:ascii="Book Antiqua" w:eastAsia="Times New Roman" w:hAnsi="Book Antiqua" w:cs="Helvetica"/>
                <w:lang w:val="en-GB" w:eastAsia="de-DE"/>
              </w:rPr>
              <w:t xml:space="preserve"> and after liver trans-plantation, especially in the term of non-alcoholic </w:t>
            </w:r>
            <w:r w:rsidRPr="00E57DBB">
              <w:rPr>
                <w:rFonts w:ascii="Book Antiqua" w:eastAsia="Times New Roman" w:hAnsi="Book Antiqua" w:cs="Helvetica"/>
                <w:lang w:val="en-GB" w:eastAsia="de-DE"/>
              </w:rPr>
              <w:lastRenderedPageBreak/>
              <w:t>fatty liver disease</w:t>
            </w:r>
            <w:r w:rsidR="004957E8">
              <w:rPr>
                <w:rFonts w:ascii="Book Antiqua" w:hAnsi="Book Antiqua" w:cs="Helvetica" w:hint="eastAsia"/>
                <w:lang w:val="en-GB" w:eastAsia="zh-CN"/>
              </w:rPr>
              <w:t>.</w:t>
            </w:r>
          </w:p>
        </w:tc>
        <w:tc>
          <w:tcPr>
            <w:tcW w:w="2394" w:type="dxa"/>
            <w:tcMar>
              <w:top w:w="0" w:type="dxa"/>
              <w:left w:w="108" w:type="dxa"/>
              <w:bottom w:w="0" w:type="dxa"/>
              <w:right w:w="108" w:type="dxa"/>
            </w:tcMar>
          </w:tcPr>
          <w:p w14:paraId="099697CC" w14:textId="0EE4948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lastRenderedPageBreak/>
              <w:t>The pharmacological management of PTDM is still complicated because there are no published 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 xml:space="preserve">ed clinical trials about effectiveness and safety of </w:t>
            </w:r>
            <w:proofErr w:type="spellStart"/>
            <w:r w:rsidRPr="00E57DBB">
              <w:rPr>
                <w:rFonts w:ascii="Book Antiqua" w:eastAsia="Times New Roman" w:hAnsi="Book Antiqua" w:cs="Helvetica"/>
                <w:lang w:val="en-GB" w:eastAsia="de-DE"/>
              </w:rPr>
              <w:t>antihyperglyc</w:t>
            </w:r>
            <w:r w:rsidR="00246567">
              <w:rPr>
                <w:rFonts w:ascii="Book Antiqua" w:eastAsia="Times New Roman" w:hAnsi="Book Antiqua" w:cs="Helvetica"/>
                <w:lang w:val="en-GB" w:eastAsia="de-DE"/>
              </w:rPr>
              <w:t>a</w:t>
            </w:r>
            <w:r w:rsidRPr="00E57DBB">
              <w:rPr>
                <w:rFonts w:ascii="Book Antiqua" w:eastAsia="Times New Roman" w:hAnsi="Book Antiqua" w:cs="Helvetica"/>
                <w:lang w:val="en-GB" w:eastAsia="de-DE"/>
              </w:rPr>
              <w:t>emic</w:t>
            </w:r>
            <w:proofErr w:type="spellEnd"/>
            <w:r w:rsidRPr="00E57DBB">
              <w:rPr>
                <w:rFonts w:ascii="Book Antiqua" w:eastAsia="Times New Roman" w:hAnsi="Book Antiqua" w:cs="Helvetica"/>
                <w:lang w:val="en-GB" w:eastAsia="de-DE"/>
              </w:rPr>
              <w:t xml:space="preserve"> agents.</w:t>
            </w:r>
          </w:p>
        </w:tc>
      </w:tr>
      <w:tr w:rsidR="009535FF" w:rsidRPr="00E57DBB" w14:paraId="7A95E5C1" w14:textId="77777777" w:rsidTr="00F2217B">
        <w:trPr>
          <w:trHeight w:val="447"/>
        </w:trPr>
        <w:tc>
          <w:tcPr>
            <w:tcW w:w="1493" w:type="dxa"/>
            <w:tcMar>
              <w:top w:w="0" w:type="dxa"/>
              <w:left w:w="108" w:type="dxa"/>
              <w:bottom w:w="0" w:type="dxa"/>
              <w:right w:w="108" w:type="dxa"/>
            </w:tcMar>
          </w:tcPr>
          <w:p w14:paraId="4626D144" w14:textId="77777777" w:rsidR="000E25BA" w:rsidRPr="006A6093" w:rsidRDefault="00C11F36" w:rsidP="00113D2F">
            <w:pPr>
              <w:adjustRightInd w:val="0"/>
              <w:snapToGrid w:val="0"/>
              <w:spacing w:line="360" w:lineRule="auto"/>
              <w:jc w:val="both"/>
              <w:rPr>
                <w:rFonts w:ascii="Book Antiqua" w:hAnsi="Book Antiqua" w:cs="Helvetica"/>
                <w:vertAlign w:val="superscript"/>
                <w:lang w:val="en-GB" w:eastAsia="zh-CN"/>
              </w:rPr>
            </w:pPr>
            <w:proofErr w:type="spellStart"/>
            <w:r w:rsidRPr="00C11F36">
              <w:rPr>
                <w:rFonts w:ascii="Book Antiqua" w:hAnsi="Book Antiqua" w:cs="Helvetica"/>
                <w:lang w:val="en-GB" w:eastAsia="zh-CN"/>
              </w:rPr>
              <w:lastRenderedPageBreak/>
              <w:t>Attallah</w:t>
            </w:r>
            <w:proofErr w:type="spellEnd"/>
            <w:r w:rsidRPr="00C11F36">
              <w:rPr>
                <w:rFonts w:ascii="Book Antiqua" w:hAnsi="Book Antiqua" w:cs="Helvetica"/>
                <w:vertAlign w:val="superscript"/>
                <w:lang w:val="en-GB" w:eastAsia="zh-CN"/>
              </w:rPr>
              <w:t xml:space="preserve"> </w:t>
            </w:r>
            <w:r w:rsidRPr="00C11F36">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57</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5A36EA0E"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Case series</w:t>
            </w:r>
            <w:r w:rsidR="00C11F36">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C11F36" w:rsidRPr="00C11F36">
              <w:rPr>
                <w:rFonts w:ascii="Book Antiqua" w:eastAsia="Times New Roman" w:hAnsi="Book Antiqua" w:cs="Helvetica"/>
                <w:i/>
                <w:lang w:val="en-GB" w:eastAsia="de-DE"/>
              </w:rPr>
              <w:t>n</w:t>
            </w:r>
            <w:r w:rsidR="00C11F36">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C11F36">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8)</w:t>
            </w:r>
          </w:p>
        </w:tc>
        <w:tc>
          <w:tcPr>
            <w:tcW w:w="2555" w:type="dxa"/>
            <w:tcMar>
              <w:top w:w="0" w:type="dxa"/>
              <w:left w:w="108" w:type="dxa"/>
              <w:bottom w:w="0" w:type="dxa"/>
              <w:right w:w="108" w:type="dxa"/>
            </w:tcMar>
          </w:tcPr>
          <w:p w14:paraId="07BDF873" w14:textId="0DDF617D" w:rsidR="000E25BA" w:rsidRPr="00E729C8" w:rsidRDefault="00A871AF" w:rsidP="00113D2F">
            <w:pPr>
              <w:adjustRightInd w:val="0"/>
              <w:snapToGrid w:val="0"/>
              <w:spacing w:line="360" w:lineRule="auto"/>
              <w:jc w:val="both"/>
              <w:rPr>
                <w:rFonts w:ascii="Book Antiqua" w:hAnsi="Book Antiqua" w:cs="Helvetica"/>
                <w:lang w:val="en-GB" w:eastAsia="zh-CN"/>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w:t>
            </w:r>
          </w:p>
        </w:tc>
        <w:tc>
          <w:tcPr>
            <w:tcW w:w="1842" w:type="dxa"/>
            <w:tcMar>
              <w:top w:w="0" w:type="dxa"/>
              <w:left w:w="108" w:type="dxa"/>
              <w:bottom w:w="0" w:type="dxa"/>
              <w:right w:w="108" w:type="dxa"/>
            </w:tcMar>
          </w:tcPr>
          <w:p w14:paraId="1DF113B2"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Description of the short-term experience of KTR treated with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w:t>
            </w:r>
          </w:p>
        </w:tc>
        <w:tc>
          <w:tcPr>
            <w:tcW w:w="2394" w:type="dxa"/>
            <w:tcMar>
              <w:top w:w="0" w:type="dxa"/>
              <w:left w:w="108" w:type="dxa"/>
              <w:bottom w:w="0" w:type="dxa"/>
              <w:right w:w="108" w:type="dxa"/>
            </w:tcMar>
          </w:tcPr>
          <w:p w14:paraId="448D44D1" w14:textId="7222A5DA" w:rsidR="000E25BA" w:rsidRPr="00C11F36"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The use of </w:t>
            </w:r>
            <w:proofErr w:type="spellStart"/>
            <w:r w:rsidRPr="00E57DBB">
              <w:rPr>
                <w:rFonts w:ascii="Book Antiqua" w:eastAsia="Times New Roman" w:hAnsi="Book Antiqua" w:cs="Helvetica"/>
                <w:lang w:val="en-GB" w:eastAsia="de-DE"/>
              </w:rPr>
              <w:t>empagliflozin</w:t>
            </w:r>
            <w:proofErr w:type="spellEnd"/>
            <w:r w:rsidRPr="00E57DBB">
              <w:rPr>
                <w:rFonts w:ascii="Book Antiqua" w:eastAsia="Times New Roman" w:hAnsi="Book Antiqua" w:cs="Helvetica"/>
                <w:lang w:val="en-GB" w:eastAsia="de-DE"/>
              </w:rPr>
              <w:t xml:space="preserve"> to manage </w:t>
            </w:r>
            <w:bookmarkStart w:id="60" w:name="OLE_LINK43"/>
            <w:bookmarkStart w:id="61" w:name="OLE_LINK44"/>
            <w:r w:rsidRPr="00E57DBB">
              <w:rPr>
                <w:rFonts w:ascii="Book Antiqua" w:eastAsia="Times New Roman" w:hAnsi="Book Antiqua" w:cs="Helvetica"/>
                <w:lang w:val="en-GB" w:eastAsia="de-DE"/>
              </w:rPr>
              <w:t>diabetes mellitus</w:t>
            </w:r>
            <w:bookmarkEnd w:id="60"/>
            <w:bookmarkEnd w:id="61"/>
            <w:r w:rsidRPr="00E57DBB">
              <w:rPr>
                <w:rFonts w:ascii="Book Antiqua" w:eastAsia="Times New Roman" w:hAnsi="Book Antiqua" w:cs="Helvetica"/>
                <w:lang w:val="en-GB" w:eastAsia="de-DE"/>
              </w:rPr>
              <w:t xml:space="preserve"> after kidne</w:t>
            </w:r>
            <w:r w:rsidR="00C11F36">
              <w:rPr>
                <w:rFonts w:ascii="Book Antiqua" w:eastAsia="Times New Roman" w:hAnsi="Book Antiqua" w:cs="Helvetica"/>
                <w:lang w:val="en-GB" w:eastAsia="de-DE"/>
              </w:rPr>
              <w:t>y transplantation was tolerated</w:t>
            </w:r>
            <w:r w:rsidR="00C11F36">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s</w:t>
            </w:r>
            <w:r w:rsidRPr="00E57DBB">
              <w:rPr>
                <w:rFonts w:ascii="Book Antiqua" w:eastAsia="Times New Roman" w:hAnsi="Book Antiqua" w:cs="Helvetica"/>
                <w:lang w:val="en-GB" w:eastAsia="de-DE"/>
              </w:rPr>
              <w:t>mall number and in general mild side effects.</w:t>
            </w:r>
          </w:p>
        </w:tc>
      </w:tr>
      <w:tr w:rsidR="009535FF" w:rsidRPr="00E57DBB" w14:paraId="3B669122" w14:textId="77777777" w:rsidTr="00F2217B">
        <w:trPr>
          <w:trHeight w:val="447"/>
        </w:trPr>
        <w:tc>
          <w:tcPr>
            <w:tcW w:w="1493" w:type="dxa"/>
            <w:tcMar>
              <w:top w:w="0" w:type="dxa"/>
              <w:left w:w="108" w:type="dxa"/>
              <w:bottom w:w="0" w:type="dxa"/>
              <w:right w:w="108" w:type="dxa"/>
            </w:tcMar>
          </w:tcPr>
          <w:p w14:paraId="639C2987" w14:textId="77777777" w:rsidR="000E25BA" w:rsidRPr="006A6093" w:rsidRDefault="00E623C2" w:rsidP="00113D2F">
            <w:pPr>
              <w:adjustRightInd w:val="0"/>
              <w:snapToGrid w:val="0"/>
              <w:spacing w:line="360" w:lineRule="auto"/>
              <w:jc w:val="both"/>
              <w:rPr>
                <w:rFonts w:ascii="Book Antiqua" w:hAnsi="Book Antiqua" w:cs="Helvetica"/>
                <w:vertAlign w:val="superscript"/>
                <w:lang w:val="en-GB" w:eastAsia="zh-CN"/>
              </w:rPr>
            </w:pPr>
            <w:proofErr w:type="spellStart"/>
            <w:r w:rsidRPr="00E623C2">
              <w:rPr>
                <w:rFonts w:ascii="Book Antiqua" w:hAnsi="Book Antiqua" w:cs="Helvetica"/>
                <w:lang w:val="en-GB" w:eastAsia="zh-CN"/>
              </w:rPr>
              <w:t>Beshyah</w:t>
            </w:r>
            <w:proofErr w:type="spellEnd"/>
            <w:r w:rsidRPr="00E623C2">
              <w:rPr>
                <w:rFonts w:ascii="Book Antiqua" w:hAnsi="Book Antiqua" w:cs="Helvetica"/>
                <w:vertAlign w:val="superscript"/>
                <w:lang w:val="en-GB" w:eastAsia="zh-CN"/>
              </w:rPr>
              <w:t xml:space="preserve"> </w:t>
            </w:r>
            <w:r w:rsidRPr="00E623C2">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58</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78F2092A" w14:textId="36419FD8"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Mixed methods: </w:t>
            </w:r>
            <w:r w:rsidR="00A25EFD">
              <w:rPr>
                <w:rFonts w:ascii="Book Antiqua" w:eastAsia="Times New Roman" w:hAnsi="Book Antiqua" w:cs="Helvetica"/>
                <w:lang w:val="en-GB" w:eastAsia="de-DE"/>
              </w:rPr>
              <w:t>C</w:t>
            </w:r>
            <w:r w:rsidRPr="00E57DBB">
              <w:rPr>
                <w:rFonts w:ascii="Book Antiqua" w:eastAsia="Times New Roman" w:hAnsi="Book Antiqua" w:cs="Helvetica"/>
                <w:lang w:val="en-GB" w:eastAsia="de-DE"/>
              </w:rPr>
              <w:t>ase report, surveys of physicians’ opinions, and a review of the literature</w:t>
            </w:r>
          </w:p>
        </w:tc>
        <w:tc>
          <w:tcPr>
            <w:tcW w:w="2555" w:type="dxa"/>
            <w:tcMar>
              <w:top w:w="0" w:type="dxa"/>
              <w:left w:w="108" w:type="dxa"/>
              <w:bottom w:w="0" w:type="dxa"/>
              <w:right w:w="108" w:type="dxa"/>
            </w:tcMar>
          </w:tcPr>
          <w:p w14:paraId="78568A63" w14:textId="77777777" w:rsidR="000E25BA" w:rsidRPr="00E57DBB" w:rsidRDefault="00A871AF" w:rsidP="00113D2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w:t>
            </w:r>
          </w:p>
        </w:tc>
        <w:tc>
          <w:tcPr>
            <w:tcW w:w="1842" w:type="dxa"/>
            <w:tcMar>
              <w:top w:w="0" w:type="dxa"/>
              <w:left w:w="108" w:type="dxa"/>
              <w:bottom w:w="0" w:type="dxa"/>
              <w:right w:w="108" w:type="dxa"/>
            </w:tcMar>
          </w:tcPr>
          <w:p w14:paraId="2B07FB2A" w14:textId="4E5D8396" w:rsidR="000E25BA" w:rsidRPr="004957E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Case </w:t>
            </w:r>
            <w:r w:rsidR="00E623C2" w:rsidRPr="00E57DBB">
              <w:rPr>
                <w:rFonts w:ascii="Book Antiqua" w:eastAsia="Times New Roman" w:hAnsi="Book Antiqua" w:cs="Helvetica"/>
                <w:lang w:val="en-GB" w:eastAsia="de-DE"/>
              </w:rPr>
              <w:t>report</w:t>
            </w:r>
            <w:r w:rsidRPr="00E57DBB">
              <w:rPr>
                <w:rFonts w:ascii="Book Antiqua" w:eastAsia="Times New Roman" w:hAnsi="Book Antiqua" w:cs="Helvetica"/>
                <w:lang w:val="en-GB" w:eastAsia="de-DE"/>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ff-lab</w:t>
            </w:r>
            <w:r w:rsidR="00A25EFD">
              <w:rPr>
                <w:rFonts w:ascii="Book Antiqua" w:eastAsia="Times New Roman" w:hAnsi="Book Antiqua" w:cs="Helvetica"/>
                <w:lang w:val="en-GB" w:eastAsia="de-DE"/>
              </w:rPr>
              <w:t>el</w:t>
            </w:r>
            <w:r w:rsidRPr="00E57DBB">
              <w:rPr>
                <w:rFonts w:ascii="Book Antiqua" w:eastAsia="Times New Roman" w:hAnsi="Book Antiqua" w:cs="Helvetica"/>
                <w:lang w:val="en-GB" w:eastAsia="de-DE"/>
              </w:rPr>
              <w:t xml:space="preserve"> use of </w:t>
            </w:r>
            <w:proofErr w:type="spellStart"/>
            <w:r w:rsidRPr="00E57DBB">
              <w:rPr>
                <w:rFonts w:ascii="Book Antiqua" w:eastAsia="Times New Roman" w:hAnsi="Book Antiqua" w:cs="Helvetica"/>
                <w:lang w:val="en-GB" w:eastAsia="de-DE"/>
              </w:rPr>
              <w:t>dapagliflozin</w:t>
            </w:r>
            <w:proofErr w:type="spellEnd"/>
            <w:r w:rsidRPr="00E57DBB">
              <w:rPr>
                <w:rFonts w:ascii="Book Antiqua" w:eastAsia="Times New Roman" w:hAnsi="Book Antiqua" w:cs="Helvetica"/>
                <w:lang w:val="en-GB" w:eastAsia="de-DE"/>
              </w:rPr>
              <w:t xml:space="preserve"> in a patient with </w:t>
            </w:r>
            <w:r w:rsidR="002147E6">
              <w:rPr>
                <w:rFonts w:ascii="Book Antiqua" w:eastAsia="Times New Roman" w:hAnsi="Book Antiqua" w:cs="Helvetica"/>
                <w:lang w:val="en-GB" w:eastAsia="de-DE"/>
              </w:rPr>
              <w:t>diabetes mellitus</w:t>
            </w:r>
            <w:r w:rsidR="002147E6"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and renal transplantation</w:t>
            </w:r>
            <w:r w:rsidR="004957E8">
              <w:rPr>
                <w:rFonts w:ascii="Book Antiqua" w:hAnsi="Book Antiqua" w:cs="Helvetica" w:hint="eastAsia"/>
                <w:lang w:val="en-GB" w:eastAsia="zh-CN"/>
              </w:rPr>
              <w:t>.</w:t>
            </w:r>
          </w:p>
        </w:tc>
        <w:tc>
          <w:tcPr>
            <w:tcW w:w="2394" w:type="dxa"/>
            <w:tcMar>
              <w:top w:w="0" w:type="dxa"/>
              <w:left w:w="108" w:type="dxa"/>
              <w:bottom w:w="0" w:type="dxa"/>
              <w:right w:w="108" w:type="dxa"/>
            </w:tcMar>
          </w:tcPr>
          <w:p w14:paraId="6C3B5631" w14:textId="7F7D7CBA" w:rsidR="000E25BA" w:rsidRPr="004957E8"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The index case suggests the safe use of </w:t>
            </w:r>
            <w:bookmarkStart w:id="62" w:name="OLE_LINK56"/>
            <w:bookmarkStart w:id="63" w:name="OLE_LINK57"/>
            <w:r w:rsidRPr="00E57DBB">
              <w:rPr>
                <w:rFonts w:ascii="Book Antiqua" w:eastAsia="Times New Roman" w:hAnsi="Book Antiqua" w:cs="Helvetica"/>
                <w:lang w:val="en-GB" w:eastAsia="de-DE"/>
              </w:rPr>
              <w:t xml:space="preserve">SGLT2 </w:t>
            </w:r>
            <w:bookmarkEnd w:id="62"/>
            <w:bookmarkEnd w:id="63"/>
            <w:r w:rsidRPr="00E57DBB">
              <w:rPr>
                <w:rFonts w:ascii="Book Antiqua" w:eastAsia="Times New Roman" w:hAnsi="Book Antiqua" w:cs="Helvetica"/>
                <w:lang w:val="en-GB" w:eastAsia="de-DE"/>
              </w:rPr>
              <w:t>inhibitors by renal transplant recipients. It seemed that physicians are willing to use SGLT2 inhibitors in such patients if the renal function is satisfactory.</w:t>
            </w:r>
          </w:p>
        </w:tc>
      </w:tr>
    </w:tbl>
    <w:p w14:paraId="2AC930CD" w14:textId="39006CEF" w:rsidR="00364972" w:rsidRDefault="00F2217B" w:rsidP="002329ED">
      <w:pPr>
        <w:adjustRightInd w:val="0"/>
        <w:snapToGrid w:val="0"/>
        <w:spacing w:line="360" w:lineRule="auto"/>
        <w:jc w:val="both"/>
        <w:rPr>
          <w:rFonts w:ascii="Book Antiqua" w:hAnsi="Book Antiqua" w:cs="Book Antiqua"/>
          <w:color w:val="000000"/>
          <w:szCs w:val="19"/>
          <w:lang w:eastAsia="zh-CN"/>
        </w:rPr>
      </w:pPr>
      <w:r>
        <w:rPr>
          <w:rFonts w:ascii="Book Antiqua" w:eastAsia="Times New Roman" w:hAnsi="Book Antiqua" w:cs="Helvetica"/>
          <w:lang w:val="en-GB" w:eastAsia="de-DE"/>
        </w:rPr>
        <w:t>BMI</w:t>
      </w:r>
      <w:r>
        <w:rPr>
          <w:rFonts w:ascii="Book Antiqua" w:hAnsi="Book Antiqua" w:cs="Helvetica" w:hint="eastAsia"/>
          <w:lang w:val="en-GB" w:eastAsia="zh-CN"/>
        </w:rPr>
        <w:t xml:space="preserve">: </w:t>
      </w:r>
      <w:r w:rsidRPr="002329ED">
        <w:rPr>
          <w:rFonts w:ascii="Book Antiqua" w:hAnsi="Book Antiqua" w:cs="Helvetica"/>
          <w:lang w:val="en-GB" w:eastAsia="zh-CN"/>
        </w:rPr>
        <w:t>Body mass index</w:t>
      </w:r>
      <w:r>
        <w:rPr>
          <w:rFonts w:ascii="Book Antiqua" w:hAnsi="Book Antiqua" w:cs="Helvetica" w:hint="eastAsia"/>
          <w:lang w:val="en-GB" w:eastAsia="zh-CN"/>
        </w:rPr>
        <w:t xml:space="preserve">; </w:t>
      </w:r>
      <w:r w:rsidRPr="00E57DBB">
        <w:rPr>
          <w:rFonts w:ascii="Book Antiqua" w:hAnsi="Book Antiqua" w:cs="Helvetica"/>
          <w:lang w:val="en-GB"/>
        </w:rPr>
        <w:t>HbA</w:t>
      </w:r>
      <w:r w:rsidRPr="006C2BD6">
        <w:rPr>
          <w:rFonts w:ascii="Book Antiqua" w:hAnsi="Book Antiqua" w:cs="Helvetica"/>
          <w:vertAlign w:val="subscript"/>
          <w:lang w:val="en-GB"/>
        </w:rPr>
        <w:t>1c</w:t>
      </w:r>
      <w:r>
        <w:rPr>
          <w:rFonts w:ascii="Book Antiqua" w:hAnsi="Book Antiqua" w:cs="Helvetica"/>
          <w:lang w:val="en-GB"/>
        </w:rPr>
        <w:t xml:space="preserve">: Haemoglobin A1c; </w:t>
      </w:r>
      <w:r w:rsidR="00A871AF" w:rsidRPr="00E57DBB">
        <w:rPr>
          <w:rFonts w:ascii="Book Antiqua" w:eastAsia="Times New Roman" w:hAnsi="Book Antiqua" w:cs="Helvetica"/>
          <w:lang w:val="en-GB" w:eastAsia="de-DE"/>
        </w:rPr>
        <w:t>KTR</w:t>
      </w:r>
      <w:r w:rsidR="00A871AF">
        <w:rPr>
          <w:rFonts w:ascii="Book Antiqua" w:hAnsi="Book Antiqua" w:cs="Helvetica" w:hint="eastAsia"/>
          <w:lang w:val="en-GB" w:eastAsia="zh-CN"/>
        </w:rPr>
        <w:t>:</w:t>
      </w:r>
      <w:r w:rsidR="00A871AF" w:rsidRPr="00A871AF">
        <w:t xml:space="preserve"> </w:t>
      </w:r>
      <w:r w:rsidR="00A871AF" w:rsidRPr="00A871AF">
        <w:rPr>
          <w:rFonts w:ascii="Book Antiqua" w:hAnsi="Book Antiqua" w:cs="Helvetica"/>
          <w:lang w:val="en-GB" w:eastAsia="zh-CN"/>
        </w:rPr>
        <w:t>Kidney transplant recipient</w:t>
      </w:r>
      <w:r w:rsidR="00A871AF">
        <w:rPr>
          <w:rFonts w:ascii="Book Antiqua" w:hAnsi="Book Antiqua" w:cs="Helvetica" w:hint="eastAsia"/>
          <w:lang w:val="en-GB" w:eastAsia="zh-CN"/>
        </w:rPr>
        <w:t>;</w:t>
      </w:r>
      <w:r w:rsidR="00A871AF" w:rsidRPr="00E57DBB">
        <w:rPr>
          <w:rFonts w:ascii="Book Antiqua" w:eastAsia="Times New Roman" w:hAnsi="Book Antiqua" w:cs="Helvetica"/>
          <w:lang w:val="en-GB" w:eastAsia="de-DE"/>
        </w:rPr>
        <w:t xml:space="preserve"> </w:t>
      </w:r>
      <w:r>
        <w:rPr>
          <w:rFonts w:ascii="Book Antiqua" w:hAnsi="Book Antiqua" w:cs="Helvetica" w:hint="eastAsia"/>
          <w:lang w:val="en-GB" w:eastAsia="zh-CN"/>
        </w:rPr>
        <w:t xml:space="preserve">LTR: </w:t>
      </w:r>
      <w:r w:rsidRPr="00E57DBB">
        <w:rPr>
          <w:rFonts w:ascii="Book Antiqua" w:eastAsia="Times New Roman" w:hAnsi="Book Antiqua" w:cs="Helvetica"/>
          <w:lang w:val="en-GB" w:eastAsia="de-DE"/>
        </w:rPr>
        <w:t>Liver transplant recipients</w:t>
      </w:r>
      <w:r>
        <w:rPr>
          <w:rFonts w:ascii="Book Antiqua" w:hAnsi="Book Antiqua" w:cs="Helvetica" w:hint="eastAsia"/>
          <w:lang w:val="en-GB" w:eastAsia="zh-CN"/>
        </w:rPr>
        <w:t xml:space="preserve">; </w:t>
      </w:r>
      <w:r w:rsidR="002329ED">
        <w:rPr>
          <w:rFonts w:ascii="Book Antiqua" w:hAnsi="Book Antiqua" w:cs="Helvetica"/>
          <w:lang w:val="en-GB"/>
        </w:rPr>
        <w:t>OGTT</w:t>
      </w:r>
      <w:r w:rsidR="002329ED">
        <w:rPr>
          <w:rFonts w:ascii="Book Antiqua" w:hAnsi="Book Antiqua" w:cs="Helvetica"/>
          <w:lang w:val="en-GB" w:eastAsia="zh-CN"/>
        </w:rPr>
        <w:t>:</w:t>
      </w:r>
      <w:r w:rsidR="002329ED">
        <w:rPr>
          <w:rFonts w:ascii="Book Antiqua" w:hAnsi="Book Antiqua" w:cs="Helvetica"/>
          <w:lang w:val="en-GB"/>
        </w:rPr>
        <w:t xml:space="preserve"> </w:t>
      </w:r>
      <w:r w:rsidR="002329ED">
        <w:rPr>
          <w:rFonts w:ascii="Book Antiqua" w:hAnsi="Book Antiqua" w:cs="Helvetica"/>
          <w:lang w:val="en-GB" w:eastAsia="zh-CN"/>
        </w:rPr>
        <w:t>O</w:t>
      </w:r>
      <w:r w:rsidR="002329ED">
        <w:rPr>
          <w:rFonts w:ascii="Book Antiqua" w:hAnsi="Book Antiqua" w:cs="Helvetica"/>
          <w:lang w:val="en-GB"/>
        </w:rPr>
        <w:t>ral glucose tolerance test</w:t>
      </w:r>
      <w:r w:rsidR="002329ED">
        <w:rPr>
          <w:rFonts w:ascii="Book Antiqua" w:hAnsi="Book Antiqua" w:cs="Helvetica" w:hint="eastAsia"/>
          <w:lang w:val="en-GB" w:eastAsia="zh-CN"/>
        </w:rPr>
        <w:t xml:space="preserve">; </w:t>
      </w:r>
      <w:r w:rsidR="002329ED">
        <w:rPr>
          <w:rFonts w:ascii="Book Antiqua" w:eastAsia="Times New Roman" w:hAnsi="Book Antiqua" w:cs="Helvetica"/>
          <w:lang w:val="en-GB" w:eastAsia="de-DE"/>
        </w:rPr>
        <w:t>PLTDM</w:t>
      </w:r>
      <w:r w:rsidR="002329ED">
        <w:rPr>
          <w:rFonts w:ascii="Book Antiqua" w:hAnsi="Book Antiqua" w:cs="Helvetica" w:hint="eastAsia"/>
          <w:lang w:val="en-GB" w:eastAsia="zh-CN"/>
        </w:rPr>
        <w:t>:</w:t>
      </w:r>
      <w:r w:rsidR="002329ED">
        <w:rPr>
          <w:rFonts w:ascii="Book Antiqua" w:eastAsia="Times New Roman" w:hAnsi="Book Antiqua" w:cs="Helvetica"/>
          <w:lang w:val="en-GB" w:eastAsia="de-DE"/>
        </w:rPr>
        <w:t xml:space="preserve"> </w:t>
      </w:r>
      <w:r w:rsidR="002329ED">
        <w:rPr>
          <w:rFonts w:ascii="Book Antiqua" w:hAnsi="Book Antiqua" w:cs="Helvetica" w:hint="eastAsia"/>
          <w:lang w:val="en-GB" w:eastAsia="zh-CN"/>
        </w:rPr>
        <w:t>P</w:t>
      </w:r>
      <w:r w:rsidR="009535FF">
        <w:rPr>
          <w:rFonts w:ascii="Book Antiqua" w:eastAsia="Times New Roman" w:hAnsi="Book Antiqua" w:cs="Helvetica"/>
          <w:lang w:val="en-GB" w:eastAsia="de-DE"/>
        </w:rPr>
        <w:t>ost-liver trans-plant diabetes mellitus</w:t>
      </w:r>
      <w:r w:rsidR="002329ED">
        <w:rPr>
          <w:rFonts w:ascii="Book Antiqua" w:hAnsi="Book Antiqua" w:cs="Helvetica" w:hint="eastAsia"/>
          <w:lang w:val="en-GB" w:eastAsia="zh-CN"/>
        </w:rPr>
        <w:t>;</w:t>
      </w:r>
      <w:r w:rsidR="00A871AF">
        <w:rPr>
          <w:rFonts w:ascii="Book Antiqua" w:hAnsi="Book Antiqua" w:cs="Helvetica" w:hint="eastAsia"/>
          <w:lang w:val="en-GB" w:eastAsia="zh-CN"/>
        </w:rPr>
        <w:t xml:space="preserve"> </w:t>
      </w:r>
      <w:bookmarkStart w:id="64" w:name="OLE_LINK55"/>
      <w:r>
        <w:rPr>
          <w:rFonts w:ascii="Book Antiqua" w:hAnsi="Book Antiqua" w:cs="Helvetica" w:hint="eastAsia"/>
          <w:lang w:val="en-GB" w:eastAsia="zh-CN"/>
        </w:rPr>
        <w:t>PTDM:</w:t>
      </w:r>
      <w:r w:rsidRPr="002329ED">
        <w:rPr>
          <w:rFonts w:ascii="Book Antiqua" w:eastAsia="Book Antiqua" w:hAnsi="Book Antiqua" w:cs="Book Antiqua"/>
          <w:color w:val="000000"/>
          <w:szCs w:val="19"/>
        </w:rPr>
        <w:t xml:space="preserve"> </w:t>
      </w:r>
      <w:r>
        <w:rPr>
          <w:rFonts w:ascii="Book Antiqua" w:hAnsi="Book Antiqua" w:cs="Book Antiqua" w:hint="eastAsia"/>
          <w:color w:val="000000"/>
          <w:szCs w:val="19"/>
          <w:lang w:eastAsia="zh-CN"/>
        </w:rPr>
        <w:t>P</w:t>
      </w:r>
      <w:r>
        <w:rPr>
          <w:rFonts w:ascii="Book Antiqua" w:eastAsia="Book Antiqua" w:hAnsi="Book Antiqua" w:cs="Book Antiqua"/>
          <w:color w:val="000000"/>
          <w:szCs w:val="19"/>
        </w:rPr>
        <w:t>ost-transplant diabetes mellitus;</w:t>
      </w:r>
      <w:r w:rsidDel="00F2217B">
        <w:rPr>
          <w:rFonts w:ascii="Book Antiqua" w:eastAsia="Times New Roman" w:hAnsi="Book Antiqua" w:cs="Helvetica"/>
          <w:lang w:val="en-GB" w:eastAsia="de-DE"/>
        </w:rPr>
        <w:t xml:space="preserve"> </w:t>
      </w:r>
      <w:bookmarkEnd w:id="64"/>
      <w:r w:rsidR="002329ED" w:rsidRPr="00E57DBB">
        <w:rPr>
          <w:rFonts w:ascii="Book Antiqua" w:eastAsia="Times New Roman" w:hAnsi="Book Antiqua" w:cs="Helvetica"/>
          <w:lang w:val="en-GB" w:eastAsia="de-DE"/>
        </w:rPr>
        <w:t>SGLT2</w:t>
      </w:r>
      <w:r w:rsidR="002329ED">
        <w:rPr>
          <w:rFonts w:ascii="Book Antiqua" w:hAnsi="Book Antiqua" w:cs="Helvetica" w:hint="eastAsia"/>
          <w:lang w:val="en-GB" w:eastAsia="zh-CN"/>
        </w:rPr>
        <w:t>:</w:t>
      </w:r>
      <w:r w:rsidR="002329ED" w:rsidRPr="00E57DBB">
        <w:rPr>
          <w:rFonts w:ascii="Book Antiqua" w:eastAsia="Times New Roman" w:hAnsi="Book Antiqua" w:cs="Helvetica"/>
          <w:lang w:val="en-GB" w:eastAsia="de-DE"/>
        </w:rPr>
        <w:t xml:space="preserve"> </w:t>
      </w:r>
      <w:r w:rsidR="002329ED">
        <w:rPr>
          <w:rFonts w:ascii="Book Antiqua" w:hAnsi="Book Antiqua" w:cs="Book Antiqua" w:hint="eastAsia"/>
          <w:color w:val="000000"/>
          <w:lang w:eastAsia="zh-CN"/>
        </w:rPr>
        <w:t>S</w:t>
      </w:r>
      <w:r w:rsidR="002329ED">
        <w:rPr>
          <w:rFonts w:ascii="Book Antiqua" w:eastAsia="Book Antiqua" w:hAnsi="Book Antiqua" w:cs="Book Antiqua"/>
          <w:color w:val="000000"/>
        </w:rPr>
        <w:t xml:space="preserve">odium-glucose </w:t>
      </w:r>
      <w:proofErr w:type="spellStart"/>
      <w:r w:rsidR="002329ED">
        <w:rPr>
          <w:rFonts w:ascii="Book Antiqua" w:eastAsia="Book Antiqua" w:hAnsi="Book Antiqua" w:cs="Book Antiqua"/>
          <w:color w:val="000000"/>
        </w:rPr>
        <w:t>cotransporter</w:t>
      </w:r>
      <w:proofErr w:type="spellEnd"/>
      <w:r w:rsidR="002329ED">
        <w:rPr>
          <w:rFonts w:ascii="Book Antiqua" w:eastAsia="Book Antiqua" w:hAnsi="Book Antiqua" w:cs="Book Antiqua"/>
          <w:color w:val="000000"/>
        </w:rPr>
        <w:t xml:space="preserve"> 2</w:t>
      </w:r>
      <w:r w:rsidR="002329ED">
        <w:rPr>
          <w:rFonts w:ascii="Book Antiqua" w:hAnsi="Book Antiqua" w:cs="Book Antiqua" w:hint="eastAsia"/>
          <w:color w:val="000000"/>
          <w:szCs w:val="19"/>
          <w:lang w:eastAsia="zh-CN"/>
        </w:rPr>
        <w:t>.</w:t>
      </w:r>
    </w:p>
    <w:p w14:paraId="58D6484D" w14:textId="77777777" w:rsidR="00364972" w:rsidRDefault="00364972" w:rsidP="00364972">
      <w:pPr>
        <w:jc w:val="center"/>
        <w:rPr>
          <w:rFonts w:ascii="Book Antiqua" w:hAnsi="Book Antiqua"/>
        </w:rPr>
      </w:pPr>
    </w:p>
    <w:p w14:paraId="2FA098ED" w14:textId="77777777" w:rsidR="00364972" w:rsidRDefault="00364972" w:rsidP="00364972">
      <w:pPr>
        <w:jc w:val="center"/>
        <w:rPr>
          <w:rFonts w:ascii="Book Antiqua" w:hAnsi="Book Antiqua"/>
        </w:rPr>
      </w:pPr>
    </w:p>
    <w:p w14:paraId="3F17859A" w14:textId="77777777" w:rsidR="00364972" w:rsidRDefault="00364972" w:rsidP="00364972">
      <w:pPr>
        <w:jc w:val="center"/>
        <w:rPr>
          <w:rFonts w:ascii="Book Antiqua" w:hAnsi="Book Antiqua"/>
        </w:rPr>
      </w:pPr>
    </w:p>
    <w:p w14:paraId="046D460E" w14:textId="77777777" w:rsidR="00364972" w:rsidRDefault="00364972" w:rsidP="00364972">
      <w:pPr>
        <w:jc w:val="center"/>
        <w:rPr>
          <w:rFonts w:ascii="Book Antiqua" w:hAnsi="Book Antiqua"/>
        </w:rPr>
      </w:pPr>
    </w:p>
    <w:p w14:paraId="6F254A25" w14:textId="77777777" w:rsidR="00364972" w:rsidRDefault="00364972" w:rsidP="00364972">
      <w:pPr>
        <w:jc w:val="center"/>
        <w:rPr>
          <w:rFonts w:ascii="Book Antiqua" w:hAnsi="Book Antiqua"/>
        </w:rPr>
      </w:pPr>
    </w:p>
    <w:p w14:paraId="049A5D17" w14:textId="77777777" w:rsidR="00364972" w:rsidRDefault="00364972" w:rsidP="00364972">
      <w:pPr>
        <w:jc w:val="center"/>
        <w:rPr>
          <w:rFonts w:ascii="Book Antiqua" w:hAnsi="Book Antiqua"/>
        </w:rPr>
      </w:pPr>
      <w:r>
        <w:rPr>
          <w:rFonts w:ascii="Book Antiqua" w:hAnsi="Book Antiqua"/>
          <w:noProof/>
        </w:rPr>
        <w:drawing>
          <wp:inline distT="0" distB="0" distL="0" distR="0" wp14:anchorId="135AAB75" wp14:editId="18706AA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F1E132" w14:textId="77777777" w:rsidR="00364972" w:rsidRDefault="00364972" w:rsidP="00364972">
      <w:pPr>
        <w:jc w:val="center"/>
        <w:rPr>
          <w:rFonts w:ascii="Book Antiqua" w:hAnsi="Book Antiqua"/>
        </w:rPr>
      </w:pPr>
    </w:p>
    <w:p w14:paraId="4A590A96" w14:textId="77777777" w:rsidR="00364972" w:rsidRPr="00763D22" w:rsidRDefault="00364972" w:rsidP="0036497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4F80B03" w14:textId="77777777" w:rsidR="00364972" w:rsidRPr="00763D22" w:rsidRDefault="00364972" w:rsidP="003649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ACB48DB" w14:textId="77777777" w:rsidR="00364972" w:rsidRPr="00763D22" w:rsidRDefault="00364972" w:rsidP="003649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3B6E06F" w14:textId="77777777" w:rsidR="00364972" w:rsidRPr="00763D22" w:rsidRDefault="00364972" w:rsidP="003649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CCEB39" w14:textId="77777777" w:rsidR="00364972" w:rsidRPr="00763D22" w:rsidRDefault="00364972" w:rsidP="003649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68CEEF" w14:textId="77777777" w:rsidR="00364972" w:rsidRPr="00763D22" w:rsidRDefault="00364972" w:rsidP="0036497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0D78FE0" w14:textId="77777777" w:rsidR="00364972" w:rsidRDefault="00364972" w:rsidP="00364972">
      <w:pPr>
        <w:jc w:val="center"/>
        <w:rPr>
          <w:rFonts w:ascii="Book Antiqua" w:hAnsi="Book Antiqua"/>
        </w:rPr>
      </w:pPr>
    </w:p>
    <w:p w14:paraId="58B7512D" w14:textId="77777777" w:rsidR="00364972" w:rsidRDefault="00364972" w:rsidP="00364972">
      <w:pPr>
        <w:jc w:val="center"/>
        <w:rPr>
          <w:rFonts w:ascii="Book Antiqua" w:hAnsi="Book Antiqua"/>
        </w:rPr>
      </w:pPr>
    </w:p>
    <w:p w14:paraId="0BB20C29" w14:textId="77777777" w:rsidR="00364972" w:rsidRDefault="00364972" w:rsidP="00364972">
      <w:pPr>
        <w:jc w:val="center"/>
        <w:rPr>
          <w:rFonts w:ascii="Book Antiqua" w:hAnsi="Book Antiqua"/>
        </w:rPr>
      </w:pPr>
    </w:p>
    <w:p w14:paraId="48892815" w14:textId="77777777" w:rsidR="00364972" w:rsidRDefault="00364972" w:rsidP="00364972">
      <w:pPr>
        <w:jc w:val="center"/>
        <w:rPr>
          <w:rFonts w:ascii="Book Antiqua" w:hAnsi="Book Antiqua"/>
        </w:rPr>
      </w:pPr>
      <w:r>
        <w:rPr>
          <w:rFonts w:ascii="Book Antiqua" w:hAnsi="Book Antiqua"/>
          <w:noProof/>
        </w:rPr>
        <w:drawing>
          <wp:inline distT="0" distB="0" distL="0" distR="0" wp14:anchorId="2BB7E5D4" wp14:editId="48F8BE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D38764" w14:textId="77777777" w:rsidR="00364972" w:rsidRDefault="00364972" w:rsidP="00364972">
      <w:pPr>
        <w:jc w:val="center"/>
        <w:rPr>
          <w:rFonts w:ascii="Book Antiqua" w:hAnsi="Book Antiqua"/>
        </w:rPr>
      </w:pPr>
    </w:p>
    <w:p w14:paraId="5DFDF865" w14:textId="77777777" w:rsidR="00364972" w:rsidRDefault="00364972" w:rsidP="00364972">
      <w:pPr>
        <w:jc w:val="center"/>
        <w:rPr>
          <w:rFonts w:ascii="Book Antiqua" w:hAnsi="Book Antiqua"/>
        </w:rPr>
      </w:pPr>
    </w:p>
    <w:p w14:paraId="732F1833" w14:textId="77777777" w:rsidR="00364972" w:rsidRDefault="00364972" w:rsidP="00364972">
      <w:pPr>
        <w:jc w:val="center"/>
        <w:rPr>
          <w:rFonts w:ascii="Book Antiqua" w:hAnsi="Book Antiqua"/>
        </w:rPr>
      </w:pPr>
    </w:p>
    <w:p w14:paraId="70C050BD" w14:textId="77777777" w:rsidR="00364972" w:rsidRDefault="00364972" w:rsidP="00364972">
      <w:pPr>
        <w:jc w:val="center"/>
        <w:rPr>
          <w:rFonts w:ascii="Book Antiqua" w:hAnsi="Book Antiqua"/>
        </w:rPr>
      </w:pPr>
    </w:p>
    <w:p w14:paraId="1CE65860" w14:textId="77777777" w:rsidR="00364972" w:rsidRDefault="00364972" w:rsidP="00364972">
      <w:pPr>
        <w:jc w:val="center"/>
        <w:rPr>
          <w:rFonts w:ascii="Book Antiqua" w:hAnsi="Book Antiqua"/>
        </w:rPr>
      </w:pPr>
    </w:p>
    <w:p w14:paraId="4BD91C23" w14:textId="77777777" w:rsidR="00364972" w:rsidRDefault="00364972" w:rsidP="00364972">
      <w:pPr>
        <w:jc w:val="center"/>
        <w:rPr>
          <w:rFonts w:ascii="Book Antiqua" w:hAnsi="Book Antiqua"/>
        </w:rPr>
      </w:pPr>
    </w:p>
    <w:p w14:paraId="63194C92" w14:textId="77777777" w:rsidR="00364972" w:rsidRDefault="00364972" w:rsidP="00364972">
      <w:pPr>
        <w:jc w:val="center"/>
        <w:rPr>
          <w:rFonts w:ascii="Book Antiqua" w:hAnsi="Book Antiqua"/>
        </w:rPr>
      </w:pPr>
    </w:p>
    <w:p w14:paraId="5C9B5F6B" w14:textId="77777777" w:rsidR="00364972" w:rsidRDefault="00364972" w:rsidP="00364972">
      <w:pPr>
        <w:jc w:val="center"/>
        <w:rPr>
          <w:rFonts w:ascii="Book Antiqua" w:hAnsi="Book Antiqua"/>
        </w:rPr>
      </w:pPr>
    </w:p>
    <w:p w14:paraId="4FA878AB" w14:textId="77777777" w:rsidR="00364972" w:rsidRDefault="00364972" w:rsidP="00364972">
      <w:pPr>
        <w:jc w:val="center"/>
        <w:rPr>
          <w:rFonts w:ascii="Book Antiqua" w:hAnsi="Book Antiqua"/>
        </w:rPr>
      </w:pPr>
    </w:p>
    <w:p w14:paraId="0D2A0813" w14:textId="77777777" w:rsidR="00364972" w:rsidRPr="00763D22" w:rsidRDefault="00364972" w:rsidP="00364972">
      <w:pPr>
        <w:jc w:val="right"/>
        <w:rPr>
          <w:rFonts w:ascii="Book Antiqua" w:hAnsi="Book Antiqua"/>
          <w:color w:val="000000" w:themeColor="text1"/>
        </w:rPr>
      </w:pPr>
    </w:p>
    <w:p w14:paraId="20846D1D" w14:textId="77777777" w:rsidR="00364972" w:rsidRPr="00763D22" w:rsidRDefault="00364972" w:rsidP="0036497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D33D85F" w14:textId="77777777" w:rsidR="000E25BA" w:rsidRPr="00364972" w:rsidRDefault="000E25BA" w:rsidP="002329ED">
      <w:pPr>
        <w:adjustRightInd w:val="0"/>
        <w:snapToGrid w:val="0"/>
        <w:spacing w:line="360" w:lineRule="auto"/>
        <w:jc w:val="both"/>
        <w:rPr>
          <w:rFonts w:ascii="Book Antiqua" w:hAnsi="Book Antiqua" w:cs="Book Antiqua"/>
          <w:color w:val="000000"/>
          <w:szCs w:val="19"/>
          <w:lang w:eastAsia="zh-CN"/>
        </w:rPr>
      </w:pPr>
    </w:p>
    <w:sectPr w:rsidR="000E25BA" w:rsidRPr="00364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47E7B" w14:textId="77777777" w:rsidR="00EA6ACF" w:rsidRDefault="00EA6ACF" w:rsidP="000E25BA">
      <w:r>
        <w:separator/>
      </w:r>
    </w:p>
  </w:endnote>
  <w:endnote w:type="continuationSeparator" w:id="0">
    <w:p w14:paraId="39921C6D" w14:textId="77777777" w:rsidR="00EA6ACF" w:rsidRDefault="00EA6ACF" w:rsidP="000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44776339"/>
      <w:docPartObj>
        <w:docPartGallery w:val="Page Numbers (Bottom of Page)"/>
        <w:docPartUnique/>
      </w:docPartObj>
    </w:sdtPr>
    <w:sdtEndPr>
      <w:rPr>
        <w:noProof/>
      </w:rPr>
    </w:sdtEndPr>
    <w:sdtContent>
      <w:p w14:paraId="7A837691" w14:textId="6900423C" w:rsidR="008E2503" w:rsidRPr="008E2503" w:rsidRDefault="008E2503">
        <w:pPr>
          <w:pStyle w:val="a4"/>
          <w:jc w:val="right"/>
          <w:rPr>
            <w:rFonts w:ascii="Book Antiqua" w:hAnsi="Book Antiqua"/>
            <w:sz w:val="24"/>
            <w:szCs w:val="24"/>
          </w:rPr>
        </w:pPr>
        <w:r w:rsidRPr="008E2503">
          <w:rPr>
            <w:rFonts w:ascii="Book Antiqua" w:hAnsi="Book Antiqua"/>
            <w:sz w:val="24"/>
            <w:szCs w:val="24"/>
          </w:rPr>
          <w:fldChar w:fldCharType="begin"/>
        </w:r>
        <w:r w:rsidRPr="008E2503">
          <w:rPr>
            <w:rFonts w:ascii="Book Antiqua" w:hAnsi="Book Antiqua"/>
            <w:sz w:val="24"/>
            <w:szCs w:val="24"/>
          </w:rPr>
          <w:instrText xml:space="preserve"> PAGE   \* MERGEFORMAT </w:instrText>
        </w:r>
        <w:r w:rsidRPr="008E2503">
          <w:rPr>
            <w:rFonts w:ascii="Book Antiqua" w:hAnsi="Book Antiqua"/>
            <w:sz w:val="24"/>
            <w:szCs w:val="24"/>
          </w:rPr>
          <w:fldChar w:fldCharType="separate"/>
        </w:r>
        <w:r w:rsidR="00364972">
          <w:rPr>
            <w:rFonts w:ascii="Book Antiqua" w:hAnsi="Book Antiqua"/>
            <w:noProof/>
            <w:sz w:val="24"/>
            <w:szCs w:val="24"/>
          </w:rPr>
          <w:t>3</w:t>
        </w:r>
        <w:r w:rsidRPr="008E2503">
          <w:rPr>
            <w:rFonts w:ascii="Book Antiqua" w:hAnsi="Book Antiqua"/>
            <w:noProof/>
            <w:sz w:val="24"/>
            <w:szCs w:val="24"/>
          </w:rPr>
          <w:fldChar w:fldCharType="end"/>
        </w:r>
        <w:r w:rsidRPr="008E2503">
          <w:rPr>
            <w:rFonts w:ascii="Book Antiqua" w:hAnsi="Book Antiqua"/>
            <w:noProof/>
            <w:sz w:val="24"/>
            <w:szCs w:val="24"/>
          </w:rPr>
          <w:t xml:space="preserve"> / 26</w:t>
        </w:r>
      </w:p>
    </w:sdtContent>
  </w:sdt>
  <w:p w14:paraId="35E750E3" w14:textId="77777777" w:rsidR="00932DE5" w:rsidRDefault="00932D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84CA" w14:textId="77777777" w:rsidR="00EA6ACF" w:rsidRDefault="00EA6ACF" w:rsidP="000E25BA">
      <w:r>
        <w:separator/>
      </w:r>
    </w:p>
  </w:footnote>
  <w:footnote w:type="continuationSeparator" w:id="0">
    <w:p w14:paraId="6797B24E" w14:textId="77777777" w:rsidR="00EA6ACF" w:rsidRDefault="00EA6ACF" w:rsidP="000E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9B0"/>
    <w:rsid w:val="00023C3D"/>
    <w:rsid w:val="00034A4D"/>
    <w:rsid w:val="000710E9"/>
    <w:rsid w:val="00080077"/>
    <w:rsid w:val="000A3586"/>
    <w:rsid w:val="000A798C"/>
    <w:rsid w:val="000C2E47"/>
    <w:rsid w:val="000E25BA"/>
    <w:rsid w:val="000F234E"/>
    <w:rsid w:val="001306AB"/>
    <w:rsid w:val="00174BCF"/>
    <w:rsid w:val="0018642C"/>
    <w:rsid w:val="00186BCA"/>
    <w:rsid w:val="00191CDF"/>
    <w:rsid w:val="001B534F"/>
    <w:rsid w:val="001C0455"/>
    <w:rsid w:val="001D0D4C"/>
    <w:rsid w:val="001D7259"/>
    <w:rsid w:val="002064DD"/>
    <w:rsid w:val="00212185"/>
    <w:rsid w:val="002147E6"/>
    <w:rsid w:val="00225073"/>
    <w:rsid w:val="002329ED"/>
    <w:rsid w:val="00246567"/>
    <w:rsid w:val="00260847"/>
    <w:rsid w:val="002C3BEA"/>
    <w:rsid w:val="002D7226"/>
    <w:rsid w:val="002E4046"/>
    <w:rsid w:val="00311387"/>
    <w:rsid w:val="00326B4B"/>
    <w:rsid w:val="00362E89"/>
    <w:rsid w:val="00364972"/>
    <w:rsid w:val="003C5D64"/>
    <w:rsid w:val="003C768E"/>
    <w:rsid w:val="004006F0"/>
    <w:rsid w:val="00434D41"/>
    <w:rsid w:val="00443F0E"/>
    <w:rsid w:val="00452E8A"/>
    <w:rsid w:val="00461512"/>
    <w:rsid w:val="00482E97"/>
    <w:rsid w:val="004957E8"/>
    <w:rsid w:val="004D35FA"/>
    <w:rsid w:val="00514BF6"/>
    <w:rsid w:val="005412C9"/>
    <w:rsid w:val="00595A48"/>
    <w:rsid w:val="00597C5A"/>
    <w:rsid w:val="005B34B1"/>
    <w:rsid w:val="005F3E76"/>
    <w:rsid w:val="0060116B"/>
    <w:rsid w:val="00602F1B"/>
    <w:rsid w:val="00634EE1"/>
    <w:rsid w:val="00654E7B"/>
    <w:rsid w:val="00673CA2"/>
    <w:rsid w:val="0069317F"/>
    <w:rsid w:val="00695B06"/>
    <w:rsid w:val="006A6093"/>
    <w:rsid w:val="006B208F"/>
    <w:rsid w:val="006B7A99"/>
    <w:rsid w:val="006D5BC4"/>
    <w:rsid w:val="006E3058"/>
    <w:rsid w:val="006F14EE"/>
    <w:rsid w:val="0071091D"/>
    <w:rsid w:val="00715DA9"/>
    <w:rsid w:val="00744DA5"/>
    <w:rsid w:val="007739CE"/>
    <w:rsid w:val="00776AEB"/>
    <w:rsid w:val="007C0B17"/>
    <w:rsid w:val="007C331D"/>
    <w:rsid w:val="00840D05"/>
    <w:rsid w:val="0084557B"/>
    <w:rsid w:val="008800AC"/>
    <w:rsid w:val="008904EF"/>
    <w:rsid w:val="008978E6"/>
    <w:rsid w:val="008A69DC"/>
    <w:rsid w:val="008C2B70"/>
    <w:rsid w:val="008C7566"/>
    <w:rsid w:val="008E2094"/>
    <w:rsid w:val="008E2503"/>
    <w:rsid w:val="00932DE5"/>
    <w:rsid w:val="009535FF"/>
    <w:rsid w:val="009702EF"/>
    <w:rsid w:val="00991ABC"/>
    <w:rsid w:val="00A25EFD"/>
    <w:rsid w:val="00A50305"/>
    <w:rsid w:val="00A61558"/>
    <w:rsid w:val="00A66EC9"/>
    <w:rsid w:val="00A77B3E"/>
    <w:rsid w:val="00A871AF"/>
    <w:rsid w:val="00AA0B8A"/>
    <w:rsid w:val="00AC747E"/>
    <w:rsid w:val="00AD44B5"/>
    <w:rsid w:val="00B273BE"/>
    <w:rsid w:val="00B3529B"/>
    <w:rsid w:val="00BD2755"/>
    <w:rsid w:val="00BD6519"/>
    <w:rsid w:val="00BE3722"/>
    <w:rsid w:val="00BF0491"/>
    <w:rsid w:val="00BF0C56"/>
    <w:rsid w:val="00C06019"/>
    <w:rsid w:val="00C10499"/>
    <w:rsid w:val="00C11F36"/>
    <w:rsid w:val="00C46FBB"/>
    <w:rsid w:val="00C50E4C"/>
    <w:rsid w:val="00C60140"/>
    <w:rsid w:val="00C72071"/>
    <w:rsid w:val="00CA2A55"/>
    <w:rsid w:val="00CA53D1"/>
    <w:rsid w:val="00CC6058"/>
    <w:rsid w:val="00CE334A"/>
    <w:rsid w:val="00D04123"/>
    <w:rsid w:val="00D1197F"/>
    <w:rsid w:val="00D349B7"/>
    <w:rsid w:val="00D450F6"/>
    <w:rsid w:val="00D7261A"/>
    <w:rsid w:val="00D827E8"/>
    <w:rsid w:val="00D8718A"/>
    <w:rsid w:val="00DB693C"/>
    <w:rsid w:val="00DD2BE2"/>
    <w:rsid w:val="00DD3126"/>
    <w:rsid w:val="00DF3946"/>
    <w:rsid w:val="00E012C9"/>
    <w:rsid w:val="00E56D20"/>
    <w:rsid w:val="00E623C2"/>
    <w:rsid w:val="00E729C8"/>
    <w:rsid w:val="00EA195E"/>
    <w:rsid w:val="00EA6ACF"/>
    <w:rsid w:val="00EF39B5"/>
    <w:rsid w:val="00F01F30"/>
    <w:rsid w:val="00F04628"/>
    <w:rsid w:val="00F10E99"/>
    <w:rsid w:val="00F2217B"/>
    <w:rsid w:val="00F73F8F"/>
    <w:rsid w:val="00F77C42"/>
    <w:rsid w:val="00FA6FDF"/>
    <w:rsid w:val="00FB27E9"/>
    <w:rsid w:val="00FF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E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2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25BA"/>
    <w:rPr>
      <w:sz w:val="18"/>
      <w:szCs w:val="18"/>
    </w:rPr>
  </w:style>
  <w:style w:type="paragraph" w:styleId="a4">
    <w:name w:val="footer"/>
    <w:basedOn w:val="a"/>
    <w:link w:val="Char0"/>
    <w:uiPriority w:val="99"/>
    <w:rsid w:val="000E25BA"/>
    <w:pPr>
      <w:tabs>
        <w:tab w:val="center" w:pos="4153"/>
        <w:tab w:val="right" w:pos="8306"/>
      </w:tabs>
      <w:snapToGrid w:val="0"/>
    </w:pPr>
    <w:rPr>
      <w:sz w:val="18"/>
      <w:szCs w:val="18"/>
    </w:rPr>
  </w:style>
  <w:style w:type="character" w:customStyle="1" w:styleId="Char0">
    <w:name w:val="页脚 Char"/>
    <w:basedOn w:val="a0"/>
    <w:link w:val="a4"/>
    <w:uiPriority w:val="99"/>
    <w:rsid w:val="000E25BA"/>
    <w:rPr>
      <w:sz w:val="18"/>
      <w:szCs w:val="18"/>
    </w:rPr>
  </w:style>
  <w:style w:type="table" w:styleId="a5">
    <w:name w:val="Table Grid"/>
    <w:basedOn w:val="a1"/>
    <w:uiPriority w:val="39"/>
    <w:rsid w:val="000E25BA"/>
    <w:rPr>
      <w:rFonts w:asciiTheme="minorHAnsi" w:hAnsiTheme="minorHAnsi" w:cstheme="minorBidi"/>
      <w:sz w:val="24"/>
      <w:szCs w:val="24"/>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E25BA"/>
    <w:pPr>
      <w:ind w:left="720"/>
      <w:contextualSpacing/>
    </w:pPr>
    <w:rPr>
      <w:rFonts w:asciiTheme="minorHAnsi" w:hAnsiTheme="minorHAnsi" w:cstheme="minorBidi"/>
      <w:lang w:val="de-CH"/>
    </w:rPr>
  </w:style>
  <w:style w:type="paragraph" w:styleId="a7">
    <w:name w:val="Normal (Web)"/>
    <w:basedOn w:val="a"/>
    <w:uiPriority w:val="99"/>
    <w:unhideWhenUsed/>
    <w:rsid w:val="00212185"/>
    <w:pPr>
      <w:spacing w:before="100" w:beforeAutospacing="1" w:after="100" w:afterAutospacing="1"/>
    </w:pPr>
    <w:rPr>
      <w:rFonts w:ascii="宋体" w:eastAsia="宋体" w:hAnsi="宋体" w:cs="宋体"/>
      <w:lang w:eastAsia="zh-CN"/>
    </w:rPr>
  </w:style>
  <w:style w:type="paragraph" w:styleId="a8">
    <w:name w:val="Balloon Text"/>
    <w:basedOn w:val="a"/>
    <w:link w:val="Char1"/>
    <w:semiHidden/>
    <w:unhideWhenUsed/>
    <w:rsid w:val="00602F1B"/>
    <w:rPr>
      <w:sz w:val="18"/>
      <w:szCs w:val="18"/>
    </w:rPr>
  </w:style>
  <w:style w:type="character" w:customStyle="1" w:styleId="Char1">
    <w:name w:val="批注框文本 Char"/>
    <w:basedOn w:val="a0"/>
    <w:link w:val="a8"/>
    <w:semiHidden/>
    <w:rsid w:val="00602F1B"/>
    <w:rPr>
      <w:sz w:val="18"/>
      <w:szCs w:val="18"/>
    </w:rPr>
  </w:style>
  <w:style w:type="character" w:styleId="a9">
    <w:name w:val="Hyperlink"/>
    <w:basedOn w:val="a0"/>
    <w:unhideWhenUsed/>
    <w:rsid w:val="00BD6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2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25BA"/>
    <w:rPr>
      <w:sz w:val="18"/>
      <w:szCs w:val="18"/>
    </w:rPr>
  </w:style>
  <w:style w:type="paragraph" w:styleId="a4">
    <w:name w:val="footer"/>
    <w:basedOn w:val="a"/>
    <w:link w:val="Char0"/>
    <w:uiPriority w:val="99"/>
    <w:rsid w:val="000E25BA"/>
    <w:pPr>
      <w:tabs>
        <w:tab w:val="center" w:pos="4153"/>
        <w:tab w:val="right" w:pos="8306"/>
      </w:tabs>
      <w:snapToGrid w:val="0"/>
    </w:pPr>
    <w:rPr>
      <w:sz w:val="18"/>
      <w:szCs w:val="18"/>
    </w:rPr>
  </w:style>
  <w:style w:type="character" w:customStyle="1" w:styleId="Char0">
    <w:name w:val="页脚 Char"/>
    <w:basedOn w:val="a0"/>
    <w:link w:val="a4"/>
    <w:uiPriority w:val="99"/>
    <w:rsid w:val="000E25BA"/>
    <w:rPr>
      <w:sz w:val="18"/>
      <w:szCs w:val="18"/>
    </w:rPr>
  </w:style>
  <w:style w:type="table" w:styleId="a5">
    <w:name w:val="Table Grid"/>
    <w:basedOn w:val="a1"/>
    <w:uiPriority w:val="39"/>
    <w:rsid w:val="000E25BA"/>
    <w:rPr>
      <w:rFonts w:asciiTheme="minorHAnsi" w:hAnsiTheme="minorHAnsi" w:cstheme="minorBidi"/>
      <w:sz w:val="24"/>
      <w:szCs w:val="24"/>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E25BA"/>
    <w:pPr>
      <w:ind w:left="720"/>
      <w:contextualSpacing/>
    </w:pPr>
    <w:rPr>
      <w:rFonts w:asciiTheme="minorHAnsi" w:hAnsiTheme="minorHAnsi" w:cstheme="minorBidi"/>
      <w:lang w:val="de-CH"/>
    </w:rPr>
  </w:style>
  <w:style w:type="paragraph" w:styleId="a7">
    <w:name w:val="Normal (Web)"/>
    <w:basedOn w:val="a"/>
    <w:uiPriority w:val="99"/>
    <w:unhideWhenUsed/>
    <w:rsid w:val="00212185"/>
    <w:pPr>
      <w:spacing w:before="100" w:beforeAutospacing="1" w:after="100" w:afterAutospacing="1"/>
    </w:pPr>
    <w:rPr>
      <w:rFonts w:ascii="宋体" w:eastAsia="宋体" w:hAnsi="宋体" w:cs="宋体"/>
      <w:lang w:eastAsia="zh-CN"/>
    </w:rPr>
  </w:style>
  <w:style w:type="paragraph" w:styleId="a8">
    <w:name w:val="Balloon Text"/>
    <w:basedOn w:val="a"/>
    <w:link w:val="Char1"/>
    <w:semiHidden/>
    <w:unhideWhenUsed/>
    <w:rsid w:val="00602F1B"/>
    <w:rPr>
      <w:sz w:val="18"/>
      <w:szCs w:val="18"/>
    </w:rPr>
  </w:style>
  <w:style w:type="character" w:customStyle="1" w:styleId="Char1">
    <w:name w:val="批注框文本 Char"/>
    <w:basedOn w:val="a0"/>
    <w:link w:val="a8"/>
    <w:semiHidden/>
    <w:rsid w:val="00602F1B"/>
    <w:rPr>
      <w:sz w:val="18"/>
      <w:szCs w:val="18"/>
    </w:rPr>
  </w:style>
  <w:style w:type="character" w:styleId="a9">
    <w:name w:val="Hyperlink"/>
    <w:basedOn w:val="a0"/>
    <w:unhideWhenUsed/>
    <w:rsid w:val="00BD6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0032">
      <w:bodyDiv w:val="1"/>
      <w:marLeft w:val="0"/>
      <w:marRight w:val="0"/>
      <w:marTop w:val="0"/>
      <w:marBottom w:val="0"/>
      <w:divBdr>
        <w:top w:val="none" w:sz="0" w:space="0" w:color="auto"/>
        <w:left w:val="none" w:sz="0" w:space="0" w:color="auto"/>
        <w:bottom w:val="none" w:sz="0" w:space="0" w:color="auto"/>
        <w:right w:val="none" w:sz="0" w:space="0" w:color="auto"/>
      </w:divBdr>
    </w:div>
    <w:div w:id="723794212">
      <w:bodyDiv w:val="1"/>
      <w:marLeft w:val="0"/>
      <w:marRight w:val="0"/>
      <w:marTop w:val="0"/>
      <w:marBottom w:val="0"/>
      <w:divBdr>
        <w:top w:val="none" w:sz="0" w:space="0" w:color="auto"/>
        <w:left w:val="none" w:sz="0" w:space="0" w:color="auto"/>
        <w:bottom w:val="none" w:sz="0" w:space="0" w:color="auto"/>
        <w:right w:val="none" w:sz="0" w:space="0" w:color="auto"/>
      </w:divBdr>
    </w:div>
    <w:div w:id="1111359676">
      <w:bodyDiv w:val="1"/>
      <w:marLeft w:val="0"/>
      <w:marRight w:val="0"/>
      <w:marTop w:val="0"/>
      <w:marBottom w:val="0"/>
      <w:divBdr>
        <w:top w:val="none" w:sz="0" w:space="0" w:color="auto"/>
        <w:left w:val="none" w:sz="0" w:space="0" w:color="auto"/>
        <w:bottom w:val="none" w:sz="0" w:space="0" w:color="auto"/>
        <w:right w:val="none" w:sz="0" w:space="0" w:color="auto"/>
      </w:divBdr>
    </w:div>
    <w:div w:id="195953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6434</Words>
  <Characters>36676</Characters>
  <Application>Microsoft Office Word</Application>
  <DocSecurity>0</DocSecurity>
  <Lines>305</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Sidler, Daniel</dc:creator>
  <cp:lastModifiedBy>HP</cp:lastModifiedBy>
  <cp:revision>9</cp:revision>
  <dcterms:created xsi:type="dcterms:W3CDTF">2021-06-16T19:42:00Z</dcterms:created>
  <dcterms:modified xsi:type="dcterms:W3CDTF">2021-07-12T04:39:00Z</dcterms:modified>
</cp:coreProperties>
</file>