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E1F8E" w14:textId="77777777" w:rsidR="00DE651B" w:rsidRPr="00F85532" w:rsidRDefault="00DE651B"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t xml:space="preserve">Name of Journal: </w:t>
      </w:r>
      <w:r w:rsidRPr="00F85532">
        <w:rPr>
          <w:rFonts w:ascii="Book Antiqua" w:hAnsi="Book Antiqua" w:cstheme="minorHAnsi"/>
          <w:i/>
          <w:iCs/>
          <w:color w:val="000000"/>
          <w:sz w:val="24"/>
          <w:szCs w:val="24"/>
          <w:shd w:val="clear" w:color="auto" w:fill="FFFFFF"/>
        </w:rPr>
        <w:t>World Journal of Virology</w:t>
      </w:r>
    </w:p>
    <w:p w14:paraId="333D9162" w14:textId="63733994" w:rsidR="00DE651B" w:rsidRPr="00F85532" w:rsidRDefault="00DE651B"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t>Manuscript NO:</w:t>
      </w:r>
      <w:r w:rsidR="00737235" w:rsidRPr="00F85532">
        <w:rPr>
          <w:rFonts w:ascii="Book Antiqua" w:hAnsi="Book Antiqua" w:cstheme="minorHAnsi"/>
          <w:b/>
          <w:color w:val="000000"/>
          <w:sz w:val="24"/>
          <w:szCs w:val="24"/>
          <w:shd w:val="clear" w:color="auto" w:fill="FFFFFF"/>
        </w:rPr>
        <w:t xml:space="preserve"> </w:t>
      </w:r>
      <w:r w:rsidR="00737235" w:rsidRPr="00F85532">
        <w:rPr>
          <w:rFonts w:ascii="Book Antiqua" w:hAnsi="Book Antiqua" w:cstheme="minorHAnsi"/>
          <w:color w:val="000000"/>
          <w:sz w:val="24"/>
          <w:szCs w:val="24"/>
          <w:shd w:val="clear" w:color="auto" w:fill="FFFFFF"/>
        </w:rPr>
        <w:t>55920</w:t>
      </w:r>
    </w:p>
    <w:p w14:paraId="5BFF2DBF" w14:textId="29FB4308" w:rsidR="00DE651B" w:rsidRPr="00F85532" w:rsidRDefault="00DE651B"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b/>
          <w:color w:val="000000"/>
          <w:sz w:val="24"/>
          <w:szCs w:val="24"/>
          <w:shd w:val="clear" w:color="auto" w:fill="FFFFFF"/>
        </w:rPr>
        <w:t xml:space="preserve">Manuscript Type: </w:t>
      </w:r>
      <w:r w:rsidRPr="00F85532">
        <w:rPr>
          <w:rFonts w:ascii="Book Antiqua" w:hAnsi="Book Antiqua" w:cstheme="minorHAnsi"/>
          <w:color w:val="000000"/>
          <w:sz w:val="24"/>
          <w:szCs w:val="24"/>
          <w:shd w:val="clear" w:color="auto" w:fill="FFFFFF"/>
        </w:rPr>
        <w:t>LETTER TO THE EDITOR</w:t>
      </w:r>
    </w:p>
    <w:p w14:paraId="2747562F" w14:textId="77777777" w:rsidR="00010E3F" w:rsidRPr="00F85532" w:rsidRDefault="00010E3F"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678AEDB9" w14:textId="2464F132" w:rsidR="00DE651B" w:rsidRPr="00F85532" w:rsidRDefault="00050D54"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t xml:space="preserve">Case of COVID-19 </w:t>
      </w:r>
      <w:r w:rsidR="00010E3F" w:rsidRPr="00F85532">
        <w:rPr>
          <w:rFonts w:ascii="Book Antiqua" w:hAnsi="Book Antiqua" w:cstheme="minorHAnsi"/>
          <w:b/>
          <w:color w:val="000000"/>
          <w:sz w:val="24"/>
          <w:szCs w:val="24"/>
          <w:shd w:val="clear" w:color="auto" w:fill="FFFFFF"/>
        </w:rPr>
        <w:t>p</w:t>
      </w:r>
      <w:r w:rsidRPr="00F85532">
        <w:rPr>
          <w:rFonts w:ascii="Book Antiqua" w:hAnsi="Book Antiqua" w:cstheme="minorHAnsi"/>
          <w:b/>
          <w:color w:val="000000"/>
          <w:sz w:val="24"/>
          <w:szCs w:val="24"/>
          <w:shd w:val="clear" w:color="auto" w:fill="FFFFFF"/>
        </w:rPr>
        <w:t xml:space="preserve">resenting with </w:t>
      </w:r>
      <w:r w:rsidR="00010E3F" w:rsidRPr="00F85532">
        <w:rPr>
          <w:rFonts w:ascii="Book Antiqua" w:hAnsi="Book Antiqua" w:cstheme="minorHAnsi"/>
          <w:b/>
          <w:color w:val="000000"/>
          <w:sz w:val="24"/>
          <w:szCs w:val="24"/>
          <w:shd w:val="clear" w:color="auto" w:fill="FFFFFF"/>
        </w:rPr>
        <w:t>gastrointestinal s</w:t>
      </w:r>
      <w:r w:rsidRPr="00F85532">
        <w:rPr>
          <w:rFonts w:ascii="Book Antiqua" w:hAnsi="Book Antiqua" w:cstheme="minorHAnsi"/>
          <w:b/>
          <w:color w:val="000000"/>
          <w:sz w:val="24"/>
          <w:szCs w:val="24"/>
          <w:shd w:val="clear" w:color="auto" w:fill="FFFFFF"/>
        </w:rPr>
        <w:t>ymptoms</w:t>
      </w:r>
    </w:p>
    <w:p w14:paraId="4F85D20C" w14:textId="5BD7E9C1" w:rsidR="00061EF3" w:rsidRPr="00F85532" w:rsidRDefault="00061EF3"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052F7153" w14:textId="4F354E1B" w:rsidR="00061EF3" w:rsidRPr="00F85532" w:rsidRDefault="00061EF3"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Kant R </w:t>
      </w:r>
      <w:r w:rsidRPr="00F85532">
        <w:rPr>
          <w:rFonts w:ascii="Book Antiqua" w:hAnsi="Book Antiqua" w:cstheme="minorHAnsi"/>
          <w:i/>
          <w:iCs/>
          <w:color w:val="000000"/>
          <w:sz w:val="24"/>
          <w:szCs w:val="24"/>
          <w:shd w:val="clear" w:color="auto" w:fill="FFFFFF"/>
          <w:lang w:eastAsia="zh-CN"/>
        </w:rPr>
        <w:t>et</w:t>
      </w:r>
      <w:r w:rsidRPr="00F85532">
        <w:rPr>
          <w:rFonts w:ascii="Book Antiqua" w:hAnsi="Book Antiqua" w:cstheme="minorHAnsi"/>
          <w:i/>
          <w:iCs/>
          <w:color w:val="000000"/>
          <w:sz w:val="24"/>
          <w:szCs w:val="24"/>
          <w:shd w:val="clear" w:color="auto" w:fill="FFFFFF"/>
        </w:rPr>
        <w:t xml:space="preserve"> al</w:t>
      </w:r>
      <w:r w:rsidRPr="00F85532">
        <w:rPr>
          <w:rFonts w:ascii="Book Antiqua" w:hAnsi="Book Antiqua" w:cstheme="minorHAnsi"/>
          <w:color w:val="000000"/>
          <w:sz w:val="24"/>
          <w:szCs w:val="24"/>
          <w:shd w:val="clear" w:color="auto" w:fill="FFFFFF"/>
        </w:rPr>
        <w:t>. COVID-19 with gastrointestinal symptoms</w:t>
      </w:r>
    </w:p>
    <w:p w14:paraId="103E02A2" w14:textId="77777777" w:rsidR="00010E3F" w:rsidRPr="00F85532" w:rsidRDefault="00010E3F"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57CEBD47" w14:textId="2C995FF2" w:rsidR="00156120" w:rsidRPr="00F85532" w:rsidRDefault="00DE651B"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Ravi </w:t>
      </w:r>
      <w:r w:rsidR="00061EF3" w:rsidRPr="00F85532">
        <w:rPr>
          <w:rFonts w:ascii="Book Antiqua" w:hAnsi="Book Antiqua" w:cstheme="minorHAnsi"/>
          <w:color w:val="000000"/>
          <w:sz w:val="24"/>
          <w:szCs w:val="24"/>
          <w:shd w:val="clear" w:color="auto" w:fill="FFFFFF"/>
        </w:rPr>
        <w:t>Kant</w:t>
      </w:r>
      <w:r w:rsidRPr="00F85532">
        <w:rPr>
          <w:rFonts w:ascii="Book Antiqua" w:hAnsi="Book Antiqua" w:cstheme="minorHAnsi"/>
          <w:color w:val="000000"/>
          <w:sz w:val="24"/>
          <w:szCs w:val="24"/>
          <w:shd w:val="clear" w:color="auto" w:fill="FFFFFF"/>
        </w:rPr>
        <w:t xml:space="preserve">, </w:t>
      </w:r>
      <w:proofErr w:type="spellStart"/>
      <w:r w:rsidRPr="00F85532">
        <w:rPr>
          <w:rFonts w:ascii="Book Antiqua" w:hAnsi="Book Antiqua" w:cstheme="minorHAnsi"/>
          <w:color w:val="000000"/>
          <w:sz w:val="24"/>
          <w:szCs w:val="24"/>
          <w:shd w:val="clear" w:color="auto" w:fill="FFFFFF"/>
        </w:rPr>
        <w:t>Lakshya</w:t>
      </w:r>
      <w:proofErr w:type="spellEnd"/>
      <w:r w:rsidRPr="00F85532">
        <w:rPr>
          <w:rFonts w:ascii="Book Antiqua" w:hAnsi="Book Antiqua" w:cstheme="minorHAnsi"/>
          <w:color w:val="000000"/>
          <w:sz w:val="24"/>
          <w:szCs w:val="24"/>
          <w:shd w:val="clear" w:color="auto" w:fill="FFFFFF"/>
        </w:rPr>
        <w:t xml:space="preserve"> Chandra, Mc </w:t>
      </w:r>
      <w:proofErr w:type="spellStart"/>
      <w:r w:rsidRPr="00F85532">
        <w:rPr>
          <w:rFonts w:ascii="Book Antiqua" w:hAnsi="Book Antiqua" w:cstheme="minorHAnsi"/>
          <w:color w:val="000000"/>
          <w:sz w:val="24"/>
          <w:szCs w:val="24"/>
          <w:shd w:val="clear" w:color="auto" w:fill="FFFFFF"/>
        </w:rPr>
        <w:t>Anto</w:t>
      </w:r>
      <w:proofErr w:type="spellEnd"/>
      <w:r w:rsidRPr="00F85532">
        <w:rPr>
          <w:rFonts w:ascii="Book Antiqua" w:hAnsi="Book Antiqua" w:cstheme="minorHAnsi"/>
          <w:color w:val="000000"/>
          <w:sz w:val="24"/>
          <w:szCs w:val="24"/>
          <w:shd w:val="clear" w:color="auto" w:fill="FFFFFF"/>
        </w:rPr>
        <w:t xml:space="preserve"> Antony, </w:t>
      </w:r>
      <w:proofErr w:type="spellStart"/>
      <w:r w:rsidRPr="00F85532">
        <w:rPr>
          <w:rFonts w:ascii="Book Antiqua" w:hAnsi="Book Antiqua" w:cstheme="minorHAnsi"/>
          <w:color w:val="000000"/>
          <w:sz w:val="24"/>
          <w:szCs w:val="24"/>
          <w:shd w:val="clear" w:color="auto" w:fill="FFFFFF"/>
        </w:rPr>
        <w:t>Vipin</w:t>
      </w:r>
      <w:proofErr w:type="spellEnd"/>
      <w:r w:rsidRPr="00F85532">
        <w:rPr>
          <w:rFonts w:ascii="Book Antiqua" w:hAnsi="Book Antiqua" w:cstheme="minorHAnsi"/>
          <w:color w:val="000000"/>
          <w:sz w:val="24"/>
          <w:szCs w:val="24"/>
          <w:shd w:val="clear" w:color="auto" w:fill="FFFFFF"/>
        </w:rPr>
        <w:t xml:space="preserve"> </w:t>
      </w:r>
      <w:proofErr w:type="spellStart"/>
      <w:r w:rsidRPr="00F85532">
        <w:rPr>
          <w:rFonts w:ascii="Book Antiqua" w:hAnsi="Book Antiqua" w:cstheme="minorHAnsi"/>
          <w:color w:val="000000"/>
          <w:sz w:val="24"/>
          <w:szCs w:val="24"/>
          <w:shd w:val="clear" w:color="auto" w:fill="FFFFFF"/>
        </w:rPr>
        <w:t>Verma</w:t>
      </w:r>
      <w:proofErr w:type="spellEnd"/>
    </w:p>
    <w:p w14:paraId="3DDB62AA" w14:textId="77777777" w:rsidR="00061EF3" w:rsidRPr="00F85532" w:rsidRDefault="00061EF3"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31403C4A" w14:textId="32538AA5" w:rsidR="00DE651B" w:rsidRPr="00F85532" w:rsidRDefault="00DE651B" w:rsidP="0030441A">
      <w:pPr>
        <w:adjustRightInd w:val="0"/>
        <w:snapToGrid w:val="0"/>
        <w:spacing w:after="0" w:line="360" w:lineRule="auto"/>
        <w:jc w:val="both"/>
        <w:rPr>
          <w:rFonts w:ascii="Book Antiqua" w:hAnsi="Book Antiqua" w:cstheme="minorHAnsi"/>
          <w:sz w:val="24"/>
          <w:szCs w:val="24"/>
        </w:rPr>
      </w:pPr>
      <w:r w:rsidRPr="00F85532">
        <w:rPr>
          <w:rFonts w:ascii="Book Antiqua" w:hAnsi="Book Antiqua" w:cstheme="minorHAnsi"/>
          <w:b/>
          <w:sz w:val="24"/>
          <w:szCs w:val="24"/>
        </w:rPr>
        <w:t xml:space="preserve">Ravi Kant, </w:t>
      </w:r>
      <w:r w:rsidR="00AE2610" w:rsidRPr="00F85532">
        <w:rPr>
          <w:rFonts w:ascii="Book Antiqua" w:hAnsi="Book Antiqua" w:cstheme="minorHAnsi"/>
          <w:b/>
          <w:sz w:val="24"/>
          <w:szCs w:val="24"/>
        </w:rPr>
        <w:t xml:space="preserve">Mc </w:t>
      </w:r>
      <w:proofErr w:type="spellStart"/>
      <w:r w:rsidR="00AE2610" w:rsidRPr="00F85532">
        <w:rPr>
          <w:rFonts w:ascii="Book Antiqua" w:hAnsi="Book Antiqua" w:cstheme="minorHAnsi"/>
          <w:b/>
          <w:sz w:val="24"/>
          <w:szCs w:val="24"/>
        </w:rPr>
        <w:t>Anto</w:t>
      </w:r>
      <w:proofErr w:type="spellEnd"/>
      <w:r w:rsidR="00AE2610" w:rsidRPr="00F85532">
        <w:rPr>
          <w:rFonts w:ascii="Book Antiqua" w:hAnsi="Book Antiqua" w:cstheme="minorHAnsi"/>
          <w:b/>
          <w:sz w:val="24"/>
          <w:szCs w:val="24"/>
        </w:rPr>
        <w:t xml:space="preserve"> Antony</w:t>
      </w:r>
      <w:r w:rsidR="00AE2610" w:rsidRPr="00F85532">
        <w:rPr>
          <w:rFonts w:ascii="Book Antiqua" w:hAnsi="Book Antiqua" w:cstheme="minorHAnsi"/>
          <w:b/>
          <w:bCs/>
          <w:sz w:val="24"/>
          <w:szCs w:val="24"/>
        </w:rPr>
        <w:t>,</w:t>
      </w:r>
      <w:r w:rsidR="00AE2610" w:rsidRPr="00F85532">
        <w:rPr>
          <w:rFonts w:ascii="Book Antiqua" w:hAnsi="Book Antiqua" w:cstheme="minorHAnsi"/>
          <w:sz w:val="24"/>
          <w:szCs w:val="24"/>
        </w:rPr>
        <w:t xml:space="preserve"> </w:t>
      </w:r>
      <w:r w:rsidRPr="00F85532">
        <w:rPr>
          <w:rFonts w:ascii="Book Antiqua" w:hAnsi="Book Antiqua" w:cstheme="minorHAnsi"/>
          <w:sz w:val="24"/>
          <w:szCs w:val="24"/>
        </w:rPr>
        <w:t>Division of Endocrinology, Diabetes and Nutrition, Medical University of South Carolina/</w:t>
      </w:r>
      <w:proofErr w:type="spellStart"/>
      <w:r w:rsidRPr="00F85532">
        <w:rPr>
          <w:rFonts w:ascii="Book Antiqua" w:hAnsi="Book Antiqua" w:cstheme="minorHAnsi"/>
          <w:sz w:val="24"/>
          <w:szCs w:val="24"/>
        </w:rPr>
        <w:t>Anmed</w:t>
      </w:r>
      <w:proofErr w:type="spellEnd"/>
      <w:r w:rsidRPr="00F85532">
        <w:rPr>
          <w:rFonts w:ascii="Book Antiqua" w:hAnsi="Book Antiqua" w:cstheme="minorHAnsi"/>
          <w:sz w:val="24"/>
          <w:szCs w:val="24"/>
        </w:rPr>
        <w:t xml:space="preserve"> Campus, Anderson, SC 29621, United States</w:t>
      </w:r>
    </w:p>
    <w:p w14:paraId="6787F222" w14:textId="77777777" w:rsidR="00AE2610" w:rsidRPr="00F85532" w:rsidRDefault="00AE2610" w:rsidP="0030441A">
      <w:pPr>
        <w:adjustRightInd w:val="0"/>
        <w:snapToGrid w:val="0"/>
        <w:spacing w:after="0" w:line="360" w:lineRule="auto"/>
        <w:jc w:val="both"/>
        <w:rPr>
          <w:rFonts w:ascii="Book Antiqua" w:hAnsi="Book Antiqua" w:cstheme="minorHAnsi"/>
          <w:sz w:val="24"/>
          <w:szCs w:val="24"/>
        </w:rPr>
      </w:pPr>
    </w:p>
    <w:p w14:paraId="0855A127" w14:textId="5341CF10" w:rsidR="00DE651B" w:rsidRPr="00F85532" w:rsidRDefault="00DE651B" w:rsidP="0030441A">
      <w:pPr>
        <w:adjustRightInd w:val="0"/>
        <w:snapToGrid w:val="0"/>
        <w:spacing w:after="0" w:line="360" w:lineRule="auto"/>
        <w:jc w:val="both"/>
        <w:rPr>
          <w:rFonts w:ascii="Book Antiqua" w:hAnsi="Book Antiqua" w:cstheme="minorHAnsi"/>
          <w:sz w:val="24"/>
          <w:szCs w:val="24"/>
        </w:rPr>
      </w:pPr>
      <w:proofErr w:type="spellStart"/>
      <w:r w:rsidRPr="00F85532">
        <w:rPr>
          <w:rFonts w:ascii="Book Antiqua" w:hAnsi="Book Antiqua" w:cstheme="minorHAnsi"/>
          <w:b/>
          <w:sz w:val="24"/>
          <w:szCs w:val="24"/>
        </w:rPr>
        <w:t>Lakshya</w:t>
      </w:r>
      <w:proofErr w:type="spellEnd"/>
      <w:r w:rsidRPr="00F85532">
        <w:rPr>
          <w:rFonts w:ascii="Book Antiqua" w:hAnsi="Book Antiqua" w:cstheme="minorHAnsi"/>
          <w:b/>
          <w:sz w:val="24"/>
          <w:szCs w:val="24"/>
        </w:rPr>
        <w:t xml:space="preserve"> Chandra</w:t>
      </w:r>
      <w:r w:rsidR="00B704F7" w:rsidRPr="00F85532">
        <w:rPr>
          <w:rFonts w:ascii="Book Antiqua" w:hAnsi="Book Antiqua" w:cstheme="minorHAnsi"/>
          <w:sz w:val="24"/>
          <w:szCs w:val="24"/>
        </w:rPr>
        <w:t>, Department of</w:t>
      </w:r>
      <w:r w:rsidRPr="00F85532">
        <w:rPr>
          <w:rFonts w:ascii="Book Antiqua" w:hAnsi="Book Antiqua" w:cstheme="minorHAnsi"/>
          <w:sz w:val="24"/>
          <w:szCs w:val="24"/>
        </w:rPr>
        <w:t xml:space="preserve"> Medicine, </w:t>
      </w:r>
      <w:r w:rsidR="00B704F7" w:rsidRPr="00F85532">
        <w:rPr>
          <w:rFonts w:ascii="Book Antiqua" w:hAnsi="Book Antiqua" w:cstheme="minorHAnsi"/>
          <w:sz w:val="24"/>
          <w:szCs w:val="24"/>
        </w:rPr>
        <w:t>Bon Secours Saint Francis Health System, Greenville, South Carolina, SC 29601, United States</w:t>
      </w:r>
    </w:p>
    <w:p w14:paraId="72AD6994" w14:textId="77777777" w:rsidR="00AE2610" w:rsidRPr="00F85532" w:rsidRDefault="00AE2610" w:rsidP="0030441A">
      <w:pPr>
        <w:adjustRightInd w:val="0"/>
        <w:snapToGrid w:val="0"/>
        <w:spacing w:after="0" w:line="360" w:lineRule="auto"/>
        <w:jc w:val="both"/>
        <w:rPr>
          <w:rFonts w:ascii="Book Antiqua" w:hAnsi="Book Antiqua" w:cstheme="minorHAnsi"/>
          <w:sz w:val="24"/>
          <w:szCs w:val="24"/>
        </w:rPr>
      </w:pPr>
    </w:p>
    <w:p w14:paraId="1349175E" w14:textId="1584FABD" w:rsidR="00DE651B" w:rsidRPr="00F85532" w:rsidRDefault="00DE651B" w:rsidP="0030441A">
      <w:pPr>
        <w:adjustRightInd w:val="0"/>
        <w:snapToGrid w:val="0"/>
        <w:spacing w:after="0" w:line="360" w:lineRule="auto"/>
        <w:jc w:val="both"/>
        <w:rPr>
          <w:rFonts w:ascii="Book Antiqua" w:hAnsi="Book Antiqua" w:cstheme="minorHAnsi"/>
          <w:sz w:val="24"/>
          <w:szCs w:val="24"/>
        </w:rPr>
      </w:pPr>
      <w:proofErr w:type="spellStart"/>
      <w:r w:rsidRPr="00F85532">
        <w:rPr>
          <w:rFonts w:ascii="Book Antiqua" w:hAnsi="Book Antiqua" w:cstheme="minorHAnsi"/>
          <w:b/>
          <w:sz w:val="24"/>
          <w:szCs w:val="24"/>
        </w:rPr>
        <w:t>Vipin</w:t>
      </w:r>
      <w:proofErr w:type="spellEnd"/>
      <w:r w:rsidRPr="00F85532">
        <w:rPr>
          <w:rFonts w:ascii="Book Antiqua" w:hAnsi="Book Antiqua" w:cstheme="minorHAnsi"/>
          <w:b/>
          <w:sz w:val="24"/>
          <w:szCs w:val="24"/>
        </w:rPr>
        <w:t xml:space="preserve"> </w:t>
      </w:r>
      <w:proofErr w:type="spellStart"/>
      <w:r w:rsidRPr="00F85532">
        <w:rPr>
          <w:rFonts w:ascii="Book Antiqua" w:hAnsi="Book Antiqua" w:cstheme="minorHAnsi"/>
          <w:b/>
          <w:sz w:val="24"/>
          <w:szCs w:val="24"/>
        </w:rPr>
        <w:t>Verma</w:t>
      </w:r>
      <w:proofErr w:type="spellEnd"/>
      <w:r w:rsidRPr="00F85532">
        <w:rPr>
          <w:rFonts w:ascii="Book Antiqua" w:hAnsi="Book Antiqua" w:cstheme="minorHAnsi"/>
          <w:sz w:val="24"/>
          <w:szCs w:val="24"/>
        </w:rPr>
        <w:t>, Department of Medicine, Medical University of South Carolina/</w:t>
      </w:r>
      <w:proofErr w:type="spellStart"/>
      <w:r w:rsidRPr="00F85532">
        <w:rPr>
          <w:rFonts w:ascii="Book Antiqua" w:hAnsi="Book Antiqua" w:cstheme="minorHAnsi"/>
          <w:sz w:val="24"/>
          <w:szCs w:val="24"/>
        </w:rPr>
        <w:t>Anmed</w:t>
      </w:r>
      <w:proofErr w:type="spellEnd"/>
      <w:r w:rsidRPr="00F85532">
        <w:rPr>
          <w:rFonts w:ascii="Book Antiqua" w:hAnsi="Book Antiqua" w:cstheme="minorHAnsi"/>
          <w:sz w:val="24"/>
          <w:szCs w:val="24"/>
        </w:rPr>
        <w:t xml:space="preserve"> Campus, Anderson, SC 29621, United States</w:t>
      </w:r>
    </w:p>
    <w:p w14:paraId="2993F0F1" w14:textId="77777777" w:rsidR="00AE2610" w:rsidRPr="00F85532" w:rsidRDefault="00AE2610" w:rsidP="0030441A">
      <w:pPr>
        <w:adjustRightInd w:val="0"/>
        <w:snapToGrid w:val="0"/>
        <w:spacing w:after="0" w:line="360" w:lineRule="auto"/>
        <w:jc w:val="both"/>
        <w:rPr>
          <w:rFonts w:ascii="Book Antiqua" w:hAnsi="Book Antiqua" w:cstheme="minorHAnsi"/>
          <w:sz w:val="24"/>
          <w:szCs w:val="24"/>
        </w:rPr>
      </w:pPr>
    </w:p>
    <w:p w14:paraId="31AC38F2" w14:textId="67476918" w:rsidR="00DE651B" w:rsidRPr="00F85532" w:rsidRDefault="005929A9" w:rsidP="0030441A">
      <w:pPr>
        <w:adjustRightInd w:val="0"/>
        <w:snapToGrid w:val="0"/>
        <w:spacing w:after="0" w:line="360" w:lineRule="auto"/>
        <w:jc w:val="both"/>
        <w:rPr>
          <w:rFonts w:ascii="Book Antiqua" w:hAnsi="Book Antiqua" w:cstheme="minorHAnsi"/>
          <w:sz w:val="24"/>
          <w:szCs w:val="24"/>
        </w:rPr>
      </w:pPr>
      <w:r w:rsidRPr="00F85532">
        <w:rPr>
          <w:rFonts w:ascii="Book Antiqua" w:hAnsi="Book Antiqua" w:cstheme="minorHAnsi"/>
          <w:b/>
          <w:sz w:val="24"/>
          <w:szCs w:val="24"/>
        </w:rPr>
        <w:t>Author contributions:</w:t>
      </w:r>
      <w:r w:rsidR="00E64D48" w:rsidRPr="00F85532">
        <w:rPr>
          <w:rFonts w:ascii="Book Antiqua" w:hAnsi="Book Antiqua" w:cstheme="minorHAnsi"/>
          <w:sz w:val="24"/>
          <w:szCs w:val="24"/>
        </w:rPr>
        <w:t xml:space="preserve"> Kant R </w:t>
      </w:r>
      <w:r w:rsidRPr="00F85532">
        <w:rPr>
          <w:rFonts w:ascii="Book Antiqua" w:hAnsi="Book Antiqua" w:cstheme="minorHAnsi"/>
          <w:sz w:val="24"/>
          <w:szCs w:val="24"/>
        </w:rPr>
        <w:t xml:space="preserve">and </w:t>
      </w:r>
      <w:proofErr w:type="spellStart"/>
      <w:r w:rsidRPr="00F85532">
        <w:rPr>
          <w:rFonts w:ascii="Book Antiqua" w:hAnsi="Book Antiqua" w:cstheme="minorHAnsi"/>
          <w:sz w:val="24"/>
          <w:szCs w:val="24"/>
        </w:rPr>
        <w:t>Verma</w:t>
      </w:r>
      <w:proofErr w:type="spellEnd"/>
      <w:r w:rsidRPr="00F85532">
        <w:rPr>
          <w:rFonts w:ascii="Book Antiqua" w:hAnsi="Book Antiqua" w:cstheme="minorHAnsi"/>
          <w:sz w:val="24"/>
          <w:szCs w:val="24"/>
        </w:rPr>
        <w:t xml:space="preserve"> V designed</w:t>
      </w:r>
      <w:r w:rsidR="00E64D48" w:rsidRPr="00F85532">
        <w:rPr>
          <w:rFonts w:ascii="Book Antiqua" w:hAnsi="Book Antiqua" w:cstheme="minorHAnsi"/>
          <w:sz w:val="24"/>
          <w:szCs w:val="24"/>
        </w:rPr>
        <w:t xml:space="preserve"> the outline</w:t>
      </w:r>
      <w:r w:rsidRPr="00F85532">
        <w:rPr>
          <w:rFonts w:ascii="Book Antiqua" w:hAnsi="Book Antiqua" w:cstheme="minorHAnsi"/>
          <w:sz w:val="24"/>
          <w:szCs w:val="24"/>
        </w:rPr>
        <w:t>; Kant R, Chandra L</w:t>
      </w:r>
      <w:r w:rsidR="00E64D48" w:rsidRPr="00F85532">
        <w:rPr>
          <w:rFonts w:ascii="Book Antiqua" w:hAnsi="Book Antiqua" w:cstheme="minorHAnsi"/>
          <w:sz w:val="24"/>
          <w:szCs w:val="24"/>
        </w:rPr>
        <w:t xml:space="preserve"> and </w:t>
      </w:r>
      <w:proofErr w:type="spellStart"/>
      <w:r w:rsidR="00E64D48" w:rsidRPr="00F85532">
        <w:rPr>
          <w:rFonts w:ascii="Book Antiqua" w:hAnsi="Book Antiqua" w:cstheme="minorHAnsi"/>
          <w:sz w:val="24"/>
          <w:szCs w:val="24"/>
        </w:rPr>
        <w:t>Verma</w:t>
      </w:r>
      <w:proofErr w:type="spellEnd"/>
      <w:r w:rsidR="00E64D48" w:rsidRPr="00F85532">
        <w:rPr>
          <w:rFonts w:ascii="Book Antiqua" w:hAnsi="Book Antiqua" w:cstheme="minorHAnsi"/>
          <w:sz w:val="24"/>
          <w:szCs w:val="24"/>
        </w:rPr>
        <w:t xml:space="preserve"> V performed the majority of writing; Kant</w:t>
      </w:r>
      <w:r w:rsidRPr="00F85532">
        <w:rPr>
          <w:rFonts w:ascii="Book Antiqua" w:hAnsi="Book Antiqua" w:cstheme="minorHAnsi"/>
          <w:sz w:val="24"/>
          <w:szCs w:val="24"/>
        </w:rPr>
        <w:t xml:space="preserve"> R, Chandra L, Antony M</w:t>
      </w:r>
      <w:r w:rsidR="00431E6C" w:rsidRPr="00F85532">
        <w:rPr>
          <w:rFonts w:ascii="Book Antiqua" w:hAnsi="Book Antiqua" w:cstheme="minorHAnsi"/>
          <w:sz w:val="24"/>
          <w:szCs w:val="24"/>
        </w:rPr>
        <w:t>A</w:t>
      </w:r>
      <w:r w:rsidRPr="00F85532">
        <w:rPr>
          <w:rFonts w:ascii="Book Antiqua" w:hAnsi="Book Antiqua" w:cstheme="minorHAnsi"/>
          <w:sz w:val="24"/>
          <w:szCs w:val="24"/>
        </w:rPr>
        <w:t xml:space="preserve"> and </w:t>
      </w:r>
      <w:proofErr w:type="spellStart"/>
      <w:r w:rsidRPr="00F85532">
        <w:rPr>
          <w:rFonts w:ascii="Book Antiqua" w:hAnsi="Book Antiqua" w:cstheme="minorHAnsi"/>
          <w:sz w:val="24"/>
          <w:szCs w:val="24"/>
        </w:rPr>
        <w:t>Verma</w:t>
      </w:r>
      <w:proofErr w:type="spellEnd"/>
      <w:r w:rsidRPr="00F85532">
        <w:rPr>
          <w:rFonts w:ascii="Book Antiqua" w:hAnsi="Book Antiqua" w:cstheme="minorHAnsi"/>
          <w:sz w:val="24"/>
          <w:szCs w:val="24"/>
        </w:rPr>
        <w:t xml:space="preserve"> V wrote </w:t>
      </w:r>
      <w:r w:rsidR="00E64D48" w:rsidRPr="00F85532">
        <w:rPr>
          <w:rFonts w:ascii="Book Antiqua" w:hAnsi="Book Antiqua" w:cstheme="minorHAnsi"/>
          <w:sz w:val="24"/>
          <w:szCs w:val="24"/>
        </w:rPr>
        <w:t>and edited the letter.</w:t>
      </w:r>
    </w:p>
    <w:p w14:paraId="2EB2B2A5" w14:textId="77777777" w:rsidR="00AE2610" w:rsidRPr="00F85532" w:rsidRDefault="00AE2610" w:rsidP="0030441A">
      <w:pPr>
        <w:adjustRightInd w:val="0"/>
        <w:snapToGrid w:val="0"/>
        <w:spacing w:after="0" w:line="360" w:lineRule="auto"/>
        <w:jc w:val="both"/>
        <w:rPr>
          <w:rFonts w:ascii="Book Antiqua" w:hAnsi="Book Antiqua" w:cstheme="minorHAnsi"/>
          <w:color w:val="000000"/>
          <w:sz w:val="24"/>
          <w:szCs w:val="24"/>
          <w:shd w:val="clear" w:color="auto" w:fill="FFFFFF"/>
          <w:vertAlign w:val="superscript"/>
        </w:rPr>
      </w:pPr>
    </w:p>
    <w:p w14:paraId="204B20A4" w14:textId="0A2184DF" w:rsidR="00156120" w:rsidRPr="00F85532" w:rsidRDefault="00156120"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b/>
          <w:color w:val="000000"/>
          <w:sz w:val="24"/>
          <w:szCs w:val="24"/>
          <w:shd w:val="clear" w:color="auto" w:fill="FFFFFF"/>
        </w:rPr>
        <w:t xml:space="preserve">Corresponding </w:t>
      </w:r>
      <w:r w:rsidR="00AE2610" w:rsidRPr="00F85532">
        <w:rPr>
          <w:rFonts w:ascii="Book Antiqua" w:hAnsi="Book Antiqua" w:cstheme="minorHAnsi"/>
          <w:b/>
          <w:color w:val="000000"/>
          <w:sz w:val="24"/>
          <w:szCs w:val="24"/>
          <w:shd w:val="clear" w:color="auto" w:fill="FFFFFF"/>
        </w:rPr>
        <w:t>a</w:t>
      </w:r>
      <w:r w:rsidRPr="00F85532">
        <w:rPr>
          <w:rFonts w:ascii="Book Antiqua" w:hAnsi="Book Antiqua" w:cstheme="minorHAnsi"/>
          <w:b/>
          <w:color w:val="000000"/>
          <w:sz w:val="24"/>
          <w:szCs w:val="24"/>
          <w:shd w:val="clear" w:color="auto" w:fill="FFFFFF"/>
        </w:rPr>
        <w:t xml:space="preserve">uthor: </w:t>
      </w:r>
      <w:r w:rsidRPr="00F85532">
        <w:rPr>
          <w:rFonts w:ascii="Book Antiqua" w:hAnsi="Book Antiqua" w:cstheme="minorHAnsi"/>
          <w:b/>
          <w:bCs/>
          <w:color w:val="000000"/>
          <w:sz w:val="24"/>
          <w:szCs w:val="24"/>
          <w:shd w:val="clear" w:color="auto" w:fill="FFFFFF"/>
        </w:rPr>
        <w:t xml:space="preserve">Ravi Kant, </w:t>
      </w:r>
      <w:r w:rsidR="00AE2610" w:rsidRPr="00F85532">
        <w:rPr>
          <w:rFonts w:ascii="Book Antiqua" w:hAnsi="Book Antiqua" w:cstheme="minorHAnsi"/>
          <w:b/>
          <w:bCs/>
          <w:color w:val="000000"/>
          <w:sz w:val="24"/>
          <w:szCs w:val="24"/>
          <w:shd w:val="clear" w:color="auto" w:fill="FFFFFF"/>
        </w:rPr>
        <w:t xml:space="preserve">MD, Associate Professor, Doctor, </w:t>
      </w:r>
      <w:r w:rsidR="00AE2610" w:rsidRPr="00F85532">
        <w:rPr>
          <w:rFonts w:ascii="Book Antiqua" w:hAnsi="Book Antiqua" w:cstheme="minorHAnsi"/>
          <w:color w:val="000000"/>
          <w:sz w:val="24"/>
          <w:szCs w:val="24"/>
          <w:shd w:val="clear" w:color="auto" w:fill="FFFFFF"/>
        </w:rPr>
        <w:t>Division of Endocrinology, Diabetes and Nutrition, Medical University of South Carolina/</w:t>
      </w:r>
      <w:proofErr w:type="spellStart"/>
      <w:r w:rsidR="00AE2610" w:rsidRPr="00F85532">
        <w:rPr>
          <w:rFonts w:ascii="Book Antiqua" w:hAnsi="Book Antiqua" w:cstheme="minorHAnsi"/>
          <w:color w:val="000000"/>
          <w:sz w:val="24"/>
          <w:szCs w:val="24"/>
          <w:shd w:val="clear" w:color="auto" w:fill="FFFFFF"/>
        </w:rPr>
        <w:t>Anmed</w:t>
      </w:r>
      <w:proofErr w:type="spellEnd"/>
      <w:r w:rsidR="00AE2610" w:rsidRPr="00F85532">
        <w:rPr>
          <w:rFonts w:ascii="Book Antiqua" w:hAnsi="Book Antiqua" w:cstheme="minorHAnsi"/>
          <w:color w:val="000000"/>
          <w:sz w:val="24"/>
          <w:szCs w:val="24"/>
          <w:shd w:val="clear" w:color="auto" w:fill="FFFFFF"/>
        </w:rPr>
        <w:t xml:space="preserve"> Campus, 2000 E. </w:t>
      </w:r>
      <w:proofErr w:type="spellStart"/>
      <w:r w:rsidR="00AE2610" w:rsidRPr="00F85532">
        <w:rPr>
          <w:rFonts w:ascii="Book Antiqua" w:hAnsi="Book Antiqua" w:cstheme="minorHAnsi"/>
          <w:color w:val="000000"/>
          <w:sz w:val="24"/>
          <w:szCs w:val="24"/>
          <w:shd w:val="clear" w:color="auto" w:fill="FFFFFF"/>
        </w:rPr>
        <w:t>Greeville</w:t>
      </w:r>
      <w:proofErr w:type="spellEnd"/>
      <w:r w:rsidR="00AE2610" w:rsidRPr="00F85532">
        <w:rPr>
          <w:rFonts w:ascii="Book Antiqua" w:hAnsi="Book Antiqua" w:cstheme="minorHAnsi"/>
          <w:color w:val="000000"/>
          <w:sz w:val="24"/>
          <w:szCs w:val="24"/>
          <w:shd w:val="clear" w:color="auto" w:fill="FFFFFF"/>
        </w:rPr>
        <w:t xml:space="preserve"> Street, Suite # 3100, Anderson, SC 29621, United States</w:t>
      </w:r>
      <w:r w:rsidR="00AE2610" w:rsidRPr="00F85532">
        <w:rPr>
          <w:rFonts w:ascii="Book Antiqua" w:hAnsi="Book Antiqua" w:cstheme="minorHAnsi"/>
          <w:color w:val="000000"/>
          <w:sz w:val="24"/>
          <w:szCs w:val="24"/>
          <w:shd w:val="clear" w:color="auto" w:fill="FFFFFF"/>
          <w:lang w:eastAsia="zh-CN"/>
        </w:rPr>
        <w:t xml:space="preserve">. </w:t>
      </w:r>
      <w:r w:rsidR="00AE2610" w:rsidRPr="00F85532">
        <w:rPr>
          <w:rFonts w:ascii="Book Antiqua" w:hAnsi="Book Antiqua" w:cstheme="minorHAnsi"/>
          <w:sz w:val="24"/>
          <w:szCs w:val="24"/>
          <w:shd w:val="clear" w:color="auto" w:fill="FFFFFF"/>
        </w:rPr>
        <w:t>k</w:t>
      </w:r>
      <w:r w:rsidR="00C50D1B" w:rsidRPr="00F85532">
        <w:rPr>
          <w:rFonts w:ascii="Book Antiqua" w:hAnsi="Book Antiqua" w:cstheme="minorHAnsi"/>
          <w:sz w:val="24"/>
          <w:szCs w:val="24"/>
          <w:shd w:val="clear" w:color="auto" w:fill="FFFFFF"/>
        </w:rPr>
        <w:t>ant.ravi.md@gmail.com</w:t>
      </w:r>
    </w:p>
    <w:p w14:paraId="6F252FF2" w14:textId="5379A25A" w:rsidR="00AE2610" w:rsidRPr="00F85532" w:rsidRDefault="00AE2610"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24176956" w14:textId="1A8B003A" w:rsidR="00EE741D" w:rsidRPr="00F85532" w:rsidRDefault="00EE741D" w:rsidP="0030441A">
      <w:pPr>
        <w:adjustRightInd w:val="0"/>
        <w:snapToGrid w:val="0"/>
        <w:spacing w:after="0" w:line="360" w:lineRule="auto"/>
        <w:jc w:val="both"/>
        <w:rPr>
          <w:rFonts w:ascii="Book Antiqua" w:hAnsi="Book Antiqua"/>
          <w:b/>
          <w:color w:val="000000" w:themeColor="text1"/>
          <w:sz w:val="24"/>
          <w:szCs w:val="24"/>
        </w:rPr>
      </w:pPr>
      <w:r w:rsidRPr="00F85532">
        <w:rPr>
          <w:rFonts w:ascii="Book Antiqua" w:hAnsi="Book Antiqua"/>
          <w:b/>
          <w:color w:val="000000" w:themeColor="text1"/>
          <w:sz w:val="24"/>
          <w:szCs w:val="24"/>
        </w:rPr>
        <w:lastRenderedPageBreak/>
        <w:t xml:space="preserve">Received: </w:t>
      </w:r>
      <w:r w:rsidRPr="00F85532">
        <w:rPr>
          <w:rFonts w:ascii="Book Antiqua" w:hAnsi="Book Antiqua"/>
          <w:color w:val="000000" w:themeColor="text1"/>
          <w:sz w:val="24"/>
          <w:szCs w:val="24"/>
        </w:rPr>
        <w:t>April</w:t>
      </w:r>
      <w:r w:rsidRPr="00F85532">
        <w:rPr>
          <w:rFonts w:ascii="Book Antiqua" w:eastAsia="宋体" w:hAnsi="Book Antiqua"/>
          <w:color w:val="000000" w:themeColor="text1"/>
          <w:sz w:val="24"/>
          <w:szCs w:val="24"/>
          <w:lang w:eastAsia="zh-CN"/>
        </w:rPr>
        <w:t xml:space="preserve"> 9, 2020</w:t>
      </w:r>
    </w:p>
    <w:p w14:paraId="3130DABD" w14:textId="5CEC1B27" w:rsidR="00EE741D" w:rsidRPr="00F85532" w:rsidRDefault="00EE741D" w:rsidP="0030441A">
      <w:pPr>
        <w:adjustRightInd w:val="0"/>
        <w:snapToGrid w:val="0"/>
        <w:spacing w:after="0" w:line="360" w:lineRule="auto"/>
        <w:jc w:val="both"/>
        <w:rPr>
          <w:rFonts w:ascii="Book Antiqua" w:hAnsi="Book Antiqua"/>
          <w:b/>
          <w:color w:val="000000" w:themeColor="text1"/>
          <w:sz w:val="24"/>
          <w:szCs w:val="24"/>
        </w:rPr>
      </w:pPr>
      <w:r w:rsidRPr="00F85532">
        <w:rPr>
          <w:rFonts w:ascii="Book Antiqua" w:hAnsi="Book Antiqua"/>
          <w:b/>
          <w:color w:val="000000" w:themeColor="text1"/>
          <w:sz w:val="24"/>
          <w:szCs w:val="24"/>
        </w:rPr>
        <w:t xml:space="preserve">Revised: </w:t>
      </w:r>
      <w:r w:rsidRPr="00F85532">
        <w:rPr>
          <w:rFonts w:ascii="Book Antiqua" w:hAnsi="Book Antiqua"/>
          <w:color w:val="000000" w:themeColor="text1"/>
          <w:sz w:val="24"/>
          <w:szCs w:val="24"/>
        </w:rPr>
        <w:t>April</w:t>
      </w:r>
      <w:r w:rsidRPr="00F85532">
        <w:rPr>
          <w:rFonts w:ascii="Book Antiqua" w:eastAsia="宋体" w:hAnsi="Book Antiqua"/>
          <w:color w:val="000000" w:themeColor="text1"/>
          <w:sz w:val="24"/>
          <w:szCs w:val="24"/>
          <w:lang w:eastAsia="zh-CN"/>
        </w:rPr>
        <w:t xml:space="preserve"> 19, 2020</w:t>
      </w:r>
    </w:p>
    <w:p w14:paraId="3A445DFA" w14:textId="64547601" w:rsidR="00EE741D" w:rsidRPr="00F85532" w:rsidRDefault="00EE741D" w:rsidP="0030441A">
      <w:pPr>
        <w:adjustRightInd w:val="0"/>
        <w:snapToGrid w:val="0"/>
        <w:spacing w:after="0" w:line="360" w:lineRule="auto"/>
        <w:jc w:val="both"/>
        <w:rPr>
          <w:rFonts w:ascii="Book Antiqua" w:hAnsi="Book Antiqua"/>
          <w:b/>
          <w:color w:val="000000" w:themeColor="text1"/>
          <w:sz w:val="24"/>
          <w:szCs w:val="24"/>
        </w:rPr>
      </w:pPr>
      <w:r w:rsidRPr="00F85532">
        <w:rPr>
          <w:rFonts w:ascii="Book Antiqua" w:hAnsi="Book Antiqua"/>
          <w:b/>
          <w:color w:val="000000" w:themeColor="text1"/>
          <w:sz w:val="24"/>
          <w:szCs w:val="24"/>
        </w:rPr>
        <w:t xml:space="preserve">Accepted:  </w:t>
      </w:r>
      <w:r w:rsidR="0081550E" w:rsidRPr="00F85532">
        <w:rPr>
          <w:rFonts w:ascii="Book Antiqua" w:hAnsi="Book Antiqua"/>
          <w:color w:val="000000" w:themeColor="text1"/>
          <w:sz w:val="24"/>
          <w:szCs w:val="24"/>
        </w:rPr>
        <w:t>May 12, 2020</w:t>
      </w:r>
    </w:p>
    <w:p w14:paraId="6BD60713" w14:textId="6FA78314" w:rsidR="00EE741D" w:rsidRPr="00F85532" w:rsidRDefault="00EE741D" w:rsidP="0030441A">
      <w:pPr>
        <w:adjustRightInd w:val="0"/>
        <w:snapToGrid w:val="0"/>
        <w:spacing w:after="0" w:line="360" w:lineRule="auto"/>
        <w:jc w:val="both"/>
        <w:rPr>
          <w:rFonts w:ascii="Book Antiqua" w:hAnsi="Book Antiqua"/>
          <w:color w:val="000000" w:themeColor="text1"/>
          <w:sz w:val="24"/>
          <w:szCs w:val="24"/>
        </w:rPr>
      </w:pPr>
      <w:r w:rsidRPr="00F85532">
        <w:rPr>
          <w:rFonts w:ascii="Book Antiqua" w:hAnsi="Book Antiqua"/>
          <w:b/>
          <w:color w:val="000000" w:themeColor="text1"/>
          <w:sz w:val="24"/>
          <w:szCs w:val="24"/>
        </w:rPr>
        <w:t>Published online:</w:t>
      </w:r>
      <w:r w:rsidR="00D64C48" w:rsidRPr="00F85532">
        <w:rPr>
          <w:rFonts w:ascii="Book Antiqua" w:hAnsi="Book Antiqua"/>
          <w:color w:val="000000" w:themeColor="text1"/>
          <w:sz w:val="24"/>
          <w:szCs w:val="24"/>
        </w:rPr>
        <w:t xml:space="preserve"> May 25, 2020</w:t>
      </w:r>
    </w:p>
    <w:p w14:paraId="7C5648CF" w14:textId="68DA7E62" w:rsidR="00EE741D" w:rsidRPr="00F85532" w:rsidRDefault="00EE741D"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br w:type="page"/>
      </w:r>
    </w:p>
    <w:p w14:paraId="3463575E" w14:textId="7E110CCE" w:rsidR="005929A9" w:rsidRPr="00F85532" w:rsidRDefault="005929A9"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lastRenderedPageBreak/>
        <w:t>Abstract</w:t>
      </w:r>
    </w:p>
    <w:p w14:paraId="621B813F" w14:textId="1E9A649A" w:rsidR="005929A9" w:rsidRPr="00F85532"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Patients with </w:t>
      </w:r>
      <w:r w:rsidR="0010258F" w:rsidRPr="00F85532">
        <w:rPr>
          <w:rFonts w:ascii="Book Antiqua" w:hAnsi="Book Antiqua" w:cstheme="minorHAnsi"/>
          <w:color w:val="000000"/>
          <w:sz w:val="24"/>
          <w:szCs w:val="24"/>
          <w:shd w:val="clear" w:color="auto" w:fill="FFFFFF"/>
        </w:rPr>
        <w:t>c</w:t>
      </w:r>
      <w:r w:rsidRPr="00F85532">
        <w:rPr>
          <w:rFonts w:ascii="Book Antiqua" w:hAnsi="Book Antiqua" w:cstheme="minorHAnsi"/>
          <w:color w:val="000000"/>
          <w:sz w:val="24"/>
          <w:szCs w:val="24"/>
          <w:shd w:val="clear" w:color="auto" w:fill="FFFFFF"/>
        </w:rPr>
        <w:t>oronavirus disease</w:t>
      </w:r>
      <w:r w:rsidR="00B405C5" w:rsidRPr="00F85532">
        <w:rPr>
          <w:rFonts w:ascii="Book Antiqua" w:hAnsi="Book Antiqua" w:cstheme="minorHAnsi"/>
          <w:color w:val="000000"/>
          <w:sz w:val="24"/>
          <w:szCs w:val="24"/>
          <w:shd w:val="clear" w:color="auto" w:fill="FFFFFF"/>
        </w:rPr>
        <w:t xml:space="preserve"> 2019</w:t>
      </w:r>
      <w:r w:rsidRPr="00F85532">
        <w:rPr>
          <w:rFonts w:ascii="Book Antiqua" w:hAnsi="Book Antiqua" w:cstheme="minorHAnsi"/>
          <w:color w:val="000000"/>
          <w:sz w:val="24"/>
          <w:szCs w:val="24"/>
          <w:shd w:val="clear" w:color="auto" w:fill="FFFFFF"/>
        </w:rPr>
        <w:t xml:space="preserve"> (COVID-19) predominantly present with the pulmonary symptoms such as fever, cough, and shortness of breath. We present a case of an 83 years old patient with COVID-19 who presented with only gastrointestinal symptoms without respiratory complaints. Our case raises the concern regarding our current lack of understanding of extrapulmonary manifestations of COVID-19. Given genetic homology between 2019 severe acute respiratory syndrome coronavirus</w:t>
      </w:r>
      <w:r w:rsidR="002E5855" w:rsidRPr="00F85532">
        <w:rPr>
          <w:rFonts w:ascii="Book Antiqua" w:hAnsi="Book Antiqua" w:cstheme="minorHAnsi"/>
          <w:color w:val="000000"/>
          <w:sz w:val="24"/>
          <w:szCs w:val="24"/>
          <w:shd w:val="clear" w:color="auto" w:fill="FFFFFF"/>
        </w:rPr>
        <w:t xml:space="preserve"> (SARS-</w:t>
      </w:r>
      <w:proofErr w:type="spellStart"/>
      <w:r w:rsidR="002E5855" w:rsidRPr="00F85532">
        <w:rPr>
          <w:rFonts w:ascii="Book Antiqua" w:hAnsi="Book Antiqua" w:cstheme="minorHAnsi"/>
          <w:color w:val="000000"/>
          <w:sz w:val="24"/>
          <w:szCs w:val="24"/>
          <w:shd w:val="clear" w:color="auto" w:fill="FFFFFF"/>
        </w:rPr>
        <w:t>CoV</w:t>
      </w:r>
      <w:proofErr w:type="spellEnd"/>
      <w:r w:rsidR="002E5855" w:rsidRPr="00F85532">
        <w:rPr>
          <w:rFonts w:ascii="Book Antiqua" w:hAnsi="Book Antiqua" w:cstheme="minorHAnsi"/>
          <w:color w:val="000000"/>
          <w:sz w:val="24"/>
          <w:szCs w:val="24"/>
          <w:shd w:val="clear" w:color="auto" w:fill="FFFFFF"/>
        </w:rPr>
        <w:t>)</w:t>
      </w:r>
      <w:r w:rsidRPr="00F85532">
        <w:rPr>
          <w:rFonts w:ascii="Book Antiqua" w:hAnsi="Book Antiqua" w:cstheme="minorHAnsi"/>
          <w:color w:val="000000"/>
          <w:sz w:val="24"/>
          <w:szCs w:val="24"/>
          <w:shd w:val="clear" w:color="auto" w:fill="FFFFFF"/>
        </w:rPr>
        <w:t xml:space="preserve"> 2 and SARS-</w:t>
      </w:r>
      <w:proofErr w:type="spellStart"/>
      <w:r w:rsidRPr="00F85532">
        <w:rPr>
          <w:rFonts w:ascii="Book Antiqua" w:hAnsi="Book Antiqua" w:cstheme="minorHAnsi"/>
          <w:color w:val="000000"/>
          <w:sz w:val="24"/>
          <w:szCs w:val="24"/>
          <w:shd w:val="clear" w:color="auto" w:fill="FFFFFF"/>
        </w:rPr>
        <w:t>CoV</w:t>
      </w:r>
      <w:proofErr w:type="spellEnd"/>
      <w:r w:rsidRPr="00F85532">
        <w:rPr>
          <w:rFonts w:ascii="Book Antiqua" w:hAnsi="Book Antiqua" w:cstheme="minorHAnsi"/>
          <w:color w:val="000000"/>
          <w:sz w:val="24"/>
          <w:szCs w:val="24"/>
          <w:shd w:val="clear" w:color="auto" w:fill="FFFFFF"/>
        </w:rPr>
        <w:t>, our case underscores the urgent need for further studies to understand the role of the gastrointestinal system in 2019 SARS-CoV</w:t>
      </w:r>
      <w:r w:rsidR="0010258F" w:rsidRPr="00F85532">
        <w:rPr>
          <w:rFonts w:ascii="Book Antiqua" w:hAnsi="Book Antiqua" w:cstheme="minorHAnsi"/>
          <w:color w:val="000000"/>
          <w:sz w:val="24"/>
          <w:szCs w:val="24"/>
          <w:shd w:val="clear" w:color="auto" w:fill="FFFFFF"/>
        </w:rPr>
        <w:t>-</w:t>
      </w:r>
      <w:r w:rsidRPr="00F85532">
        <w:rPr>
          <w:rFonts w:ascii="Book Antiqua" w:hAnsi="Book Antiqua" w:cstheme="minorHAnsi"/>
          <w:color w:val="000000"/>
          <w:sz w:val="24"/>
          <w:szCs w:val="24"/>
          <w:shd w:val="clear" w:color="auto" w:fill="FFFFFF"/>
        </w:rPr>
        <w:t xml:space="preserve">2 transmission and COVID-19 pathogenesis. </w:t>
      </w:r>
    </w:p>
    <w:p w14:paraId="1072598C" w14:textId="77777777" w:rsidR="00EE741D" w:rsidRPr="00F85532" w:rsidRDefault="00EE741D"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543A2E65" w14:textId="57EE5BC6" w:rsidR="005929A9" w:rsidRPr="00F85532"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b/>
          <w:color w:val="000000"/>
          <w:sz w:val="24"/>
          <w:szCs w:val="24"/>
          <w:shd w:val="clear" w:color="auto" w:fill="FFFFFF"/>
        </w:rPr>
        <w:t>Key words:</w:t>
      </w:r>
      <w:r w:rsidRPr="00F85532">
        <w:rPr>
          <w:rFonts w:ascii="Book Antiqua" w:hAnsi="Book Antiqua" w:cstheme="minorHAnsi"/>
          <w:color w:val="000000"/>
          <w:sz w:val="24"/>
          <w:szCs w:val="24"/>
          <w:shd w:val="clear" w:color="auto" w:fill="FFFFFF"/>
        </w:rPr>
        <w:t xml:space="preserve"> COVID-19; SARS-CoV</w:t>
      </w:r>
      <w:r w:rsidR="0010258F" w:rsidRPr="00F85532">
        <w:rPr>
          <w:rFonts w:ascii="Book Antiqua" w:hAnsi="Book Antiqua" w:cstheme="minorHAnsi"/>
          <w:color w:val="000000"/>
          <w:sz w:val="24"/>
          <w:szCs w:val="24"/>
          <w:shd w:val="clear" w:color="auto" w:fill="FFFFFF"/>
        </w:rPr>
        <w:t>-</w:t>
      </w:r>
      <w:r w:rsidRPr="00F85532">
        <w:rPr>
          <w:rFonts w:ascii="Book Antiqua" w:hAnsi="Book Antiqua" w:cstheme="minorHAnsi"/>
          <w:color w:val="000000"/>
          <w:sz w:val="24"/>
          <w:szCs w:val="24"/>
          <w:shd w:val="clear" w:color="auto" w:fill="FFFFFF"/>
        </w:rPr>
        <w:t>2; Coronavirus; Gastrointestinal;</w:t>
      </w:r>
      <w:r w:rsidRPr="00F85532">
        <w:rPr>
          <w:rFonts w:ascii="Book Antiqua" w:hAnsi="Book Antiqua" w:cstheme="minorHAnsi"/>
          <w:sz w:val="24"/>
          <w:szCs w:val="24"/>
        </w:rPr>
        <w:t xml:space="preserve"> </w:t>
      </w:r>
      <w:r w:rsidRPr="00F85532">
        <w:rPr>
          <w:rFonts w:ascii="Book Antiqua" w:hAnsi="Book Antiqua" w:cstheme="minorHAnsi"/>
          <w:color w:val="000000"/>
          <w:sz w:val="24"/>
          <w:szCs w:val="24"/>
          <w:shd w:val="clear" w:color="auto" w:fill="FFFFFF"/>
        </w:rPr>
        <w:t>Diarrhea;</w:t>
      </w:r>
      <w:r w:rsidRPr="00F85532">
        <w:rPr>
          <w:rFonts w:ascii="Book Antiqua" w:hAnsi="Book Antiqua" w:cstheme="minorHAnsi"/>
          <w:sz w:val="24"/>
          <w:szCs w:val="24"/>
        </w:rPr>
        <w:t xml:space="preserve"> </w:t>
      </w:r>
      <w:r w:rsidRPr="00F85532">
        <w:rPr>
          <w:rFonts w:ascii="Book Antiqua" w:hAnsi="Book Antiqua" w:cstheme="minorHAnsi"/>
          <w:color w:val="000000"/>
          <w:sz w:val="24"/>
          <w:szCs w:val="24"/>
          <w:shd w:val="clear" w:color="auto" w:fill="FFFFFF"/>
        </w:rPr>
        <w:t>Pandemic</w:t>
      </w:r>
    </w:p>
    <w:p w14:paraId="2E79430B" w14:textId="7D0DC91F" w:rsidR="00431E6C" w:rsidRPr="00F85532" w:rsidRDefault="00431E6C"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14E99915" w14:textId="35EF62EC" w:rsidR="00431E6C" w:rsidRPr="00F85532" w:rsidRDefault="00431E6C" w:rsidP="0030441A">
      <w:pPr>
        <w:adjustRightInd w:val="0"/>
        <w:snapToGrid w:val="0"/>
        <w:spacing w:after="0" w:line="360" w:lineRule="auto"/>
        <w:jc w:val="both"/>
        <w:rPr>
          <w:rFonts w:ascii="Book Antiqua" w:hAnsi="Book Antiqua" w:cstheme="minorHAnsi" w:hint="eastAsia"/>
          <w:color w:val="000000"/>
          <w:sz w:val="24"/>
          <w:szCs w:val="24"/>
          <w:shd w:val="clear" w:color="auto" w:fill="FFFFFF"/>
          <w:lang w:eastAsia="zh-CN"/>
        </w:rPr>
      </w:pPr>
      <w:r w:rsidRPr="00F85532">
        <w:rPr>
          <w:rFonts w:ascii="Book Antiqua" w:hAnsi="Book Antiqua" w:cstheme="minorHAnsi"/>
          <w:color w:val="000000"/>
          <w:sz w:val="24"/>
          <w:szCs w:val="24"/>
          <w:shd w:val="clear" w:color="auto" w:fill="FFFFFF"/>
        </w:rPr>
        <w:t xml:space="preserve">Kant R, Chandra L, Antony MA, </w:t>
      </w:r>
      <w:proofErr w:type="spellStart"/>
      <w:r w:rsidRPr="00F85532">
        <w:rPr>
          <w:rFonts w:ascii="Book Antiqua" w:hAnsi="Book Antiqua" w:cstheme="minorHAnsi"/>
          <w:color w:val="000000"/>
          <w:sz w:val="24"/>
          <w:szCs w:val="24"/>
          <w:shd w:val="clear" w:color="auto" w:fill="FFFFFF"/>
        </w:rPr>
        <w:t>Verma</w:t>
      </w:r>
      <w:proofErr w:type="spellEnd"/>
      <w:r w:rsidR="00B77274" w:rsidRPr="00F85532">
        <w:rPr>
          <w:rFonts w:ascii="Book Antiqua" w:hAnsi="Book Antiqua" w:cstheme="minorHAnsi"/>
          <w:color w:val="000000"/>
          <w:sz w:val="24"/>
          <w:szCs w:val="24"/>
          <w:shd w:val="clear" w:color="auto" w:fill="FFFFFF"/>
        </w:rPr>
        <w:t xml:space="preserve"> V. Case of COVID-19 presenting with gastrointestinal symptoms. </w:t>
      </w:r>
      <w:r w:rsidR="00B77274" w:rsidRPr="00F85532">
        <w:rPr>
          <w:rFonts w:ascii="Book Antiqua" w:hAnsi="Book Antiqua" w:cstheme="minorHAnsi"/>
          <w:i/>
          <w:iCs/>
          <w:color w:val="000000"/>
          <w:sz w:val="24"/>
          <w:szCs w:val="24"/>
          <w:shd w:val="clear" w:color="auto" w:fill="FFFFFF"/>
        </w:rPr>
        <w:t xml:space="preserve">World J </w:t>
      </w:r>
      <w:proofErr w:type="spellStart"/>
      <w:r w:rsidR="00B77274" w:rsidRPr="00F85532">
        <w:rPr>
          <w:rFonts w:ascii="Book Antiqua" w:hAnsi="Book Antiqua" w:cstheme="minorHAnsi"/>
          <w:i/>
          <w:iCs/>
          <w:color w:val="000000"/>
          <w:sz w:val="24"/>
          <w:szCs w:val="24"/>
          <w:shd w:val="clear" w:color="auto" w:fill="FFFFFF"/>
        </w:rPr>
        <w:t>Virol</w:t>
      </w:r>
      <w:proofErr w:type="spellEnd"/>
      <w:r w:rsidR="00B77274" w:rsidRPr="00F85532">
        <w:rPr>
          <w:rFonts w:ascii="Book Antiqua" w:hAnsi="Book Antiqua" w:cstheme="minorHAnsi"/>
          <w:i/>
          <w:iCs/>
          <w:color w:val="000000"/>
          <w:sz w:val="24"/>
          <w:szCs w:val="24"/>
          <w:shd w:val="clear" w:color="auto" w:fill="FFFFFF"/>
        </w:rPr>
        <w:t xml:space="preserve"> </w:t>
      </w:r>
      <w:r w:rsidR="00F85532" w:rsidRPr="00F85532">
        <w:rPr>
          <w:rFonts w:ascii="Book Antiqua" w:hAnsi="Book Antiqua" w:cstheme="minorHAnsi"/>
          <w:color w:val="000000"/>
          <w:sz w:val="24"/>
          <w:szCs w:val="24"/>
          <w:shd w:val="clear" w:color="auto" w:fill="FFFFFF"/>
        </w:rPr>
        <w:t>2020; 9(1):</w:t>
      </w:r>
      <w:r w:rsidR="00F85532" w:rsidRPr="00F85532">
        <w:rPr>
          <w:rFonts w:ascii="Book Antiqua" w:hAnsi="Book Antiqua" w:cstheme="minorHAnsi" w:hint="eastAsia"/>
          <w:color w:val="000000"/>
          <w:sz w:val="24"/>
          <w:szCs w:val="24"/>
          <w:shd w:val="clear" w:color="auto" w:fill="FFFFFF"/>
          <w:lang w:eastAsia="zh-CN"/>
        </w:rPr>
        <w:t xml:space="preserve"> 1-4 </w:t>
      </w:r>
      <w:r w:rsidR="00A25D7F" w:rsidRPr="00F85532">
        <w:rPr>
          <w:rFonts w:ascii="Book Antiqua" w:hAnsi="Book Antiqua" w:cstheme="minorHAnsi"/>
          <w:color w:val="000000"/>
          <w:sz w:val="24"/>
          <w:szCs w:val="24"/>
          <w:shd w:val="clear" w:color="auto" w:fill="FFFFFF"/>
        </w:rPr>
        <w:t xml:space="preserve">URL: </w:t>
      </w:r>
      <w:hyperlink r:id="rId9" w:history="1">
        <w:r w:rsidR="00F85532" w:rsidRPr="00F85532">
          <w:rPr>
            <w:rStyle w:val="a7"/>
            <w:rFonts w:ascii="Book Antiqua" w:hAnsi="Book Antiqua" w:cstheme="minorHAnsi"/>
            <w:sz w:val="24"/>
            <w:szCs w:val="24"/>
            <w:shd w:val="clear" w:color="auto" w:fill="FFFFFF"/>
          </w:rPr>
          <w:t>https://www.wjgnet.com/2220-3249/full/v9/i1/</w:t>
        </w:r>
        <w:r w:rsidR="00F85532" w:rsidRPr="00F85532">
          <w:rPr>
            <w:rStyle w:val="a7"/>
            <w:rFonts w:ascii="Book Antiqua" w:hAnsi="Book Antiqua" w:cstheme="minorHAnsi" w:hint="eastAsia"/>
            <w:sz w:val="24"/>
            <w:szCs w:val="24"/>
            <w:shd w:val="clear" w:color="auto" w:fill="FFFFFF"/>
            <w:lang w:eastAsia="zh-CN"/>
          </w:rPr>
          <w:t>1</w:t>
        </w:r>
        <w:r w:rsidR="00F85532" w:rsidRPr="00F85532">
          <w:rPr>
            <w:rStyle w:val="a7"/>
            <w:rFonts w:ascii="Book Antiqua" w:hAnsi="Book Antiqua" w:cstheme="minorHAnsi"/>
            <w:sz w:val="24"/>
            <w:szCs w:val="24"/>
            <w:shd w:val="clear" w:color="auto" w:fill="FFFFFF"/>
          </w:rPr>
          <w:t>.htm</w:t>
        </w:r>
      </w:hyperlink>
      <w:r w:rsidR="00F85532" w:rsidRPr="00F85532">
        <w:rPr>
          <w:rFonts w:ascii="Book Antiqua" w:hAnsi="Book Antiqua" w:cstheme="minorHAnsi" w:hint="eastAsia"/>
          <w:color w:val="000000"/>
          <w:sz w:val="24"/>
          <w:szCs w:val="24"/>
          <w:shd w:val="clear" w:color="auto" w:fill="FFFFFF"/>
          <w:lang w:eastAsia="zh-CN"/>
        </w:rPr>
        <w:t xml:space="preserve"> </w:t>
      </w:r>
      <w:r w:rsidR="00A25D7F" w:rsidRPr="00F85532">
        <w:rPr>
          <w:rFonts w:ascii="Book Antiqua" w:hAnsi="Book Antiqua" w:cstheme="minorHAnsi"/>
          <w:color w:val="000000"/>
          <w:sz w:val="24"/>
          <w:szCs w:val="24"/>
          <w:shd w:val="clear" w:color="auto" w:fill="FFFFFF"/>
        </w:rPr>
        <w:t>DOI: https://dx.doi.org/10.5501/wjv.v9.i1.</w:t>
      </w:r>
      <w:r w:rsidR="00F85532" w:rsidRPr="00F85532">
        <w:rPr>
          <w:rFonts w:ascii="Book Antiqua" w:hAnsi="Book Antiqua" w:cstheme="minorHAnsi" w:hint="eastAsia"/>
          <w:color w:val="000000"/>
          <w:sz w:val="24"/>
          <w:szCs w:val="24"/>
          <w:shd w:val="clear" w:color="auto" w:fill="FFFFFF"/>
          <w:lang w:eastAsia="zh-CN"/>
        </w:rPr>
        <w:t>1</w:t>
      </w:r>
    </w:p>
    <w:p w14:paraId="316582F3" w14:textId="77777777" w:rsidR="00431E6C" w:rsidRPr="00F85532" w:rsidRDefault="00431E6C"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5712B0BB" w14:textId="142389A5" w:rsidR="00684EA6" w:rsidRPr="00F85532"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b/>
          <w:color w:val="000000"/>
          <w:sz w:val="24"/>
          <w:szCs w:val="24"/>
          <w:shd w:val="clear" w:color="auto" w:fill="FFFFFF"/>
        </w:rPr>
        <w:t>Core tip:</w:t>
      </w:r>
      <w:r w:rsidRPr="00F85532">
        <w:rPr>
          <w:rFonts w:ascii="Book Antiqua" w:hAnsi="Book Antiqua" w:cstheme="minorHAnsi"/>
          <w:color w:val="000000"/>
          <w:sz w:val="24"/>
          <w:szCs w:val="24"/>
          <w:shd w:val="clear" w:color="auto" w:fill="FFFFFF"/>
        </w:rPr>
        <w:t xml:space="preserve"> </w:t>
      </w:r>
      <w:r w:rsidR="00684EA6" w:rsidRPr="00F85532">
        <w:rPr>
          <w:rFonts w:ascii="Book Antiqua" w:hAnsi="Book Antiqua" w:cstheme="minorHAnsi"/>
          <w:color w:val="000000"/>
          <w:sz w:val="24"/>
          <w:szCs w:val="24"/>
          <w:shd w:val="clear" w:color="auto" w:fill="FFFFFF"/>
        </w:rPr>
        <w:t xml:space="preserve">We present a case of an 83 years old patient with </w:t>
      </w:r>
      <w:r w:rsidR="0010258F" w:rsidRPr="00F85532">
        <w:rPr>
          <w:rFonts w:ascii="Book Antiqua" w:hAnsi="Book Antiqua" w:cstheme="minorHAnsi"/>
          <w:color w:val="000000"/>
          <w:sz w:val="24"/>
          <w:szCs w:val="24"/>
          <w:shd w:val="clear" w:color="auto" w:fill="FFFFFF"/>
        </w:rPr>
        <w:t>coronavirus disease 2019 (COVID-19)</w:t>
      </w:r>
      <w:r w:rsidR="00684EA6" w:rsidRPr="00F85532">
        <w:rPr>
          <w:rFonts w:ascii="Book Antiqua" w:hAnsi="Book Antiqua" w:cstheme="minorHAnsi"/>
          <w:color w:val="000000"/>
          <w:sz w:val="24"/>
          <w:szCs w:val="24"/>
          <w:shd w:val="clear" w:color="auto" w:fill="FFFFFF"/>
        </w:rPr>
        <w:t xml:space="preserve"> who presented with only gastrointestinal symptoms without respiratory complaints. Our case raises the concern regarding our current lack of understanding of extrapulmonary manifestations of COVID-19 and underscores the urgent need for further studies to understand the role of the gastrointestinal system in 2019 severe acute respiratory syndrome coronavirus 2 </w:t>
      </w:r>
      <w:proofErr w:type="gramStart"/>
      <w:r w:rsidR="00684EA6" w:rsidRPr="00F85532">
        <w:rPr>
          <w:rFonts w:ascii="Book Antiqua" w:hAnsi="Book Antiqua" w:cstheme="minorHAnsi"/>
          <w:color w:val="000000"/>
          <w:sz w:val="24"/>
          <w:szCs w:val="24"/>
          <w:shd w:val="clear" w:color="auto" w:fill="FFFFFF"/>
        </w:rPr>
        <w:t>transmission</w:t>
      </w:r>
      <w:proofErr w:type="gramEnd"/>
      <w:r w:rsidR="00684EA6" w:rsidRPr="00F85532">
        <w:rPr>
          <w:rFonts w:ascii="Book Antiqua" w:hAnsi="Book Antiqua" w:cstheme="minorHAnsi"/>
          <w:color w:val="000000"/>
          <w:sz w:val="24"/>
          <w:szCs w:val="24"/>
          <w:shd w:val="clear" w:color="auto" w:fill="FFFFFF"/>
        </w:rPr>
        <w:t xml:space="preserve"> and COVID-19 pathogenesis. </w:t>
      </w:r>
    </w:p>
    <w:p w14:paraId="0312E030" w14:textId="63374D6E" w:rsidR="006F5EDF" w:rsidRPr="00F85532" w:rsidRDefault="006F5EDF"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br w:type="page"/>
      </w:r>
    </w:p>
    <w:p w14:paraId="471A37FC" w14:textId="77777777" w:rsidR="00126D07" w:rsidRPr="00F85532" w:rsidRDefault="00684EA6" w:rsidP="0030441A">
      <w:pPr>
        <w:adjustRightInd w:val="0"/>
        <w:snapToGrid w:val="0"/>
        <w:spacing w:after="0" w:line="360" w:lineRule="auto"/>
        <w:jc w:val="both"/>
        <w:rPr>
          <w:rFonts w:ascii="Book Antiqua" w:hAnsi="Book Antiqua" w:cstheme="minorHAnsi"/>
          <w:b/>
          <w:color w:val="000000"/>
          <w:sz w:val="24"/>
          <w:szCs w:val="24"/>
          <w:u w:val="single"/>
          <w:shd w:val="clear" w:color="auto" w:fill="FFFFFF"/>
        </w:rPr>
      </w:pPr>
      <w:r w:rsidRPr="00F85532">
        <w:rPr>
          <w:rFonts w:ascii="Book Antiqua" w:hAnsi="Book Antiqua" w:cstheme="minorHAnsi"/>
          <w:b/>
          <w:color w:val="000000"/>
          <w:sz w:val="24"/>
          <w:szCs w:val="24"/>
          <w:u w:val="single"/>
          <w:shd w:val="clear" w:color="auto" w:fill="FFFFFF"/>
        </w:rPr>
        <w:lastRenderedPageBreak/>
        <w:t>TO THE EDITOR</w:t>
      </w:r>
    </w:p>
    <w:p w14:paraId="53E28906" w14:textId="1BB322E3" w:rsidR="007866E1" w:rsidRPr="00F85532" w:rsidRDefault="00047E83"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Coronavirus disease </w:t>
      </w:r>
      <w:r w:rsidR="0010258F" w:rsidRPr="00F85532">
        <w:rPr>
          <w:rFonts w:ascii="Book Antiqua" w:hAnsi="Book Antiqua" w:cstheme="minorHAnsi"/>
          <w:color w:val="000000"/>
          <w:sz w:val="24"/>
          <w:szCs w:val="24"/>
          <w:shd w:val="clear" w:color="auto" w:fill="FFFFFF"/>
        </w:rPr>
        <w:t xml:space="preserve">2019 </w:t>
      </w:r>
      <w:r w:rsidRPr="00F85532">
        <w:rPr>
          <w:rFonts w:ascii="Book Antiqua" w:hAnsi="Book Antiqua" w:cstheme="minorHAnsi"/>
          <w:color w:val="000000"/>
          <w:sz w:val="24"/>
          <w:szCs w:val="24"/>
          <w:shd w:val="clear" w:color="auto" w:fill="FFFFFF"/>
        </w:rPr>
        <w:t>(COVID-19) pandemic has resulted in a public health emergency unlike we have seen in generations. Patients with COVID-19 predominantly present with pulmonary symptoms such as fever, cough</w:t>
      </w:r>
      <w:r w:rsidR="006F3467" w:rsidRPr="00F85532">
        <w:rPr>
          <w:rFonts w:ascii="Book Antiqua" w:hAnsi="Book Antiqua" w:cstheme="minorHAnsi"/>
          <w:color w:val="000000"/>
          <w:sz w:val="24"/>
          <w:szCs w:val="24"/>
          <w:shd w:val="clear" w:color="auto" w:fill="FFFFFF"/>
        </w:rPr>
        <w:t>,</w:t>
      </w:r>
      <w:r w:rsidRPr="00F85532">
        <w:rPr>
          <w:rFonts w:ascii="Book Antiqua" w:hAnsi="Book Antiqua" w:cstheme="minorHAnsi"/>
          <w:color w:val="000000"/>
          <w:sz w:val="24"/>
          <w:szCs w:val="24"/>
          <w:shd w:val="clear" w:color="auto" w:fill="FFFFFF"/>
        </w:rPr>
        <w:t xml:space="preserve"> and shortness of </w:t>
      </w:r>
      <w:proofErr w:type="gramStart"/>
      <w:r w:rsidRPr="00F85532">
        <w:rPr>
          <w:rFonts w:ascii="Book Antiqua" w:hAnsi="Book Antiqua" w:cstheme="minorHAnsi"/>
          <w:color w:val="000000"/>
          <w:sz w:val="24"/>
          <w:szCs w:val="24"/>
          <w:shd w:val="clear" w:color="auto" w:fill="FFFFFF"/>
        </w:rPr>
        <w:t>breath</w:t>
      </w:r>
      <w:r w:rsidR="00F660D6" w:rsidRPr="00F85532">
        <w:rPr>
          <w:rFonts w:ascii="Book Antiqua" w:hAnsi="Book Antiqua" w:cstheme="minorHAnsi"/>
          <w:color w:val="000000"/>
          <w:sz w:val="24"/>
          <w:szCs w:val="24"/>
          <w:shd w:val="clear" w:color="auto" w:fill="FFFFFF"/>
          <w:vertAlign w:val="superscript"/>
        </w:rPr>
        <w:t>[</w:t>
      </w:r>
      <w:proofErr w:type="gramEnd"/>
      <w:r w:rsidR="00C17324" w:rsidRPr="00F85532">
        <w:rPr>
          <w:rFonts w:ascii="Book Antiqua" w:hAnsi="Book Antiqua" w:cstheme="minorHAnsi"/>
          <w:color w:val="000000"/>
          <w:sz w:val="24"/>
          <w:szCs w:val="24"/>
          <w:shd w:val="clear" w:color="auto" w:fill="FFFFFF"/>
          <w:vertAlign w:val="superscript"/>
        </w:rPr>
        <w:t>1</w:t>
      </w:r>
      <w:r w:rsidR="00F660D6" w:rsidRPr="00F85532">
        <w:rPr>
          <w:rFonts w:ascii="Book Antiqua" w:hAnsi="Book Antiqua" w:cstheme="minorHAnsi"/>
          <w:color w:val="000000"/>
          <w:sz w:val="24"/>
          <w:szCs w:val="24"/>
          <w:shd w:val="clear" w:color="auto" w:fill="FFFFFF"/>
          <w:vertAlign w:val="superscript"/>
        </w:rPr>
        <w:t>]</w:t>
      </w:r>
      <w:r w:rsidRPr="00F85532">
        <w:rPr>
          <w:rFonts w:ascii="Book Antiqua" w:hAnsi="Book Antiqua" w:cstheme="minorHAnsi"/>
          <w:color w:val="000000"/>
          <w:sz w:val="24"/>
          <w:szCs w:val="24"/>
          <w:shd w:val="clear" w:color="auto" w:fill="FFFFFF"/>
        </w:rPr>
        <w:t>. We present a case of COVID-</w:t>
      </w:r>
      <w:r w:rsidR="00F35DE1" w:rsidRPr="00F85532">
        <w:rPr>
          <w:rFonts w:ascii="Book Antiqua" w:hAnsi="Book Antiqua" w:cstheme="minorHAnsi"/>
          <w:color w:val="000000"/>
          <w:sz w:val="24"/>
          <w:szCs w:val="24"/>
          <w:shd w:val="clear" w:color="auto" w:fill="FFFFFF"/>
        </w:rPr>
        <w:t>19 who</w:t>
      </w:r>
      <w:r w:rsidRPr="00F85532">
        <w:rPr>
          <w:rFonts w:ascii="Book Antiqua" w:hAnsi="Book Antiqua" w:cstheme="minorHAnsi"/>
          <w:color w:val="000000"/>
          <w:sz w:val="24"/>
          <w:szCs w:val="24"/>
          <w:shd w:val="clear" w:color="auto" w:fill="FFFFFF"/>
        </w:rPr>
        <w:t xml:space="preserve"> presented with only gastrointe</w:t>
      </w:r>
      <w:r w:rsidR="00887A97" w:rsidRPr="00F85532">
        <w:rPr>
          <w:rFonts w:ascii="Book Antiqua" w:hAnsi="Book Antiqua" w:cstheme="minorHAnsi"/>
          <w:color w:val="000000"/>
          <w:sz w:val="24"/>
          <w:szCs w:val="24"/>
          <w:shd w:val="clear" w:color="auto" w:fill="FFFFFF"/>
        </w:rPr>
        <w:t>stinal (GI) symptoms without</w:t>
      </w:r>
      <w:r w:rsidRPr="00F85532">
        <w:rPr>
          <w:rFonts w:ascii="Book Antiqua" w:hAnsi="Book Antiqua" w:cstheme="minorHAnsi"/>
          <w:color w:val="000000"/>
          <w:sz w:val="24"/>
          <w:szCs w:val="24"/>
          <w:shd w:val="clear" w:color="auto" w:fill="FFFFFF"/>
        </w:rPr>
        <w:t xml:space="preserve"> </w:t>
      </w:r>
      <w:r w:rsidR="00A948CC" w:rsidRPr="00F85532">
        <w:rPr>
          <w:rFonts w:ascii="Book Antiqua" w:hAnsi="Book Antiqua" w:cstheme="minorHAnsi"/>
          <w:color w:val="000000"/>
          <w:sz w:val="24"/>
          <w:szCs w:val="24"/>
          <w:shd w:val="clear" w:color="auto" w:fill="FFFFFF"/>
        </w:rPr>
        <w:t xml:space="preserve">any </w:t>
      </w:r>
      <w:r w:rsidRPr="00F85532">
        <w:rPr>
          <w:rFonts w:ascii="Book Antiqua" w:hAnsi="Book Antiqua" w:cstheme="minorHAnsi"/>
          <w:color w:val="000000"/>
          <w:sz w:val="24"/>
          <w:szCs w:val="24"/>
          <w:shd w:val="clear" w:color="auto" w:fill="FFFFFF"/>
        </w:rPr>
        <w:t xml:space="preserve">respiratory complaints. </w:t>
      </w:r>
    </w:p>
    <w:p w14:paraId="34AF9A26" w14:textId="42ADA2E3" w:rsidR="007866E1" w:rsidRPr="00F85532" w:rsidRDefault="00614E6C"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An</w:t>
      </w:r>
      <w:r w:rsidR="00887A97" w:rsidRPr="00F85532">
        <w:rPr>
          <w:rFonts w:ascii="Book Antiqua" w:hAnsi="Book Antiqua" w:cstheme="minorHAnsi"/>
          <w:color w:val="000000"/>
          <w:sz w:val="24"/>
          <w:szCs w:val="24"/>
          <w:shd w:val="clear" w:color="auto" w:fill="FFFFFF"/>
        </w:rPr>
        <w:t xml:space="preserve"> 83 years old African American woman with </w:t>
      </w:r>
      <w:r w:rsidR="00A948CC" w:rsidRPr="00F85532">
        <w:rPr>
          <w:rFonts w:ascii="Book Antiqua" w:hAnsi="Book Antiqua" w:cstheme="minorHAnsi"/>
          <w:color w:val="000000"/>
          <w:sz w:val="24"/>
          <w:szCs w:val="24"/>
          <w:shd w:val="clear" w:color="auto" w:fill="FFFFFF"/>
        </w:rPr>
        <w:t xml:space="preserve">a </w:t>
      </w:r>
      <w:r w:rsidR="00A9353F" w:rsidRPr="00F85532">
        <w:rPr>
          <w:rFonts w:ascii="Book Antiqua" w:hAnsi="Book Antiqua" w:cstheme="minorHAnsi"/>
          <w:color w:val="000000"/>
          <w:sz w:val="24"/>
          <w:szCs w:val="24"/>
          <w:shd w:val="clear" w:color="auto" w:fill="FFFFFF"/>
        </w:rPr>
        <w:t>prior history of hypertension, t</w:t>
      </w:r>
      <w:r w:rsidR="00887A97" w:rsidRPr="00F85532">
        <w:rPr>
          <w:rFonts w:ascii="Book Antiqua" w:hAnsi="Book Antiqua" w:cstheme="minorHAnsi"/>
          <w:color w:val="000000"/>
          <w:sz w:val="24"/>
          <w:szCs w:val="24"/>
          <w:shd w:val="clear" w:color="auto" w:fill="FFFFFF"/>
        </w:rPr>
        <w:t xml:space="preserve">ype-2 diabetes mellitus and chronic kidney disease presented to the emergency department </w:t>
      </w:r>
      <w:r w:rsidR="0014776F" w:rsidRPr="00F85532">
        <w:rPr>
          <w:rFonts w:ascii="Book Antiqua" w:hAnsi="Book Antiqua" w:cstheme="minorHAnsi"/>
          <w:color w:val="000000"/>
          <w:sz w:val="24"/>
          <w:szCs w:val="24"/>
          <w:shd w:val="clear" w:color="auto" w:fill="FFFFFF"/>
        </w:rPr>
        <w:t xml:space="preserve">with </w:t>
      </w:r>
      <w:r w:rsidR="00047E83" w:rsidRPr="00F85532">
        <w:rPr>
          <w:rFonts w:ascii="Book Antiqua" w:hAnsi="Book Antiqua" w:cstheme="minorHAnsi"/>
          <w:color w:val="000000"/>
          <w:sz w:val="24"/>
          <w:szCs w:val="24"/>
          <w:shd w:val="clear" w:color="auto" w:fill="FFFFFF"/>
        </w:rPr>
        <w:t>diarrhe</w:t>
      </w:r>
      <w:r w:rsidR="00887A97" w:rsidRPr="00F85532">
        <w:rPr>
          <w:rFonts w:ascii="Book Antiqua" w:hAnsi="Book Antiqua" w:cstheme="minorHAnsi"/>
          <w:color w:val="000000"/>
          <w:sz w:val="24"/>
          <w:szCs w:val="24"/>
          <w:shd w:val="clear" w:color="auto" w:fill="FFFFFF"/>
        </w:rPr>
        <w:t xml:space="preserve">a and nausea for 3 </w:t>
      </w:r>
      <w:r w:rsidR="000A46D4" w:rsidRPr="00F85532">
        <w:rPr>
          <w:rFonts w:ascii="Book Antiqua" w:hAnsi="Book Antiqua" w:cstheme="minorHAnsi"/>
          <w:color w:val="000000"/>
          <w:sz w:val="24"/>
          <w:szCs w:val="24"/>
          <w:shd w:val="clear" w:color="auto" w:fill="FFFFFF"/>
        </w:rPr>
        <w:t>d</w:t>
      </w:r>
      <w:r w:rsidR="00047E83" w:rsidRPr="00F85532">
        <w:rPr>
          <w:rFonts w:ascii="Book Antiqua" w:hAnsi="Book Antiqua" w:cstheme="minorHAnsi"/>
          <w:color w:val="000000"/>
          <w:sz w:val="24"/>
          <w:szCs w:val="24"/>
          <w:shd w:val="clear" w:color="auto" w:fill="FFFFFF"/>
        </w:rPr>
        <w:t xml:space="preserve">. </w:t>
      </w:r>
      <w:r w:rsidR="007811D7" w:rsidRPr="00F85532">
        <w:rPr>
          <w:rFonts w:ascii="Book Antiqua" w:hAnsi="Book Antiqua" w:cstheme="minorHAnsi"/>
          <w:color w:val="000000"/>
          <w:sz w:val="24"/>
          <w:szCs w:val="24"/>
          <w:shd w:val="clear" w:color="auto" w:fill="FFFFFF"/>
        </w:rPr>
        <w:t>The p</w:t>
      </w:r>
      <w:r w:rsidR="0014776F" w:rsidRPr="00F85532">
        <w:rPr>
          <w:rFonts w:ascii="Book Antiqua" w:hAnsi="Book Antiqua" w:cstheme="minorHAnsi"/>
          <w:color w:val="000000"/>
          <w:sz w:val="24"/>
          <w:szCs w:val="24"/>
          <w:shd w:val="clear" w:color="auto" w:fill="FFFFFF"/>
        </w:rPr>
        <w:t xml:space="preserve">atient reported 3-5 episodes/d of watery, non-mucoid, and non-bloody diarrhea. Her </w:t>
      </w:r>
      <w:r w:rsidR="007811D7" w:rsidRPr="00F85532">
        <w:rPr>
          <w:rFonts w:ascii="Book Antiqua" w:hAnsi="Book Antiqua" w:cstheme="minorHAnsi"/>
          <w:color w:val="000000"/>
          <w:sz w:val="24"/>
          <w:szCs w:val="24"/>
          <w:shd w:val="clear" w:color="auto" w:fill="FFFFFF"/>
        </w:rPr>
        <w:t xml:space="preserve">GI </w:t>
      </w:r>
      <w:r w:rsidR="0014776F" w:rsidRPr="00F85532">
        <w:rPr>
          <w:rFonts w:ascii="Book Antiqua" w:hAnsi="Book Antiqua" w:cstheme="minorHAnsi"/>
          <w:color w:val="000000"/>
          <w:sz w:val="24"/>
          <w:szCs w:val="24"/>
          <w:shd w:val="clear" w:color="auto" w:fill="FFFFFF"/>
        </w:rPr>
        <w:t>symptoms progressive</w:t>
      </w:r>
      <w:r w:rsidR="00A948CC" w:rsidRPr="00F85532">
        <w:rPr>
          <w:rFonts w:ascii="Book Antiqua" w:hAnsi="Book Antiqua" w:cstheme="minorHAnsi"/>
          <w:color w:val="000000"/>
          <w:sz w:val="24"/>
          <w:szCs w:val="24"/>
          <w:shd w:val="clear" w:color="auto" w:fill="FFFFFF"/>
        </w:rPr>
        <w:t>ly</w:t>
      </w:r>
      <w:r w:rsidR="0014776F" w:rsidRPr="00F85532">
        <w:rPr>
          <w:rFonts w:ascii="Book Antiqua" w:hAnsi="Book Antiqua" w:cstheme="minorHAnsi"/>
          <w:color w:val="000000"/>
          <w:sz w:val="24"/>
          <w:szCs w:val="24"/>
          <w:shd w:val="clear" w:color="auto" w:fill="FFFFFF"/>
        </w:rPr>
        <w:t xml:space="preserve"> worsened warranting a visit to</w:t>
      </w:r>
      <w:r w:rsidR="00A66058" w:rsidRPr="00F85532">
        <w:rPr>
          <w:rFonts w:ascii="Book Antiqua" w:hAnsi="Book Antiqua" w:cstheme="minorHAnsi"/>
          <w:color w:val="000000"/>
          <w:sz w:val="24"/>
          <w:szCs w:val="24"/>
          <w:shd w:val="clear" w:color="auto" w:fill="FFFFFF"/>
        </w:rPr>
        <w:t xml:space="preserve"> the</w:t>
      </w:r>
      <w:r w:rsidR="0014776F" w:rsidRPr="00F85532">
        <w:rPr>
          <w:rFonts w:ascii="Book Antiqua" w:hAnsi="Book Antiqua" w:cstheme="minorHAnsi"/>
          <w:color w:val="000000"/>
          <w:sz w:val="24"/>
          <w:szCs w:val="24"/>
          <w:shd w:val="clear" w:color="auto" w:fill="FFFFFF"/>
        </w:rPr>
        <w:t xml:space="preserve"> </w:t>
      </w:r>
      <w:r w:rsidR="002E5855" w:rsidRPr="00F85532">
        <w:rPr>
          <w:rFonts w:ascii="Book Antiqua" w:hAnsi="Book Antiqua" w:cstheme="minorHAnsi"/>
          <w:color w:val="000000"/>
          <w:sz w:val="24"/>
          <w:szCs w:val="24"/>
          <w:shd w:val="clear" w:color="auto" w:fill="FFFFFF"/>
        </w:rPr>
        <w:t>emergency department</w:t>
      </w:r>
      <w:r w:rsidR="0014776F" w:rsidRPr="00F85532">
        <w:rPr>
          <w:rFonts w:ascii="Book Antiqua" w:hAnsi="Book Antiqua" w:cstheme="minorHAnsi"/>
          <w:color w:val="000000"/>
          <w:sz w:val="24"/>
          <w:szCs w:val="24"/>
          <w:shd w:val="clear" w:color="auto" w:fill="FFFFFF"/>
        </w:rPr>
        <w:t xml:space="preserve">. </w:t>
      </w:r>
      <w:r w:rsidR="006F3467" w:rsidRPr="00F85532">
        <w:rPr>
          <w:rFonts w:ascii="Book Antiqua" w:hAnsi="Book Antiqua" w:cstheme="minorHAnsi"/>
          <w:color w:val="000000"/>
          <w:sz w:val="24"/>
          <w:szCs w:val="24"/>
          <w:shd w:val="clear" w:color="auto" w:fill="FFFFFF"/>
        </w:rPr>
        <w:t>The p</w:t>
      </w:r>
      <w:r w:rsidR="00887A97" w:rsidRPr="00F85532">
        <w:rPr>
          <w:rFonts w:ascii="Book Antiqua" w:hAnsi="Book Antiqua" w:cstheme="minorHAnsi"/>
          <w:color w:val="000000"/>
          <w:sz w:val="24"/>
          <w:szCs w:val="24"/>
          <w:shd w:val="clear" w:color="auto" w:fill="FFFFFF"/>
        </w:rPr>
        <w:t xml:space="preserve">atient denied fever, cough, chills, </w:t>
      </w:r>
      <w:r w:rsidR="00047E83" w:rsidRPr="00F85532">
        <w:rPr>
          <w:rFonts w:ascii="Book Antiqua" w:hAnsi="Book Antiqua" w:cstheme="minorHAnsi"/>
          <w:color w:val="000000"/>
          <w:sz w:val="24"/>
          <w:szCs w:val="24"/>
          <w:shd w:val="clear" w:color="auto" w:fill="FFFFFF"/>
        </w:rPr>
        <w:t>rigors, night sweats, headache, sore throat, rhinorrhea, dyspnea, orthopnea, recent travel or sick contact. P</w:t>
      </w:r>
      <w:r w:rsidR="00887A97" w:rsidRPr="00F85532">
        <w:rPr>
          <w:rFonts w:ascii="Book Antiqua" w:hAnsi="Book Antiqua" w:cstheme="minorHAnsi"/>
          <w:color w:val="000000"/>
          <w:sz w:val="24"/>
          <w:szCs w:val="24"/>
          <w:shd w:val="clear" w:color="auto" w:fill="FFFFFF"/>
        </w:rPr>
        <w:t xml:space="preserve">atient was hemodynamically stable </w:t>
      </w:r>
      <w:r w:rsidR="00D8614A" w:rsidRPr="00F85532">
        <w:rPr>
          <w:rFonts w:ascii="Book Antiqua" w:hAnsi="Book Antiqua" w:cstheme="minorHAnsi"/>
          <w:color w:val="000000"/>
          <w:sz w:val="24"/>
          <w:szCs w:val="24"/>
          <w:shd w:val="clear" w:color="auto" w:fill="FFFFFF"/>
        </w:rPr>
        <w:t>[</w:t>
      </w:r>
      <w:r w:rsidR="00887A97" w:rsidRPr="00F85532">
        <w:rPr>
          <w:rFonts w:ascii="Book Antiqua" w:hAnsi="Book Antiqua" w:cstheme="minorHAnsi"/>
          <w:color w:val="000000"/>
          <w:sz w:val="24"/>
          <w:szCs w:val="24"/>
          <w:shd w:val="clear" w:color="auto" w:fill="FFFFFF"/>
        </w:rPr>
        <w:t xml:space="preserve">blood pressure </w:t>
      </w:r>
      <w:r w:rsidR="00047E83" w:rsidRPr="00F85532">
        <w:rPr>
          <w:rFonts w:ascii="Book Antiqua" w:hAnsi="Book Antiqua" w:cstheme="minorHAnsi"/>
          <w:color w:val="000000"/>
          <w:sz w:val="24"/>
          <w:szCs w:val="24"/>
          <w:shd w:val="clear" w:color="auto" w:fill="FFFFFF"/>
        </w:rPr>
        <w:t>116/56</w:t>
      </w:r>
      <w:r w:rsidR="006F3467" w:rsidRPr="00F85532">
        <w:rPr>
          <w:rFonts w:ascii="Book Antiqua" w:hAnsi="Book Antiqua" w:cstheme="minorHAnsi"/>
          <w:color w:val="000000"/>
          <w:sz w:val="24"/>
          <w:szCs w:val="24"/>
          <w:shd w:val="clear" w:color="auto" w:fill="FFFFFF"/>
        </w:rPr>
        <w:t xml:space="preserve"> mmH</w:t>
      </w:r>
      <w:r w:rsidR="00887A97" w:rsidRPr="00F85532">
        <w:rPr>
          <w:rFonts w:ascii="Book Antiqua" w:hAnsi="Book Antiqua" w:cstheme="minorHAnsi"/>
          <w:color w:val="000000"/>
          <w:sz w:val="24"/>
          <w:szCs w:val="24"/>
          <w:shd w:val="clear" w:color="auto" w:fill="FFFFFF"/>
        </w:rPr>
        <w:t>g, heart rate 63 beats per minute, respiratory rate 19 per minute, temperature</w:t>
      </w:r>
      <w:r w:rsidR="00047E83" w:rsidRPr="00F85532">
        <w:rPr>
          <w:rFonts w:ascii="Book Antiqua" w:hAnsi="Book Antiqua" w:cstheme="minorHAnsi"/>
          <w:color w:val="000000"/>
          <w:sz w:val="24"/>
          <w:szCs w:val="24"/>
          <w:shd w:val="clear" w:color="auto" w:fill="FFFFFF"/>
        </w:rPr>
        <w:t xml:space="preserve"> 100.3</w:t>
      </w:r>
      <w:r w:rsidR="00887A97" w:rsidRPr="00F85532">
        <w:rPr>
          <w:rFonts w:ascii="Book Antiqua" w:hAnsi="Book Antiqua" w:cstheme="minorHAnsi"/>
          <w:color w:val="000000"/>
          <w:sz w:val="24"/>
          <w:szCs w:val="24"/>
          <w:shd w:val="clear" w:color="auto" w:fill="FFFFFF"/>
        </w:rPr>
        <w:t xml:space="preserve"> </w:t>
      </w:r>
      <w:r w:rsidR="006F5EDF" w:rsidRPr="00F85532">
        <w:rPr>
          <w:rFonts w:ascii="宋体" w:eastAsia="宋体" w:hAnsi="宋体" w:cs="宋体" w:hint="eastAsia"/>
          <w:color w:val="000000"/>
          <w:sz w:val="24"/>
          <w:szCs w:val="24"/>
          <w:shd w:val="clear" w:color="auto" w:fill="FFFFFF"/>
        </w:rPr>
        <w:t>℉</w:t>
      </w:r>
      <w:r w:rsidR="00887A97"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color w:val="000000"/>
          <w:sz w:val="24"/>
          <w:szCs w:val="24"/>
          <w:shd w:val="clear" w:color="auto" w:fill="FFFFFF"/>
        </w:rPr>
        <w:t>and oxygen</w:t>
      </w:r>
      <w:r w:rsidR="00887A97" w:rsidRPr="00F85532">
        <w:rPr>
          <w:rFonts w:ascii="Book Antiqua" w:hAnsi="Book Antiqua" w:cstheme="minorHAnsi"/>
          <w:color w:val="000000"/>
          <w:sz w:val="24"/>
          <w:szCs w:val="24"/>
          <w:shd w:val="clear" w:color="auto" w:fill="FFFFFF"/>
        </w:rPr>
        <w:t xml:space="preserve"> saturation </w:t>
      </w:r>
      <w:r w:rsidR="00D8614A" w:rsidRPr="00F85532">
        <w:rPr>
          <w:rFonts w:ascii="Book Antiqua" w:hAnsi="Book Antiqua" w:cstheme="minorHAnsi"/>
          <w:color w:val="000000"/>
          <w:sz w:val="24"/>
          <w:szCs w:val="24"/>
          <w:shd w:val="clear" w:color="auto" w:fill="FFFFFF"/>
        </w:rPr>
        <w:t>(O</w:t>
      </w:r>
      <w:r w:rsidR="00D8614A" w:rsidRPr="00F85532">
        <w:rPr>
          <w:rFonts w:ascii="Book Antiqua" w:hAnsi="Book Antiqua" w:cstheme="minorHAnsi"/>
          <w:color w:val="000000"/>
          <w:sz w:val="24"/>
          <w:szCs w:val="24"/>
          <w:shd w:val="clear" w:color="auto" w:fill="FFFFFF"/>
          <w:vertAlign w:val="subscript"/>
        </w:rPr>
        <w:t>2</w:t>
      </w:r>
      <w:r w:rsidR="005E3F10" w:rsidRPr="00F85532">
        <w:rPr>
          <w:rFonts w:ascii="Book Antiqua" w:hAnsi="Book Antiqua" w:cstheme="minorHAnsi"/>
          <w:color w:val="000000"/>
          <w:sz w:val="24"/>
          <w:szCs w:val="24"/>
          <w:shd w:val="clear" w:color="auto" w:fill="FFFFFF"/>
        </w:rPr>
        <w:t xml:space="preserve"> sat</w:t>
      </w:r>
      <w:r w:rsidR="00D8614A" w:rsidRPr="00F85532">
        <w:rPr>
          <w:rFonts w:ascii="Book Antiqua" w:hAnsi="Book Antiqua" w:cstheme="minorHAnsi"/>
          <w:color w:val="000000"/>
          <w:sz w:val="24"/>
          <w:szCs w:val="24"/>
          <w:shd w:val="clear" w:color="auto" w:fill="FFFFFF"/>
        </w:rPr>
        <w:t>)</w:t>
      </w:r>
      <w:r w:rsidR="005E3F10" w:rsidRPr="00F85532">
        <w:rPr>
          <w:rFonts w:ascii="Book Antiqua" w:hAnsi="Book Antiqua" w:cstheme="minorHAnsi"/>
          <w:color w:val="000000"/>
          <w:sz w:val="24"/>
          <w:szCs w:val="24"/>
          <w:shd w:val="clear" w:color="auto" w:fill="FFFFFF"/>
        </w:rPr>
        <w:t xml:space="preserve"> </w:t>
      </w:r>
      <w:r w:rsidR="00887A97" w:rsidRPr="00F85532">
        <w:rPr>
          <w:rFonts w:ascii="Book Antiqua" w:hAnsi="Book Antiqua" w:cstheme="minorHAnsi"/>
          <w:color w:val="000000"/>
          <w:sz w:val="24"/>
          <w:szCs w:val="24"/>
          <w:shd w:val="clear" w:color="auto" w:fill="FFFFFF"/>
        </w:rPr>
        <w:t>94%</w:t>
      </w:r>
      <w:r w:rsidR="00D8614A" w:rsidRPr="00F85532">
        <w:rPr>
          <w:rFonts w:ascii="Book Antiqua" w:hAnsi="Book Antiqua" w:cstheme="minorHAnsi"/>
          <w:color w:val="000000"/>
          <w:sz w:val="24"/>
          <w:szCs w:val="24"/>
          <w:shd w:val="clear" w:color="auto" w:fill="FFFFFF"/>
        </w:rPr>
        <w:t>],</w:t>
      </w:r>
      <w:r w:rsidR="00047E83" w:rsidRPr="00F85532">
        <w:rPr>
          <w:rFonts w:ascii="Book Antiqua" w:hAnsi="Book Antiqua" w:cstheme="minorHAnsi"/>
          <w:color w:val="000000"/>
          <w:sz w:val="24"/>
          <w:szCs w:val="24"/>
          <w:shd w:val="clear" w:color="auto" w:fill="FFFFFF"/>
        </w:rPr>
        <w:t xml:space="preserve"> but noted to have </w:t>
      </w:r>
      <w:r w:rsidR="005E3F10" w:rsidRPr="00F85532">
        <w:rPr>
          <w:rFonts w:ascii="Book Antiqua" w:hAnsi="Book Antiqua" w:cstheme="minorHAnsi"/>
          <w:color w:val="000000"/>
          <w:sz w:val="24"/>
          <w:szCs w:val="24"/>
          <w:shd w:val="clear" w:color="auto" w:fill="FFFFFF"/>
        </w:rPr>
        <w:t>O</w:t>
      </w:r>
      <w:r w:rsidR="005E3F10" w:rsidRPr="00F85532">
        <w:rPr>
          <w:rFonts w:ascii="Book Antiqua" w:hAnsi="Book Antiqua" w:cstheme="minorHAnsi"/>
          <w:color w:val="000000"/>
          <w:sz w:val="24"/>
          <w:szCs w:val="24"/>
          <w:shd w:val="clear" w:color="auto" w:fill="FFFFFF"/>
          <w:vertAlign w:val="subscript"/>
        </w:rPr>
        <w:t>2</w:t>
      </w:r>
      <w:r w:rsidR="005E3F10" w:rsidRPr="00F85532">
        <w:rPr>
          <w:rFonts w:ascii="Book Antiqua" w:hAnsi="Book Antiqua" w:cstheme="minorHAnsi"/>
          <w:color w:val="000000"/>
          <w:sz w:val="24"/>
          <w:szCs w:val="24"/>
          <w:shd w:val="clear" w:color="auto" w:fill="FFFFFF"/>
        </w:rPr>
        <w:t xml:space="preserve"> sat</w:t>
      </w:r>
      <w:r w:rsidR="00887A97" w:rsidRPr="00F85532">
        <w:rPr>
          <w:rFonts w:ascii="Book Antiqua" w:hAnsi="Book Antiqua" w:cstheme="minorHAnsi"/>
          <w:color w:val="000000"/>
          <w:sz w:val="24"/>
          <w:szCs w:val="24"/>
          <w:shd w:val="clear" w:color="auto" w:fill="FFFFFF"/>
        </w:rPr>
        <w:t xml:space="preserve"> of 90</w:t>
      </w:r>
      <w:r w:rsidR="00D8614A" w:rsidRPr="00F85532">
        <w:rPr>
          <w:rFonts w:ascii="Book Antiqua" w:hAnsi="Book Antiqua" w:cstheme="minorHAnsi"/>
          <w:color w:val="000000"/>
          <w:sz w:val="24"/>
          <w:szCs w:val="24"/>
          <w:shd w:val="clear" w:color="auto" w:fill="FFFFFF"/>
        </w:rPr>
        <w:t>%</w:t>
      </w:r>
      <w:r w:rsidR="00887A97" w:rsidRPr="00F85532">
        <w:rPr>
          <w:rFonts w:ascii="Book Antiqua" w:hAnsi="Book Antiqua" w:cstheme="minorHAnsi"/>
          <w:color w:val="000000"/>
          <w:sz w:val="24"/>
          <w:szCs w:val="24"/>
          <w:shd w:val="clear" w:color="auto" w:fill="FFFFFF"/>
        </w:rPr>
        <w:t>-91% on room air</w:t>
      </w:r>
      <w:r w:rsidR="00047E83" w:rsidRPr="00F85532">
        <w:rPr>
          <w:rFonts w:ascii="Book Antiqua" w:hAnsi="Book Antiqua" w:cstheme="minorHAnsi"/>
          <w:color w:val="000000"/>
          <w:sz w:val="24"/>
          <w:szCs w:val="24"/>
          <w:shd w:val="clear" w:color="auto" w:fill="FFFFFF"/>
        </w:rPr>
        <w:t xml:space="preserve"> </w:t>
      </w:r>
      <w:r w:rsidR="005E3F10" w:rsidRPr="00F85532">
        <w:rPr>
          <w:rFonts w:ascii="Book Antiqua" w:hAnsi="Book Antiqua" w:cstheme="minorHAnsi"/>
          <w:color w:val="000000"/>
          <w:sz w:val="24"/>
          <w:szCs w:val="24"/>
          <w:shd w:val="clear" w:color="auto" w:fill="FFFFFF"/>
        </w:rPr>
        <w:t xml:space="preserve">(RA) </w:t>
      </w:r>
      <w:r w:rsidR="00047E83" w:rsidRPr="00F85532">
        <w:rPr>
          <w:rFonts w:ascii="Book Antiqua" w:hAnsi="Book Antiqua" w:cstheme="minorHAnsi"/>
          <w:color w:val="000000"/>
          <w:sz w:val="24"/>
          <w:szCs w:val="24"/>
          <w:shd w:val="clear" w:color="auto" w:fill="FFFFFF"/>
        </w:rPr>
        <w:t>w</w:t>
      </w:r>
      <w:r w:rsidR="00887A97" w:rsidRPr="00F85532">
        <w:rPr>
          <w:rFonts w:ascii="Book Antiqua" w:hAnsi="Book Antiqua" w:cstheme="minorHAnsi"/>
          <w:color w:val="000000"/>
          <w:sz w:val="24"/>
          <w:szCs w:val="24"/>
          <w:shd w:val="clear" w:color="auto" w:fill="FFFFFF"/>
        </w:rPr>
        <w:t>ith ambulation.</w:t>
      </w:r>
      <w:r w:rsidR="009D068E" w:rsidRPr="00F85532">
        <w:rPr>
          <w:rFonts w:ascii="Book Antiqua" w:hAnsi="Book Antiqua" w:cstheme="minorHAnsi"/>
          <w:color w:val="000000"/>
          <w:sz w:val="24"/>
          <w:szCs w:val="24"/>
          <w:shd w:val="clear" w:color="auto" w:fill="FFFFFF"/>
        </w:rPr>
        <w:t xml:space="preserve"> La</w:t>
      </w:r>
      <w:r w:rsidR="00CA688B" w:rsidRPr="00F85532">
        <w:rPr>
          <w:rFonts w:ascii="Book Antiqua" w:hAnsi="Book Antiqua" w:cstheme="minorHAnsi"/>
          <w:color w:val="000000"/>
          <w:sz w:val="24"/>
          <w:szCs w:val="24"/>
          <w:shd w:val="clear" w:color="auto" w:fill="FFFFFF"/>
        </w:rPr>
        <w:t xml:space="preserve">bs showed normal </w:t>
      </w:r>
      <w:r w:rsidR="002E5855" w:rsidRPr="00F85532">
        <w:rPr>
          <w:rFonts w:ascii="Book Antiqua" w:hAnsi="Book Antiqua" w:cstheme="minorHAnsi"/>
          <w:color w:val="000000"/>
          <w:sz w:val="24"/>
          <w:szCs w:val="24"/>
          <w:shd w:val="clear" w:color="auto" w:fill="FFFFFF"/>
        </w:rPr>
        <w:t>white blood cells</w:t>
      </w:r>
      <w:r w:rsidR="00CA688B" w:rsidRPr="00F85532">
        <w:rPr>
          <w:rFonts w:ascii="Book Antiqua" w:hAnsi="Book Antiqua" w:cstheme="minorHAnsi"/>
          <w:color w:val="000000"/>
          <w:sz w:val="24"/>
          <w:szCs w:val="24"/>
          <w:shd w:val="clear" w:color="auto" w:fill="FFFFFF"/>
        </w:rPr>
        <w:t xml:space="preserve"> of 5.6 K</w:t>
      </w:r>
      <w:r w:rsidR="009D068E" w:rsidRPr="00F85532">
        <w:rPr>
          <w:rFonts w:ascii="Book Antiqua" w:hAnsi="Book Antiqua" w:cstheme="minorHAnsi"/>
          <w:color w:val="000000"/>
          <w:sz w:val="24"/>
          <w:szCs w:val="24"/>
          <w:shd w:val="clear" w:color="auto" w:fill="FFFFFF"/>
        </w:rPr>
        <w:t>/</w:t>
      </w:r>
      <w:proofErr w:type="spellStart"/>
      <w:r w:rsidR="00CA688B" w:rsidRPr="00F85532">
        <w:rPr>
          <w:rFonts w:ascii="Book Antiqua" w:hAnsi="Book Antiqua" w:cstheme="minorHAnsi"/>
          <w:color w:val="000000"/>
          <w:sz w:val="24"/>
          <w:szCs w:val="24"/>
          <w:shd w:val="clear" w:color="auto" w:fill="FFFFFF"/>
        </w:rPr>
        <w:t>μ</w:t>
      </w:r>
      <w:r w:rsidR="009D068E" w:rsidRPr="00F85532">
        <w:rPr>
          <w:rFonts w:ascii="Book Antiqua" w:hAnsi="Book Antiqua" w:cstheme="minorHAnsi"/>
          <w:color w:val="000000"/>
          <w:sz w:val="24"/>
          <w:szCs w:val="24"/>
          <w:shd w:val="clear" w:color="auto" w:fill="FFFFFF"/>
        </w:rPr>
        <w:t>L</w:t>
      </w:r>
      <w:proofErr w:type="spellEnd"/>
      <w:r w:rsidR="00887A97" w:rsidRPr="00F85532">
        <w:rPr>
          <w:rFonts w:ascii="Book Antiqua" w:hAnsi="Book Antiqua" w:cstheme="minorHAnsi"/>
          <w:color w:val="000000"/>
          <w:sz w:val="24"/>
          <w:szCs w:val="24"/>
          <w:shd w:val="clear" w:color="auto" w:fill="FFFFFF"/>
        </w:rPr>
        <w:t xml:space="preserve"> </w:t>
      </w:r>
      <w:r w:rsidR="008739CA" w:rsidRPr="00F85532">
        <w:rPr>
          <w:rFonts w:ascii="Book Antiqua" w:hAnsi="Book Antiqua" w:cstheme="minorHAnsi"/>
          <w:color w:val="000000"/>
          <w:sz w:val="24"/>
          <w:szCs w:val="24"/>
          <w:shd w:val="clear" w:color="auto" w:fill="FFFFFF"/>
        </w:rPr>
        <w:t xml:space="preserve">(Ref: </w:t>
      </w:r>
      <w:r w:rsidR="00CA688B" w:rsidRPr="00F85532">
        <w:rPr>
          <w:rFonts w:ascii="Book Antiqua" w:hAnsi="Book Antiqua" w:cstheme="minorHAnsi"/>
          <w:color w:val="000000"/>
          <w:sz w:val="24"/>
          <w:szCs w:val="24"/>
          <w:shd w:val="clear" w:color="auto" w:fill="FFFFFF"/>
        </w:rPr>
        <w:t>4.3 -11.1 K/</w:t>
      </w:r>
      <w:proofErr w:type="spellStart"/>
      <w:r w:rsidR="00CA688B" w:rsidRPr="00F85532">
        <w:rPr>
          <w:rFonts w:ascii="Book Antiqua" w:hAnsi="Book Antiqua" w:cstheme="minorHAnsi"/>
          <w:color w:val="000000"/>
          <w:sz w:val="24"/>
          <w:szCs w:val="24"/>
          <w:shd w:val="clear" w:color="auto" w:fill="FFFFFF"/>
        </w:rPr>
        <w:t>μL</w:t>
      </w:r>
      <w:proofErr w:type="spellEnd"/>
      <w:r w:rsidR="00CA688B" w:rsidRPr="00F85532">
        <w:rPr>
          <w:rFonts w:ascii="Book Antiqua" w:hAnsi="Book Antiqua" w:cstheme="minorHAnsi"/>
          <w:color w:val="000000"/>
          <w:sz w:val="24"/>
          <w:szCs w:val="24"/>
          <w:shd w:val="clear" w:color="auto" w:fill="FFFFFF"/>
        </w:rPr>
        <w:t xml:space="preserve">) </w:t>
      </w:r>
      <w:r w:rsidR="006924B2" w:rsidRPr="00F85532">
        <w:rPr>
          <w:rFonts w:ascii="Book Antiqua" w:hAnsi="Book Antiqua" w:cstheme="minorHAnsi"/>
          <w:color w:val="000000"/>
          <w:sz w:val="24"/>
          <w:szCs w:val="24"/>
          <w:shd w:val="clear" w:color="auto" w:fill="FFFFFF"/>
        </w:rPr>
        <w:t xml:space="preserve">with differential showing </w:t>
      </w:r>
      <w:r w:rsidR="009D068E" w:rsidRPr="00F85532">
        <w:rPr>
          <w:rFonts w:ascii="Book Antiqua" w:hAnsi="Book Antiqua" w:cstheme="minorHAnsi"/>
          <w:color w:val="000000"/>
          <w:sz w:val="24"/>
          <w:szCs w:val="24"/>
          <w:shd w:val="clear" w:color="auto" w:fill="FFFFFF"/>
        </w:rPr>
        <w:t>normal ly</w:t>
      </w:r>
      <w:r w:rsidR="00CA688B" w:rsidRPr="00F85532">
        <w:rPr>
          <w:rFonts w:ascii="Book Antiqua" w:hAnsi="Book Antiqua" w:cstheme="minorHAnsi"/>
          <w:color w:val="000000"/>
          <w:sz w:val="24"/>
          <w:szCs w:val="24"/>
          <w:shd w:val="clear" w:color="auto" w:fill="FFFFFF"/>
        </w:rPr>
        <w:t>mphocyte of 25% (Ref</w:t>
      </w:r>
      <w:r w:rsidR="008739CA" w:rsidRPr="00F85532">
        <w:rPr>
          <w:rFonts w:ascii="Book Antiqua" w:hAnsi="Book Antiqua" w:cstheme="minorHAnsi"/>
          <w:color w:val="000000"/>
          <w:sz w:val="24"/>
          <w:szCs w:val="24"/>
          <w:shd w:val="clear" w:color="auto" w:fill="FFFFFF"/>
        </w:rPr>
        <w:t>:</w:t>
      </w:r>
      <w:r w:rsidR="00CA688B" w:rsidRPr="00F85532">
        <w:rPr>
          <w:rFonts w:ascii="Book Antiqua" w:hAnsi="Book Antiqua" w:cstheme="minorHAnsi"/>
          <w:color w:val="000000"/>
          <w:sz w:val="24"/>
          <w:szCs w:val="24"/>
          <w:shd w:val="clear" w:color="auto" w:fill="FFFFFF"/>
        </w:rPr>
        <w:t xml:space="preserve"> 13</w:t>
      </w:r>
      <w:r w:rsidR="00D8614A" w:rsidRPr="00F85532">
        <w:rPr>
          <w:rFonts w:ascii="Book Antiqua" w:hAnsi="Book Antiqua" w:cstheme="minorHAnsi"/>
          <w:color w:val="000000"/>
          <w:sz w:val="24"/>
          <w:szCs w:val="24"/>
          <w:shd w:val="clear" w:color="auto" w:fill="FFFFFF"/>
        </w:rPr>
        <w:t>%</w:t>
      </w:r>
      <w:r w:rsidR="00CA688B" w:rsidRPr="00F85532">
        <w:rPr>
          <w:rFonts w:ascii="Book Antiqua" w:hAnsi="Book Antiqua" w:cstheme="minorHAnsi"/>
          <w:color w:val="000000"/>
          <w:sz w:val="24"/>
          <w:szCs w:val="24"/>
          <w:shd w:val="clear" w:color="auto" w:fill="FFFFFF"/>
        </w:rPr>
        <w:t>-44</w:t>
      </w:r>
      <w:r w:rsidR="009D068E" w:rsidRPr="00F85532">
        <w:rPr>
          <w:rFonts w:ascii="Book Antiqua" w:hAnsi="Book Antiqua" w:cstheme="minorHAnsi"/>
          <w:color w:val="000000"/>
          <w:sz w:val="24"/>
          <w:szCs w:val="24"/>
          <w:shd w:val="clear" w:color="auto" w:fill="FFFFFF"/>
        </w:rPr>
        <w:t>%)</w:t>
      </w:r>
      <w:r w:rsidR="008739CA" w:rsidRPr="00F85532">
        <w:rPr>
          <w:rFonts w:ascii="Book Antiqua" w:hAnsi="Book Antiqua" w:cstheme="minorHAnsi"/>
          <w:color w:val="000000"/>
          <w:sz w:val="24"/>
          <w:szCs w:val="24"/>
          <w:shd w:val="clear" w:color="auto" w:fill="FFFFFF"/>
        </w:rPr>
        <w:t xml:space="preserve"> and procalcitonin level of 0.10 ng/</w:t>
      </w:r>
      <w:r w:rsidR="000A46D4" w:rsidRPr="00F85532">
        <w:rPr>
          <w:rFonts w:ascii="Book Antiqua" w:hAnsi="Book Antiqua" w:cstheme="minorHAnsi"/>
          <w:color w:val="000000"/>
          <w:sz w:val="24"/>
          <w:szCs w:val="24"/>
          <w:shd w:val="clear" w:color="auto" w:fill="FFFFFF"/>
        </w:rPr>
        <w:t>mL</w:t>
      </w:r>
      <w:r w:rsidR="008739CA" w:rsidRPr="00F85532">
        <w:rPr>
          <w:rFonts w:ascii="Book Antiqua" w:hAnsi="Book Antiqua" w:cstheme="minorHAnsi"/>
          <w:color w:val="000000"/>
          <w:sz w:val="24"/>
          <w:szCs w:val="24"/>
          <w:shd w:val="clear" w:color="auto" w:fill="FFFFFF"/>
        </w:rPr>
        <w:t xml:space="preserve"> (Ref: </w:t>
      </w:r>
      <w:r w:rsidR="00D8614A" w:rsidRPr="00F85532">
        <w:rPr>
          <w:rFonts w:ascii="Book Antiqua" w:hAnsi="Book Antiqua" w:cstheme="minorHAnsi"/>
          <w:color w:val="000000"/>
          <w:sz w:val="24"/>
          <w:szCs w:val="24"/>
          <w:shd w:val="clear" w:color="auto" w:fill="FFFFFF"/>
        </w:rPr>
        <w:t>≤</w:t>
      </w:r>
      <w:r w:rsidR="008739CA" w:rsidRPr="00F85532">
        <w:rPr>
          <w:rFonts w:ascii="Book Antiqua" w:hAnsi="Book Antiqua" w:cstheme="minorHAnsi"/>
          <w:color w:val="000000"/>
          <w:sz w:val="24"/>
          <w:szCs w:val="24"/>
          <w:shd w:val="clear" w:color="auto" w:fill="FFFFFF"/>
        </w:rPr>
        <w:t xml:space="preserve"> 0.50 ng/m</w:t>
      </w:r>
      <w:r w:rsidR="000A46D4" w:rsidRPr="00F85532">
        <w:rPr>
          <w:rFonts w:ascii="Book Antiqua" w:hAnsi="Book Antiqua" w:cstheme="minorHAnsi"/>
          <w:color w:val="000000"/>
          <w:sz w:val="24"/>
          <w:szCs w:val="24"/>
          <w:shd w:val="clear" w:color="auto" w:fill="FFFFFF"/>
        </w:rPr>
        <w:t>L</w:t>
      </w:r>
      <w:r w:rsidR="008739CA" w:rsidRPr="00F85532">
        <w:rPr>
          <w:rFonts w:ascii="Book Antiqua" w:hAnsi="Book Antiqua" w:cstheme="minorHAnsi"/>
          <w:color w:val="000000"/>
          <w:sz w:val="24"/>
          <w:szCs w:val="24"/>
          <w:shd w:val="clear" w:color="auto" w:fill="FFFFFF"/>
        </w:rPr>
        <w:t>)</w:t>
      </w:r>
      <w:r w:rsidR="009D068E" w:rsidRPr="00F85532">
        <w:rPr>
          <w:rFonts w:ascii="Book Antiqua" w:hAnsi="Book Antiqua" w:cstheme="minorHAnsi"/>
          <w:color w:val="000000"/>
          <w:sz w:val="24"/>
          <w:szCs w:val="24"/>
          <w:shd w:val="clear" w:color="auto" w:fill="FFFFFF"/>
        </w:rPr>
        <w:t xml:space="preserve">. </w:t>
      </w:r>
      <w:r w:rsidR="00887A97" w:rsidRPr="00F85532">
        <w:rPr>
          <w:rFonts w:ascii="Book Antiqua" w:hAnsi="Book Antiqua" w:cstheme="minorHAnsi"/>
          <w:color w:val="000000"/>
          <w:sz w:val="24"/>
          <w:szCs w:val="24"/>
          <w:shd w:val="clear" w:color="auto" w:fill="FFFFFF"/>
        </w:rPr>
        <w:t xml:space="preserve">On further evaluation chest X-ray </w:t>
      </w:r>
      <w:r w:rsidR="00047E83" w:rsidRPr="00F85532">
        <w:rPr>
          <w:rFonts w:ascii="Book Antiqua" w:hAnsi="Book Antiqua" w:cstheme="minorHAnsi"/>
          <w:color w:val="000000"/>
          <w:sz w:val="24"/>
          <w:szCs w:val="24"/>
          <w:shd w:val="clear" w:color="auto" w:fill="FFFFFF"/>
        </w:rPr>
        <w:t xml:space="preserve">revealed evidence of multifocal </w:t>
      </w:r>
      <w:r w:rsidR="00D8581B" w:rsidRPr="00F85532">
        <w:rPr>
          <w:rFonts w:ascii="Book Antiqua" w:hAnsi="Book Antiqua" w:cstheme="minorHAnsi"/>
          <w:color w:val="000000"/>
          <w:sz w:val="24"/>
          <w:szCs w:val="24"/>
          <w:shd w:val="clear" w:color="auto" w:fill="FFFFFF"/>
        </w:rPr>
        <w:t xml:space="preserve">opacities suspicious for </w:t>
      </w:r>
      <w:r w:rsidR="00047E83" w:rsidRPr="00F85532">
        <w:rPr>
          <w:rFonts w:ascii="Book Antiqua" w:hAnsi="Book Antiqua" w:cstheme="minorHAnsi"/>
          <w:color w:val="000000"/>
          <w:sz w:val="24"/>
          <w:szCs w:val="24"/>
          <w:shd w:val="clear" w:color="auto" w:fill="FFFFFF"/>
        </w:rPr>
        <w:t>pneumonia. C</w:t>
      </w:r>
      <w:r w:rsidR="00887A97" w:rsidRPr="00F85532">
        <w:rPr>
          <w:rFonts w:ascii="Book Antiqua" w:hAnsi="Book Antiqua" w:cstheme="minorHAnsi"/>
          <w:color w:val="000000"/>
          <w:sz w:val="24"/>
          <w:szCs w:val="24"/>
          <w:shd w:val="clear" w:color="auto" w:fill="FFFFFF"/>
        </w:rPr>
        <w:t>ompute</w:t>
      </w:r>
      <w:r w:rsidR="00E4371D" w:rsidRPr="00F85532">
        <w:rPr>
          <w:rFonts w:ascii="Book Antiqua" w:hAnsi="Book Antiqua" w:cstheme="minorHAnsi"/>
          <w:color w:val="000000"/>
          <w:sz w:val="24"/>
          <w:szCs w:val="24"/>
          <w:shd w:val="clear" w:color="auto" w:fill="FFFFFF"/>
        </w:rPr>
        <w:t>d</w:t>
      </w:r>
      <w:r w:rsidR="00887A97" w:rsidRPr="00F85532">
        <w:rPr>
          <w:rFonts w:ascii="Book Antiqua" w:hAnsi="Book Antiqua" w:cstheme="minorHAnsi"/>
          <w:color w:val="000000"/>
          <w:sz w:val="24"/>
          <w:szCs w:val="24"/>
          <w:shd w:val="clear" w:color="auto" w:fill="FFFFFF"/>
        </w:rPr>
        <w:t xml:space="preserve"> tomography chest, abdomen </w:t>
      </w:r>
      <w:r w:rsidR="000A46D4" w:rsidRPr="00F85532">
        <w:rPr>
          <w:rFonts w:ascii="Book Antiqua" w:hAnsi="Book Antiqua" w:cstheme="minorHAnsi"/>
          <w:color w:val="000000"/>
          <w:sz w:val="24"/>
          <w:szCs w:val="24"/>
          <w:shd w:val="clear" w:color="auto" w:fill="FFFFFF"/>
        </w:rPr>
        <w:t>and</w:t>
      </w:r>
      <w:r w:rsidR="00887A97" w:rsidRPr="00F85532">
        <w:rPr>
          <w:rFonts w:ascii="Book Antiqua" w:hAnsi="Book Antiqua" w:cstheme="minorHAnsi"/>
          <w:color w:val="000000"/>
          <w:sz w:val="24"/>
          <w:szCs w:val="24"/>
          <w:shd w:val="clear" w:color="auto" w:fill="FFFFFF"/>
        </w:rPr>
        <w:t xml:space="preserve"> </w:t>
      </w:r>
      <w:r w:rsidR="00047E83" w:rsidRPr="00F85532">
        <w:rPr>
          <w:rFonts w:ascii="Book Antiqua" w:hAnsi="Book Antiqua" w:cstheme="minorHAnsi"/>
          <w:color w:val="000000"/>
          <w:sz w:val="24"/>
          <w:szCs w:val="24"/>
          <w:shd w:val="clear" w:color="auto" w:fill="FFFFFF"/>
        </w:rPr>
        <w:t xml:space="preserve">pelvis </w:t>
      </w:r>
      <w:r w:rsidR="00887A97" w:rsidRPr="00F85532">
        <w:rPr>
          <w:rFonts w:ascii="Book Antiqua" w:hAnsi="Book Antiqua" w:cstheme="minorHAnsi"/>
          <w:color w:val="000000"/>
          <w:sz w:val="24"/>
          <w:szCs w:val="24"/>
          <w:shd w:val="clear" w:color="auto" w:fill="FFFFFF"/>
        </w:rPr>
        <w:t>showed</w:t>
      </w:r>
      <w:r w:rsidR="006F3467" w:rsidRPr="00F85532">
        <w:rPr>
          <w:rFonts w:ascii="Book Antiqua" w:hAnsi="Book Antiqua" w:cstheme="minorHAnsi"/>
          <w:color w:val="000000"/>
          <w:sz w:val="24"/>
          <w:szCs w:val="24"/>
          <w:shd w:val="clear" w:color="auto" w:fill="FFFFFF"/>
        </w:rPr>
        <w:t xml:space="preserve"> bilateral ground </w:t>
      </w:r>
      <w:r w:rsidR="00047E83" w:rsidRPr="00F85532">
        <w:rPr>
          <w:rFonts w:ascii="Book Antiqua" w:hAnsi="Book Antiqua" w:cstheme="minorHAnsi"/>
          <w:color w:val="000000"/>
          <w:sz w:val="24"/>
          <w:szCs w:val="24"/>
          <w:shd w:val="clear" w:color="auto" w:fill="FFFFFF"/>
        </w:rPr>
        <w:t>glass opacities</w:t>
      </w:r>
      <w:r w:rsidR="00490A2F" w:rsidRPr="00F85532">
        <w:rPr>
          <w:rFonts w:ascii="Book Antiqua" w:hAnsi="Book Antiqua" w:cstheme="minorHAnsi"/>
          <w:color w:val="000000"/>
          <w:sz w:val="24"/>
          <w:szCs w:val="24"/>
          <w:shd w:val="clear" w:color="auto" w:fill="FFFFFF"/>
        </w:rPr>
        <w:t xml:space="preserve"> (Fig</w:t>
      </w:r>
      <w:r w:rsidR="000A46D4" w:rsidRPr="00F85532">
        <w:rPr>
          <w:rFonts w:ascii="Book Antiqua" w:hAnsi="Book Antiqua" w:cstheme="minorHAnsi"/>
          <w:color w:val="000000"/>
          <w:sz w:val="24"/>
          <w:szCs w:val="24"/>
          <w:shd w:val="clear" w:color="auto" w:fill="FFFFFF"/>
        </w:rPr>
        <w:t>ure</w:t>
      </w:r>
      <w:r w:rsidR="00490A2F" w:rsidRPr="00F85532">
        <w:rPr>
          <w:rFonts w:ascii="Book Antiqua" w:hAnsi="Book Antiqua" w:cstheme="minorHAnsi"/>
          <w:color w:val="000000"/>
          <w:sz w:val="24"/>
          <w:szCs w:val="24"/>
          <w:shd w:val="clear" w:color="auto" w:fill="FFFFFF"/>
        </w:rPr>
        <w:t xml:space="preserve"> 1)</w:t>
      </w:r>
      <w:r w:rsidR="00047E83" w:rsidRPr="00F85532">
        <w:rPr>
          <w:rFonts w:ascii="Book Antiqua" w:hAnsi="Book Antiqua" w:cstheme="minorHAnsi"/>
          <w:color w:val="000000"/>
          <w:sz w:val="24"/>
          <w:szCs w:val="24"/>
          <w:shd w:val="clear" w:color="auto" w:fill="FFFFFF"/>
        </w:rPr>
        <w:t xml:space="preserve">. No acute pathologic findings were identified in </w:t>
      </w:r>
      <w:r w:rsidR="00A948CC" w:rsidRPr="00F85532">
        <w:rPr>
          <w:rFonts w:ascii="Book Antiqua" w:hAnsi="Book Antiqua" w:cstheme="minorHAnsi"/>
          <w:color w:val="000000"/>
          <w:sz w:val="24"/>
          <w:szCs w:val="24"/>
          <w:shd w:val="clear" w:color="auto" w:fill="FFFFFF"/>
        </w:rPr>
        <w:t xml:space="preserve">the </w:t>
      </w:r>
      <w:r w:rsidR="00047E83" w:rsidRPr="00F85532">
        <w:rPr>
          <w:rFonts w:ascii="Book Antiqua" w:hAnsi="Book Antiqua" w:cstheme="minorHAnsi"/>
          <w:color w:val="000000"/>
          <w:sz w:val="24"/>
          <w:szCs w:val="24"/>
          <w:shd w:val="clear" w:color="auto" w:fill="FFFFFF"/>
        </w:rPr>
        <w:t>abdomen or p</w:t>
      </w:r>
      <w:r w:rsidR="00887A97" w:rsidRPr="00F85532">
        <w:rPr>
          <w:rFonts w:ascii="Book Antiqua" w:hAnsi="Book Antiqua" w:cstheme="minorHAnsi"/>
          <w:color w:val="000000"/>
          <w:sz w:val="24"/>
          <w:szCs w:val="24"/>
          <w:shd w:val="clear" w:color="auto" w:fill="FFFFFF"/>
        </w:rPr>
        <w:t>elvis including</w:t>
      </w:r>
      <w:r w:rsidR="00047E83" w:rsidRPr="00F85532">
        <w:rPr>
          <w:rFonts w:ascii="Book Antiqua" w:hAnsi="Book Antiqua" w:cstheme="minorHAnsi"/>
          <w:color w:val="000000"/>
          <w:sz w:val="24"/>
          <w:szCs w:val="24"/>
          <w:shd w:val="clear" w:color="auto" w:fill="FFFFFF"/>
        </w:rPr>
        <w:t xml:space="preserve"> colitis, diverticulitis, </w:t>
      </w:r>
      <w:r w:rsidR="00887A97" w:rsidRPr="00F85532">
        <w:rPr>
          <w:rFonts w:ascii="Book Antiqua" w:hAnsi="Book Antiqua" w:cstheme="minorHAnsi"/>
          <w:color w:val="000000"/>
          <w:sz w:val="24"/>
          <w:szCs w:val="24"/>
          <w:shd w:val="clear" w:color="auto" w:fill="FFFFFF"/>
        </w:rPr>
        <w:t>appendicitis or small bowel obstruction</w:t>
      </w:r>
      <w:r w:rsidR="007866E1" w:rsidRPr="00F85532">
        <w:rPr>
          <w:rFonts w:ascii="Book Antiqua" w:hAnsi="Book Antiqua" w:cstheme="minorHAnsi"/>
          <w:color w:val="000000"/>
          <w:sz w:val="24"/>
          <w:szCs w:val="24"/>
          <w:shd w:val="clear" w:color="auto" w:fill="FFFFFF"/>
        </w:rPr>
        <w:t>.</w:t>
      </w:r>
    </w:p>
    <w:p w14:paraId="4FB97E05" w14:textId="5B517F5E" w:rsidR="00047E83" w:rsidRPr="00F85532" w:rsidRDefault="008B3A54"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Patient was admitted under droplet, contact and airborne isolation. Given high suspicion of COVID-19 with superimposed community bacterial pneumonia, she was treated with </w:t>
      </w:r>
      <w:r w:rsidRPr="00F85532">
        <w:rPr>
          <w:rFonts w:ascii="Book Antiqua" w:hAnsi="Book Antiqua" w:cstheme="minorHAnsi"/>
          <w:color w:val="000000" w:themeColor="text1"/>
          <w:sz w:val="24"/>
          <w:szCs w:val="24"/>
          <w:shd w:val="clear" w:color="auto" w:fill="FFFFFF"/>
        </w:rPr>
        <w:t>intravenous ceftriaxone</w:t>
      </w:r>
      <w:r w:rsidR="008545DF" w:rsidRPr="00F85532">
        <w:rPr>
          <w:rFonts w:ascii="Book Antiqua" w:hAnsi="Book Antiqua" w:cstheme="minorHAnsi"/>
          <w:color w:val="000000" w:themeColor="text1"/>
          <w:sz w:val="24"/>
          <w:szCs w:val="24"/>
          <w:shd w:val="clear" w:color="auto" w:fill="FFFFFF"/>
        </w:rPr>
        <w:t xml:space="preserve"> (1 </w:t>
      </w:r>
      <w:r w:rsidR="000A46D4" w:rsidRPr="00F85532">
        <w:rPr>
          <w:rFonts w:ascii="Book Antiqua" w:hAnsi="Book Antiqua" w:cstheme="minorHAnsi"/>
          <w:color w:val="000000" w:themeColor="text1"/>
          <w:sz w:val="24"/>
          <w:szCs w:val="24"/>
          <w:shd w:val="clear" w:color="auto" w:fill="FFFFFF"/>
        </w:rPr>
        <w:t>m</w:t>
      </w:r>
      <w:r w:rsidR="008545DF" w:rsidRPr="00F85532">
        <w:rPr>
          <w:rFonts w:ascii="Book Antiqua" w:hAnsi="Book Antiqua" w:cstheme="minorHAnsi"/>
          <w:color w:val="000000" w:themeColor="text1"/>
          <w:sz w:val="24"/>
          <w:szCs w:val="24"/>
          <w:shd w:val="clear" w:color="auto" w:fill="FFFFFF"/>
        </w:rPr>
        <w:t>g daily)</w:t>
      </w:r>
      <w:r w:rsidRPr="00F85532">
        <w:rPr>
          <w:rFonts w:ascii="Book Antiqua" w:hAnsi="Book Antiqua" w:cstheme="minorHAnsi"/>
          <w:color w:val="000000" w:themeColor="text1"/>
          <w:sz w:val="24"/>
          <w:szCs w:val="24"/>
          <w:shd w:val="clear" w:color="auto" w:fill="FFFFFF"/>
        </w:rPr>
        <w:t xml:space="preserve"> and azithromycin </w:t>
      </w:r>
      <w:r w:rsidR="008545DF" w:rsidRPr="00F85532">
        <w:rPr>
          <w:rFonts w:ascii="Book Antiqua" w:hAnsi="Book Antiqua" w:cstheme="minorHAnsi"/>
          <w:color w:val="000000" w:themeColor="text1"/>
          <w:sz w:val="24"/>
          <w:szCs w:val="24"/>
          <w:shd w:val="clear" w:color="auto" w:fill="FFFFFF"/>
        </w:rPr>
        <w:t xml:space="preserve">(500 mg daily) </w:t>
      </w:r>
      <w:r w:rsidRPr="00F85532">
        <w:rPr>
          <w:rFonts w:ascii="Book Antiqua" w:hAnsi="Book Antiqua" w:cstheme="minorHAnsi"/>
          <w:color w:val="000000" w:themeColor="text1"/>
          <w:sz w:val="24"/>
          <w:szCs w:val="24"/>
          <w:shd w:val="clear" w:color="auto" w:fill="FFFFFF"/>
        </w:rPr>
        <w:t xml:space="preserve">for 7 </w:t>
      </w:r>
      <w:r w:rsidR="000A46D4" w:rsidRPr="00F85532">
        <w:rPr>
          <w:rFonts w:ascii="Book Antiqua" w:hAnsi="Book Antiqua" w:cstheme="minorHAnsi"/>
          <w:color w:val="000000" w:themeColor="text1"/>
          <w:sz w:val="24"/>
          <w:szCs w:val="24"/>
          <w:shd w:val="clear" w:color="auto" w:fill="FFFFFF"/>
        </w:rPr>
        <w:t>d</w:t>
      </w:r>
      <w:r w:rsidRPr="00F85532">
        <w:rPr>
          <w:rFonts w:ascii="Book Antiqua" w:hAnsi="Book Antiqua" w:cstheme="minorHAnsi"/>
          <w:color w:val="000000"/>
          <w:sz w:val="24"/>
          <w:szCs w:val="24"/>
          <w:shd w:val="clear" w:color="auto" w:fill="FFFFFF"/>
        </w:rPr>
        <w:t xml:space="preserve">. Meanwhile, emergent disease panel </w:t>
      </w:r>
      <w:r w:rsidR="00BF6E07" w:rsidRPr="00F85532">
        <w:rPr>
          <w:rFonts w:ascii="Book Antiqua" w:hAnsi="Book Antiqua" w:cstheme="minorHAnsi"/>
          <w:color w:val="000000"/>
          <w:sz w:val="24"/>
          <w:szCs w:val="24"/>
          <w:shd w:val="clear" w:color="auto" w:fill="FFFFFF"/>
        </w:rPr>
        <w:t>(r</w:t>
      </w:r>
      <w:r w:rsidR="006F3467" w:rsidRPr="00F85532">
        <w:rPr>
          <w:rFonts w:ascii="Book Antiqua" w:hAnsi="Book Antiqua" w:cstheme="minorHAnsi"/>
          <w:color w:val="000000"/>
          <w:sz w:val="24"/>
          <w:szCs w:val="24"/>
          <w:shd w:val="clear" w:color="auto" w:fill="FFFFFF"/>
        </w:rPr>
        <w:t xml:space="preserve">everse transcription </w:t>
      </w:r>
      <w:r w:rsidR="00BF6E07" w:rsidRPr="00F85532">
        <w:rPr>
          <w:rFonts w:ascii="Book Antiqua" w:hAnsi="Book Antiqua" w:cstheme="minorHAnsi"/>
          <w:color w:val="000000"/>
          <w:sz w:val="24"/>
          <w:szCs w:val="24"/>
          <w:shd w:val="clear" w:color="auto" w:fill="FFFFFF"/>
        </w:rPr>
        <w:t xml:space="preserve">polymerase chain reaction on nasopharyngeal and oropharyngeal swab) </w:t>
      </w:r>
      <w:r w:rsidRPr="00F85532">
        <w:rPr>
          <w:rFonts w:ascii="Book Antiqua" w:hAnsi="Book Antiqua" w:cstheme="minorHAnsi"/>
          <w:color w:val="000000"/>
          <w:sz w:val="24"/>
          <w:szCs w:val="24"/>
          <w:shd w:val="clear" w:color="auto" w:fill="FFFFFF"/>
        </w:rPr>
        <w:t xml:space="preserve">performed by </w:t>
      </w:r>
      <w:r w:rsidR="006F3467" w:rsidRPr="00F85532">
        <w:rPr>
          <w:rFonts w:ascii="Book Antiqua" w:hAnsi="Book Antiqua" w:cstheme="minorHAnsi"/>
          <w:color w:val="000000"/>
          <w:sz w:val="24"/>
          <w:szCs w:val="24"/>
          <w:shd w:val="clear" w:color="auto" w:fill="FFFFFF"/>
        </w:rPr>
        <w:t xml:space="preserve">the </w:t>
      </w:r>
      <w:r w:rsidRPr="00F85532">
        <w:rPr>
          <w:rFonts w:ascii="Book Antiqua" w:hAnsi="Book Antiqua" w:cstheme="minorHAnsi"/>
          <w:color w:val="000000"/>
          <w:sz w:val="24"/>
          <w:szCs w:val="24"/>
          <w:shd w:val="clear" w:color="auto" w:fill="FFFFFF"/>
        </w:rPr>
        <w:t>Department of Health and Environmental Control tested positive for COVID-19.</w:t>
      </w:r>
      <w:r w:rsidR="00614E6C"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color w:val="000000"/>
          <w:sz w:val="24"/>
          <w:szCs w:val="24"/>
          <w:shd w:val="clear" w:color="auto" w:fill="FFFFFF"/>
        </w:rPr>
        <w:t xml:space="preserve">During </w:t>
      </w:r>
      <w:r w:rsidR="006F3467" w:rsidRPr="00F85532">
        <w:rPr>
          <w:rFonts w:ascii="Book Antiqua" w:hAnsi="Book Antiqua" w:cstheme="minorHAnsi"/>
          <w:color w:val="000000"/>
          <w:sz w:val="24"/>
          <w:szCs w:val="24"/>
          <w:shd w:val="clear" w:color="auto" w:fill="FFFFFF"/>
        </w:rPr>
        <w:t xml:space="preserve">the </w:t>
      </w:r>
      <w:r w:rsidRPr="00F85532">
        <w:rPr>
          <w:rFonts w:ascii="Book Antiqua" w:hAnsi="Book Antiqua" w:cstheme="minorHAnsi"/>
          <w:color w:val="000000"/>
          <w:sz w:val="24"/>
          <w:szCs w:val="24"/>
          <w:shd w:val="clear" w:color="auto" w:fill="FFFFFF"/>
        </w:rPr>
        <w:t xml:space="preserve">hospital stay, patient stayed afebrile without any respiratory distress. She had </w:t>
      </w:r>
      <w:r w:rsidR="006F3467" w:rsidRPr="00F85532">
        <w:rPr>
          <w:rFonts w:ascii="Book Antiqua" w:hAnsi="Book Antiqua" w:cstheme="minorHAnsi"/>
          <w:color w:val="000000"/>
          <w:sz w:val="24"/>
          <w:szCs w:val="24"/>
          <w:shd w:val="clear" w:color="auto" w:fill="FFFFFF"/>
        </w:rPr>
        <w:t xml:space="preserve">a </w:t>
      </w:r>
      <w:r w:rsidRPr="00F85532">
        <w:rPr>
          <w:rFonts w:ascii="Book Antiqua" w:hAnsi="Book Antiqua" w:cstheme="minorHAnsi"/>
          <w:color w:val="000000"/>
          <w:sz w:val="24"/>
          <w:szCs w:val="24"/>
          <w:shd w:val="clear" w:color="auto" w:fill="FFFFFF"/>
        </w:rPr>
        <w:t xml:space="preserve">benign hospital </w:t>
      </w:r>
      <w:r w:rsidRPr="00F85532">
        <w:rPr>
          <w:rFonts w:ascii="Book Antiqua" w:hAnsi="Book Antiqua" w:cstheme="minorHAnsi"/>
          <w:color w:val="000000"/>
          <w:sz w:val="24"/>
          <w:szCs w:val="24"/>
          <w:shd w:val="clear" w:color="auto" w:fill="FFFFFF"/>
        </w:rPr>
        <w:lastRenderedPageBreak/>
        <w:t xml:space="preserve">course and was discharged after 7 </w:t>
      </w:r>
      <w:r w:rsidR="000A46D4" w:rsidRPr="00F85532">
        <w:rPr>
          <w:rFonts w:ascii="Book Antiqua" w:hAnsi="Book Antiqua" w:cstheme="minorHAnsi"/>
          <w:color w:val="000000"/>
          <w:sz w:val="24"/>
          <w:szCs w:val="24"/>
          <w:shd w:val="clear" w:color="auto" w:fill="FFFFFF"/>
        </w:rPr>
        <w:t>d</w:t>
      </w:r>
      <w:r w:rsidRPr="00F85532">
        <w:rPr>
          <w:rFonts w:ascii="Book Antiqua" w:hAnsi="Book Antiqua" w:cstheme="minorHAnsi"/>
          <w:color w:val="000000"/>
          <w:sz w:val="24"/>
          <w:szCs w:val="24"/>
          <w:shd w:val="clear" w:color="auto" w:fill="FFFFFF"/>
        </w:rPr>
        <w:t xml:space="preserve"> of intravenous antibiotics. </w:t>
      </w:r>
      <w:r w:rsidR="005E3F10" w:rsidRPr="00F85532">
        <w:rPr>
          <w:rFonts w:ascii="Book Antiqua" w:hAnsi="Book Antiqua" w:cstheme="minorHAnsi"/>
          <w:color w:val="000000"/>
          <w:sz w:val="24"/>
          <w:szCs w:val="24"/>
          <w:shd w:val="clear" w:color="auto" w:fill="FFFFFF"/>
        </w:rPr>
        <w:t>Her O</w:t>
      </w:r>
      <w:r w:rsidR="005E3F10" w:rsidRPr="00F85532">
        <w:rPr>
          <w:rFonts w:ascii="Book Antiqua" w:hAnsi="Book Antiqua" w:cstheme="minorHAnsi"/>
          <w:color w:val="000000"/>
          <w:sz w:val="24"/>
          <w:szCs w:val="24"/>
          <w:shd w:val="clear" w:color="auto" w:fill="FFFFFF"/>
          <w:vertAlign w:val="subscript"/>
        </w:rPr>
        <w:t>2</w:t>
      </w:r>
      <w:r w:rsidR="005E3F10" w:rsidRPr="00F85532">
        <w:rPr>
          <w:rFonts w:ascii="Book Antiqua" w:hAnsi="Book Antiqua" w:cstheme="minorHAnsi"/>
          <w:color w:val="000000"/>
          <w:sz w:val="24"/>
          <w:szCs w:val="24"/>
          <w:shd w:val="clear" w:color="auto" w:fill="FFFFFF"/>
        </w:rPr>
        <w:t xml:space="preserve"> sat was 98% on RA at rest and 94</w:t>
      </w:r>
      <w:r w:rsidR="000A46D4" w:rsidRPr="00F85532">
        <w:rPr>
          <w:rFonts w:ascii="Book Antiqua" w:hAnsi="Book Antiqua" w:cstheme="minorHAnsi"/>
          <w:color w:val="000000"/>
          <w:sz w:val="24"/>
          <w:szCs w:val="24"/>
          <w:shd w:val="clear" w:color="auto" w:fill="FFFFFF"/>
        </w:rPr>
        <w:t>%</w:t>
      </w:r>
      <w:r w:rsidR="005E3F10" w:rsidRPr="00F85532">
        <w:rPr>
          <w:rFonts w:ascii="Book Antiqua" w:hAnsi="Book Antiqua" w:cstheme="minorHAnsi"/>
          <w:color w:val="000000"/>
          <w:sz w:val="24"/>
          <w:szCs w:val="24"/>
          <w:shd w:val="clear" w:color="auto" w:fill="FFFFFF"/>
        </w:rPr>
        <w:t xml:space="preserve">-96% on RA with ambulation, and </w:t>
      </w:r>
      <w:r w:rsidR="00086DB8" w:rsidRPr="00F85532">
        <w:rPr>
          <w:rFonts w:ascii="Book Antiqua" w:hAnsi="Book Antiqua" w:cstheme="minorHAnsi"/>
          <w:color w:val="000000"/>
          <w:sz w:val="24"/>
          <w:szCs w:val="24"/>
          <w:shd w:val="clear" w:color="auto" w:fill="FFFFFF"/>
        </w:rPr>
        <w:t xml:space="preserve">the </w:t>
      </w:r>
      <w:r w:rsidR="005E3F10" w:rsidRPr="00F85532">
        <w:rPr>
          <w:rFonts w:ascii="Book Antiqua" w:hAnsi="Book Antiqua" w:cstheme="minorHAnsi"/>
          <w:color w:val="000000"/>
          <w:sz w:val="24"/>
          <w:szCs w:val="24"/>
          <w:shd w:val="clear" w:color="auto" w:fill="FFFFFF"/>
        </w:rPr>
        <w:t xml:space="preserve">GI symptoms resolved by discharge. Our case </w:t>
      </w:r>
      <w:r w:rsidR="003A29DF" w:rsidRPr="00F85532">
        <w:rPr>
          <w:rFonts w:ascii="Book Antiqua" w:hAnsi="Book Antiqua" w:cstheme="minorHAnsi"/>
          <w:color w:val="000000"/>
          <w:sz w:val="24"/>
          <w:szCs w:val="24"/>
          <w:shd w:val="clear" w:color="auto" w:fill="FFFFFF"/>
        </w:rPr>
        <w:t>had</w:t>
      </w:r>
      <w:r w:rsidR="005E3F10" w:rsidRPr="00F85532">
        <w:rPr>
          <w:rFonts w:ascii="Book Antiqua" w:hAnsi="Book Antiqua" w:cstheme="minorHAnsi"/>
          <w:color w:val="000000"/>
          <w:sz w:val="24"/>
          <w:szCs w:val="24"/>
          <w:shd w:val="clear" w:color="auto" w:fill="FFFFFF"/>
        </w:rPr>
        <w:t xml:space="preserve"> a unique presentation with digestive symptoms</w:t>
      </w:r>
      <w:r w:rsidR="003A29DF" w:rsidRPr="00F85532">
        <w:rPr>
          <w:rFonts w:ascii="Book Antiqua" w:hAnsi="Book Antiqua" w:cstheme="minorHAnsi"/>
          <w:color w:val="000000"/>
          <w:sz w:val="24"/>
          <w:szCs w:val="24"/>
          <w:shd w:val="clear" w:color="auto" w:fill="FFFFFF"/>
        </w:rPr>
        <w:t xml:space="preserve"> and raise</w:t>
      </w:r>
      <w:r w:rsidR="00F64313" w:rsidRPr="00F85532">
        <w:rPr>
          <w:rFonts w:ascii="Book Antiqua" w:hAnsi="Book Antiqua" w:cstheme="minorHAnsi"/>
          <w:color w:val="000000"/>
          <w:sz w:val="24"/>
          <w:szCs w:val="24"/>
          <w:shd w:val="clear" w:color="auto" w:fill="FFFFFF"/>
        </w:rPr>
        <w:t>s</w:t>
      </w:r>
      <w:r w:rsidR="003A29DF" w:rsidRPr="00F85532">
        <w:rPr>
          <w:rFonts w:ascii="Book Antiqua" w:hAnsi="Book Antiqua" w:cstheme="minorHAnsi"/>
          <w:color w:val="000000"/>
          <w:sz w:val="24"/>
          <w:szCs w:val="24"/>
          <w:shd w:val="clear" w:color="auto" w:fill="FFFFFF"/>
        </w:rPr>
        <w:t xml:space="preserve"> the concern regarding our current lack of understanding of extrapulmonary manifestations of COVID-19. </w:t>
      </w:r>
      <w:r w:rsidR="00F64313" w:rsidRPr="00F85532">
        <w:rPr>
          <w:rFonts w:ascii="Book Antiqua" w:hAnsi="Book Antiqua" w:cstheme="minorHAnsi"/>
          <w:color w:val="000000"/>
          <w:sz w:val="24"/>
          <w:szCs w:val="24"/>
          <w:shd w:val="clear" w:color="auto" w:fill="FFFFFF"/>
        </w:rPr>
        <w:t>Diagnosis of COVID-19 cases with predominant extrapulmonary sy</w:t>
      </w:r>
      <w:r w:rsidR="008C397D" w:rsidRPr="00F85532">
        <w:rPr>
          <w:rFonts w:ascii="Book Antiqua" w:hAnsi="Book Antiqua" w:cstheme="minorHAnsi"/>
          <w:color w:val="000000"/>
          <w:sz w:val="24"/>
          <w:szCs w:val="24"/>
          <w:shd w:val="clear" w:color="auto" w:fill="FFFFFF"/>
        </w:rPr>
        <w:t>mptoms may be delayed as</w:t>
      </w:r>
      <w:r w:rsidR="00F64313" w:rsidRPr="00F85532">
        <w:rPr>
          <w:rFonts w:ascii="Book Antiqua" w:hAnsi="Book Antiqua" w:cstheme="minorHAnsi"/>
          <w:color w:val="000000"/>
          <w:sz w:val="24"/>
          <w:szCs w:val="24"/>
          <w:shd w:val="clear" w:color="auto" w:fill="FFFFFF"/>
        </w:rPr>
        <w:t xml:space="preserve"> these symptoms</w:t>
      </w:r>
      <w:r w:rsidR="00F14B19" w:rsidRPr="00F85532">
        <w:rPr>
          <w:rFonts w:ascii="Book Antiqua" w:hAnsi="Book Antiqua" w:cstheme="minorHAnsi"/>
          <w:color w:val="000000"/>
          <w:sz w:val="24"/>
          <w:szCs w:val="24"/>
          <w:shd w:val="clear" w:color="auto" w:fill="FFFFFF"/>
        </w:rPr>
        <w:t xml:space="preserve"> </w:t>
      </w:r>
      <w:r w:rsidR="003E7B57" w:rsidRPr="00F85532">
        <w:rPr>
          <w:rFonts w:ascii="Book Antiqua" w:hAnsi="Book Antiqua" w:cstheme="minorHAnsi"/>
          <w:color w:val="000000"/>
          <w:sz w:val="24"/>
          <w:szCs w:val="24"/>
          <w:shd w:val="clear" w:color="auto" w:fill="FFFFFF"/>
        </w:rPr>
        <w:t xml:space="preserve">currently </w:t>
      </w:r>
      <w:r w:rsidR="00F14B19" w:rsidRPr="00F85532">
        <w:rPr>
          <w:rFonts w:ascii="Book Antiqua" w:hAnsi="Book Antiqua" w:cstheme="minorHAnsi"/>
          <w:color w:val="000000"/>
          <w:sz w:val="24"/>
          <w:szCs w:val="24"/>
          <w:shd w:val="clear" w:color="auto" w:fill="FFFFFF"/>
        </w:rPr>
        <w:t>may</w:t>
      </w:r>
      <w:r w:rsidR="00DC3D83" w:rsidRPr="00F85532">
        <w:rPr>
          <w:rFonts w:ascii="Book Antiqua" w:hAnsi="Book Antiqua" w:cstheme="minorHAnsi"/>
          <w:color w:val="000000"/>
          <w:sz w:val="24"/>
          <w:szCs w:val="24"/>
          <w:shd w:val="clear" w:color="auto" w:fill="FFFFFF"/>
        </w:rPr>
        <w:t xml:space="preserve"> not be</w:t>
      </w:r>
      <w:r w:rsidR="00F64313" w:rsidRPr="00F85532">
        <w:rPr>
          <w:rFonts w:ascii="Book Antiqua" w:hAnsi="Book Antiqua" w:cstheme="minorHAnsi"/>
          <w:color w:val="000000"/>
          <w:sz w:val="24"/>
          <w:szCs w:val="24"/>
          <w:shd w:val="clear" w:color="auto" w:fill="FFFFFF"/>
        </w:rPr>
        <w:t xml:space="preserve"> on </w:t>
      </w:r>
      <w:r w:rsidR="006F3467" w:rsidRPr="00F85532">
        <w:rPr>
          <w:rFonts w:ascii="Book Antiqua" w:hAnsi="Book Antiqua" w:cstheme="minorHAnsi"/>
          <w:color w:val="000000"/>
          <w:sz w:val="24"/>
          <w:szCs w:val="24"/>
          <w:shd w:val="clear" w:color="auto" w:fill="FFFFFF"/>
        </w:rPr>
        <w:t xml:space="preserve">the </w:t>
      </w:r>
      <w:r w:rsidR="00F64313" w:rsidRPr="00F85532">
        <w:rPr>
          <w:rFonts w:ascii="Book Antiqua" w:hAnsi="Book Antiqua" w:cstheme="minorHAnsi"/>
          <w:color w:val="000000"/>
          <w:sz w:val="24"/>
          <w:szCs w:val="24"/>
          <w:shd w:val="clear" w:color="auto" w:fill="FFFFFF"/>
        </w:rPr>
        <w:t>clinician’s radar.</w:t>
      </w:r>
      <w:r w:rsidR="005E3F10" w:rsidRPr="00F85532">
        <w:rPr>
          <w:rFonts w:ascii="Book Antiqua" w:hAnsi="Book Antiqua" w:cstheme="minorHAnsi"/>
          <w:color w:val="000000"/>
          <w:sz w:val="24"/>
          <w:szCs w:val="24"/>
          <w:shd w:val="clear" w:color="auto" w:fill="FFFFFF"/>
        </w:rPr>
        <w:t xml:space="preserve"> </w:t>
      </w:r>
      <w:r w:rsidR="00047E83" w:rsidRPr="00F85532">
        <w:rPr>
          <w:rFonts w:ascii="Book Antiqua" w:hAnsi="Book Antiqua" w:cstheme="minorHAnsi"/>
          <w:color w:val="000000"/>
          <w:sz w:val="24"/>
          <w:szCs w:val="24"/>
          <w:shd w:val="clear" w:color="auto" w:fill="FFFFFF"/>
        </w:rPr>
        <w:t xml:space="preserve">A recent report </w:t>
      </w:r>
      <w:r w:rsidR="00047E83" w:rsidRPr="00F85532">
        <w:rPr>
          <w:rFonts w:ascii="Book Antiqua" w:hAnsi="Book Antiqua" w:cstheme="minorHAnsi"/>
          <w:color w:val="000000" w:themeColor="text1"/>
          <w:sz w:val="24"/>
          <w:szCs w:val="24"/>
          <w:shd w:val="clear" w:color="auto" w:fill="FFFFFF"/>
        </w:rPr>
        <w:t xml:space="preserve">on 204 </w:t>
      </w:r>
      <w:r w:rsidR="00496F52" w:rsidRPr="00F85532">
        <w:rPr>
          <w:rFonts w:ascii="Book Antiqua" w:hAnsi="Book Antiqua" w:cstheme="minorHAnsi"/>
          <w:color w:val="000000" w:themeColor="text1"/>
          <w:sz w:val="24"/>
          <w:szCs w:val="24"/>
          <w:shd w:val="clear" w:color="auto" w:fill="FFFFFF"/>
        </w:rPr>
        <w:t xml:space="preserve">patients positive for </w:t>
      </w:r>
      <w:r w:rsidR="00047E83" w:rsidRPr="00F85532">
        <w:rPr>
          <w:rFonts w:ascii="Book Antiqua" w:hAnsi="Book Antiqua" w:cstheme="minorHAnsi"/>
          <w:color w:val="000000" w:themeColor="text1"/>
          <w:sz w:val="24"/>
          <w:szCs w:val="24"/>
          <w:shd w:val="clear" w:color="auto" w:fill="FFFFFF"/>
        </w:rPr>
        <w:t xml:space="preserve">COVID-19 </w:t>
      </w:r>
      <w:r w:rsidR="00496F52" w:rsidRPr="00F85532">
        <w:rPr>
          <w:rFonts w:ascii="Book Antiqua" w:hAnsi="Book Antiqua" w:cstheme="minorHAnsi"/>
          <w:color w:val="000000" w:themeColor="text1"/>
          <w:sz w:val="24"/>
          <w:szCs w:val="24"/>
          <w:shd w:val="clear" w:color="auto" w:fill="FFFFFF"/>
        </w:rPr>
        <w:t xml:space="preserve">in </w:t>
      </w:r>
      <w:r w:rsidR="00047E83" w:rsidRPr="00F85532">
        <w:rPr>
          <w:rFonts w:ascii="Book Antiqua" w:hAnsi="Book Antiqua" w:cstheme="minorHAnsi"/>
          <w:color w:val="000000" w:themeColor="text1"/>
          <w:sz w:val="24"/>
          <w:szCs w:val="24"/>
          <w:shd w:val="clear" w:color="auto" w:fill="FFFFFF"/>
        </w:rPr>
        <w:t xml:space="preserve">Hubei, </w:t>
      </w:r>
      <w:r w:rsidR="00047E83" w:rsidRPr="00F85532">
        <w:rPr>
          <w:rFonts w:ascii="Book Antiqua" w:hAnsi="Book Antiqua" w:cstheme="minorHAnsi"/>
          <w:color w:val="000000"/>
          <w:sz w:val="24"/>
          <w:szCs w:val="24"/>
          <w:shd w:val="clear" w:color="auto" w:fill="FFFFFF"/>
        </w:rPr>
        <w:t xml:space="preserve">China showed that approximately 18% of patients had digestive symptoms such as abdominal pain, diarrhea or </w:t>
      </w:r>
      <w:proofErr w:type="gramStart"/>
      <w:r w:rsidR="00047E83" w:rsidRPr="00F85532">
        <w:rPr>
          <w:rFonts w:ascii="Book Antiqua" w:hAnsi="Book Antiqua" w:cstheme="minorHAnsi"/>
          <w:color w:val="000000"/>
          <w:sz w:val="24"/>
          <w:szCs w:val="24"/>
          <w:shd w:val="clear" w:color="auto" w:fill="FFFFFF"/>
        </w:rPr>
        <w:t>vomiting</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2]</w:t>
      </w:r>
      <w:r w:rsidR="00047E83" w:rsidRPr="00F85532">
        <w:rPr>
          <w:rFonts w:ascii="Book Antiqua" w:hAnsi="Book Antiqua" w:cstheme="minorHAnsi"/>
          <w:color w:val="000000"/>
          <w:sz w:val="24"/>
          <w:szCs w:val="24"/>
          <w:shd w:val="clear" w:color="auto" w:fill="FFFFFF"/>
        </w:rPr>
        <w:t>. In fact, 6 patients presented just with GI symptoms without respiratory complaints</w:t>
      </w:r>
      <w:r w:rsidR="00086DB8" w:rsidRPr="00F85532">
        <w:rPr>
          <w:rFonts w:ascii="Book Antiqua" w:hAnsi="Book Antiqua" w:cstheme="minorHAnsi"/>
          <w:color w:val="000000"/>
          <w:sz w:val="24"/>
          <w:szCs w:val="24"/>
          <w:shd w:val="clear" w:color="auto" w:fill="FFFFFF"/>
        </w:rPr>
        <w:t xml:space="preserve">, </w:t>
      </w:r>
      <w:r w:rsidR="00047E83" w:rsidRPr="00F85532">
        <w:rPr>
          <w:rFonts w:ascii="Book Antiqua" w:hAnsi="Book Antiqua" w:cstheme="minorHAnsi"/>
          <w:color w:val="000000"/>
          <w:sz w:val="24"/>
          <w:szCs w:val="24"/>
          <w:shd w:val="clear" w:color="auto" w:fill="FFFFFF"/>
        </w:rPr>
        <w:t xml:space="preserve">similar to our patient. </w:t>
      </w:r>
      <w:r w:rsidR="00496F52" w:rsidRPr="00F85532">
        <w:rPr>
          <w:rFonts w:ascii="Book Antiqua" w:hAnsi="Book Antiqua" w:cstheme="minorHAnsi"/>
          <w:color w:val="000000"/>
          <w:sz w:val="24"/>
          <w:szCs w:val="24"/>
          <w:shd w:val="clear" w:color="auto" w:fill="FFFFFF"/>
        </w:rPr>
        <w:t xml:space="preserve">In addition, </w:t>
      </w:r>
      <w:r w:rsidR="00047E83" w:rsidRPr="00F85532">
        <w:rPr>
          <w:rFonts w:ascii="Book Antiqua" w:hAnsi="Book Antiqua" w:cstheme="minorHAnsi"/>
          <w:color w:val="000000"/>
          <w:sz w:val="24"/>
          <w:szCs w:val="24"/>
          <w:shd w:val="clear" w:color="auto" w:fill="FFFFFF"/>
        </w:rPr>
        <w:t>patients with GI symptoms had a longer time from illness onset to admission compared to patients without GI symptoms (8.95</w:t>
      </w:r>
      <w:r w:rsidR="002E5855" w:rsidRPr="00F85532">
        <w:rPr>
          <w:rFonts w:ascii="Book Antiqua" w:hAnsi="Book Antiqua" w:cstheme="minorHAnsi"/>
          <w:color w:val="000000"/>
          <w:sz w:val="24"/>
          <w:szCs w:val="24"/>
          <w:shd w:val="clear" w:color="auto" w:fill="FFFFFF"/>
        </w:rPr>
        <w:t xml:space="preserve"> </w:t>
      </w:r>
      <w:r w:rsidR="00047E83" w:rsidRPr="00F85532">
        <w:rPr>
          <w:rFonts w:ascii="Book Antiqua" w:hAnsi="Book Antiqua" w:cstheme="minorHAnsi"/>
          <w:color w:val="000000"/>
          <w:sz w:val="24"/>
          <w:szCs w:val="24"/>
          <w:shd w:val="clear" w:color="auto" w:fill="FFFFFF"/>
        </w:rPr>
        <w:t xml:space="preserve">± 5.40 </w:t>
      </w:r>
      <w:r w:rsidR="000A46D4" w:rsidRPr="00F85532">
        <w:rPr>
          <w:rFonts w:ascii="Book Antiqua" w:hAnsi="Book Antiqua" w:cstheme="minorHAnsi"/>
          <w:color w:val="000000"/>
          <w:sz w:val="24"/>
          <w:szCs w:val="24"/>
          <w:shd w:val="clear" w:color="auto" w:fill="FFFFFF"/>
        </w:rPr>
        <w:t>d</w:t>
      </w:r>
      <w:r w:rsidR="00047E83" w:rsidRPr="00F85532">
        <w:rPr>
          <w:rFonts w:ascii="Book Antiqua" w:hAnsi="Book Antiqua" w:cstheme="minorHAnsi"/>
          <w:color w:val="000000"/>
          <w:sz w:val="24"/>
          <w:szCs w:val="24"/>
          <w:shd w:val="clear" w:color="auto" w:fill="FFFFFF"/>
        </w:rPr>
        <w:t xml:space="preserve"> </w:t>
      </w:r>
      <w:r w:rsidR="000A46D4" w:rsidRPr="00F85532">
        <w:rPr>
          <w:rFonts w:ascii="Book Antiqua" w:hAnsi="Book Antiqua" w:cstheme="minorHAnsi"/>
          <w:i/>
          <w:iCs/>
          <w:color w:val="000000"/>
          <w:sz w:val="24"/>
          <w:szCs w:val="24"/>
          <w:shd w:val="clear" w:color="auto" w:fill="FFFFFF"/>
        </w:rPr>
        <w:t>vs</w:t>
      </w:r>
      <w:r w:rsidR="00047E83" w:rsidRPr="00F85532">
        <w:rPr>
          <w:rFonts w:ascii="Book Antiqua" w:hAnsi="Book Antiqua" w:cstheme="minorHAnsi"/>
          <w:color w:val="000000"/>
          <w:sz w:val="24"/>
          <w:szCs w:val="24"/>
          <w:shd w:val="clear" w:color="auto" w:fill="FFFFFF"/>
        </w:rPr>
        <w:t xml:space="preserve"> 7.26 ± 4.20 </w:t>
      </w:r>
      <w:r w:rsidR="000A46D4" w:rsidRPr="00F85532">
        <w:rPr>
          <w:rFonts w:ascii="Book Antiqua" w:hAnsi="Book Antiqua" w:cstheme="minorHAnsi"/>
          <w:color w:val="000000"/>
          <w:sz w:val="24"/>
          <w:szCs w:val="24"/>
          <w:shd w:val="clear" w:color="auto" w:fill="FFFFFF"/>
        </w:rPr>
        <w:t>d</w:t>
      </w:r>
      <w:r w:rsidR="00047E83" w:rsidRPr="00F85532">
        <w:rPr>
          <w:rFonts w:ascii="Book Antiqua" w:hAnsi="Book Antiqua" w:cstheme="minorHAnsi"/>
          <w:color w:val="000000"/>
          <w:sz w:val="24"/>
          <w:szCs w:val="24"/>
          <w:shd w:val="clear" w:color="auto" w:fill="FFFFFF"/>
        </w:rPr>
        <w:t>)</w:t>
      </w:r>
      <w:r w:rsidR="00F660D6" w:rsidRPr="00F85532">
        <w:rPr>
          <w:rFonts w:ascii="Book Antiqua" w:hAnsi="Book Antiqua" w:cstheme="minorHAnsi"/>
          <w:color w:val="000000"/>
          <w:sz w:val="24"/>
          <w:szCs w:val="24"/>
          <w:shd w:val="clear" w:color="auto" w:fill="FFFFFF"/>
          <w:vertAlign w:val="superscript"/>
        </w:rPr>
        <w:t>[2]</w:t>
      </w:r>
      <w:r w:rsidR="00047E83" w:rsidRPr="00F85532">
        <w:rPr>
          <w:rFonts w:ascii="Book Antiqua" w:hAnsi="Book Antiqua" w:cstheme="minorHAnsi"/>
          <w:color w:val="000000"/>
          <w:sz w:val="24"/>
          <w:szCs w:val="24"/>
          <w:shd w:val="clear" w:color="auto" w:fill="FFFFFF"/>
        </w:rPr>
        <w:t xml:space="preserve">. </w:t>
      </w:r>
    </w:p>
    <w:p w14:paraId="1A2453F8" w14:textId="5488332A" w:rsidR="008803ED" w:rsidRPr="00F85532" w:rsidRDefault="00047E83"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Genome sequences of 2019 severe acute respiratory syndrome coronavirus 2 (2019 SARS-CoV-2) have demonstrated 79% sequence identity with </w:t>
      </w:r>
      <w:r w:rsidR="006F3467" w:rsidRPr="00F85532">
        <w:rPr>
          <w:rFonts w:ascii="Book Antiqua" w:hAnsi="Book Antiqua" w:cstheme="minorHAnsi"/>
          <w:color w:val="000000"/>
          <w:sz w:val="24"/>
          <w:szCs w:val="24"/>
          <w:shd w:val="clear" w:color="auto" w:fill="FFFFFF"/>
        </w:rPr>
        <w:t xml:space="preserve">the </w:t>
      </w:r>
      <w:r w:rsidRPr="00F85532">
        <w:rPr>
          <w:rFonts w:ascii="Book Antiqua" w:hAnsi="Book Antiqua" w:cstheme="minorHAnsi"/>
          <w:color w:val="000000"/>
          <w:sz w:val="24"/>
          <w:szCs w:val="24"/>
          <w:shd w:val="clear" w:color="auto" w:fill="FFFFFF"/>
        </w:rPr>
        <w:t>se</w:t>
      </w:r>
      <w:r w:rsidR="006F3467" w:rsidRPr="00F85532">
        <w:rPr>
          <w:rFonts w:ascii="Book Antiqua" w:hAnsi="Book Antiqua" w:cstheme="minorHAnsi"/>
          <w:color w:val="000000"/>
          <w:sz w:val="24"/>
          <w:szCs w:val="24"/>
          <w:shd w:val="clear" w:color="auto" w:fill="FFFFFF"/>
        </w:rPr>
        <w:t>vere acute respiratory syndrome</w:t>
      </w:r>
      <w:r w:rsidRPr="00F85532">
        <w:rPr>
          <w:rFonts w:ascii="Book Antiqua" w:hAnsi="Book Antiqua" w:cstheme="minorHAnsi"/>
          <w:color w:val="000000"/>
          <w:sz w:val="24"/>
          <w:szCs w:val="24"/>
          <w:shd w:val="clear" w:color="auto" w:fill="FFFFFF"/>
        </w:rPr>
        <w:t>-like coronaviruses (SARS-</w:t>
      </w:r>
      <w:proofErr w:type="spellStart"/>
      <w:r w:rsidRPr="00F85532">
        <w:rPr>
          <w:rFonts w:ascii="Book Antiqua" w:hAnsi="Book Antiqua" w:cstheme="minorHAnsi"/>
          <w:color w:val="000000"/>
          <w:sz w:val="24"/>
          <w:szCs w:val="24"/>
          <w:shd w:val="clear" w:color="auto" w:fill="FFFFFF"/>
        </w:rPr>
        <w:t>CoV</w:t>
      </w:r>
      <w:proofErr w:type="spellEnd"/>
      <w:r w:rsidRPr="00F85532">
        <w:rPr>
          <w:rFonts w:ascii="Book Antiqua" w:hAnsi="Book Antiqua" w:cstheme="minorHAnsi"/>
          <w:color w:val="000000"/>
          <w:sz w:val="24"/>
          <w:szCs w:val="24"/>
          <w:shd w:val="clear" w:color="auto" w:fill="FFFFFF"/>
        </w:rPr>
        <w:t xml:space="preserve">) and 50% sequence identity with </w:t>
      </w:r>
      <w:r w:rsidR="006F3467" w:rsidRPr="00F85532">
        <w:rPr>
          <w:rFonts w:ascii="Book Antiqua" w:hAnsi="Book Antiqua" w:cstheme="minorHAnsi"/>
          <w:color w:val="000000"/>
          <w:sz w:val="24"/>
          <w:szCs w:val="24"/>
          <w:shd w:val="clear" w:color="auto" w:fill="FFFFFF"/>
        </w:rPr>
        <w:t xml:space="preserve">the </w:t>
      </w:r>
      <w:r w:rsidRPr="00F85532">
        <w:rPr>
          <w:rFonts w:ascii="Book Antiqua" w:hAnsi="Book Antiqua" w:cstheme="minorHAnsi"/>
          <w:color w:val="000000"/>
          <w:sz w:val="24"/>
          <w:szCs w:val="24"/>
          <w:shd w:val="clear" w:color="auto" w:fill="FFFFFF"/>
        </w:rPr>
        <w:t>Middle East respiratory syndrome-like coronaviruses</w:t>
      </w:r>
      <w:r w:rsidR="00F660D6" w:rsidRPr="00F85532">
        <w:rPr>
          <w:rFonts w:ascii="Book Antiqua" w:hAnsi="Book Antiqua" w:cstheme="minorHAnsi"/>
          <w:color w:val="000000"/>
          <w:sz w:val="24"/>
          <w:szCs w:val="24"/>
          <w:shd w:val="clear" w:color="auto" w:fill="FFFFFF"/>
          <w:vertAlign w:val="superscript"/>
        </w:rPr>
        <w:t>[3]</w:t>
      </w:r>
      <w:r w:rsidRPr="00F85532">
        <w:rPr>
          <w:rFonts w:ascii="Book Antiqua" w:hAnsi="Book Antiqua" w:cstheme="minorHAnsi"/>
          <w:color w:val="000000"/>
          <w:sz w:val="24"/>
          <w:szCs w:val="24"/>
          <w:shd w:val="clear" w:color="auto" w:fill="FFFFFF"/>
        </w:rPr>
        <w:t>.</w:t>
      </w:r>
      <w:r w:rsidR="00075199"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color w:val="000000"/>
          <w:sz w:val="24"/>
          <w:szCs w:val="24"/>
          <w:shd w:val="clear" w:color="auto" w:fill="FFFFFF"/>
        </w:rPr>
        <w:t>Patients infected with SARS-</w:t>
      </w:r>
      <w:proofErr w:type="spellStart"/>
      <w:r w:rsidRPr="00F85532">
        <w:rPr>
          <w:rFonts w:ascii="Book Antiqua" w:hAnsi="Book Antiqua" w:cstheme="minorHAnsi"/>
          <w:color w:val="000000"/>
          <w:sz w:val="24"/>
          <w:szCs w:val="24"/>
          <w:shd w:val="clear" w:color="auto" w:fill="FFFFFF"/>
        </w:rPr>
        <w:t>CoV</w:t>
      </w:r>
      <w:proofErr w:type="spellEnd"/>
      <w:r w:rsidRPr="00F85532">
        <w:rPr>
          <w:rFonts w:ascii="Book Antiqua" w:hAnsi="Book Antiqua" w:cstheme="minorHAnsi"/>
          <w:color w:val="000000"/>
          <w:sz w:val="24"/>
          <w:szCs w:val="24"/>
          <w:shd w:val="clear" w:color="auto" w:fill="FFFFFF"/>
        </w:rPr>
        <w:t xml:space="preserve"> and </w:t>
      </w:r>
      <w:r w:rsidR="002E5855" w:rsidRPr="00F85532">
        <w:rPr>
          <w:rFonts w:ascii="Book Antiqua" w:hAnsi="Book Antiqua" w:cstheme="minorHAnsi"/>
          <w:color w:val="000000"/>
          <w:sz w:val="24"/>
          <w:szCs w:val="24"/>
          <w:shd w:val="clear" w:color="auto" w:fill="FFFFFF"/>
        </w:rPr>
        <w:t>Middle East respiratory syndrome-like coronaviruses</w:t>
      </w:r>
      <w:r w:rsidRPr="00F85532">
        <w:rPr>
          <w:rFonts w:ascii="Book Antiqua" w:hAnsi="Book Antiqua" w:cstheme="minorHAnsi"/>
          <w:color w:val="000000"/>
          <w:sz w:val="24"/>
          <w:szCs w:val="24"/>
          <w:shd w:val="clear" w:color="auto" w:fill="FFFFFF"/>
        </w:rPr>
        <w:t xml:space="preserve"> are known to have digestive </w:t>
      </w:r>
      <w:proofErr w:type="gramStart"/>
      <w:r w:rsidRPr="00F85532">
        <w:rPr>
          <w:rFonts w:ascii="Book Antiqua" w:hAnsi="Book Antiqua" w:cstheme="minorHAnsi"/>
          <w:color w:val="000000"/>
          <w:sz w:val="24"/>
          <w:szCs w:val="24"/>
          <w:shd w:val="clear" w:color="auto" w:fill="FFFFFF"/>
        </w:rPr>
        <w:t>symptoms</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4-6]</w:t>
      </w:r>
      <w:r w:rsidRPr="00F85532">
        <w:rPr>
          <w:rFonts w:ascii="Book Antiqua" w:hAnsi="Book Antiqua" w:cstheme="minorHAnsi"/>
          <w:color w:val="000000"/>
          <w:sz w:val="24"/>
          <w:szCs w:val="24"/>
          <w:shd w:val="clear" w:color="auto" w:fill="FFFFFF"/>
        </w:rPr>
        <w:t>.</w:t>
      </w:r>
      <w:r w:rsidR="00D86AA3" w:rsidRPr="00F85532">
        <w:rPr>
          <w:rFonts w:ascii="Book Antiqua" w:hAnsi="Book Antiqua" w:cstheme="minorHAnsi"/>
          <w:color w:val="000000"/>
          <w:sz w:val="24"/>
          <w:szCs w:val="24"/>
          <w:shd w:val="clear" w:color="auto" w:fill="FFFFFF"/>
        </w:rPr>
        <w:t xml:space="preserve"> Similar to SARS-</w:t>
      </w:r>
      <w:proofErr w:type="spellStart"/>
      <w:r w:rsidR="00D86AA3" w:rsidRPr="00F85532">
        <w:rPr>
          <w:rFonts w:ascii="Book Antiqua" w:hAnsi="Book Antiqua" w:cstheme="minorHAnsi"/>
          <w:color w:val="000000"/>
          <w:sz w:val="24"/>
          <w:szCs w:val="24"/>
          <w:shd w:val="clear" w:color="auto" w:fill="FFFFFF"/>
        </w:rPr>
        <w:t>CoV</w:t>
      </w:r>
      <w:proofErr w:type="spellEnd"/>
      <w:r w:rsidR="00D86AA3" w:rsidRPr="00F85532">
        <w:rPr>
          <w:rFonts w:ascii="Book Antiqua" w:hAnsi="Book Antiqua" w:cstheme="minorHAnsi"/>
          <w:color w:val="000000"/>
          <w:sz w:val="24"/>
          <w:szCs w:val="24"/>
          <w:shd w:val="clear" w:color="auto" w:fill="FFFFFF"/>
        </w:rPr>
        <w:t xml:space="preserve">, </w:t>
      </w:r>
      <w:r w:rsidR="00A948CC" w:rsidRPr="00F85532">
        <w:rPr>
          <w:rFonts w:ascii="Book Antiqua" w:hAnsi="Book Antiqua" w:cstheme="minorHAnsi"/>
          <w:color w:val="000000"/>
          <w:sz w:val="24"/>
          <w:szCs w:val="24"/>
          <w:shd w:val="clear" w:color="auto" w:fill="FFFFFF"/>
        </w:rPr>
        <w:t xml:space="preserve">the </w:t>
      </w:r>
      <w:r w:rsidR="00D86AA3" w:rsidRPr="00F85532">
        <w:rPr>
          <w:rFonts w:ascii="Book Antiqua" w:hAnsi="Book Antiqua" w:cstheme="minorHAnsi"/>
          <w:color w:val="000000"/>
          <w:sz w:val="24"/>
          <w:szCs w:val="24"/>
          <w:shd w:val="clear" w:color="auto" w:fill="FFFFFF"/>
        </w:rPr>
        <w:t>2019 SARS-CoV-2 uses the angiotensin-convertin</w:t>
      </w:r>
      <w:r w:rsidR="00F660D6" w:rsidRPr="00F85532">
        <w:rPr>
          <w:rFonts w:ascii="Book Antiqua" w:hAnsi="Book Antiqua" w:cstheme="minorHAnsi"/>
          <w:color w:val="000000"/>
          <w:sz w:val="24"/>
          <w:szCs w:val="24"/>
          <w:shd w:val="clear" w:color="auto" w:fill="FFFFFF"/>
        </w:rPr>
        <w:t xml:space="preserve">g enzyme 2 </w:t>
      </w:r>
      <w:proofErr w:type="gramStart"/>
      <w:r w:rsidR="00F660D6" w:rsidRPr="00F85532">
        <w:rPr>
          <w:rFonts w:ascii="Book Antiqua" w:hAnsi="Book Antiqua" w:cstheme="minorHAnsi"/>
          <w:color w:val="000000"/>
          <w:sz w:val="24"/>
          <w:szCs w:val="24"/>
          <w:shd w:val="clear" w:color="auto" w:fill="FFFFFF"/>
        </w:rPr>
        <w:t>receptors</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7]</w:t>
      </w:r>
      <w:r w:rsidR="00D86AA3" w:rsidRPr="00F85532">
        <w:rPr>
          <w:rFonts w:ascii="Book Antiqua" w:hAnsi="Book Antiqua" w:cstheme="minorHAnsi"/>
          <w:color w:val="000000"/>
          <w:sz w:val="24"/>
          <w:szCs w:val="24"/>
          <w:shd w:val="clear" w:color="auto" w:fill="FFFFFF"/>
        </w:rPr>
        <w:t xml:space="preserve">. Presence of </w:t>
      </w:r>
      <w:r w:rsidR="002E5855" w:rsidRPr="00F85532">
        <w:rPr>
          <w:rFonts w:ascii="Book Antiqua" w:hAnsi="Book Antiqua" w:cstheme="minorHAnsi"/>
          <w:color w:val="000000"/>
          <w:sz w:val="24"/>
          <w:szCs w:val="24"/>
          <w:shd w:val="clear" w:color="auto" w:fill="FFFFFF"/>
        </w:rPr>
        <w:t>angiotensin-converting enzyme 2</w:t>
      </w:r>
      <w:r w:rsidR="00D86AA3" w:rsidRPr="00F85532">
        <w:rPr>
          <w:rFonts w:ascii="Book Antiqua" w:hAnsi="Book Antiqua" w:cstheme="minorHAnsi"/>
          <w:color w:val="000000"/>
          <w:sz w:val="24"/>
          <w:szCs w:val="24"/>
          <w:shd w:val="clear" w:color="auto" w:fill="FFFFFF"/>
        </w:rPr>
        <w:t xml:space="preserve"> protein on small intestine erythrocytes along </w:t>
      </w:r>
      <w:r w:rsidR="00586D3B" w:rsidRPr="00F85532">
        <w:rPr>
          <w:rFonts w:ascii="Book Antiqua" w:hAnsi="Book Antiqua" w:cstheme="minorHAnsi"/>
          <w:color w:val="000000"/>
          <w:sz w:val="24"/>
          <w:szCs w:val="24"/>
          <w:shd w:val="clear" w:color="auto" w:fill="FFFFFF"/>
        </w:rPr>
        <w:t xml:space="preserve">with epithelia of lung </w:t>
      </w:r>
      <w:r w:rsidR="00D86AA3" w:rsidRPr="00F85532">
        <w:rPr>
          <w:rFonts w:ascii="Book Antiqua" w:hAnsi="Book Antiqua" w:cstheme="minorHAnsi"/>
          <w:color w:val="000000"/>
          <w:sz w:val="24"/>
          <w:szCs w:val="24"/>
          <w:shd w:val="clear" w:color="auto" w:fill="FFFFFF"/>
        </w:rPr>
        <w:t xml:space="preserve">also supports the hypothesis that SARS-CoV-2 may shed through </w:t>
      </w:r>
      <w:r w:rsidR="00F660D6" w:rsidRPr="00F85532">
        <w:rPr>
          <w:rFonts w:ascii="Book Antiqua" w:hAnsi="Book Antiqua" w:cstheme="minorHAnsi"/>
          <w:color w:val="000000"/>
          <w:sz w:val="24"/>
          <w:szCs w:val="24"/>
          <w:shd w:val="clear" w:color="auto" w:fill="FFFFFF"/>
        </w:rPr>
        <w:t xml:space="preserve">GI </w:t>
      </w:r>
      <w:proofErr w:type="gramStart"/>
      <w:r w:rsidR="00F660D6" w:rsidRPr="00F85532">
        <w:rPr>
          <w:rFonts w:ascii="Book Antiqua" w:hAnsi="Book Antiqua" w:cstheme="minorHAnsi"/>
          <w:color w:val="000000"/>
          <w:sz w:val="24"/>
          <w:szCs w:val="24"/>
          <w:shd w:val="clear" w:color="auto" w:fill="FFFFFF"/>
        </w:rPr>
        <w:t>tract</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8]</w:t>
      </w:r>
      <w:r w:rsidR="00D86AA3" w:rsidRPr="00F85532">
        <w:rPr>
          <w:rFonts w:ascii="Book Antiqua" w:hAnsi="Book Antiqua" w:cstheme="minorHAnsi"/>
          <w:color w:val="000000"/>
          <w:sz w:val="24"/>
          <w:szCs w:val="24"/>
          <w:shd w:val="clear" w:color="auto" w:fill="FFFFFF"/>
        </w:rPr>
        <w:t xml:space="preserve">. Moreover, </w:t>
      </w:r>
      <w:r w:rsidR="008572BF" w:rsidRPr="00F85532">
        <w:rPr>
          <w:rFonts w:ascii="Book Antiqua" w:hAnsi="Book Antiqua" w:cstheme="minorHAnsi"/>
          <w:color w:val="000000"/>
          <w:sz w:val="24"/>
          <w:szCs w:val="24"/>
          <w:shd w:val="clear" w:color="auto" w:fill="FFFFFF"/>
        </w:rPr>
        <w:t xml:space="preserve">SARS-CoV-2 was present on </w:t>
      </w:r>
      <w:r w:rsidR="00D86AA3" w:rsidRPr="00F85532">
        <w:rPr>
          <w:rFonts w:ascii="Book Antiqua" w:hAnsi="Book Antiqua" w:cstheme="minorHAnsi"/>
          <w:color w:val="000000"/>
          <w:sz w:val="24"/>
          <w:szCs w:val="24"/>
          <w:shd w:val="clear" w:color="auto" w:fill="FFFFFF"/>
        </w:rPr>
        <w:t>fecal swabs and blood samples from p</w:t>
      </w:r>
      <w:r w:rsidR="008572BF" w:rsidRPr="00F85532">
        <w:rPr>
          <w:rFonts w:ascii="Book Antiqua" w:hAnsi="Book Antiqua" w:cstheme="minorHAnsi"/>
          <w:color w:val="000000"/>
          <w:sz w:val="24"/>
          <w:szCs w:val="24"/>
          <w:shd w:val="clear" w:color="auto" w:fill="FFFFFF"/>
        </w:rPr>
        <w:t>atients positive for COVID-19</w:t>
      </w:r>
      <w:r w:rsidR="00F660D6" w:rsidRPr="00F85532">
        <w:rPr>
          <w:rFonts w:ascii="Book Antiqua" w:hAnsi="Book Antiqua" w:cstheme="minorHAnsi"/>
          <w:color w:val="000000"/>
          <w:sz w:val="24"/>
          <w:szCs w:val="24"/>
          <w:shd w:val="clear" w:color="auto" w:fill="FFFFFF"/>
          <w:vertAlign w:val="superscript"/>
        </w:rPr>
        <w:t>[9]</w:t>
      </w:r>
      <w:r w:rsidR="00D86AA3"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color w:val="000000"/>
          <w:sz w:val="24"/>
          <w:szCs w:val="24"/>
          <w:shd w:val="clear" w:color="auto" w:fill="FFFFFF"/>
        </w:rPr>
        <w:t>Intestinal biopsy specimens of patients with SARS have</w:t>
      </w:r>
      <w:r w:rsidR="00F64313" w:rsidRPr="00F85532">
        <w:rPr>
          <w:rFonts w:ascii="Book Antiqua" w:hAnsi="Book Antiqua" w:cstheme="minorHAnsi"/>
          <w:color w:val="000000"/>
          <w:sz w:val="24"/>
          <w:szCs w:val="24"/>
          <w:shd w:val="clear" w:color="auto" w:fill="FFFFFF"/>
        </w:rPr>
        <w:t xml:space="preserve"> also</w:t>
      </w:r>
      <w:r w:rsidRPr="00F85532">
        <w:rPr>
          <w:rFonts w:ascii="Book Antiqua" w:hAnsi="Book Antiqua" w:cstheme="minorHAnsi"/>
          <w:color w:val="000000"/>
          <w:sz w:val="24"/>
          <w:szCs w:val="24"/>
          <w:shd w:val="clear" w:color="auto" w:fill="FFFFFF"/>
        </w:rPr>
        <w:t xml:space="preserve"> shown active viral replication suggesting</w:t>
      </w:r>
      <w:r w:rsidR="006F3467" w:rsidRPr="00F85532">
        <w:rPr>
          <w:rFonts w:ascii="Book Antiqua" w:hAnsi="Book Antiqua" w:cstheme="minorHAnsi"/>
          <w:color w:val="000000"/>
          <w:sz w:val="24"/>
          <w:szCs w:val="24"/>
          <w:shd w:val="clear" w:color="auto" w:fill="FFFFFF"/>
        </w:rPr>
        <w:t xml:space="preserve"> the</w:t>
      </w:r>
      <w:r w:rsidRPr="00F85532">
        <w:rPr>
          <w:rFonts w:ascii="Book Antiqua" w:hAnsi="Book Antiqua" w:cstheme="minorHAnsi"/>
          <w:color w:val="000000"/>
          <w:sz w:val="24"/>
          <w:szCs w:val="24"/>
          <w:shd w:val="clear" w:color="auto" w:fill="FFFFFF"/>
        </w:rPr>
        <w:t xml:space="preserve"> role of fecal-oral route in SARS-</w:t>
      </w:r>
      <w:proofErr w:type="spellStart"/>
      <w:r w:rsidRPr="00F85532">
        <w:rPr>
          <w:rFonts w:ascii="Book Antiqua" w:hAnsi="Book Antiqua" w:cstheme="minorHAnsi"/>
          <w:color w:val="000000"/>
          <w:sz w:val="24"/>
          <w:szCs w:val="24"/>
          <w:shd w:val="clear" w:color="auto" w:fill="FFFFFF"/>
        </w:rPr>
        <w:t>CoV</w:t>
      </w:r>
      <w:proofErr w:type="spellEnd"/>
      <w:r w:rsidRPr="00F85532">
        <w:rPr>
          <w:rFonts w:ascii="Book Antiqua" w:hAnsi="Book Antiqua" w:cstheme="minorHAnsi"/>
          <w:color w:val="000000"/>
          <w:sz w:val="24"/>
          <w:szCs w:val="24"/>
          <w:shd w:val="clear" w:color="auto" w:fill="FFFFFF"/>
        </w:rPr>
        <w:t xml:space="preserve"> </w:t>
      </w:r>
      <w:proofErr w:type="gramStart"/>
      <w:r w:rsidRPr="00F85532">
        <w:rPr>
          <w:rFonts w:ascii="Book Antiqua" w:hAnsi="Book Antiqua" w:cstheme="minorHAnsi"/>
          <w:color w:val="000000"/>
          <w:sz w:val="24"/>
          <w:szCs w:val="24"/>
          <w:shd w:val="clear" w:color="auto" w:fill="FFFFFF"/>
        </w:rPr>
        <w:t>transmission</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10]</w:t>
      </w:r>
      <w:r w:rsidRPr="00F85532">
        <w:rPr>
          <w:rFonts w:ascii="Book Antiqua" w:hAnsi="Book Antiqua" w:cstheme="minorHAnsi"/>
          <w:color w:val="000000"/>
          <w:sz w:val="24"/>
          <w:szCs w:val="24"/>
          <w:shd w:val="clear" w:color="auto" w:fill="FFFFFF"/>
        </w:rPr>
        <w:t xml:space="preserve">. </w:t>
      </w:r>
    </w:p>
    <w:p w14:paraId="2A7228D7" w14:textId="081FAA14" w:rsidR="008803ED" w:rsidRPr="00F85532" w:rsidRDefault="008803ED"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Several antiviral and antimicrobial drugs such as hydroxychloroquine</w:t>
      </w:r>
      <w:r w:rsidR="00086DB8" w:rsidRPr="00F85532">
        <w:rPr>
          <w:rFonts w:ascii="Book Antiqua" w:hAnsi="Book Antiqua" w:cstheme="minorHAnsi"/>
          <w:color w:val="000000"/>
          <w:sz w:val="24"/>
          <w:szCs w:val="24"/>
          <w:shd w:val="clear" w:color="auto" w:fill="FFFFFF"/>
        </w:rPr>
        <w:t>,</w:t>
      </w:r>
      <w:r w:rsidR="00E42145" w:rsidRPr="00F85532">
        <w:rPr>
          <w:rFonts w:ascii="Book Antiqua" w:hAnsi="Book Antiqua" w:cstheme="minorHAnsi"/>
          <w:color w:val="000000"/>
          <w:sz w:val="24"/>
          <w:szCs w:val="24"/>
          <w:shd w:val="clear" w:color="auto" w:fill="FFFFFF"/>
        </w:rPr>
        <w:t xml:space="preserve"> </w:t>
      </w:r>
      <w:proofErr w:type="spellStart"/>
      <w:r w:rsidR="00E42145" w:rsidRPr="00F85532">
        <w:rPr>
          <w:rFonts w:ascii="Book Antiqua" w:hAnsi="Book Antiqua" w:cstheme="minorHAnsi"/>
          <w:color w:val="000000"/>
          <w:sz w:val="24"/>
          <w:szCs w:val="24"/>
          <w:shd w:val="clear" w:color="auto" w:fill="FFFFFF"/>
        </w:rPr>
        <w:t>remdesivir</w:t>
      </w:r>
      <w:proofErr w:type="spellEnd"/>
      <w:r w:rsidR="00E42145" w:rsidRPr="00F85532">
        <w:rPr>
          <w:rFonts w:ascii="Book Antiqua" w:hAnsi="Book Antiqua" w:cstheme="minorHAnsi"/>
          <w:color w:val="000000"/>
          <w:sz w:val="24"/>
          <w:szCs w:val="24"/>
          <w:shd w:val="clear" w:color="auto" w:fill="FFFFFF"/>
        </w:rPr>
        <w:t xml:space="preserve">, </w:t>
      </w:r>
      <w:proofErr w:type="spellStart"/>
      <w:r w:rsidR="00E42145" w:rsidRPr="00F85532">
        <w:rPr>
          <w:rFonts w:ascii="Book Antiqua" w:hAnsi="Book Antiqua" w:cstheme="minorHAnsi"/>
          <w:color w:val="000000"/>
          <w:sz w:val="24"/>
          <w:szCs w:val="24"/>
          <w:shd w:val="clear" w:color="auto" w:fill="FFFFFF"/>
        </w:rPr>
        <w:t>lopinavir</w:t>
      </w:r>
      <w:proofErr w:type="spellEnd"/>
      <w:r w:rsidR="00E42145" w:rsidRPr="00F85532">
        <w:rPr>
          <w:rFonts w:ascii="Book Antiqua" w:hAnsi="Book Antiqua" w:cstheme="minorHAnsi"/>
          <w:color w:val="000000"/>
          <w:sz w:val="24"/>
          <w:szCs w:val="24"/>
          <w:shd w:val="clear" w:color="auto" w:fill="FFFFFF"/>
        </w:rPr>
        <w:t xml:space="preserve">-ritonavir, and </w:t>
      </w:r>
      <w:proofErr w:type="spellStart"/>
      <w:r w:rsidR="00E42145" w:rsidRPr="00F85532">
        <w:rPr>
          <w:rFonts w:ascii="Book Antiqua" w:hAnsi="Book Antiqua" w:cstheme="minorHAnsi"/>
          <w:color w:val="000000"/>
          <w:sz w:val="24"/>
          <w:szCs w:val="24"/>
          <w:shd w:val="clear" w:color="auto" w:fill="FFFFFF"/>
        </w:rPr>
        <w:t>f</w:t>
      </w:r>
      <w:r w:rsidRPr="00F85532">
        <w:rPr>
          <w:rFonts w:ascii="Book Antiqua" w:hAnsi="Book Antiqua" w:cstheme="minorHAnsi"/>
          <w:color w:val="000000"/>
          <w:sz w:val="24"/>
          <w:szCs w:val="24"/>
          <w:shd w:val="clear" w:color="auto" w:fill="FFFFFF"/>
        </w:rPr>
        <w:t>avipiravir</w:t>
      </w:r>
      <w:proofErr w:type="spellEnd"/>
      <w:r w:rsidRPr="00F85532">
        <w:rPr>
          <w:rFonts w:ascii="Book Antiqua" w:hAnsi="Book Antiqua" w:cstheme="minorHAnsi"/>
          <w:color w:val="000000"/>
          <w:sz w:val="24"/>
          <w:szCs w:val="24"/>
          <w:shd w:val="clear" w:color="auto" w:fill="FFFFFF"/>
        </w:rPr>
        <w:t xml:space="preserve"> are currently being studied for efficacy in patients with COVID-19 but at present, no drug is approved by U</w:t>
      </w:r>
      <w:r w:rsidR="000A46D4" w:rsidRPr="00F85532">
        <w:rPr>
          <w:rFonts w:ascii="Book Antiqua" w:hAnsi="Book Antiqua" w:cstheme="minorHAnsi"/>
          <w:color w:val="000000"/>
          <w:sz w:val="24"/>
          <w:szCs w:val="24"/>
          <w:shd w:val="clear" w:color="auto" w:fill="FFFFFF"/>
        </w:rPr>
        <w:t xml:space="preserve">nited </w:t>
      </w:r>
      <w:r w:rsidRPr="00F85532">
        <w:rPr>
          <w:rFonts w:ascii="Book Antiqua" w:hAnsi="Book Antiqua" w:cstheme="minorHAnsi"/>
          <w:color w:val="000000"/>
          <w:sz w:val="24"/>
          <w:szCs w:val="24"/>
          <w:shd w:val="clear" w:color="auto" w:fill="FFFFFF"/>
        </w:rPr>
        <w:t>S</w:t>
      </w:r>
      <w:r w:rsidR="000A46D4" w:rsidRPr="00F85532">
        <w:rPr>
          <w:rFonts w:ascii="Book Antiqua" w:hAnsi="Book Antiqua" w:cstheme="minorHAnsi"/>
          <w:color w:val="000000"/>
          <w:sz w:val="24"/>
          <w:szCs w:val="24"/>
          <w:shd w:val="clear" w:color="auto" w:fill="FFFFFF"/>
        </w:rPr>
        <w:t>tates</w:t>
      </w:r>
      <w:r w:rsidRPr="00F85532">
        <w:rPr>
          <w:rFonts w:ascii="Book Antiqua" w:hAnsi="Book Antiqua" w:cstheme="minorHAnsi"/>
          <w:color w:val="000000"/>
          <w:sz w:val="24"/>
          <w:szCs w:val="24"/>
          <w:shd w:val="clear" w:color="auto" w:fill="FFFFFF"/>
        </w:rPr>
        <w:t xml:space="preserve"> Food and Drug Administra</w:t>
      </w:r>
      <w:r w:rsidR="00F660D6" w:rsidRPr="00F85532">
        <w:rPr>
          <w:rFonts w:ascii="Book Antiqua" w:hAnsi="Book Antiqua" w:cstheme="minorHAnsi"/>
          <w:color w:val="000000"/>
          <w:sz w:val="24"/>
          <w:szCs w:val="24"/>
          <w:shd w:val="clear" w:color="auto" w:fill="FFFFFF"/>
        </w:rPr>
        <w:t>tion for COVID-19</w:t>
      </w:r>
      <w:r w:rsidR="00F660D6" w:rsidRPr="00F85532">
        <w:rPr>
          <w:rFonts w:ascii="Book Antiqua" w:hAnsi="Book Antiqua" w:cstheme="minorHAnsi"/>
          <w:color w:val="000000"/>
          <w:sz w:val="24"/>
          <w:szCs w:val="24"/>
          <w:shd w:val="clear" w:color="auto" w:fill="FFFFFF"/>
          <w:vertAlign w:val="superscript"/>
        </w:rPr>
        <w:t>[11</w:t>
      </w:r>
      <w:proofErr w:type="gramStart"/>
      <w:r w:rsidR="00F660D6" w:rsidRPr="00F85532">
        <w:rPr>
          <w:rFonts w:ascii="Book Antiqua" w:hAnsi="Book Antiqua" w:cstheme="minorHAnsi"/>
          <w:color w:val="000000"/>
          <w:sz w:val="24"/>
          <w:szCs w:val="24"/>
          <w:shd w:val="clear" w:color="auto" w:fill="FFFFFF"/>
          <w:vertAlign w:val="superscript"/>
        </w:rPr>
        <w:t>,12</w:t>
      </w:r>
      <w:proofErr w:type="gramEnd"/>
      <w:r w:rsidR="00F660D6" w:rsidRPr="00F85532">
        <w:rPr>
          <w:rFonts w:ascii="Book Antiqua" w:hAnsi="Book Antiqua" w:cstheme="minorHAnsi"/>
          <w:color w:val="000000"/>
          <w:sz w:val="24"/>
          <w:szCs w:val="24"/>
          <w:shd w:val="clear" w:color="auto" w:fill="FFFFFF"/>
          <w:vertAlign w:val="superscript"/>
        </w:rPr>
        <w:t>]</w:t>
      </w:r>
      <w:r w:rsidRPr="00F85532">
        <w:rPr>
          <w:rFonts w:ascii="Book Antiqua" w:hAnsi="Book Antiqua" w:cstheme="minorHAnsi"/>
          <w:color w:val="000000"/>
          <w:sz w:val="24"/>
          <w:szCs w:val="24"/>
          <w:shd w:val="clear" w:color="auto" w:fill="FFFFFF"/>
        </w:rPr>
        <w:t xml:space="preserve">. Supportive treatment is the mainstay of COVID-19 management. Azithromycin has been used in some protocols as adjunct therapy, and </w:t>
      </w:r>
      <w:r w:rsidRPr="00F85532">
        <w:rPr>
          <w:rFonts w:ascii="Book Antiqua" w:hAnsi="Book Antiqua" w:cstheme="minorHAnsi"/>
          <w:color w:val="000000"/>
          <w:sz w:val="24"/>
          <w:szCs w:val="24"/>
          <w:shd w:val="clear" w:color="auto" w:fill="FFFFFF"/>
        </w:rPr>
        <w:lastRenderedPageBreak/>
        <w:t xml:space="preserve">may benefit from its immunomodulatory properties and/or by preventing bacterial </w:t>
      </w:r>
      <w:proofErr w:type="gramStart"/>
      <w:r w:rsidRPr="00F85532">
        <w:rPr>
          <w:rFonts w:ascii="Book Antiqua" w:hAnsi="Book Antiqua" w:cstheme="minorHAnsi"/>
          <w:color w:val="000000"/>
          <w:sz w:val="24"/>
          <w:szCs w:val="24"/>
          <w:shd w:val="clear" w:color="auto" w:fill="FFFFFF"/>
        </w:rPr>
        <w:t>superinfect</w:t>
      </w:r>
      <w:r w:rsidR="00F660D6" w:rsidRPr="00F85532">
        <w:rPr>
          <w:rFonts w:ascii="Book Antiqua" w:hAnsi="Book Antiqua" w:cstheme="minorHAnsi"/>
          <w:color w:val="000000"/>
          <w:sz w:val="24"/>
          <w:szCs w:val="24"/>
          <w:shd w:val="clear" w:color="auto" w:fill="FFFFFF"/>
        </w:rPr>
        <w:t>ion</w:t>
      </w:r>
      <w:r w:rsidR="00F660D6" w:rsidRPr="00F85532">
        <w:rPr>
          <w:rFonts w:ascii="Book Antiqua" w:hAnsi="Book Antiqua" w:cstheme="minorHAnsi"/>
          <w:color w:val="000000"/>
          <w:sz w:val="24"/>
          <w:szCs w:val="24"/>
          <w:shd w:val="clear" w:color="auto" w:fill="FFFFFF"/>
          <w:vertAlign w:val="superscript"/>
        </w:rPr>
        <w:t>[</w:t>
      </w:r>
      <w:proofErr w:type="gramEnd"/>
      <w:r w:rsidR="00F660D6" w:rsidRPr="00F85532">
        <w:rPr>
          <w:rFonts w:ascii="Book Antiqua" w:hAnsi="Book Antiqua" w:cstheme="minorHAnsi"/>
          <w:color w:val="000000"/>
          <w:sz w:val="24"/>
          <w:szCs w:val="24"/>
          <w:shd w:val="clear" w:color="auto" w:fill="FFFFFF"/>
          <w:vertAlign w:val="superscript"/>
        </w:rPr>
        <w:t>11]</w:t>
      </w:r>
      <w:r w:rsidRPr="00F85532">
        <w:rPr>
          <w:rFonts w:ascii="Book Antiqua" w:hAnsi="Book Antiqua" w:cstheme="minorHAnsi"/>
          <w:color w:val="000000"/>
          <w:sz w:val="24"/>
          <w:szCs w:val="24"/>
          <w:shd w:val="clear" w:color="auto" w:fill="FFFFFF"/>
        </w:rPr>
        <w:t xml:space="preserve">. </w:t>
      </w:r>
    </w:p>
    <w:p w14:paraId="60815ED7" w14:textId="526BEEF8" w:rsidR="006B4E60" w:rsidRPr="00F85532" w:rsidRDefault="00047E83"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Given genetic homology</w:t>
      </w:r>
      <w:r w:rsidR="008803ED" w:rsidRPr="00F85532">
        <w:rPr>
          <w:rFonts w:ascii="Book Antiqua" w:hAnsi="Book Antiqua" w:cstheme="minorHAnsi"/>
          <w:color w:val="000000"/>
          <w:sz w:val="24"/>
          <w:szCs w:val="24"/>
          <w:shd w:val="clear" w:color="auto" w:fill="FFFFFF"/>
        </w:rPr>
        <w:t xml:space="preserve"> and other similarities</w:t>
      </w:r>
      <w:r w:rsidRPr="00F85532">
        <w:rPr>
          <w:rFonts w:ascii="Book Antiqua" w:hAnsi="Book Antiqua" w:cstheme="minorHAnsi"/>
          <w:color w:val="000000"/>
          <w:sz w:val="24"/>
          <w:szCs w:val="24"/>
          <w:shd w:val="clear" w:color="auto" w:fill="FFFFFF"/>
        </w:rPr>
        <w:t xml:space="preserve"> between 2019 SARS-CoV2 and SARS-</w:t>
      </w:r>
      <w:proofErr w:type="spellStart"/>
      <w:r w:rsidRPr="00F85532">
        <w:rPr>
          <w:rFonts w:ascii="Book Antiqua" w:hAnsi="Book Antiqua" w:cstheme="minorHAnsi"/>
          <w:color w:val="000000"/>
          <w:sz w:val="24"/>
          <w:szCs w:val="24"/>
          <w:shd w:val="clear" w:color="auto" w:fill="FFFFFF"/>
        </w:rPr>
        <w:t>CoV</w:t>
      </w:r>
      <w:proofErr w:type="spellEnd"/>
      <w:r w:rsidRPr="00F85532">
        <w:rPr>
          <w:rFonts w:ascii="Book Antiqua" w:hAnsi="Book Antiqua" w:cstheme="minorHAnsi"/>
          <w:color w:val="000000"/>
          <w:sz w:val="24"/>
          <w:szCs w:val="24"/>
          <w:shd w:val="clear" w:color="auto" w:fill="FFFFFF"/>
        </w:rPr>
        <w:t xml:space="preserve">, our case underscores the urgent need for further studies to understand the role of </w:t>
      </w:r>
      <w:r w:rsidR="006F3467" w:rsidRPr="00F85532">
        <w:rPr>
          <w:rFonts w:ascii="Book Antiqua" w:hAnsi="Book Antiqua" w:cstheme="minorHAnsi"/>
          <w:color w:val="000000"/>
          <w:sz w:val="24"/>
          <w:szCs w:val="24"/>
          <w:shd w:val="clear" w:color="auto" w:fill="FFFFFF"/>
        </w:rPr>
        <w:t xml:space="preserve">the </w:t>
      </w:r>
      <w:r w:rsidR="002E5855" w:rsidRPr="00F85532">
        <w:rPr>
          <w:rFonts w:ascii="Book Antiqua" w:hAnsi="Book Antiqua" w:cstheme="minorHAnsi"/>
          <w:color w:val="000000"/>
          <w:sz w:val="24"/>
          <w:szCs w:val="24"/>
          <w:shd w:val="clear" w:color="auto" w:fill="FFFFFF"/>
        </w:rPr>
        <w:t>GI</w:t>
      </w:r>
      <w:r w:rsidRPr="00F85532">
        <w:rPr>
          <w:rFonts w:ascii="Book Antiqua" w:hAnsi="Book Antiqua" w:cstheme="minorHAnsi"/>
          <w:color w:val="000000"/>
          <w:sz w:val="24"/>
          <w:szCs w:val="24"/>
          <w:shd w:val="clear" w:color="auto" w:fill="FFFFFF"/>
        </w:rPr>
        <w:t xml:space="preserve"> system in 2019 SARS-CoV-2 transmission and COVID-19 pathogenesis. </w:t>
      </w:r>
      <w:r w:rsidR="00233D0A" w:rsidRPr="00F85532">
        <w:rPr>
          <w:rFonts w:ascii="Book Antiqua" w:hAnsi="Book Antiqua" w:cstheme="minorHAnsi"/>
          <w:color w:val="000000"/>
          <w:sz w:val="24"/>
          <w:szCs w:val="24"/>
          <w:shd w:val="clear" w:color="auto" w:fill="FFFFFF"/>
        </w:rPr>
        <w:t>D</w:t>
      </w:r>
      <w:r w:rsidR="006B4E60" w:rsidRPr="00F85532">
        <w:rPr>
          <w:rFonts w:ascii="Book Antiqua" w:hAnsi="Book Antiqua" w:cstheme="minorHAnsi"/>
          <w:color w:val="000000"/>
          <w:sz w:val="24"/>
          <w:szCs w:val="24"/>
          <w:shd w:val="clear" w:color="auto" w:fill="FFFFFF"/>
        </w:rPr>
        <w:t>uring these unprecedented times, where the primary focus is to screen patients with respiratory symptoms for COVID-19, our case also underscores the importance of maintaining a low threshold of suspicion for COVID-19 in patients presenting with GI symptoms which will not only help with early diagnosis and intervention but may also reduce its associated morbidity and mortality.</w:t>
      </w:r>
    </w:p>
    <w:p w14:paraId="0981420D" w14:textId="77777777" w:rsidR="000A46D4" w:rsidRPr="00F85532" w:rsidRDefault="000A46D4" w:rsidP="00670513">
      <w:pPr>
        <w:adjustRightInd w:val="0"/>
        <w:snapToGrid w:val="0"/>
        <w:spacing w:after="0" w:line="360" w:lineRule="auto"/>
        <w:jc w:val="both"/>
        <w:rPr>
          <w:rFonts w:ascii="Book Antiqua" w:hAnsi="Book Antiqua" w:cstheme="minorHAnsi"/>
          <w:color w:val="000000"/>
          <w:sz w:val="24"/>
          <w:szCs w:val="24"/>
          <w:shd w:val="clear" w:color="auto" w:fill="FFFFFF"/>
        </w:rPr>
      </w:pPr>
    </w:p>
    <w:p w14:paraId="6E08EFB2" w14:textId="61C9BBF5" w:rsidR="00856214" w:rsidRPr="00F85532" w:rsidRDefault="000A46D4"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F85532">
        <w:rPr>
          <w:rFonts w:ascii="Book Antiqua" w:hAnsi="Book Antiqua" w:cstheme="minorHAnsi"/>
          <w:b/>
          <w:color w:val="000000"/>
          <w:sz w:val="24"/>
          <w:szCs w:val="24"/>
          <w:shd w:val="clear" w:color="auto" w:fill="FFFFFF"/>
        </w:rPr>
        <w:t>REFERENCES</w:t>
      </w:r>
    </w:p>
    <w:p w14:paraId="3A763FAA" w14:textId="0E6C6B9A"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1 </w:t>
      </w:r>
      <w:proofErr w:type="spellStart"/>
      <w:r w:rsidRPr="00F85532">
        <w:rPr>
          <w:rFonts w:ascii="Book Antiqua" w:hAnsi="Book Antiqua" w:cstheme="minorHAnsi"/>
          <w:b/>
          <w:bCs/>
          <w:color w:val="000000"/>
          <w:sz w:val="24"/>
          <w:szCs w:val="24"/>
          <w:shd w:val="clear" w:color="auto" w:fill="FFFFFF"/>
        </w:rPr>
        <w:t>Arentz</w:t>
      </w:r>
      <w:proofErr w:type="spellEnd"/>
      <w:r w:rsidRPr="00F85532">
        <w:rPr>
          <w:rFonts w:ascii="Book Antiqua" w:hAnsi="Book Antiqua" w:cstheme="minorHAnsi"/>
          <w:b/>
          <w:bCs/>
          <w:color w:val="000000"/>
          <w:sz w:val="24"/>
          <w:szCs w:val="24"/>
          <w:shd w:val="clear" w:color="auto" w:fill="FFFFFF"/>
        </w:rPr>
        <w:t xml:space="preserve"> M</w:t>
      </w:r>
      <w:r w:rsidRPr="00F85532">
        <w:rPr>
          <w:rFonts w:ascii="Book Antiqua" w:hAnsi="Book Antiqua" w:cstheme="minorHAnsi"/>
          <w:color w:val="000000"/>
          <w:sz w:val="24"/>
          <w:szCs w:val="24"/>
          <w:shd w:val="clear" w:color="auto" w:fill="FFFFFF"/>
        </w:rPr>
        <w:t xml:space="preserve">, </w:t>
      </w:r>
      <w:proofErr w:type="spellStart"/>
      <w:r w:rsidRPr="00F85532">
        <w:rPr>
          <w:rFonts w:ascii="Book Antiqua" w:hAnsi="Book Antiqua" w:cstheme="minorHAnsi"/>
          <w:color w:val="000000"/>
          <w:sz w:val="24"/>
          <w:szCs w:val="24"/>
          <w:shd w:val="clear" w:color="auto" w:fill="FFFFFF"/>
        </w:rPr>
        <w:t>Yim</w:t>
      </w:r>
      <w:proofErr w:type="spellEnd"/>
      <w:r w:rsidRPr="00F85532">
        <w:rPr>
          <w:rFonts w:ascii="Book Antiqua" w:hAnsi="Book Antiqua" w:cstheme="minorHAnsi"/>
          <w:color w:val="000000"/>
          <w:sz w:val="24"/>
          <w:szCs w:val="24"/>
          <w:shd w:val="clear" w:color="auto" w:fill="FFFFFF"/>
        </w:rPr>
        <w:t xml:space="preserve"> E, </w:t>
      </w:r>
      <w:proofErr w:type="spellStart"/>
      <w:r w:rsidRPr="00F85532">
        <w:rPr>
          <w:rFonts w:ascii="Book Antiqua" w:hAnsi="Book Antiqua" w:cstheme="minorHAnsi"/>
          <w:color w:val="000000"/>
          <w:sz w:val="24"/>
          <w:szCs w:val="24"/>
          <w:shd w:val="clear" w:color="auto" w:fill="FFFFFF"/>
        </w:rPr>
        <w:t>Klaff</w:t>
      </w:r>
      <w:proofErr w:type="spellEnd"/>
      <w:r w:rsidRPr="00F85532">
        <w:rPr>
          <w:rFonts w:ascii="Book Antiqua" w:hAnsi="Book Antiqua" w:cstheme="minorHAnsi"/>
          <w:color w:val="000000"/>
          <w:sz w:val="24"/>
          <w:szCs w:val="24"/>
          <w:shd w:val="clear" w:color="auto" w:fill="FFFFFF"/>
        </w:rPr>
        <w:t xml:space="preserve"> L, </w:t>
      </w:r>
      <w:proofErr w:type="spellStart"/>
      <w:r w:rsidRPr="00F85532">
        <w:rPr>
          <w:rFonts w:ascii="Book Antiqua" w:hAnsi="Book Antiqua" w:cstheme="minorHAnsi"/>
          <w:color w:val="000000"/>
          <w:sz w:val="24"/>
          <w:szCs w:val="24"/>
          <w:shd w:val="clear" w:color="auto" w:fill="FFFFFF"/>
        </w:rPr>
        <w:t>Lokhandwala</w:t>
      </w:r>
      <w:proofErr w:type="spellEnd"/>
      <w:r w:rsidRPr="00F85532">
        <w:rPr>
          <w:rFonts w:ascii="Book Antiqua" w:hAnsi="Book Antiqua" w:cstheme="minorHAnsi"/>
          <w:color w:val="000000"/>
          <w:sz w:val="24"/>
          <w:szCs w:val="24"/>
          <w:shd w:val="clear" w:color="auto" w:fill="FFFFFF"/>
        </w:rPr>
        <w:t xml:space="preserve"> S, </w:t>
      </w:r>
      <w:proofErr w:type="spellStart"/>
      <w:r w:rsidRPr="00F85532">
        <w:rPr>
          <w:rFonts w:ascii="Book Antiqua" w:hAnsi="Book Antiqua" w:cstheme="minorHAnsi"/>
          <w:color w:val="000000"/>
          <w:sz w:val="24"/>
          <w:szCs w:val="24"/>
          <w:shd w:val="clear" w:color="auto" w:fill="FFFFFF"/>
        </w:rPr>
        <w:t>Riedo</w:t>
      </w:r>
      <w:proofErr w:type="spellEnd"/>
      <w:r w:rsidRPr="00F85532">
        <w:rPr>
          <w:rFonts w:ascii="Book Antiqua" w:hAnsi="Book Antiqua" w:cstheme="minorHAnsi"/>
          <w:color w:val="000000"/>
          <w:sz w:val="24"/>
          <w:szCs w:val="24"/>
          <w:shd w:val="clear" w:color="auto" w:fill="FFFFFF"/>
        </w:rPr>
        <w:t xml:space="preserve"> FX, Chong M, Lee M. Characteristics and Outcomes of 21 Critically Ill Patients With COVID-19 in Washington State. </w:t>
      </w:r>
      <w:r w:rsidRPr="00F85532">
        <w:rPr>
          <w:rFonts w:ascii="Book Antiqua" w:hAnsi="Book Antiqua" w:cstheme="minorHAnsi"/>
          <w:i/>
          <w:iCs/>
          <w:color w:val="000000"/>
          <w:sz w:val="24"/>
          <w:szCs w:val="24"/>
          <w:shd w:val="clear" w:color="auto" w:fill="FFFFFF"/>
        </w:rPr>
        <w:t>JAMA</w:t>
      </w:r>
      <w:r w:rsidRPr="00F85532">
        <w:rPr>
          <w:rFonts w:ascii="Book Antiqua" w:hAnsi="Book Antiqua" w:cstheme="minorHAnsi"/>
          <w:color w:val="000000"/>
          <w:sz w:val="24"/>
          <w:szCs w:val="24"/>
          <w:shd w:val="clear" w:color="auto" w:fill="FFFFFF"/>
        </w:rPr>
        <w:t xml:space="preserve"> 2020; [PMID: 32191259 DOI: 10.1001/jama.2020.4326]</w:t>
      </w:r>
    </w:p>
    <w:p w14:paraId="657523A3"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2 </w:t>
      </w:r>
      <w:r w:rsidRPr="00F85532">
        <w:rPr>
          <w:rFonts w:ascii="Book Antiqua" w:hAnsi="Book Antiqua" w:cstheme="minorHAnsi"/>
          <w:b/>
          <w:bCs/>
          <w:color w:val="000000"/>
          <w:sz w:val="24"/>
          <w:szCs w:val="24"/>
          <w:shd w:val="clear" w:color="auto" w:fill="FFFFFF"/>
        </w:rPr>
        <w:t>Pan L</w:t>
      </w:r>
      <w:r w:rsidRPr="00F85532">
        <w:rPr>
          <w:rFonts w:ascii="Book Antiqua" w:hAnsi="Book Antiqua" w:cstheme="minorHAnsi"/>
          <w:color w:val="000000"/>
          <w:sz w:val="24"/>
          <w:szCs w:val="24"/>
          <w:shd w:val="clear" w:color="auto" w:fill="FFFFFF"/>
        </w:rPr>
        <w:t xml:space="preserve">, Mu M, Yang P, Sun Y, Wang R, Yan J, Li P, Hu B, Wang J, Hu C, </w:t>
      </w:r>
      <w:proofErr w:type="spellStart"/>
      <w:r w:rsidRPr="00F85532">
        <w:rPr>
          <w:rFonts w:ascii="Book Antiqua" w:hAnsi="Book Antiqua" w:cstheme="minorHAnsi"/>
          <w:color w:val="000000"/>
          <w:sz w:val="24"/>
          <w:szCs w:val="24"/>
          <w:shd w:val="clear" w:color="auto" w:fill="FFFFFF"/>
        </w:rPr>
        <w:t>Jin</w:t>
      </w:r>
      <w:proofErr w:type="spellEnd"/>
      <w:r w:rsidRPr="00F85532">
        <w:rPr>
          <w:rFonts w:ascii="Book Antiqua" w:hAnsi="Book Antiqua" w:cstheme="minorHAnsi"/>
          <w:color w:val="000000"/>
          <w:sz w:val="24"/>
          <w:szCs w:val="24"/>
          <w:shd w:val="clear" w:color="auto" w:fill="FFFFFF"/>
        </w:rPr>
        <w:t xml:space="preserve"> Y, </w:t>
      </w:r>
      <w:proofErr w:type="spellStart"/>
      <w:r w:rsidRPr="00F85532">
        <w:rPr>
          <w:rFonts w:ascii="Book Antiqua" w:hAnsi="Book Antiqua" w:cstheme="minorHAnsi"/>
          <w:color w:val="000000"/>
          <w:sz w:val="24"/>
          <w:szCs w:val="24"/>
          <w:shd w:val="clear" w:color="auto" w:fill="FFFFFF"/>
        </w:rPr>
        <w:t>Niu</w:t>
      </w:r>
      <w:proofErr w:type="spellEnd"/>
      <w:r w:rsidRPr="00F85532">
        <w:rPr>
          <w:rFonts w:ascii="Book Antiqua" w:hAnsi="Book Antiqua" w:cstheme="minorHAnsi"/>
          <w:color w:val="000000"/>
          <w:sz w:val="24"/>
          <w:szCs w:val="24"/>
          <w:shd w:val="clear" w:color="auto" w:fill="FFFFFF"/>
        </w:rPr>
        <w:t xml:space="preserve"> X, Ping R, Du Y, Li T, Xu G, Hu Q, Tu L. Clinical Characteristics of COVID-19 Patients With Digestive Symptoms in Hubei, China: A Descriptive, Cross-Sectional, Multicenter Study. </w:t>
      </w:r>
      <w:r w:rsidRPr="00F85532">
        <w:rPr>
          <w:rFonts w:ascii="Book Antiqua" w:hAnsi="Book Antiqua" w:cstheme="minorHAnsi"/>
          <w:i/>
          <w:iCs/>
          <w:color w:val="000000"/>
          <w:sz w:val="24"/>
          <w:szCs w:val="24"/>
          <w:shd w:val="clear" w:color="auto" w:fill="FFFFFF"/>
        </w:rPr>
        <w:t>Am J Gastroenterol</w:t>
      </w:r>
      <w:r w:rsidRPr="00F85532">
        <w:rPr>
          <w:rFonts w:ascii="Book Antiqua" w:hAnsi="Book Antiqua" w:cstheme="minorHAnsi"/>
          <w:color w:val="000000"/>
          <w:sz w:val="24"/>
          <w:szCs w:val="24"/>
          <w:shd w:val="clear" w:color="auto" w:fill="FFFFFF"/>
        </w:rPr>
        <w:t xml:space="preserve"> 2020; </w:t>
      </w:r>
      <w:r w:rsidRPr="00F85532">
        <w:rPr>
          <w:rFonts w:ascii="Book Antiqua" w:hAnsi="Book Antiqua" w:cstheme="minorHAnsi"/>
          <w:b/>
          <w:bCs/>
          <w:color w:val="000000"/>
          <w:sz w:val="24"/>
          <w:szCs w:val="24"/>
          <w:shd w:val="clear" w:color="auto" w:fill="FFFFFF"/>
        </w:rPr>
        <w:t>115</w:t>
      </w:r>
      <w:r w:rsidRPr="00F85532">
        <w:rPr>
          <w:rFonts w:ascii="Book Antiqua" w:hAnsi="Book Antiqua" w:cstheme="minorHAnsi"/>
          <w:color w:val="000000"/>
          <w:sz w:val="24"/>
          <w:szCs w:val="24"/>
          <w:shd w:val="clear" w:color="auto" w:fill="FFFFFF"/>
        </w:rPr>
        <w:t>: 766-773 [PMID: 32287140 DOI: 10.14309/ajg.0000000000000620]</w:t>
      </w:r>
    </w:p>
    <w:p w14:paraId="59E51DF9"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3 </w:t>
      </w:r>
      <w:r w:rsidRPr="00F85532">
        <w:rPr>
          <w:rFonts w:ascii="Book Antiqua" w:hAnsi="Book Antiqua" w:cstheme="minorHAnsi"/>
          <w:b/>
          <w:bCs/>
          <w:color w:val="000000"/>
          <w:sz w:val="24"/>
          <w:szCs w:val="24"/>
          <w:shd w:val="clear" w:color="auto" w:fill="FFFFFF"/>
        </w:rPr>
        <w:t>Lu R</w:t>
      </w:r>
      <w:r w:rsidRPr="00F85532">
        <w:rPr>
          <w:rFonts w:ascii="Book Antiqua" w:hAnsi="Book Antiqua" w:cstheme="minorHAnsi"/>
          <w:color w:val="000000"/>
          <w:sz w:val="24"/>
          <w:szCs w:val="24"/>
          <w:shd w:val="clear" w:color="auto" w:fill="FFFFFF"/>
        </w:rPr>
        <w:t xml:space="preserve">, Zhao X, Li J, </w:t>
      </w:r>
      <w:proofErr w:type="spellStart"/>
      <w:r w:rsidRPr="00F85532">
        <w:rPr>
          <w:rFonts w:ascii="Book Antiqua" w:hAnsi="Book Antiqua" w:cstheme="minorHAnsi"/>
          <w:color w:val="000000"/>
          <w:sz w:val="24"/>
          <w:szCs w:val="24"/>
          <w:shd w:val="clear" w:color="auto" w:fill="FFFFFF"/>
        </w:rPr>
        <w:t>Niu</w:t>
      </w:r>
      <w:proofErr w:type="spellEnd"/>
      <w:r w:rsidRPr="00F85532">
        <w:rPr>
          <w:rFonts w:ascii="Book Antiqua" w:hAnsi="Book Antiqua" w:cstheme="minorHAnsi"/>
          <w:color w:val="000000"/>
          <w:sz w:val="24"/>
          <w:szCs w:val="24"/>
          <w:shd w:val="clear" w:color="auto" w:fill="FFFFFF"/>
        </w:rPr>
        <w:t xml:space="preserve"> P, Yang B, Wu H, Wang W, Song H, Huang B, Zhu N, Bi Y, Ma X, Zhan F, Wang L, Hu T, Zhou H, Hu Z, Zhou W, Zhao L, Chen J, Meng Y, Wang J, Lin Y, Yuan J, </w:t>
      </w:r>
      <w:proofErr w:type="spellStart"/>
      <w:r w:rsidRPr="00F85532">
        <w:rPr>
          <w:rFonts w:ascii="Book Antiqua" w:hAnsi="Book Antiqua" w:cstheme="minorHAnsi"/>
          <w:color w:val="000000"/>
          <w:sz w:val="24"/>
          <w:szCs w:val="24"/>
          <w:shd w:val="clear" w:color="auto" w:fill="FFFFFF"/>
        </w:rPr>
        <w:t>Xie</w:t>
      </w:r>
      <w:proofErr w:type="spellEnd"/>
      <w:r w:rsidRPr="00F85532">
        <w:rPr>
          <w:rFonts w:ascii="Book Antiqua" w:hAnsi="Book Antiqua" w:cstheme="minorHAnsi"/>
          <w:color w:val="000000"/>
          <w:sz w:val="24"/>
          <w:szCs w:val="24"/>
          <w:shd w:val="clear" w:color="auto" w:fill="FFFFFF"/>
        </w:rPr>
        <w:t xml:space="preserve"> Z, Ma J, Liu WJ, Wang D, Xu W, Holmes EC, Gao GF, Wu G, Chen W, Shi W, Tan W. Genomic </w:t>
      </w:r>
      <w:proofErr w:type="spellStart"/>
      <w:r w:rsidRPr="00F85532">
        <w:rPr>
          <w:rFonts w:ascii="Book Antiqua" w:hAnsi="Book Antiqua" w:cstheme="minorHAnsi"/>
          <w:color w:val="000000"/>
          <w:sz w:val="24"/>
          <w:szCs w:val="24"/>
          <w:shd w:val="clear" w:color="auto" w:fill="FFFFFF"/>
        </w:rPr>
        <w:t>characterisation</w:t>
      </w:r>
      <w:proofErr w:type="spellEnd"/>
      <w:r w:rsidRPr="00F85532">
        <w:rPr>
          <w:rFonts w:ascii="Book Antiqua" w:hAnsi="Book Antiqua" w:cstheme="minorHAnsi"/>
          <w:color w:val="000000"/>
          <w:sz w:val="24"/>
          <w:szCs w:val="24"/>
          <w:shd w:val="clear" w:color="auto" w:fill="FFFFFF"/>
        </w:rPr>
        <w:t xml:space="preserve"> and epidemiology of 2019 novel coronavirus: implications for virus origins and receptor binding. </w:t>
      </w:r>
      <w:r w:rsidRPr="00F85532">
        <w:rPr>
          <w:rFonts w:ascii="Book Antiqua" w:hAnsi="Book Antiqua" w:cstheme="minorHAnsi"/>
          <w:i/>
          <w:iCs/>
          <w:color w:val="000000"/>
          <w:sz w:val="24"/>
          <w:szCs w:val="24"/>
          <w:shd w:val="clear" w:color="auto" w:fill="FFFFFF"/>
        </w:rPr>
        <w:t>Lancet</w:t>
      </w:r>
      <w:r w:rsidRPr="00F85532">
        <w:rPr>
          <w:rFonts w:ascii="Book Antiqua" w:hAnsi="Book Antiqua" w:cstheme="minorHAnsi"/>
          <w:color w:val="000000"/>
          <w:sz w:val="24"/>
          <w:szCs w:val="24"/>
          <w:shd w:val="clear" w:color="auto" w:fill="FFFFFF"/>
        </w:rPr>
        <w:t xml:space="preserve"> 2020; </w:t>
      </w:r>
      <w:r w:rsidRPr="00F85532">
        <w:rPr>
          <w:rFonts w:ascii="Book Antiqua" w:hAnsi="Book Antiqua" w:cstheme="minorHAnsi"/>
          <w:b/>
          <w:bCs/>
          <w:color w:val="000000"/>
          <w:sz w:val="24"/>
          <w:szCs w:val="24"/>
          <w:shd w:val="clear" w:color="auto" w:fill="FFFFFF"/>
        </w:rPr>
        <w:t>395</w:t>
      </w:r>
      <w:r w:rsidRPr="00F85532">
        <w:rPr>
          <w:rFonts w:ascii="Book Antiqua" w:hAnsi="Book Antiqua" w:cstheme="minorHAnsi"/>
          <w:color w:val="000000"/>
          <w:sz w:val="24"/>
          <w:szCs w:val="24"/>
          <w:shd w:val="clear" w:color="auto" w:fill="FFFFFF"/>
        </w:rPr>
        <w:t>: 565-574 [PMID: 32007145 DOI: 10.1016/S0140-6736(20)30251-8]</w:t>
      </w:r>
    </w:p>
    <w:p w14:paraId="45BBB9AA"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4 </w:t>
      </w:r>
      <w:r w:rsidRPr="00F85532">
        <w:rPr>
          <w:rFonts w:ascii="Book Antiqua" w:hAnsi="Book Antiqua" w:cstheme="minorHAnsi"/>
          <w:b/>
          <w:bCs/>
          <w:color w:val="000000"/>
          <w:sz w:val="24"/>
          <w:szCs w:val="24"/>
          <w:shd w:val="clear" w:color="auto" w:fill="FFFFFF"/>
        </w:rPr>
        <w:t>Chiu YC</w:t>
      </w:r>
      <w:r w:rsidRPr="00F85532">
        <w:rPr>
          <w:rFonts w:ascii="Book Antiqua" w:hAnsi="Book Antiqua" w:cstheme="minorHAnsi"/>
          <w:color w:val="000000"/>
          <w:sz w:val="24"/>
          <w:szCs w:val="24"/>
          <w:shd w:val="clear" w:color="auto" w:fill="FFFFFF"/>
        </w:rPr>
        <w:t xml:space="preserve">, Wu KL, Chou YP, Fong TV, Tsai TL, </w:t>
      </w:r>
      <w:proofErr w:type="spellStart"/>
      <w:r w:rsidRPr="00F85532">
        <w:rPr>
          <w:rFonts w:ascii="Book Antiqua" w:hAnsi="Book Antiqua" w:cstheme="minorHAnsi"/>
          <w:color w:val="000000"/>
          <w:sz w:val="24"/>
          <w:szCs w:val="24"/>
          <w:shd w:val="clear" w:color="auto" w:fill="FFFFFF"/>
        </w:rPr>
        <w:t>Kuo</w:t>
      </w:r>
      <w:proofErr w:type="spellEnd"/>
      <w:r w:rsidRPr="00F85532">
        <w:rPr>
          <w:rFonts w:ascii="Book Antiqua" w:hAnsi="Book Antiqua" w:cstheme="minorHAnsi"/>
          <w:color w:val="000000"/>
          <w:sz w:val="24"/>
          <w:szCs w:val="24"/>
          <w:shd w:val="clear" w:color="auto" w:fill="FFFFFF"/>
        </w:rPr>
        <w:t xml:space="preserve"> CM, </w:t>
      </w:r>
      <w:proofErr w:type="spellStart"/>
      <w:r w:rsidRPr="00F85532">
        <w:rPr>
          <w:rFonts w:ascii="Book Antiqua" w:hAnsi="Book Antiqua" w:cstheme="minorHAnsi"/>
          <w:color w:val="000000"/>
          <w:sz w:val="24"/>
          <w:szCs w:val="24"/>
          <w:shd w:val="clear" w:color="auto" w:fill="FFFFFF"/>
        </w:rPr>
        <w:t>Kuo</w:t>
      </w:r>
      <w:proofErr w:type="spellEnd"/>
      <w:r w:rsidRPr="00F85532">
        <w:rPr>
          <w:rFonts w:ascii="Book Antiqua" w:hAnsi="Book Antiqua" w:cstheme="minorHAnsi"/>
          <w:color w:val="000000"/>
          <w:sz w:val="24"/>
          <w:szCs w:val="24"/>
          <w:shd w:val="clear" w:color="auto" w:fill="FFFFFF"/>
        </w:rPr>
        <w:t xml:space="preserve"> CH, Chiu KW, Liu JW, </w:t>
      </w:r>
      <w:proofErr w:type="spellStart"/>
      <w:r w:rsidRPr="00F85532">
        <w:rPr>
          <w:rFonts w:ascii="Book Antiqua" w:hAnsi="Book Antiqua" w:cstheme="minorHAnsi"/>
          <w:color w:val="000000"/>
          <w:sz w:val="24"/>
          <w:szCs w:val="24"/>
          <w:shd w:val="clear" w:color="auto" w:fill="FFFFFF"/>
        </w:rPr>
        <w:t>Eng</w:t>
      </w:r>
      <w:proofErr w:type="spellEnd"/>
      <w:r w:rsidRPr="00F85532">
        <w:rPr>
          <w:rFonts w:ascii="Book Antiqua" w:hAnsi="Book Antiqua" w:cstheme="minorHAnsi"/>
          <w:color w:val="000000"/>
          <w:sz w:val="24"/>
          <w:szCs w:val="24"/>
          <w:shd w:val="clear" w:color="auto" w:fill="FFFFFF"/>
        </w:rPr>
        <w:t xml:space="preserve"> HL, </w:t>
      </w:r>
      <w:proofErr w:type="spellStart"/>
      <w:r w:rsidRPr="00F85532">
        <w:rPr>
          <w:rFonts w:ascii="Book Antiqua" w:hAnsi="Book Antiqua" w:cstheme="minorHAnsi"/>
          <w:color w:val="000000"/>
          <w:sz w:val="24"/>
          <w:szCs w:val="24"/>
          <w:shd w:val="clear" w:color="auto" w:fill="FFFFFF"/>
        </w:rPr>
        <w:t>Jawan</w:t>
      </w:r>
      <w:proofErr w:type="spellEnd"/>
      <w:r w:rsidRPr="00F85532">
        <w:rPr>
          <w:rFonts w:ascii="Book Antiqua" w:hAnsi="Book Antiqua" w:cstheme="minorHAnsi"/>
          <w:color w:val="000000"/>
          <w:sz w:val="24"/>
          <w:szCs w:val="24"/>
          <w:shd w:val="clear" w:color="auto" w:fill="FFFFFF"/>
        </w:rPr>
        <w:t xml:space="preserve"> B, Cheng YF, Chen CL. Diarrhea in medical care workers with severe </w:t>
      </w:r>
      <w:r w:rsidRPr="00F85532">
        <w:rPr>
          <w:rFonts w:ascii="Book Antiqua" w:hAnsi="Book Antiqua" w:cstheme="minorHAnsi"/>
          <w:color w:val="000000"/>
          <w:sz w:val="24"/>
          <w:szCs w:val="24"/>
          <w:shd w:val="clear" w:color="auto" w:fill="FFFFFF"/>
        </w:rPr>
        <w:lastRenderedPageBreak/>
        <w:t xml:space="preserve">acute respiratory syndrome. </w:t>
      </w:r>
      <w:r w:rsidRPr="00F85532">
        <w:rPr>
          <w:rFonts w:ascii="Book Antiqua" w:hAnsi="Book Antiqua" w:cstheme="minorHAnsi"/>
          <w:i/>
          <w:iCs/>
          <w:color w:val="000000"/>
          <w:sz w:val="24"/>
          <w:szCs w:val="24"/>
          <w:shd w:val="clear" w:color="auto" w:fill="FFFFFF"/>
        </w:rPr>
        <w:t xml:space="preserve">J </w:t>
      </w:r>
      <w:proofErr w:type="spellStart"/>
      <w:r w:rsidRPr="00F85532">
        <w:rPr>
          <w:rFonts w:ascii="Book Antiqua" w:hAnsi="Book Antiqua" w:cstheme="minorHAnsi"/>
          <w:i/>
          <w:iCs/>
          <w:color w:val="000000"/>
          <w:sz w:val="24"/>
          <w:szCs w:val="24"/>
          <w:shd w:val="clear" w:color="auto" w:fill="FFFFFF"/>
        </w:rPr>
        <w:t>Clin</w:t>
      </w:r>
      <w:proofErr w:type="spellEnd"/>
      <w:r w:rsidRPr="00F85532">
        <w:rPr>
          <w:rFonts w:ascii="Book Antiqua" w:hAnsi="Book Antiqua" w:cstheme="minorHAnsi"/>
          <w:i/>
          <w:iCs/>
          <w:color w:val="000000"/>
          <w:sz w:val="24"/>
          <w:szCs w:val="24"/>
          <w:shd w:val="clear" w:color="auto" w:fill="FFFFFF"/>
        </w:rPr>
        <w:t xml:space="preserve"> </w:t>
      </w:r>
      <w:proofErr w:type="spellStart"/>
      <w:r w:rsidRPr="00F85532">
        <w:rPr>
          <w:rFonts w:ascii="Book Antiqua" w:hAnsi="Book Antiqua" w:cstheme="minorHAnsi"/>
          <w:i/>
          <w:iCs/>
          <w:color w:val="000000"/>
          <w:sz w:val="24"/>
          <w:szCs w:val="24"/>
          <w:shd w:val="clear" w:color="auto" w:fill="FFFFFF"/>
        </w:rPr>
        <w:t>Gastroenterol</w:t>
      </w:r>
      <w:proofErr w:type="spellEnd"/>
      <w:r w:rsidRPr="00F85532">
        <w:rPr>
          <w:rFonts w:ascii="Book Antiqua" w:hAnsi="Book Antiqua" w:cstheme="minorHAnsi"/>
          <w:color w:val="000000"/>
          <w:sz w:val="24"/>
          <w:szCs w:val="24"/>
          <w:shd w:val="clear" w:color="auto" w:fill="FFFFFF"/>
        </w:rPr>
        <w:t xml:space="preserve"> 2004; </w:t>
      </w:r>
      <w:r w:rsidRPr="00F85532">
        <w:rPr>
          <w:rFonts w:ascii="Book Antiqua" w:hAnsi="Book Antiqua" w:cstheme="minorHAnsi"/>
          <w:b/>
          <w:bCs/>
          <w:color w:val="000000"/>
          <w:sz w:val="24"/>
          <w:szCs w:val="24"/>
          <w:shd w:val="clear" w:color="auto" w:fill="FFFFFF"/>
        </w:rPr>
        <w:t>38</w:t>
      </w:r>
      <w:r w:rsidRPr="00F85532">
        <w:rPr>
          <w:rFonts w:ascii="Book Antiqua" w:hAnsi="Book Antiqua" w:cstheme="minorHAnsi"/>
          <w:color w:val="000000"/>
          <w:sz w:val="24"/>
          <w:szCs w:val="24"/>
          <w:shd w:val="clear" w:color="auto" w:fill="FFFFFF"/>
        </w:rPr>
        <w:t>: 880-882 [PMID: 15492605 DOI: 10.1097/00004836-200411000-00009]</w:t>
      </w:r>
    </w:p>
    <w:p w14:paraId="4DCE914A"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5 </w:t>
      </w:r>
      <w:proofErr w:type="spellStart"/>
      <w:r w:rsidRPr="00F85532">
        <w:rPr>
          <w:rFonts w:ascii="Book Antiqua" w:hAnsi="Book Antiqua" w:cstheme="minorHAnsi"/>
          <w:b/>
          <w:bCs/>
          <w:color w:val="000000"/>
          <w:sz w:val="24"/>
          <w:szCs w:val="24"/>
          <w:shd w:val="clear" w:color="auto" w:fill="FFFFFF"/>
        </w:rPr>
        <w:t>Assiri</w:t>
      </w:r>
      <w:proofErr w:type="spellEnd"/>
      <w:r w:rsidRPr="00F85532">
        <w:rPr>
          <w:rFonts w:ascii="Book Antiqua" w:hAnsi="Book Antiqua" w:cstheme="minorHAnsi"/>
          <w:b/>
          <w:bCs/>
          <w:color w:val="000000"/>
          <w:sz w:val="24"/>
          <w:szCs w:val="24"/>
          <w:shd w:val="clear" w:color="auto" w:fill="FFFFFF"/>
        </w:rPr>
        <w:t xml:space="preserve"> A</w:t>
      </w:r>
      <w:r w:rsidRPr="00F85532">
        <w:rPr>
          <w:rFonts w:ascii="Book Antiqua" w:hAnsi="Book Antiqua" w:cstheme="minorHAnsi"/>
          <w:color w:val="000000"/>
          <w:sz w:val="24"/>
          <w:szCs w:val="24"/>
          <w:shd w:val="clear" w:color="auto" w:fill="FFFFFF"/>
        </w:rPr>
        <w:t>, Al-</w:t>
      </w:r>
      <w:proofErr w:type="spellStart"/>
      <w:r w:rsidRPr="00F85532">
        <w:rPr>
          <w:rFonts w:ascii="Book Antiqua" w:hAnsi="Book Antiqua" w:cstheme="minorHAnsi"/>
          <w:color w:val="000000"/>
          <w:sz w:val="24"/>
          <w:szCs w:val="24"/>
          <w:shd w:val="clear" w:color="auto" w:fill="FFFFFF"/>
        </w:rPr>
        <w:t>Tawfiq</w:t>
      </w:r>
      <w:proofErr w:type="spellEnd"/>
      <w:r w:rsidRPr="00F85532">
        <w:rPr>
          <w:rFonts w:ascii="Book Antiqua" w:hAnsi="Book Antiqua" w:cstheme="minorHAnsi"/>
          <w:color w:val="000000"/>
          <w:sz w:val="24"/>
          <w:szCs w:val="24"/>
          <w:shd w:val="clear" w:color="auto" w:fill="FFFFFF"/>
        </w:rPr>
        <w:t xml:space="preserve"> JA, Al-</w:t>
      </w:r>
      <w:proofErr w:type="spellStart"/>
      <w:r w:rsidRPr="00F85532">
        <w:rPr>
          <w:rFonts w:ascii="Book Antiqua" w:hAnsi="Book Antiqua" w:cstheme="minorHAnsi"/>
          <w:color w:val="000000"/>
          <w:sz w:val="24"/>
          <w:szCs w:val="24"/>
          <w:shd w:val="clear" w:color="auto" w:fill="FFFFFF"/>
        </w:rPr>
        <w:t>Rabeeah</w:t>
      </w:r>
      <w:proofErr w:type="spellEnd"/>
      <w:r w:rsidRPr="00F85532">
        <w:rPr>
          <w:rFonts w:ascii="Book Antiqua" w:hAnsi="Book Antiqua" w:cstheme="minorHAnsi"/>
          <w:color w:val="000000"/>
          <w:sz w:val="24"/>
          <w:szCs w:val="24"/>
          <w:shd w:val="clear" w:color="auto" w:fill="FFFFFF"/>
        </w:rPr>
        <w:t xml:space="preserve"> AA, Al-</w:t>
      </w:r>
      <w:proofErr w:type="spellStart"/>
      <w:r w:rsidRPr="00F85532">
        <w:rPr>
          <w:rFonts w:ascii="Book Antiqua" w:hAnsi="Book Antiqua" w:cstheme="minorHAnsi"/>
          <w:color w:val="000000"/>
          <w:sz w:val="24"/>
          <w:szCs w:val="24"/>
          <w:shd w:val="clear" w:color="auto" w:fill="FFFFFF"/>
        </w:rPr>
        <w:t>Rabiah</w:t>
      </w:r>
      <w:proofErr w:type="spellEnd"/>
      <w:r w:rsidRPr="00F85532">
        <w:rPr>
          <w:rFonts w:ascii="Book Antiqua" w:hAnsi="Book Antiqua" w:cstheme="minorHAnsi"/>
          <w:color w:val="000000"/>
          <w:sz w:val="24"/>
          <w:szCs w:val="24"/>
          <w:shd w:val="clear" w:color="auto" w:fill="FFFFFF"/>
        </w:rPr>
        <w:t xml:space="preserve"> FA, Al-</w:t>
      </w:r>
      <w:proofErr w:type="spellStart"/>
      <w:r w:rsidRPr="00F85532">
        <w:rPr>
          <w:rFonts w:ascii="Book Antiqua" w:hAnsi="Book Antiqua" w:cstheme="minorHAnsi"/>
          <w:color w:val="000000"/>
          <w:sz w:val="24"/>
          <w:szCs w:val="24"/>
          <w:shd w:val="clear" w:color="auto" w:fill="FFFFFF"/>
        </w:rPr>
        <w:t>Hajjar</w:t>
      </w:r>
      <w:proofErr w:type="spellEnd"/>
      <w:r w:rsidRPr="00F85532">
        <w:rPr>
          <w:rFonts w:ascii="Book Antiqua" w:hAnsi="Book Antiqua" w:cstheme="minorHAnsi"/>
          <w:color w:val="000000"/>
          <w:sz w:val="24"/>
          <w:szCs w:val="24"/>
          <w:shd w:val="clear" w:color="auto" w:fill="FFFFFF"/>
        </w:rPr>
        <w:t xml:space="preserve"> S, Al-</w:t>
      </w:r>
      <w:proofErr w:type="spellStart"/>
      <w:r w:rsidRPr="00F85532">
        <w:rPr>
          <w:rFonts w:ascii="Book Antiqua" w:hAnsi="Book Antiqua" w:cstheme="minorHAnsi"/>
          <w:color w:val="000000"/>
          <w:sz w:val="24"/>
          <w:szCs w:val="24"/>
          <w:shd w:val="clear" w:color="auto" w:fill="FFFFFF"/>
        </w:rPr>
        <w:t>Barrak</w:t>
      </w:r>
      <w:proofErr w:type="spellEnd"/>
      <w:r w:rsidRPr="00F85532">
        <w:rPr>
          <w:rFonts w:ascii="Book Antiqua" w:hAnsi="Book Antiqua" w:cstheme="minorHAnsi"/>
          <w:color w:val="000000"/>
          <w:sz w:val="24"/>
          <w:szCs w:val="24"/>
          <w:shd w:val="clear" w:color="auto" w:fill="FFFFFF"/>
        </w:rPr>
        <w:t xml:space="preserve"> A, </w:t>
      </w:r>
      <w:proofErr w:type="spellStart"/>
      <w:r w:rsidRPr="00F85532">
        <w:rPr>
          <w:rFonts w:ascii="Book Antiqua" w:hAnsi="Book Antiqua" w:cstheme="minorHAnsi"/>
          <w:color w:val="000000"/>
          <w:sz w:val="24"/>
          <w:szCs w:val="24"/>
          <w:shd w:val="clear" w:color="auto" w:fill="FFFFFF"/>
        </w:rPr>
        <w:t>Flemban</w:t>
      </w:r>
      <w:proofErr w:type="spellEnd"/>
      <w:r w:rsidRPr="00F85532">
        <w:rPr>
          <w:rFonts w:ascii="Book Antiqua" w:hAnsi="Book Antiqua" w:cstheme="minorHAnsi"/>
          <w:color w:val="000000"/>
          <w:sz w:val="24"/>
          <w:szCs w:val="24"/>
          <w:shd w:val="clear" w:color="auto" w:fill="FFFFFF"/>
        </w:rPr>
        <w:t xml:space="preserve"> H, Al-Nassir WN, </w:t>
      </w:r>
      <w:proofErr w:type="spellStart"/>
      <w:r w:rsidRPr="00F85532">
        <w:rPr>
          <w:rFonts w:ascii="Book Antiqua" w:hAnsi="Book Antiqua" w:cstheme="minorHAnsi"/>
          <w:color w:val="000000"/>
          <w:sz w:val="24"/>
          <w:szCs w:val="24"/>
          <w:shd w:val="clear" w:color="auto" w:fill="FFFFFF"/>
        </w:rPr>
        <w:t>Balkhy</w:t>
      </w:r>
      <w:proofErr w:type="spellEnd"/>
      <w:r w:rsidRPr="00F85532">
        <w:rPr>
          <w:rFonts w:ascii="Book Antiqua" w:hAnsi="Book Antiqua" w:cstheme="minorHAnsi"/>
          <w:color w:val="000000"/>
          <w:sz w:val="24"/>
          <w:szCs w:val="24"/>
          <w:shd w:val="clear" w:color="auto" w:fill="FFFFFF"/>
        </w:rPr>
        <w:t xml:space="preserve"> HH, Al-Hakeem RF, </w:t>
      </w:r>
      <w:proofErr w:type="spellStart"/>
      <w:r w:rsidRPr="00F85532">
        <w:rPr>
          <w:rFonts w:ascii="Book Antiqua" w:hAnsi="Book Antiqua" w:cstheme="minorHAnsi"/>
          <w:color w:val="000000"/>
          <w:sz w:val="24"/>
          <w:szCs w:val="24"/>
          <w:shd w:val="clear" w:color="auto" w:fill="FFFFFF"/>
        </w:rPr>
        <w:t>Makhdoom</w:t>
      </w:r>
      <w:proofErr w:type="spellEnd"/>
      <w:r w:rsidRPr="00F85532">
        <w:rPr>
          <w:rFonts w:ascii="Book Antiqua" w:hAnsi="Book Antiqua" w:cstheme="minorHAnsi"/>
          <w:color w:val="000000"/>
          <w:sz w:val="24"/>
          <w:szCs w:val="24"/>
          <w:shd w:val="clear" w:color="auto" w:fill="FFFFFF"/>
        </w:rPr>
        <w:t xml:space="preserve"> HQ, </w:t>
      </w:r>
      <w:proofErr w:type="spellStart"/>
      <w:r w:rsidRPr="00F85532">
        <w:rPr>
          <w:rFonts w:ascii="Book Antiqua" w:hAnsi="Book Antiqua" w:cstheme="minorHAnsi"/>
          <w:color w:val="000000"/>
          <w:sz w:val="24"/>
          <w:szCs w:val="24"/>
          <w:shd w:val="clear" w:color="auto" w:fill="FFFFFF"/>
        </w:rPr>
        <w:t>Zumla</w:t>
      </w:r>
      <w:proofErr w:type="spellEnd"/>
      <w:r w:rsidRPr="00F85532">
        <w:rPr>
          <w:rFonts w:ascii="Book Antiqua" w:hAnsi="Book Antiqua" w:cstheme="minorHAnsi"/>
          <w:color w:val="000000"/>
          <w:sz w:val="24"/>
          <w:szCs w:val="24"/>
          <w:shd w:val="clear" w:color="auto" w:fill="FFFFFF"/>
        </w:rPr>
        <w:t xml:space="preserve"> AI, </w:t>
      </w:r>
      <w:proofErr w:type="spellStart"/>
      <w:r w:rsidRPr="00F85532">
        <w:rPr>
          <w:rFonts w:ascii="Book Antiqua" w:hAnsi="Book Antiqua" w:cstheme="minorHAnsi"/>
          <w:color w:val="000000"/>
          <w:sz w:val="24"/>
          <w:szCs w:val="24"/>
          <w:shd w:val="clear" w:color="auto" w:fill="FFFFFF"/>
        </w:rPr>
        <w:t>Memish</w:t>
      </w:r>
      <w:proofErr w:type="spellEnd"/>
      <w:r w:rsidRPr="00F85532">
        <w:rPr>
          <w:rFonts w:ascii="Book Antiqua" w:hAnsi="Book Antiqua" w:cstheme="minorHAnsi"/>
          <w:color w:val="000000"/>
          <w:sz w:val="24"/>
          <w:szCs w:val="24"/>
          <w:shd w:val="clear" w:color="auto" w:fill="FFFFFF"/>
        </w:rPr>
        <w:t xml:space="preserve"> ZA. Epidemiological, demographic, and clinical characteristics of 47 cases of Middle East respiratory syndrome coronavirus disease from Saudi Arabia: a descriptive study. </w:t>
      </w:r>
      <w:r w:rsidRPr="00F85532">
        <w:rPr>
          <w:rFonts w:ascii="Book Antiqua" w:hAnsi="Book Antiqua" w:cstheme="minorHAnsi"/>
          <w:i/>
          <w:iCs/>
          <w:color w:val="000000"/>
          <w:sz w:val="24"/>
          <w:szCs w:val="24"/>
          <w:shd w:val="clear" w:color="auto" w:fill="FFFFFF"/>
        </w:rPr>
        <w:t>Lancet Infect Dis</w:t>
      </w:r>
      <w:r w:rsidRPr="00F85532">
        <w:rPr>
          <w:rFonts w:ascii="Book Antiqua" w:hAnsi="Book Antiqua" w:cstheme="minorHAnsi"/>
          <w:color w:val="000000"/>
          <w:sz w:val="24"/>
          <w:szCs w:val="24"/>
          <w:shd w:val="clear" w:color="auto" w:fill="FFFFFF"/>
        </w:rPr>
        <w:t xml:space="preserve"> 2013; </w:t>
      </w:r>
      <w:r w:rsidRPr="00F85532">
        <w:rPr>
          <w:rFonts w:ascii="Book Antiqua" w:hAnsi="Book Antiqua" w:cstheme="minorHAnsi"/>
          <w:b/>
          <w:bCs/>
          <w:color w:val="000000"/>
          <w:sz w:val="24"/>
          <w:szCs w:val="24"/>
          <w:shd w:val="clear" w:color="auto" w:fill="FFFFFF"/>
        </w:rPr>
        <w:t>13</w:t>
      </w:r>
      <w:r w:rsidRPr="00F85532">
        <w:rPr>
          <w:rFonts w:ascii="Book Antiqua" w:hAnsi="Book Antiqua" w:cstheme="minorHAnsi"/>
          <w:color w:val="000000"/>
          <w:sz w:val="24"/>
          <w:szCs w:val="24"/>
          <w:shd w:val="clear" w:color="auto" w:fill="FFFFFF"/>
        </w:rPr>
        <w:t>: 752-761 [PMID: 23891402 DOI: 10.1016/S1473-3099(13)70204-4]</w:t>
      </w:r>
    </w:p>
    <w:p w14:paraId="08A89841"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proofErr w:type="gramStart"/>
      <w:r w:rsidRPr="00F85532">
        <w:rPr>
          <w:rFonts w:ascii="Book Antiqua" w:hAnsi="Book Antiqua" w:cstheme="minorHAnsi"/>
          <w:color w:val="000000"/>
          <w:sz w:val="24"/>
          <w:szCs w:val="24"/>
          <w:shd w:val="clear" w:color="auto" w:fill="FFFFFF"/>
        </w:rPr>
        <w:t xml:space="preserve">6 </w:t>
      </w:r>
      <w:r w:rsidRPr="00F85532">
        <w:rPr>
          <w:rFonts w:ascii="Book Antiqua" w:hAnsi="Book Antiqua" w:cstheme="minorHAnsi"/>
          <w:b/>
          <w:bCs/>
          <w:color w:val="000000"/>
          <w:sz w:val="24"/>
          <w:szCs w:val="24"/>
          <w:shd w:val="clear" w:color="auto" w:fill="FFFFFF"/>
        </w:rPr>
        <w:t>Dawson P</w:t>
      </w:r>
      <w:r w:rsidRPr="00F85532">
        <w:rPr>
          <w:rFonts w:ascii="Book Antiqua" w:hAnsi="Book Antiqua" w:cstheme="minorHAnsi"/>
          <w:color w:val="000000"/>
          <w:sz w:val="24"/>
          <w:szCs w:val="24"/>
          <w:shd w:val="clear" w:color="auto" w:fill="FFFFFF"/>
        </w:rPr>
        <w:t>, Malik MR, Parvez F, Morse SS.</w:t>
      </w:r>
      <w:proofErr w:type="gramEnd"/>
      <w:r w:rsidRPr="00F85532">
        <w:rPr>
          <w:rFonts w:ascii="Book Antiqua" w:hAnsi="Book Antiqua" w:cstheme="minorHAnsi"/>
          <w:color w:val="000000"/>
          <w:sz w:val="24"/>
          <w:szCs w:val="24"/>
          <w:shd w:val="clear" w:color="auto" w:fill="FFFFFF"/>
        </w:rPr>
        <w:t xml:space="preserve"> What Have We Learned About Middle East Respiratory Syndrome Coronavirus Emergence in Humans? </w:t>
      </w:r>
      <w:proofErr w:type="gramStart"/>
      <w:r w:rsidRPr="00F85532">
        <w:rPr>
          <w:rFonts w:ascii="Book Antiqua" w:hAnsi="Book Antiqua" w:cstheme="minorHAnsi"/>
          <w:color w:val="000000"/>
          <w:sz w:val="24"/>
          <w:szCs w:val="24"/>
          <w:shd w:val="clear" w:color="auto" w:fill="FFFFFF"/>
        </w:rPr>
        <w:t>A Systematic Literature Review.</w:t>
      </w:r>
      <w:proofErr w:type="gramEnd"/>
      <w:r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i/>
          <w:iCs/>
          <w:color w:val="000000"/>
          <w:sz w:val="24"/>
          <w:szCs w:val="24"/>
          <w:shd w:val="clear" w:color="auto" w:fill="FFFFFF"/>
        </w:rPr>
        <w:t>Vector Borne Zoonotic Dis</w:t>
      </w:r>
      <w:r w:rsidRPr="00F85532">
        <w:rPr>
          <w:rFonts w:ascii="Book Antiqua" w:hAnsi="Book Antiqua" w:cstheme="minorHAnsi"/>
          <w:color w:val="000000"/>
          <w:sz w:val="24"/>
          <w:szCs w:val="24"/>
          <w:shd w:val="clear" w:color="auto" w:fill="FFFFFF"/>
        </w:rPr>
        <w:t xml:space="preserve"> 2019; </w:t>
      </w:r>
      <w:r w:rsidRPr="00F85532">
        <w:rPr>
          <w:rFonts w:ascii="Book Antiqua" w:hAnsi="Book Antiqua" w:cstheme="minorHAnsi"/>
          <w:b/>
          <w:bCs/>
          <w:color w:val="000000"/>
          <w:sz w:val="24"/>
          <w:szCs w:val="24"/>
          <w:shd w:val="clear" w:color="auto" w:fill="FFFFFF"/>
        </w:rPr>
        <w:t>19</w:t>
      </w:r>
      <w:r w:rsidRPr="00F85532">
        <w:rPr>
          <w:rFonts w:ascii="Book Antiqua" w:hAnsi="Book Antiqua" w:cstheme="minorHAnsi"/>
          <w:color w:val="000000"/>
          <w:sz w:val="24"/>
          <w:szCs w:val="24"/>
          <w:shd w:val="clear" w:color="auto" w:fill="FFFFFF"/>
        </w:rPr>
        <w:t>: 174-192 [PMID: 30676269 DOI: 10.1089/vbz.2017.2191]</w:t>
      </w:r>
    </w:p>
    <w:p w14:paraId="46E5BD52"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7 </w:t>
      </w:r>
      <w:r w:rsidRPr="00F85532">
        <w:rPr>
          <w:rFonts w:ascii="Book Antiqua" w:hAnsi="Book Antiqua" w:cstheme="minorHAnsi"/>
          <w:b/>
          <w:bCs/>
          <w:color w:val="000000"/>
          <w:sz w:val="24"/>
          <w:szCs w:val="24"/>
          <w:shd w:val="clear" w:color="auto" w:fill="FFFFFF"/>
        </w:rPr>
        <w:t>Guo YR</w:t>
      </w:r>
      <w:r w:rsidRPr="00F85532">
        <w:rPr>
          <w:rFonts w:ascii="Book Antiqua" w:hAnsi="Book Antiqua" w:cstheme="minorHAnsi"/>
          <w:color w:val="000000"/>
          <w:sz w:val="24"/>
          <w:szCs w:val="24"/>
          <w:shd w:val="clear" w:color="auto" w:fill="FFFFFF"/>
        </w:rPr>
        <w:t xml:space="preserve">, Cao QD, Hong ZS, Tan YY, Chen SD, </w:t>
      </w:r>
      <w:proofErr w:type="spellStart"/>
      <w:r w:rsidRPr="00F85532">
        <w:rPr>
          <w:rFonts w:ascii="Book Antiqua" w:hAnsi="Book Antiqua" w:cstheme="minorHAnsi"/>
          <w:color w:val="000000"/>
          <w:sz w:val="24"/>
          <w:szCs w:val="24"/>
          <w:shd w:val="clear" w:color="auto" w:fill="FFFFFF"/>
        </w:rPr>
        <w:t>Jin</w:t>
      </w:r>
      <w:proofErr w:type="spellEnd"/>
      <w:r w:rsidRPr="00F85532">
        <w:rPr>
          <w:rFonts w:ascii="Book Antiqua" w:hAnsi="Book Antiqua" w:cstheme="minorHAnsi"/>
          <w:color w:val="000000"/>
          <w:sz w:val="24"/>
          <w:szCs w:val="24"/>
          <w:shd w:val="clear" w:color="auto" w:fill="FFFFFF"/>
        </w:rPr>
        <w:t xml:space="preserve"> HJ, Tan KS, Wang DY, Yan Y. </w:t>
      </w:r>
      <w:proofErr w:type="gramStart"/>
      <w:r w:rsidRPr="00F85532">
        <w:rPr>
          <w:rFonts w:ascii="Book Antiqua" w:hAnsi="Book Antiqua" w:cstheme="minorHAnsi"/>
          <w:color w:val="000000"/>
          <w:sz w:val="24"/>
          <w:szCs w:val="24"/>
          <w:shd w:val="clear" w:color="auto" w:fill="FFFFFF"/>
        </w:rPr>
        <w:t>The origin, transmission and clinical therapies on coronavirus disease 2019 (COVID-19) outbreak - an update on the status.</w:t>
      </w:r>
      <w:proofErr w:type="gramEnd"/>
      <w:r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i/>
          <w:iCs/>
          <w:color w:val="000000"/>
          <w:sz w:val="24"/>
          <w:szCs w:val="24"/>
          <w:shd w:val="clear" w:color="auto" w:fill="FFFFFF"/>
        </w:rPr>
        <w:t>Mil Med Res</w:t>
      </w:r>
      <w:r w:rsidRPr="00F85532">
        <w:rPr>
          <w:rFonts w:ascii="Book Antiqua" w:hAnsi="Book Antiqua" w:cstheme="minorHAnsi"/>
          <w:color w:val="000000"/>
          <w:sz w:val="24"/>
          <w:szCs w:val="24"/>
          <w:shd w:val="clear" w:color="auto" w:fill="FFFFFF"/>
        </w:rPr>
        <w:t xml:space="preserve"> 2020; </w:t>
      </w:r>
      <w:r w:rsidRPr="00F85532">
        <w:rPr>
          <w:rFonts w:ascii="Book Antiqua" w:hAnsi="Book Antiqua" w:cstheme="minorHAnsi"/>
          <w:b/>
          <w:bCs/>
          <w:color w:val="000000"/>
          <w:sz w:val="24"/>
          <w:szCs w:val="24"/>
          <w:shd w:val="clear" w:color="auto" w:fill="FFFFFF"/>
        </w:rPr>
        <w:t>7</w:t>
      </w:r>
      <w:r w:rsidRPr="00F85532">
        <w:rPr>
          <w:rFonts w:ascii="Book Antiqua" w:hAnsi="Book Antiqua" w:cstheme="minorHAnsi"/>
          <w:color w:val="000000"/>
          <w:sz w:val="24"/>
          <w:szCs w:val="24"/>
          <w:shd w:val="clear" w:color="auto" w:fill="FFFFFF"/>
        </w:rPr>
        <w:t>: 11 [PMID: 32169119 DOI: 10.1186/s40779-020-00240-0]</w:t>
      </w:r>
    </w:p>
    <w:p w14:paraId="769CC61B"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8 </w:t>
      </w:r>
      <w:r w:rsidRPr="00F85532">
        <w:rPr>
          <w:rFonts w:ascii="Book Antiqua" w:hAnsi="Book Antiqua" w:cstheme="minorHAnsi"/>
          <w:b/>
          <w:bCs/>
          <w:color w:val="000000"/>
          <w:sz w:val="24"/>
          <w:szCs w:val="24"/>
          <w:shd w:val="clear" w:color="auto" w:fill="FFFFFF"/>
        </w:rPr>
        <w:t>Hamming I</w:t>
      </w:r>
      <w:r w:rsidRPr="00F85532">
        <w:rPr>
          <w:rFonts w:ascii="Book Antiqua" w:hAnsi="Book Antiqua" w:cstheme="minorHAnsi"/>
          <w:color w:val="000000"/>
          <w:sz w:val="24"/>
          <w:szCs w:val="24"/>
          <w:shd w:val="clear" w:color="auto" w:fill="FFFFFF"/>
        </w:rPr>
        <w:t xml:space="preserve">, </w:t>
      </w:r>
      <w:proofErr w:type="spellStart"/>
      <w:r w:rsidRPr="00F85532">
        <w:rPr>
          <w:rFonts w:ascii="Book Antiqua" w:hAnsi="Book Antiqua" w:cstheme="minorHAnsi"/>
          <w:color w:val="000000"/>
          <w:sz w:val="24"/>
          <w:szCs w:val="24"/>
          <w:shd w:val="clear" w:color="auto" w:fill="FFFFFF"/>
        </w:rPr>
        <w:t>Timens</w:t>
      </w:r>
      <w:proofErr w:type="spellEnd"/>
      <w:r w:rsidRPr="00F85532">
        <w:rPr>
          <w:rFonts w:ascii="Book Antiqua" w:hAnsi="Book Antiqua" w:cstheme="minorHAnsi"/>
          <w:color w:val="000000"/>
          <w:sz w:val="24"/>
          <w:szCs w:val="24"/>
          <w:shd w:val="clear" w:color="auto" w:fill="FFFFFF"/>
        </w:rPr>
        <w:t xml:space="preserve"> W, </w:t>
      </w:r>
      <w:proofErr w:type="spellStart"/>
      <w:r w:rsidRPr="00F85532">
        <w:rPr>
          <w:rFonts w:ascii="Book Antiqua" w:hAnsi="Book Antiqua" w:cstheme="minorHAnsi"/>
          <w:color w:val="000000"/>
          <w:sz w:val="24"/>
          <w:szCs w:val="24"/>
          <w:shd w:val="clear" w:color="auto" w:fill="FFFFFF"/>
        </w:rPr>
        <w:t>Bulthuis</w:t>
      </w:r>
      <w:proofErr w:type="spellEnd"/>
      <w:r w:rsidRPr="00F85532">
        <w:rPr>
          <w:rFonts w:ascii="Book Antiqua" w:hAnsi="Book Antiqua" w:cstheme="minorHAnsi"/>
          <w:color w:val="000000"/>
          <w:sz w:val="24"/>
          <w:szCs w:val="24"/>
          <w:shd w:val="clear" w:color="auto" w:fill="FFFFFF"/>
        </w:rPr>
        <w:t xml:space="preserve"> ML, Lely AT, </w:t>
      </w:r>
      <w:proofErr w:type="spellStart"/>
      <w:r w:rsidRPr="00F85532">
        <w:rPr>
          <w:rFonts w:ascii="Book Antiqua" w:hAnsi="Book Antiqua" w:cstheme="minorHAnsi"/>
          <w:color w:val="000000"/>
          <w:sz w:val="24"/>
          <w:szCs w:val="24"/>
          <w:shd w:val="clear" w:color="auto" w:fill="FFFFFF"/>
        </w:rPr>
        <w:t>Navis</w:t>
      </w:r>
      <w:proofErr w:type="spellEnd"/>
      <w:r w:rsidRPr="00F85532">
        <w:rPr>
          <w:rFonts w:ascii="Book Antiqua" w:hAnsi="Book Antiqua" w:cstheme="minorHAnsi"/>
          <w:color w:val="000000"/>
          <w:sz w:val="24"/>
          <w:szCs w:val="24"/>
          <w:shd w:val="clear" w:color="auto" w:fill="FFFFFF"/>
        </w:rPr>
        <w:t xml:space="preserve"> G, van </w:t>
      </w:r>
      <w:proofErr w:type="spellStart"/>
      <w:r w:rsidRPr="00F85532">
        <w:rPr>
          <w:rFonts w:ascii="Book Antiqua" w:hAnsi="Book Antiqua" w:cstheme="minorHAnsi"/>
          <w:color w:val="000000"/>
          <w:sz w:val="24"/>
          <w:szCs w:val="24"/>
          <w:shd w:val="clear" w:color="auto" w:fill="FFFFFF"/>
        </w:rPr>
        <w:t>Goor</w:t>
      </w:r>
      <w:proofErr w:type="spellEnd"/>
      <w:r w:rsidRPr="00F85532">
        <w:rPr>
          <w:rFonts w:ascii="Book Antiqua" w:hAnsi="Book Antiqua" w:cstheme="minorHAnsi"/>
          <w:color w:val="000000"/>
          <w:sz w:val="24"/>
          <w:szCs w:val="24"/>
          <w:shd w:val="clear" w:color="auto" w:fill="FFFFFF"/>
        </w:rPr>
        <w:t xml:space="preserve"> H. Tissue distribution of ACE2 protein, the functional receptor for SARS coronavirus. </w:t>
      </w:r>
      <w:proofErr w:type="gramStart"/>
      <w:r w:rsidRPr="00F85532">
        <w:rPr>
          <w:rFonts w:ascii="Book Antiqua" w:hAnsi="Book Antiqua" w:cstheme="minorHAnsi"/>
          <w:color w:val="000000"/>
          <w:sz w:val="24"/>
          <w:szCs w:val="24"/>
          <w:shd w:val="clear" w:color="auto" w:fill="FFFFFF"/>
        </w:rPr>
        <w:t>A first step in understanding SARS pathogenesis.</w:t>
      </w:r>
      <w:proofErr w:type="gramEnd"/>
      <w:r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i/>
          <w:iCs/>
          <w:color w:val="000000"/>
          <w:sz w:val="24"/>
          <w:szCs w:val="24"/>
          <w:shd w:val="clear" w:color="auto" w:fill="FFFFFF"/>
        </w:rPr>
        <w:t xml:space="preserve">J </w:t>
      </w:r>
      <w:proofErr w:type="spellStart"/>
      <w:r w:rsidRPr="00F85532">
        <w:rPr>
          <w:rFonts w:ascii="Book Antiqua" w:hAnsi="Book Antiqua" w:cstheme="minorHAnsi"/>
          <w:i/>
          <w:iCs/>
          <w:color w:val="000000"/>
          <w:sz w:val="24"/>
          <w:szCs w:val="24"/>
          <w:shd w:val="clear" w:color="auto" w:fill="FFFFFF"/>
        </w:rPr>
        <w:t>Pathol</w:t>
      </w:r>
      <w:proofErr w:type="spellEnd"/>
      <w:r w:rsidRPr="00F85532">
        <w:rPr>
          <w:rFonts w:ascii="Book Antiqua" w:hAnsi="Book Antiqua" w:cstheme="minorHAnsi"/>
          <w:color w:val="000000"/>
          <w:sz w:val="24"/>
          <w:szCs w:val="24"/>
          <w:shd w:val="clear" w:color="auto" w:fill="FFFFFF"/>
        </w:rPr>
        <w:t xml:space="preserve"> 2004; </w:t>
      </w:r>
      <w:r w:rsidRPr="00F85532">
        <w:rPr>
          <w:rFonts w:ascii="Book Antiqua" w:hAnsi="Book Antiqua" w:cstheme="minorHAnsi"/>
          <w:b/>
          <w:bCs/>
          <w:color w:val="000000"/>
          <w:sz w:val="24"/>
          <w:szCs w:val="24"/>
          <w:shd w:val="clear" w:color="auto" w:fill="FFFFFF"/>
        </w:rPr>
        <w:t>203</w:t>
      </w:r>
      <w:r w:rsidRPr="00F85532">
        <w:rPr>
          <w:rFonts w:ascii="Book Antiqua" w:hAnsi="Book Antiqua" w:cstheme="minorHAnsi"/>
          <w:color w:val="000000"/>
          <w:sz w:val="24"/>
          <w:szCs w:val="24"/>
          <w:shd w:val="clear" w:color="auto" w:fill="FFFFFF"/>
        </w:rPr>
        <w:t>: 631-637 [PMID: 15141377 DOI: 10.1002/path.1570]</w:t>
      </w:r>
    </w:p>
    <w:p w14:paraId="7768F969"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9 </w:t>
      </w:r>
      <w:r w:rsidRPr="00F85532">
        <w:rPr>
          <w:rFonts w:ascii="Book Antiqua" w:hAnsi="Book Antiqua" w:cstheme="minorHAnsi"/>
          <w:b/>
          <w:bCs/>
          <w:color w:val="000000"/>
          <w:sz w:val="24"/>
          <w:szCs w:val="24"/>
          <w:shd w:val="clear" w:color="auto" w:fill="FFFFFF"/>
        </w:rPr>
        <w:t>Zhang W</w:t>
      </w:r>
      <w:r w:rsidRPr="00F85532">
        <w:rPr>
          <w:rFonts w:ascii="Book Antiqua" w:hAnsi="Book Antiqua" w:cstheme="minorHAnsi"/>
          <w:color w:val="000000"/>
          <w:sz w:val="24"/>
          <w:szCs w:val="24"/>
          <w:shd w:val="clear" w:color="auto" w:fill="FFFFFF"/>
        </w:rPr>
        <w:t xml:space="preserve">, Du RH, Li B, Zheng XS, Yang XL, Hu B, Wang YY, Xiao GF, Yan B, Shi ZL, Zhou P. Molecular and serological investigation of 2019-nCoV infected patients: implication of multiple shedding routes. </w:t>
      </w:r>
      <w:proofErr w:type="spellStart"/>
      <w:r w:rsidRPr="00F85532">
        <w:rPr>
          <w:rFonts w:ascii="Book Antiqua" w:hAnsi="Book Antiqua" w:cstheme="minorHAnsi"/>
          <w:i/>
          <w:iCs/>
          <w:color w:val="000000"/>
          <w:sz w:val="24"/>
          <w:szCs w:val="24"/>
          <w:shd w:val="clear" w:color="auto" w:fill="FFFFFF"/>
        </w:rPr>
        <w:t>Emerg</w:t>
      </w:r>
      <w:proofErr w:type="spellEnd"/>
      <w:r w:rsidRPr="00F85532">
        <w:rPr>
          <w:rFonts w:ascii="Book Antiqua" w:hAnsi="Book Antiqua" w:cstheme="minorHAnsi"/>
          <w:i/>
          <w:iCs/>
          <w:color w:val="000000"/>
          <w:sz w:val="24"/>
          <w:szCs w:val="24"/>
          <w:shd w:val="clear" w:color="auto" w:fill="FFFFFF"/>
        </w:rPr>
        <w:t xml:space="preserve"> Microbes Infect</w:t>
      </w:r>
      <w:r w:rsidRPr="00F85532">
        <w:rPr>
          <w:rFonts w:ascii="Book Antiqua" w:hAnsi="Book Antiqua" w:cstheme="minorHAnsi"/>
          <w:color w:val="000000"/>
          <w:sz w:val="24"/>
          <w:szCs w:val="24"/>
          <w:shd w:val="clear" w:color="auto" w:fill="FFFFFF"/>
        </w:rPr>
        <w:t xml:space="preserve"> 2020; </w:t>
      </w:r>
      <w:r w:rsidRPr="00F85532">
        <w:rPr>
          <w:rFonts w:ascii="Book Antiqua" w:hAnsi="Book Antiqua" w:cstheme="minorHAnsi"/>
          <w:b/>
          <w:bCs/>
          <w:color w:val="000000"/>
          <w:sz w:val="24"/>
          <w:szCs w:val="24"/>
          <w:shd w:val="clear" w:color="auto" w:fill="FFFFFF"/>
        </w:rPr>
        <w:t>9</w:t>
      </w:r>
      <w:r w:rsidRPr="00F85532">
        <w:rPr>
          <w:rFonts w:ascii="Book Antiqua" w:hAnsi="Book Antiqua" w:cstheme="minorHAnsi"/>
          <w:color w:val="000000"/>
          <w:sz w:val="24"/>
          <w:szCs w:val="24"/>
          <w:shd w:val="clear" w:color="auto" w:fill="FFFFFF"/>
        </w:rPr>
        <w:t>: 386-389 [PMID: 32065057 DOI: 10.1080/22221751.2020.1729071]</w:t>
      </w:r>
    </w:p>
    <w:p w14:paraId="113517E0"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t xml:space="preserve">10 </w:t>
      </w:r>
      <w:r w:rsidRPr="00F85532">
        <w:rPr>
          <w:rFonts w:ascii="Book Antiqua" w:hAnsi="Book Antiqua" w:cstheme="minorHAnsi"/>
          <w:b/>
          <w:bCs/>
          <w:color w:val="000000"/>
          <w:sz w:val="24"/>
          <w:szCs w:val="24"/>
          <w:shd w:val="clear" w:color="auto" w:fill="FFFFFF"/>
        </w:rPr>
        <w:t>Leung WK</w:t>
      </w:r>
      <w:r w:rsidRPr="00F85532">
        <w:rPr>
          <w:rFonts w:ascii="Book Antiqua" w:hAnsi="Book Antiqua" w:cstheme="minorHAnsi"/>
          <w:color w:val="000000"/>
          <w:sz w:val="24"/>
          <w:szCs w:val="24"/>
          <w:shd w:val="clear" w:color="auto" w:fill="FFFFFF"/>
        </w:rPr>
        <w:t xml:space="preserve">, To KF, Chan PK, Chan HL, Wu AK, Lee N, Yuen KY, Sung JJ. </w:t>
      </w:r>
      <w:proofErr w:type="gramStart"/>
      <w:r w:rsidRPr="00F85532">
        <w:rPr>
          <w:rFonts w:ascii="Book Antiqua" w:hAnsi="Book Antiqua" w:cstheme="minorHAnsi"/>
          <w:color w:val="000000"/>
          <w:sz w:val="24"/>
          <w:szCs w:val="24"/>
          <w:shd w:val="clear" w:color="auto" w:fill="FFFFFF"/>
        </w:rPr>
        <w:t>Enteric involvement of severe acute respiratory syndrome-associated coronavirus infection.</w:t>
      </w:r>
      <w:proofErr w:type="gramEnd"/>
      <w:r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i/>
          <w:iCs/>
          <w:color w:val="000000"/>
          <w:sz w:val="24"/>
          <w:szCs w:val="24"/>
          <w:shd w:val="clear" w:color="auto" w:fill="FFFFFF"/>
        </w:rPr>
        <w:t>Gastroenterology</w:t>
      </w:r>
      <w:r w:rsidRPr="00F85532">
        <w:rPr>
          <w:rFonts w:ascii="Book Antiqua" w:hAnsi="Book Antiqua" w:cstheme="minorHAnsi"/>
          <w:color w:val="000000"/>
          <w:sz w:val="24"/>
          <w:szCs w:val="24"/>
          <w:shd w:val="clear" w:color="auto" w:fill="FFFFFF"/>
        </w:rPr>
        <w:t xml:space="preserve"> 2003; </w:t>
      </w:r>
      <w:r w:rsidRPr="00F85532">
        <w:rPr>
          <w:rFonts w:ascii="Book Antiqua" w:hAnsi="Book Antiqua" w:cstheme="minorHAnsi"/>
          <w:b/>
          <w:bCs/>
          <w:color w:val="000000"/>
          <w:sz w:val="24"/>
          <w:szCs w:val="24"/>
          <w:shd w:val="clear" w:color="auto" w:fill="FFFFFF"/>
        </w:rPr>
        <w:t>125</w:t>
      </w:r>
      <w:r w:rsidRPr="00F85532">
        <w:rPr>
          <w:rFonts w:ascii="Book Antiqua" w:hAnsi="Book Antiqua" w:cstheme="minorHAnsi"/>
          <w:color w:val="000000"/>
          <w:sz w:val="24"/>
          <w:szCs w:val="24"/>
          <w:shd w:val="clear" w:color="auto" w:fill="FFFFFF"/>
        </w:rPr>
        <w:t>: 1011-1017 [PMID: 14517783 DOI: 10.1016/s0016-5085(03)01215-0]</w:t>
      </w:r>
    </w:p>
    <w:p w14:paraId="3CE1A10D" w14:textId="27FD4C1F"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lastRenderedPageBreak/>
        <w:t xml:space="preserve">11 </w:t>
      </w:r>
      <w:r w:rsidRPr="00F85532">
        <w:rPr>
          <w:rFonts w:ascii="Book Antiqua" w:hAnsi="Book Antiqua" w:cstheme="minorHAnsi"/>
          <w:b/>
          <w:bCs/>
          <w:color w:val="000000"/>
          <w:sz w:val="24"/>
          <w:szCs w:val="24"/>
          <w:shd w:val="clear" w:color="auto" w:fill="FFFFFF"/>
        </w:rPr>
        <w:t>Smith T</w:t>
      </w:r>
      <w:r w:rsidRPr="00F85532">
        <w:rPr>
          <w:rFonts w:ascii="Book Antiqua" w:hAnsi="Book Antiqua" w:cstheme="minorHAnsi"/>
          <w:color w:val="000000"/>
          <w:sz w:val="24"/>
          <w:szCs w:val="24"/>
          <w:shd w:val="clear" w:color="auto" w:fill="FFFFFF"/>
        </w:rPr>
        <w:t xml:space="preserve">, </w:t>
      </w:r>
      <w:proofErr w:type="spellStart"/>
      <w:r w:rsidRPr="00F85532">
        <w:rPr>
          <w:rFonts w:ascii="Book Antiqua" w:hAnsi="Book Antiqua" w:cstheme="minorHAnsi"/>
          <w:color w:val="000000"/>
          <w:sz w:val="24"/>
          <w:szCs w:val="24"/>
          <w:shd w:val="clear" w:color="auto" w:fill="FFFFFF"/>
        </w:rPr>
        <w:t>Bushek</w:t>
      </w:r>
      <w:proofErr w:type="spellEnd"/>
      <w:r w:rsidRPr="00F85532">
        <w:rPr>
          <w:rFonts w:ascii="Book Antiqua" w:hAnsi="Book Antiqua" w:cstheme="minorHAnsi"/>
          <w:color w:val="000000"/>
          <w:sz w:val="24"/>
          <w:szCs w:val="24"/>
          <w:shd w:val="clear" w:color="auto" w:fill="FFFFFF"/>
        </w:rPr>
        <w:t xml:space="preserve"> J, </w:t>
      </w:r>
      <w:proofErr w:type="spellStart"/>
      <w:r w:rsidRPr="00F85532">
        <w:rPr>
          <w:rFonts w:ascii="Book Antiqua" w:hAnsi="Book Antiqua" w:cstheme="minorHAnsi"/>
          <w:color w:val="000000"/>
          <w:sz w:val="24"/>
          <w:szCs w:val="24"/>
          <w:shd w:val="clear" w:color="auto" w:fill="FFFFFF"/>
        </w:rPr>
        <w:t>LeClaire</w:t>
      </w:r>
      <w:proofErr w:type="spellEnd"/>
      <w:r w:rsidRPr="00F85532">
        <w:rPr>
          <w:rFonts w:ascii="Book Antiqua" w:hAnsi="Book Antiqua" w:cstheme="minorHAnsi"/>
          <w:color w:val="000000"/>
          <w:sz w:val="24"/>
          <w:szCs w:val="24"/>
          <w:shd w:val="clear" w:color="auto" w:fill="FFFFFF"/>
        </w:rPr>
        <w:t xml:space="preserve"> A, Prosser T. COVID-19 Drug Therapy – Potential Options</w:t>
      </w:r>
      <w:r w:rsidR="00B05163" w:rsidRPr="00F85532">
        <w:rPr>
          <w:rFonts w:ascii="Book Antiqua" w:hAnsi="Book Antiqua" w:cstheme="minorHAnsi"/>
          <w:color w:val="000000"/>
          <w:sz w:val="24"/>
          <w:szCs w:val="24"/>
          <w:shd w:val="clear" w:color="auto" w:fill="FFFFFF"/>
          <w:lang w:eastAsia="zh-CN"/>
        </w:rPr>
        <w:t>.</w:t>
      </w:r>
      <w:r w:rsidRPr="00F85532">
        <w:rPr>
          <w:rFonts w:ascii="Book Antiqua" w:hAnsi="Book Antiqua" w:cstheme="minorHAnsi"/>
          <w:color w:val="000000"/>
          <w:sz w:val="24"/>
          <w:szCs w:val="24"/>
          <w:shd w:val="clear" w:color="auto" w:fill="FFFFFF"/>
        </w:rPr>
        <w:t xml:space="preserve"> </w:t>
      </w:r>
      <w:proofErr w:type="gramStart"/>
      <w:r w:rsidRPr="00F85532">
        <w:rPr>
          <w:rFonts w:ascii="Book Antiqua" w:hAnsi="Book Antiqua" w:cstheme="minorHAnsi"/>
          <w:color w:val="000000"/>
          <w:sz w:val="24"/>
          <w:szCs w:val="24"/>
          <w:shd w:val="clear" w:color="auto" w:fill="FFFFFF"/>
        </w:rPr>
        <w:t>Elsevier ©, 2020.</w:t>
      </w:r>
      <w:proofErr w:type="gramEnd"/>
      <w:r w:rsidR="00B05163" w:rsidRPr="00F85532">
        <w:rPr>
          <w:rFonts w:ascii="Book Antiqua" w:hAnsi="Book Antiqua" w:cstheme="minorHAnsi"/>
          <w:color w:val="000000"/>
          <w:sz w:val="24"/>
          <w:szCs w:val="24"/>
          <w:shd w:val="clear" w:color="auto" w:fill="FFFFFF"/>
        </w:rPr>
        <w:t xml:space="preserve"> </w:t>
      </w:r>
      <w:r w:rsidR="00B05163" w:rsidRPr="00F85532">
        <w:rPr>
          <w:rFonts w:ascii="Book Antiqua" w:eastAsia="宋体" w:hAnsi="Book Antiqua" w:cs="Arial"/>
          <w:bCs/>
          <w:sz w:val="24"/>
          <w:szCs w:val="24"/>
        </w:rPr>
        <w:t xml:space="preserve">Available from: </w:t>
      </w:r>
      <w:hyperlink r:id="rId10" w:history="1">
        <w:r w:rsidR="00670513" w:rsidRPr="00F85532">
          <w:rPr>
            <w:rStyle w:val="a7"/>
            <w:rFonts w:ascii="Book Antiqua" w:eastAsia="宋体" w:hAnsi="Book Antiqua" w:cs="Arial"/>
            <w:bCs/>
            <w:sz w:val="24"/>
            <w:szCs w:val="24"/>
          </w:rPr>
          <w:t>http://www.aesculapseguridaddelpaciente.org.mx/alianzapsqx/docs/informacioncientifica/clinicadiagnostico/COVID-19-Drug-Therapy_Mar-2020.pdf</w:t>
        </w:r>
      </w:hyperlink>
      <w:r w:rsidR="00670513" w:rsidRPr="00F85532">
        <w:rPr>
          <w:rFonts w:ascii="Book Antiqua" w:eastAsia="宋体" w:hAnsi="Book Antiqua" w:cs="Arial"/>
          <w:bCs/>
          <w:sz w:val="24"/>
          <w:szCs w:val="24"/>
        </w:rPr>
        <w:t xml:space="preserve"> </w:t>
      </w:r>
    </w:p>
    <w:p w14:paraId="36EC3DCC" w14:textId="77777777" w:rsidR="000A46D4" w:rsidRPr="00F85532" w:rsidRDefault="000A46D4" w:rsidP="0030441A">
      <w:pPr>
        <w:pStyle w:val="a3"/>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proofErr w:type="gramStart"/>
      <w:r w:rsidRPr="00F85532">
        <w:rPr>
          <w:rFonts w:ascii="Book Antiqua" w:hAnsi="Book Antiqua" w:cstheme="minorHAnsi"/>
          <w:color w:val="000000"/>
          <w:sz w:val="24"/>
          <w:szCs w:val="24"/>
          <w:shd w:val="clear" w:color="auto" w:fill="FFFFFF"/>
        </w:rPr>
        <w:t xml:space="preserve">12 </w:t>
      </w:r>
      <w:r w:rsidRPr="00F85532">
        <w:rPr>
          <w:rFonts w:ascii="Book Antiqua" w:hAnsi="Book Antiqua" w:cstheme="minorHAnsi"/>
          <w:b/>
          <w:bCs/>
          <w:color w:val="000000"/>
          <w:sz w:val="24"/>
          <w:szCs w:val="24"/>
          <w:shd w:val="clear" w:color="auto" w:fill="FFFFFF"/>
        </w:rPr>
        <w:t>Singhal T</w:t>
      </w:r>
      <w:r w:rsidRPr="00F85532">
        <w:rPr>
          <w:rFonts w:ascii="Book Antiqua" w:hAnsi="Book Antiqua" w:cstheme="minorHAnsi"/>
          <w:color w:val="000000"/>
          <w:sz w:val="24"/>
          <w:szCs w:val="24"/>
          <w:shd w:val="clear" w:color="auto" w:fill="FFFFFF"/>
        </w:rPr>
        <w:t>.</w:t>
      </w:r>
      <w:proofErr w:type="gramEnd"/>
      <w:r w:rsidRPr="00F85532">
        <w:rPr>
          <w:rFonts w:ascii="Book Antiqua" w:hAnsi="Book Antiqua" w:cstheme="minorHAnsi"/>
          <w:color w:val="000000"/>
          <w:sz w:val="24"/>
          <w:szCs w:val="24"/>
          <w:shd w:val="clear" w:color="auto" w:fill="FFFFFF"/>
        </w:rPr>
        <w:t xml:space="preserve"> </w:t>
      </w:r>
      <w:proofErr w:type="gramStart"/>
      <w:r w:rsidRPr="00F85532">
        <w:rPr>
          <w:rFonts w:ascii="Book Antiqua" w:hAnsi="Book Antiqua" w:cstheme="minorHAnsi"/>
          <w:color w:val="000000"/>
          <w:sz w:val="24"/>
          <w:szCs w:val="24"/>
          <w:shd w:val="clear" w:color="auto" w:fill="FFFFFF"/>
        </w:rPr>
        <w:t>A Review of Coronavirus Disease-2019 (COVID-19).</w:t>
      </w:r>
      <w:proofErr w:type="gramEnd"/>
      <w:r w:rsidRPr="00F85532">
        <w:rPr>
          <w:rFonts w:ascii="Book Antiqua" w:hAnsi="Book Antiqua" w:cstheme="minorHAnsi"/>
          <w:color w:val="000000"/>
          <w:sz w:val="24"/>
          <w:szCs w:val="24"/>
          <w:shd w:val="clear" w:color="auto" w:fill="FFFFFF"/>
        </w:rPr>
        <w:t xml:space="preserve"> </w:t>
      </w:r>
      <w:r w:rsidRPr="00F85532">
        <w:rPr>
          <w:rFonts w:ascii="Book Antiqua" w:hAnsi="Book Antiqua" w:cstheme="minorHAnsi"/>
          <w:i/>
          <w:iCs/>
          <w:color w:val="000000"/>
          <w:sz w:val="24"/>
          <w:szCs w:val="24"/>
          <w:shd w:val="clear" w:color="auto" w:fill="FFFFFF"/>
        </w:rPr>
        <w:t xml:space="preserve">Indian J </w:t>
      </w:r>
      <w:proofErr w:type="spellStart"/>
      <w:r w:rsidRPr="00F85532">
        <w:rPr>
          <w:rFonts w:ascii="Book Antiqua" w:hAnsi="Book Antiqua" w:cstheme="minorHAnsi"/>
          <w:i/>
          <w:iCs/>
          <w:color w:val="000000"/>
          <w:sz w:val="24"/>
          <w:szCs w:val="24"/>
          <w:shd w:val="clear" w:color="auto" w:fill="FFFFFF"/>
        </w:rPr>
        <w:t>Pediatr</w:t>
      </w:r>
      <w:proofErr w:type="spellEnd"/>
      <w:r w:rsidRPr="00F85532">
        <w:rPr>
          <w:rFonts w:ascii="Book Antiqua" w:hAnsi="Book Antiqua" w:cstheme="minorHAnsi"/>
          <w:color w:val="000000"/>
          <w:sz w:val="24"/>
          <w:szCs w:val="24"/>
          <w:shd w:val="clear" w:color="auto" w:fill="FFFFFF"/>
        </w:rPr>
        <w:t xml:space="preserve"> 2020; </w:t>
      </w:r>
      <w:r w:rsidRPr="00F85532">
        <w:rPr>
          <w:rFonts w:ascii="Book Antiqua" w:hAnsi="Book Antiqua" w:cstheme="minorHAnsi"/>
          <w:b/>
          <w:bCs/>
          <w:color w:val="000000"/>
          <w:sz w:val="24"/>
          <w:szCs w:val="24"/>
          <w:shd w:val="clear" w:color="auto" w:fill="FFFFFF"/>
        </w:rPr>
        <w:t>87</w:t>
      </w:r>
      <w:r w:rsidRPr="00F85532">
        <w:rPr>
          <w:rFonts w:ascii="Book Antiqua" w:hAnsi="Book Antiqua" w:cstheme="minorHAnsi"/>
          <w:color w:val="000000"/>
          <w:sz w:val="24"/>
          <w:szCs w:val="24"/>
          <w:shd w:val="clear" w:color="auto" w:fill="FFFFFF"/>
        </w:rPr>
        <w:t>: 281-286 [PMID: 32166607 DOI: 10.1007/s12098-020-03263-6]</w:t>
      </w:r>
    </w:p>
    <w:p w14:paraId="7CAD3349" w14:textId="4C6417C4" w:rsidR="000A46D4" w:rsidRPr="00F85532" w:rsidRDefault="000A46D4"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F85532">
        <w:rPr>
          <w:rFonts w:ascii="Book Antiqua" w:hAnsi="Book Antiqua" w:cstheme="minorHAnsi"/>
          <w:color w:val="000000"/>
          <w:sz w:val="24"/>
          <w:szCs w:val="24"/>
          <w:shd w:val="clear" w:color="auto" w:fill="FFFFFF"/>
        </w:rPr>
        <w:br w:type="page"/>
      </w:r>
    </w:p>
    <w:p w14:paraId="36F099AA" w14:textId="3B05CEA7" w:rsidR="008D05CF" w:rsidRPr="00F85532" w:rsidRDefault="000A46D4" w:rsidP="0030441A">
      <w:pPr>
        <w:pStyle w:val="a3"/>
        <w:adjustRightInd w:val="0"/>
        <w:snapToGrid w:val="0"/>
        <w:spacing w:after="0" w:line="360" w:lineRule="auto"/>
        <w:ind w:left="0"/>
        <w:contextualSpacing w:val="0"/>
        <w:jc w:val="both"/>
        <w:rPr>
          <w:rFonts w:ascii="Book Antiqua" w:hAnsi="Book Antiqua" w:cstheme="minorHAnsi"/>
          <w:b/>
          <w:bCs/>
          <w:color w:val="000000"/>
          <w:sz w:val="24"/>
          <w:szCs w:val="24"/>
          <w:shd w:val="clear" w:color="auto" w:fill="FFFFFF"/>
          <w:lang w:eastAsia="zh-CN"/>
        </w:rPr>
      </w:pPr>
      <w:r w:rsidRPr="00F85532">
        <w:rPr>
          <w:rFonts w:ascii="Book Antiqua" w:hAnsi="Book Antiqua" w:cstheme="minorHAnsi"/>
          <w:b/>
          <w:bCs/>
          <w:color w:val="000000"/>
          <w:sz w:val="24"/>
          <w:szCs w:val="24"/>
          <w:shd w:val="clear" w:color="auto" w:fill="FFFFFF"/>
          <w:lang w:eastAsia="zh-CN"/>
        </w:rPr>
        <w:lastRenderedPageBreak/>
        <w:t>Footnotes</w:t>
      </w:r>
    </w:p>
    <w:p w14:paraId="5DFF5ECC" w14:textId="707BE773" w:rsidR="00522F3A" w:rsidRPr="00F85532" w:rsidRDefault="00522F3A" w:rsidP="0030441A">
      <w:pPr>
        <w:adjustRightInd w:val="0"/>
        <w:snapToGrid w:val="0"/>
        <w:spacing w:after="0" w:line="360" w:lineRule="auto"/>
        <w:jc w:val="both"/>
        <w:rPr>
          <w:rFonts w:ascii="Book Antiqua" w:hAnsi="Book Antiqua"/>
          <w:color w:val="000000" w:themeColor="text1"/>
          <w:sz w:val="24"/>
          <w:szCs w:val="24"/>
        </w:rPr>
      </w:pPr>
      <w:r w:rsidRPr="00F85532">
        <w:rPr>
          <w:rFonts w:ascii="Book Antiqua" w:hAnsi="Book Antiqua"/>
          <w:b/>
          <w:color w:val="000000" w:themeColor="text1"/>
          <w:sz w:val="24"/>
          <w:szCs w:val="24"/>
        </w:rPr>
        <w:t>Conflict-of-interest statement</w:t>
      </w:r>
      <w:r w:rsidRPr="00F85532">
        <w:rPr>
          <w:rFonts w:ascii="Book Antiqua" w:hAnsi="Book Antiqua" w:cs="Times New Roman"/>
          <w:b/>
          <w:color w:val="000000" w:themeColor="text1"/>
          <w:sz w:val="24"/>
          <w:szCs w:val="24"/>
        </w:rPr>
        <w:t>:</w:t>
      </w:r>
      <w:r w:rsidRPr="00F85532">
        <w:rPr>
          <w:rFonts w:ascii="Book Antiqua" w:eastAsia="宋体" w:hAnsi="Book Antiqua" w:cs="Times New Roman"/>
          <w:b/>
          <w:color w:val="000000" w:themeColor="text1"/>
          <w:sz w:val="24"/>
          <w:szCs w:val="24"/>
          <w:lang w:eastAsia="zh-CN"/>
        </w:rPr>
        <w:t xml:space="preserve"> </w:t>
      </w:r>
      <w:r w:rsidR="00AE79B3" w:rsidRPr="00F85532">
        <w:rPr>
          <w:rFonts w:ascii="Book Antiqua" w:eastAsia="宋体" w:hAnsi="Book Antiqua" w:cs="Times New Roman"/>
          <w:bCs/>
          <w:color w:val="000000" w:themeColor="text1"/>
          <w:sz w:val="24"/>
          <w:szCs w:val="24"/>
          <w:lang w:eastAsia="zh-CN"/>
        </w:rPr>
        <w:t>The authors have nothing to declare.</w:t>
      </w:r>
    </w:p>
    <w:p w14:paraId="28E495C5" w14:textId="77777777" w:rsidR="00522F3A" w:rsidRPr="00F85532" w:rsidRDefault="00522F3A" w:rsidP="0030441A">
      <w:pPr>
        <w:adjustRightInd w:val="0"/>
        <w:snapToGrid w:val="0"/>
        <w:spacing w:after="0" w:line="360" w:lineRule="auto"/>
        <w:jc w:val="both"/>
        <w:rPr>
          <w:rFonts w:ascii="Book Antiqua" w:eastAsia="宋体" w:hAnsi="Book Antiqua"/>
          <w:b/>
          <w:color w:val="000000" w:themeColor="text1"/>
          <w:sz w:val="24"/>
          <w:szCs w:val="24"/>
          <w:lang w:eastAsia="zh-CN"/>
        </w:rPr>
      </w:pPr>
    </w:p>
    <w:p w14:paraId="6452825A" w14:textId="77777777" w:rsidR="00522F3A" w:rsidRPr="00F85532" w:rsidRDefault="00522F3A" w:rsidP="0030441A">
      <w:pPr>
        <w:adjustRightInd w:val="0"/>
        <w:snapToGrid w:val="0"/>
        <w:spacing w:after="0" w:line="360" w:lineRule="auto"/>
        <w:jc w:val="both"/>
        <w:rPr>
          <w:rFonts w:ascii="Book Antiqua" w:hAnsi="Book Antiqua"/>
          <w:color w:val="000000" w:themeColor="text1"/>
          <w:sz w:val="24"/>
          <w:szCs w:val="24"/>
        </w:rPr>
      </w:pPr>
      <w:r w:rsidRPr="00F85532">
        <w:rPr>
          <w:rFonts w:ascii="Book Antiqua" w:hAnsi="Book Antiqua"/>
          <w:b/>
          <w:color w:val="000000"/>
          <w:sz w:val="24"/>
          <w:szCs w:val="24"/>
        </w:rPr>
        <w:t>Open-Access:</w:t>
      </w:r>
      <w:r w:rsidRPr="00F85532">
        <w:rPr>
          <w:rFonts w:ascii="Book Antiqua" w:hAnsi="Book Antiqua"/>
          <w:color w:val="000000"/>
          <w:sz w:val="24"/>
          <w:szCs w:val="24"/>
        </w:rPr>
        <w:t xml:space="preserve"> This article is an open-access </w:t>
      </w:r>
      <w:r w:rsidRPr="00F85532">
        <w:rPr>
          <w:rFonts w:ascii="Book Antiqua" w:hAnsi="Book Antiqua"/>
          <w:sz w:val="24"/>
          <w:szCs w:val="24"/>
        </w:rPr>
        <w:t xml:space="preserve">article that was selected </w:t>
      </w:r>
      <w:r w:rsidRPr="00F8553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85532">
        <w:rPr>
          <w:rFonts w:ascii="Book Antiqua" w:hAnsi="Book Antiqua"/>
          <w:color w:val="000000"/>
          <w:sz w:val="24"/>
          <w:szCs w:val="24"/>
        </w:rPr>
        <w:t>NonCommercial</w:t>
      </w:r>
      <w:proofErr w:type="spellEnd"/>
      <w:r w:rsidRPr="00F8553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FA417" w14:textId="77777777" w:rsidR="00522F3A" w:rsidRPr="00F85532" w:rsidRDefault="00522F3A" w:rsidP="0030441A">
      <w:pPr>
        <w:adjustRightInd w:val="0"/>
        <w:snapToGrid w:val="0"/>
        <w:spacing w:after="0" w:line="360" w:lineRule="auto"/>
        <w:jc w:val="both"/>
        <w:rPr>
          <w:rFonts w:ascii="Book Antiqua" w:eastAsia="宋体" w:hAnsi="Book Antiqua" w:cs="宋体"/>
          <w:color w:val="000000" w:themeColor="text1"/>
          <w:sz w:val="24"/>
          <w:szCs w:val="24"/>
          <w:lang w:eastAsia="zh-CN"/>
        </w:rPr>
      </w:pPr>
    </w:p>
    <w:p w14:paraId="0C26E7B1" w14:textId="79282DE8" w:rsidR="00522F3A" w:rsidRPr="00F85532" w:rsidRDefault="00522F3A" w:rsidP="0030441A">
      <w:pPr>
        <w:adjustRightInd w:val="0"/>
        <w:snapToGrid w:val="0"/>
        <w:spacing w:after="0" w:line="360" w:lineRule="auto"/>
        <w:jc w:val="both"/>
        <w:rPr>
          <w:rFonts w:ascii="Book Antiqua" w:hAnsi="Book Antiqua"/>
          <w:bCs/>
          <w:color w:val="000000"/>
          <w:sz w:val="24"/>
          <w:szCs w:val="24"/>
          <w:lang w:eastAsia="zh-CN"/>
        </w:rPr>
      </w:pPr>
      <w:r w:rsidRPr="00F85532">
        <w:rPr>
          <w:rFonts w:ascii="Book Antiqua" w:hAnsi="Book Antiqua"/>
          <w:b/>
          <w:bCs/>
          <w:color w:val="000000"/>
          <w:sz w:val="24"/>
          <w:szCs w:val="24"/>
          <w:lang w:eastAsia="pl-PL"/>
        </w:rPr>
        <w:t>Manuscript source:</w:t>
      </w:r>
      <w:r w:rsidRPr="00F85532">
        <w:rPr>
          <w:rFonts w:ascii="Book Antiqua" w:hAnsi="Book Antiqua"/>
          <w:b/>
          <w:bCs/>
          <w:color w:val="000000"/>
          <w:sz w:val="24"/>
          <w:szCs w:val="24"/>
          <w:lang w:eastAsia="zh-CN"/>
        </w:rPr>
        <w:t xml:space="preserve"> </w:t>
      </w:r>
      <w:r w:rsidRPr="00F85532">
        <w:rPr>
          <w:rFonts w:ascii="Book Antiqua" w:hAnsi="Book Antiqua"/>
          <w:bCs/>
          <w:color w:val="000000"/>
          <w:sz w:val="24"/>
          <w:szCs w:val="24"/>
          <w:lang w:eastAsia="pl-PL"/>
        </w:rPr>
        <w:t>Unsolicited</w:t>
      </w:r>
      <w:r w:rsidR="00EF1AC7" w:rsidRPr="00F85532">
        <w:rPr>
          <w:rFonts w:ascii="Book Antiqua" w:hAnsi="Book Antiqua"/>
          <w:bCs/>
          <w:color w:val="000000"/>
          <w:sz w:val="24"/>
          <w:szCs w:val="24"/>
          <w:lang w:eastAsia="pl-PL"/>
        </w:rPr>
        <w:t xml:space="preserve"> </w:t>
      </w:r>
      <w:r w:rsidRPr="00F85532">
        <w:rPr>
          <w:rFonts w:ascii="Book Antiqua" w:hAnsi="Book Antiqua"/>
          <w:bCs/>
          <w:color w:val="000000"/>
          <w:sz w:val="24"/>
          <w:szCs w:val="24"/>
          <w:lang w:eastAsia="pl-PL"/>
        </w:rPr>
        <w:t>manuscript</w:t>
      </w:r>
    </w:p>
    <w:p w14:paraId="5D1C00DA" w14:textId="77777777" w:rsidR="00522F3A" w:rsidRPr="00F85532" w:rsidRDefault="00522F3A" w:rsidP="0030441A">
      <w:pPr>
        <w:adjustRightInd w:val="0"/>
        <w:snapToGrid w:val="0"/>
        <w:spacing w:after="0" w:line="360" w:lineRule="auto"/>
        <w:jc w:val="both"/>
        <w:rPr>
          <w:rFonts w:ascii="Book Antiqua" w:hAnsi="Book Antiqua"/>
          <w:b/>
          <w:sz w:val="24"/>
          <w:szCs w:val="24"/>
          <w:lang w:eastAsia="zh-CN"/>
        </w:rPr>
      </w:pPr>
    </w:p>
    <w:p w14:paraId="1659966C" w14:textId="0CB25266" w:rsidR="00522F3A" w:rsidRPr="00F85532" w:rsidRDefault="00522F3A" w:rsidP="0030441A">
      <w:pPr>
        <w:adjustRightInd w:val="0"/>
        <w:snapToGrid w:val="0"/>
        <w:spacing w:after="0" w:line="360" w:lineRule="auto"/>
        <w:jc w:val="both"/>
        <w:rPr>
          <w:rFonts w:ascii="Book Antiqua" w:eastAsia="宋体" w:hAnsi="Book Antiqua"/>
          <w:b/>
          <w:color w:val="000000" w:themeColor="text1"/>
          <w:sz w:val="24"/>
          <w:szCs w:val="24"/>
          <w:lang w:eastAsia="zh-CN"/>
        </w:rPr>
      </w:pPr>
      <w:r w:rsidRPr="00F85532">
        <w:rPr>
          <w:rFonts w:ascii="Book Antiqua" w:hAnsi="Book Antiqua"/>
          <w:b/>
          <w:color w:val="000000" w:themeColor="text1"/>
          <w:sz w:val="24"/>
          <w:szCs w:val="24"/>
        </w:rPr>
        <w:t>Peer-review started:</w:t>
      </w:r>
      <w:r w:rsidRPr="00F85532">
        <w:rPr>
          <w:rFonts w:ascii="Book Antiqua" w:eastAsia="宋体" w:hAnsi="Book Antiqua"/>
          <w:b/>
          <w:color w:val="000000" w:themeColor="text1"/>
          <w:sz w:val="24"/>
          <w:szCs w:val="24"/>
          <w:lang w:eastAsia="zh-CN"/>
        </w:rPr>
        <w:t xml:space="preserve"> </w:t>
      </w:r>
      <w:r w:rsidR="00EF1AC7" w:rsidRPr="00F85532">
        <w:rPr>
          <w:rFonts w:ascii="Book Antiqua" w:hAnsi="Book Antiqua"/>
          <w:color w:val="000000" w:themeColor="text1"/>
          <w:sz w:val="24"/>
          <w:szCs w:val="24"/>
        </w:rPr>
        <w:t>April</w:t>
      </w:r>
      <w:r w:rsidR="00EF1AC7" w:rsidRPr="00F85532">
        <w:rPr>
          <w:rFonts w:ascii="Book Antiqua" w:eastAsia="宋体" w:hAnsi="Book Antiqua"/>
          <w:color w:val="000000" w:themeColor="text1"/>
          <w:sz w:val="24"/>
          <w:szCs w:val="24"/>
          <w:lang w:eastAsia="zh-CN"/>
        </w:rPr>
        <w:t xml:space="preserve"> 9</w:t>
      </w:r>
      <w:r w:rsidRPr="00F85532">
        <w:rPr>
          <w:rFonts w:ascii="Book Antiqua" w:eastAsia="宋体" w:hAnsi="Book Antiqua"/>
          <w:color w:val="000000" w:themeColor="text1"/>
          <w:sz w:val="24"/>
          <w:szCs w:val="24"/>
          <w:lang w:eastAsia="zh-CN"/>
        </w:rPr>
        <w:t>, 20</w:t>
      </w:r>
      <w:r w:rsidR="00EF1AC7" w:rsidRPr="00F85532">
        <w:rPr>
          <w:rFonts w:ascii="Book Antiqua" w:eastAsia="宋体" w:hAnsi="Book Antiqua"/>
          <w:color w:val="000000" w:themeColor="text1"/>
          <w:sz w:val="24"/>
          <w:szCs w:val="24"/>
          <w:lang w:eastAsia="zh-CN"/>
        </w:rPr>
        <w:t>20</w:t>
      </w:r>
    </w:p>
    <w:p w14:paraId="05EC5DF1" w14:textId="4460D3AE" w:rsidR="00522F3A" w:rsidRPr="00F85532" w:rsidRDefault="00522F3A" w:rsidP="0030441A">
      <w:pPr>
        <w:adjustRightInd w:val="0"/>
        <w:snapToGrid w:val="0"/>
        <w:spacing w:after="0" w:line="360" w:lineRule="auto"/>
        <w:jc w:val="both"/>
        <w:rPr>
          <w:rFonts w:ascii="Book Antiqua" w:eastAsia="宋体" w:hAnsi="Book Antiqua"/>
          <w:b/>
          <w:color w:val="000000" w:themeColor="text1"/>
          <w:sz w:val="24"/>
          <w:szCs w:val="24"/>
          <w:lang w:eastAsia="zh-CN"/>
        </w:rPr>
      </w:pPr>
      <w:r w:rsidRPr="00F85532">
        <w:rPr>
          <w:rFonts w:ascii="Book Antiqua" w:hAnsi="Book Antiqua"/>
          <w:b/>
          <w:color w:val="000000" w:themeColor="text1"/>
          <w:sz w:val="24"/>
          <w:szCs w:val="24"/>
        </w:rPr>
        <w:t>First decision:</w:t>
      </w:r>
      <w:r w:rsidRPr="00F85532">
        <w:rPr>
          <w:rFonts w:ascii="Book Antiqua" w:eastAsia="宋体" w:hAnsi="Book Antiqua"/>
          <w:b/>
          <w:color w:val="000000" w:themeColor="text1"/>
          <w:sz w:val="24"/>
          <w:szCs w:val="24"/>
          <w:lang w:eastAsia="zh-CN"/>
        </w:rPr>
        <w:t xml:space="preserve"> </w:t>
      </w:r>
      <w:r w:rsidRPr="00F85532">
        <w:rPr>
          <w:rFonts w:ascii="Book Antiqua" w:hAnsi="Book Antiqua"/>
          <w:color w:val="000000" w:themeColor="text1"/>
          <w:sz w:val="24"/>
          <w:szCs w:val="24"/>
        </w:rPr>
        <w:t>April</w:t>
      </w:r>
      <w:r w:rsidRPr="00F85532">
        <w:rPr>
          <w:rFonts w:ascii="Book Antiqua" w:eastAsia="宋体" w:hAnsi="Book Antiqua"/>
          <w:color w:val="000000" w:themeColor="text1"/>
          <w:sz w:val="24"/>
          <w:szCs w:val="24"/>
          <w:lang w:eastAsia="zh-CN"/>
        </w:rPr>
        <w:t xml:space="preserve"> 1</w:t>
      </w:r>
      <w:r w:rsidR="00EF1AC7" w:rsidRPr="00F85532">
        <w:rPr>
          <w:rFonts w:ascii="Book Antiqua" w:eastAsia="宋体" w:hAnsi="Book Antiqua"/>
          <w:color w:val="000000" w:themeColor="text1"/>
          <w:sz w:val="24"/>
          <w:szCs w:val="24"/>
          <w:lang w:eastAsia="zh-CN"/>
        </w:rPr>
        <w:t>8</w:t>
      </w:r>
      <w:r w:rsidRPr="00F85532">
        <w:rPr>
          <w:rFonts w:ascii="Book Antiqua" w:eastAsia="宋体" w:hAnsi="Book Antiqua"/>
          <w:color w:val="000000" w:themeColor="text1"/>
          <w:sz w:val="24"/>
          <w:szCs w:val="24"/>
          <w:lang w:eastAsia="zh-CN"/>
        </w:rPr>
        <w:t>, 20</w:t>
      </w:r>
      <w:r w:rsidR="00EF1AC7" w:rsidRPr="00F85532">
        <w:rPr>
          <w:rFonts w:ascii="Book Antiqua" w:eastAsia="宋体" w:hAnsi="Book Antiqua"/>
          <w:color w:val="000000" w:themeColor="text1"/>
          <w:sz w:val="24"/>
          <w:szCs w:val="24"/>
          <w:lang w:eastAsia="zh-CN"/>
        </w:rPr>
        <w:t>20</w:t>
      </w:r>
    </w:p>
    <w:p w14:paraId="57DC9C93" w14:textId="06E8B30B" w:rsidR="00522F3A" w:rsidRPr="00F85532" w:rsidRDefault="00522F3A" w:rsidP="0030441A">
      <w:pPr>
        <w:adjustRightInd w:val="0"/>
        <w:snapToGrid w:val="0"/>
        <w:spacing w:after="0" w:line="360" w:lineRule="auto"/>
        <w:jc w:val="both"/>
        <w:rPr>
          <w:rFonts w:ascii="Book Antiqua" w:eastAsia="宋体" w:hAnsi="Book Antiqua"/>
          <w:b/>
          <w:color w:val="000000" w:themeColor="text1"/>
          <w:sz w:val="24"/>
          <w:szCs w:val="24"/>
          <w:lang w:eastAsia="zh-CN"/>
        </w:rPr>
      </w:pPr>
      <w:r w:rsidRPr="00F85532">
        <w:rPr>
          <w:rFonts w:ascii="Book Antiqua" w:hAnsi="Book Antiqua"/>
          <w:b/>
          <w:color w:val="000000" w:themeColor="text1"/>
          <w:sz w:val="24"/>
          <w:szCs w:val="24"/>
        </w:rPr>
        <w:t>Article in press:</w:t>
      </w:r>
      <w:r w:rsidR="00D64C48" w:rsidRPr="00F85532">
        <w:rPr>
          <w:rFonts w:ascii="Book Antiqua" w:hAnsi="Book Antiqua"/>
          <w:color w:val="000000" w:themeColor="text1"/>
          <w:sz w:val="24"/>
          <w:szCs w:val="24"/>
        </w:rPr>
        <w:t xml:space="preserve"> May 12, 2020</w:t>
      </w:r>
    </w:p>
    <w:p w14:paraId="456F8BD1" w14:textId="77777777" w:rsidR="00522F3A" w:rsidRPr="00F85532" w:rsidRDefault="00522F3A" w:rsidP="0030441A">
      <w:pPr>
        <w:adjustRightInd w:val="0"/>
        <w:snapToGrid w:val="0"/>
        <w:spacing w:after="0" w:line="360" w:lineRule="auto"/>
        <w:jc w:val="both"/>
        <w:rPr>
          <w:rFonts w:ascii="Book Antiqua" w:eastAsia="宋体" w:hAnsi="Book Antiqua"/>
          <w:b/>
          <w:color w:val="000000" w:themeColor="text1"/>
          <w:sz w:val="24"/>
          <w:szCs w:val="24"/>
          <w:lang w:eastAsia="zh-CN"/>
        </w:rPr>
      </w:pPr>
    </w:p>
    <w:p w14:paraId="6353B7A7" w14:textId="1FF94CEB" w:rsidR="00522F3A" w:rsidRPr="00F85532" w:rsidRDefault="00522F3A" w:rsidP="0030441A">
      <w:pPr>
        <w:adjustRightInd w:val="0"/>
        <w:snapToGrid w:val="0"/>
        <w:spacing w:after="0" w:line="360" w:lineRule="auto"/>
        <w:jc w:val="both"/>
        <w:rPr>
          <w:rFonts w:ascii="Book Antiqua" w:eastAsia="微软雅黑" w:hAnsi="Book Antiqua" w:cs="宋体"/>
          <w:sz w:val="24"/>
          <w:szCs w:val="24"/>
          <w:lang w:eastAsia="zh-CN"/>
        </w:rPr>
      </w:pPr>
      <w:r w:rsidRPr="00F85532">
        <w:rPr>
          <w:rFonts w:ascii="Book Antiqua" w:hAnsi="Book Antiqua" w:cs="宋体"/>
          <w:b/>
          <w:sz w:val="24"/>
          <w:szCs w:val="24"/>
          <w:lang w:eastAsia="zh-CN"/>
        </w:rPr>
        <w:t>Specialty</w:t>
      </w:r>
      <w:r w:rsidR="00167188" w:rsidRPr="00F85532">
        <w:rPr>
          <w:rFonts w:ascii="Book Antiqua" w:hAnsi="Book Antiqua" w:cs="宋体"/>
          <w:b/>
          <w:sz w:val="24"/>
          <w:szCs w:val="24"/>
          <w:lang w:eastAsia="zh-CN"/>
        </w:rPr>
        <w:t xml:space="preserve"> </w:t>
      </w:r>
      <w:r w:rsidRPr="00F85532">
        <w:rPr>
          <w:rFonts w:ascii="Book Antiqua" w:hAnsi="Book Antiqua" w:cs="宋体"/>
          <w:b/>
          <w:sz w:val="24"/>
          <w:szCs w:val="24"/>
          <w:lang w:eastAsia="zh-CN"/>
        </w:rPr>
        <w:t xml:space="preserve">type: </w:t>
      </w:r>
      <w:r w:rsidR="00167188" w:rsidRPr="00F85532">
        <w:rPr>
          <w:rFonts w:ascii="Book Antiqua" w:eastAsia="微软雅黑" w:hAnsi="Book Antiqua" w:cs="宋体"/>
          <w:sz w:val="24"/>
          <w:szCs w:val="24"/>
          <w:lang w:eastAsia="zh-CN"/>
        </w:rPr>
        <w:t>Virology</w:t>
      </w:r>
    </w:p>
    <w:p w14:paraId="1DB95CA2" w14:textId="156A23EB" w:rsidR="00522F3A" w:rsidRPr="00F85532" w:rsidRDefault="00522F3A" w:rsidP="0030441A">
      <w:pPr>
        <w:adjustRightInd w:val="0"/>
        <w:snapToGrid w:val="0"/>
        <w:spacing w:after="0" w:line="360" w:lineRule="auto"/>
        <w:jc w:val="both"/>
        <w:rPr>
          <w:rFonts w:ascii="Book Antiqua" w:hAnsi="Book Antiqua" w:cs="宋体"/>
          <w:sz w:val="24"/>
          <w:szCs w:val="24"/>
          <w:lang w:eastAsia="zh-CN"/>
        </w:rPr>
      </w:pPr>
      <w:r w:rsidRPr="00F85532">
        <w:rPr>
          <w:rFonts w:ascii="Book Antiqua" w:hAnsi="Book Antiqua" w:cs="宋体"/>
          <w:b/>
          <w:sz w:val="24"/>
          <w:szCs w:val="24"/>
          <w:lang w:eastAsia="zh-CN"/>
        </w:rPr>
        <w:t xml:space="preserve">Country/Territory of origin: </w:t>
      </w:r>
      <w:r w:rsidR="00167188" w:rsidRPr="00F85532">
        <w:rPr>
          <w:rFonts w:ascii="Book Antiqua" w:hAnsi="Book Antiqua"/>
          <w:color w:val="000000" w:themeColor="text1"/>
          <w:sz w:val="24"/>
          <w:szCs w:val="24"/>
        </w:rPr>
        <w:t>United States</w:t>
      </w:r>
    </w:p>
    <w:p w14:paraId="6B2379F5" w14:textId="77777777" w:rsidR="00522F3A" w:rsidRPr="00F85532" w:rsidRDefault="00522F3A" w:rsidP="0030441A">
      <w:pPr>
        <w:adjustRightInd w:val="0"/>
        <w:snapToGrid w:val="0"/>
        <w:spacing w:after="0" w:line="360" w:lineRule="auto"/>
        <w:jc w:val="both"/>
        <w:rPr>
          <w:rFonts w:ascii="Book Antiqua" w:hAnsi="Book Antiqua" w:cs="宋体"/>
          <w:b/>
          <w:sz w:val="24"/>
          <w:szCs w:val="24"/>
          <w:lang w:eastAsia="zh-CN"/>
        </w:rPr>
      </w:pPr>
      <w:r w:rsidRPr="00F85532">
        <w:rPr>
          <w:rFonts w:ascii="Book Antiqua" w:hAnsi="Book Antiqua" w:cs="宋体"/>
          <w:b/>
          <w:sz w:val="24"/>
          <w:szCs w:val="24"/>
          <w:lang w:eastAsia="zh-CN"/>
        </w:rPr>
        <w:t>Peer-review report’s scientific quality classification</w:t>
      </w:r>
    </w:p>
    <w:p w14:paraId="4B0A944E" w14:textId="77777777" w:rsidR="00522F3A" w:rsidRPr="00F85532" w:rsidRDefault="00522F3A" w:rsidP="0030441A">
      <w:pPr>
        <w:adjustRightInd w:val="0"/>
        <w:snapToGrid w:val="0"/>
        <w:spacing w:after="0" w:line="360" w:lineRule="auto"/>
        <w:jc w:val="both"/>
        <w:rPr>
          <w:rFonts w:ascii="Book Antiqua" w:hAnsi="Book Antiqua" w:cs="宋体"/>
          <w:sz w:val="24"/>
          <w:szCs w:val="24"/>
          <w:lang w:eastAsia="zh-CN"/>
        </w:rPr>
      </w:pPr>
      <w:r w:rsidRPr="00F85532">
        <w:rPr>
          <w:rFonts w:ascii="Book Antiqua" w:hAnsi="Book Antiqua" w:cs="宋体"/>
          <w:sz w:val="24"/>
          <w:szCs w:val="24"/>
          <w:lang w:eastAsia="zh-CN"/>
        </w:rPr>
        <w:t>Grade </w:t>
      </w:r>
      <w:proofErr w:type="gramStart"/>
      <w:r w:rsidRPr="00F85532">
        <w:rPr>
          <w:rFonts w:ascii="Book Antiqua" w:hAnsi="Book Antiqua" w:cs="宋体"/>
          <w:sz w:val="24"/>
          <w:szCs w:val="24"/>
          <w:lang w:eastAsia="zh-CN"/>
        </w:rPr>
        <w:t>A</w:t>
      </w:r>
      <w:proofErr w:type="gramEnd"/>
      <w:r w:rsidRPr="00F85532">
        <w:rPr>
          <w:rFonts w:ascii="Book Antiqua" w:hAnsi="Book Antiqua" w:cs="宋体"/>
          <w:sz w:val="24"/>
          <w:szCs w:val="24"/>
          <w:lang w:eastAsia="zh-CN"/>
        </w:rPr>
        <w:t> (Excellent): A</w:t>
      </w:r>
    </w:p>
    <w:p w14:paraId="6FE8482E" w14:textId="649CEF8D" w:rsidR="00522F3A" w:rsidRPr="00F85532" w:rsidRDefault="00522F3A" w:rsidP="0030441A">
      <w:pPr>
        <w:adjustRightInd w:val="0"/>
        <w:snapToGrid w:val="0"/>
        <w:spacing w:after="0" w:line="360" w:lineRule="auto"/>
        <w:jc w:val="both"/>
        <w:rPr>
          <w:rFonts w:ascii="Book Antiqua" w:hAnsi="Book Antiqua" w:cs="宋体"/>
          <w:sz w:val="24"/>
          <w:szCs w:val="24"/>
          <w:lang w:eastAsia="zh-CN"/>
        </w:rPr>
      </w:pPr>
      <w:r w:rsidRPr="00F85532">
        <w:rPr>
          <w:rFonts w:ascii="Book Antiqua" w:hAnsi="Book Antiqua" w:cs="宋体"/>
          <w:sz w:val="24"/>
          <w:szCs w:val="24"/>
          <w:lang w:eastAsia="zh-CN"/>
        </w:rPr>
        <w:t xml:space="preserve">Grade B (Very good): </w:t>
      </w:r>
      <w:r w:rsidR="00167188" w:rsidRPr="00F85532">
        <w:rPr>
          <w:rFonts w:ascii="Book Antiqua" w:hAnsi="Book Antiqua" w:cs="宋体"/>
          <w:sz w:val="24"/>
          <w:szCs w:val="24"/>
          <w:lang w:eastAsia="zh-CN"/>
        </w:rPr>
        <w:t>B</w:t>
      </w:r>
    </w:p>
    <w:p w14:paraId="3D25F05E" w14:textId="0D1EAA4F" w:rsidR="00522F3A" w:rsidRPr="00F85532" w:rsidRDefault="00522F3A" w:rsidP="0030441A">
      <w:pPr>
        <w:adjustRightInd w:val="0"/>
        <w:snapToGrid w:val="0"/>
        <w:spacing w:after="0" w:line="360" w:lineRule="auto"/>
        <w:jc w:val="both"/>
        <w:rPr>
          <w:rFonts w:ascii="Book Antiqua" w:hAnsi="Book Antiqua" w:cs="宋体"/>
          <w:sz w:val="24"/>
          <w:szCs w:val="24"/>
          <w:lang w:eastAsia="zh-CN"/>
        </w:rPr>
      </w:pPr>
      <w:r w:rsidRPr="00F85532">
        <w:rPr>
          <w:rFonts w:ascii="Book Antiqua" w:hAnsi="Book Antiqua" w:cs="宋体"/>
          <w:sz w:val="24"/>
          <w:szCs w:val="24"/>
          <w:lang w:eastAsia="zh-CN"/>
        </w:rPr>
        <w:t xml:space="preserve">Grade C (Good): </w:t>
      </w:r>
      <w:r w:rsidR="0081550E" w:rsidRPr="00F85532">
        <w:rPr>
          <w:rFonts w:ascii="Book Antiqua" w:hAnsi="Book Antiqua" w:cs="宋体"/>
          <w:sz w:val="24"/>
          <w:szCs w:val="24"/>
          <w:lang w:eastAsia="zh-CN"/>
        </w:rPr>
        <w:t>0</w:t>
      </w:r>
    </w:p>
    <w:p w14:paraId="7383101A" w14:textId="77777777" w:rsidR="00522F3A" w:rsidRPr="00F85532" w:rsidRDefault="00522F3A" w:rsidP="0030441A">
      <w:pPr>
        <w:adjustRightInd w:val="0"/>
        <w:snapToGrid w:val="0"/>
        <w:spacing w:after="0" w:line="360" w:lineRule="auto"/>
        <w:jc w:val="both"/>
        <w:rPr>
          <w:rFonts w:ascii="Book Antiqua" w:hAnsi="Book Antiqua" w:cs="宋体"/>
          <w:sz w:val="24"/>
          <w:szCs w:val="24"/>
          <w:lang w:eastAsia="zh-CN"/>
        </w:rPr>
      </w:pPr>
      <w:r w:rsidRPr="00F85532">
        <w:rPr>
          <w:rFonts w:ascii="Book Antiqua" w:hAnsi="Book Antiqua" w:cs="宋体"/>
          <w:sz w:val="24"/>
          <w:szCs w:val="24"/>
          <w:lang w:eastAsia="zh-CN"/>
        </w:rPr>
        <w:t>Grade D (Fair): 0</w:t>
      </w:r>
    </w:p>
    <w:p w14:paraId="060D9A01" w14:textId="2F0C0535" w:rsidR="00522F3A" w:rsidRPr="00F85532" w:rsidRDefault="00522F3A" w:rsidP="0030441A">
      <w:pPr>
        <w:adjustRightInd w:val="0"/>
        <w:snapToGrid w:val="0"/>
        <w:spacing w:after="0" w:line="360" w:lineRule="auto"/>
        <w:jc w:val="both"/>
        <w:rPr>
          <w:rFonts w:ascii="Book Antiqua" w:eastAsia="等线" w:hAnsi="Book Antiqua"/>
          <w:sz w:val="24"/>
          <w:szCs w:val="24"/>
          <w:lang w:val="hu-HU" w:eastAsia="zh-CN"/>
        </w:rPr>
      </w:pPr>
      <w:r w:rsidRPr="00F85532">
        <w:rPr>
          <w:rFonts w:ascii="Book Antiqua" w:hAnsi="Book Antiqua" w:cs="宋体"/>
          <w:sz w:val="24"/>
          <w:szCs w:val="24"/>
          <w:lang w:eastAsia="zh-CN"/>
        </w:rPr>
        <w:t xml:space="preserve">Grade E (Poor): </w:t>
      </w:r>
      <w:r w:rsidR="00167188" w:rsidRPr="00F85532">
        <w:rPr>
          <w:rFonts w:ascii="Book Antiqua" w:hAnsi="Book Antiqua" w:cs="宋体"/>
          <w:sz w:val="24"/>
          <w:szCs w:val="24"/>
          <w:lang w:eastAsia="zh-CN"/>
        </w:rPr>
        <w:t>E</w:t>
      </w:r>
    </w:p>
    <w:p w14:paraId="52D9C2D9" w14:textId="77777777" w:rsidR="00522F3A" w:rsidRPr="00F85532" w:rsidRDefault="00522F3A" w:rsidP="0030441A">
      <w:pPr>
        <w:adjustRightInd w:val="0"/>
        <w:snapToGrid w:val="0"/>
        <w:spacing w:after="0" w:line="360" w:lineRule="auto"/>
        <w:jc w:val="both"/>
        <w:rPr>
          <w:rFonts w:ascii="Book Antiqua" w:eastAsia="宋体" w:hAnsi="Book Antiqua" w:cs="宋体"/>
          <w:color w:val="000000" w:themeColor="text1"/>
          <w:sz w:val="24"/>
          <w:szCs w:val="24"/>
          <w:lang w:val="hu-HU" w:eastAsia="zh-CN"/>
        </w:rPr>
      </w:pPr>
    </w:p>
    <w:p w14:paraId="0714D84D" w14:textId="136B8181" w:rsidR="00522F3A" w:rsidRPr="00F85532" w:rsidRDefault="00522F3A" w:rsidP="0030441A">
      <w:pPr>
        <w:adjustRightInd w:val="0"/>
        <w:snapToGrid w:val="0"/>
        <w:spacing w:after="0" w:line="360" w:lineRule="auto"/>
        <w:jc w:val="both"/>
        <w:rPr>
          <w:rFonts w:ascii="Book Antiqua" w:hAnsi="Book Antiqua"/>
          <w:b/>
          <w:bCs/>
          <w:color w:val="000000" w:themeColor="text1"/>
          <w:sz w:val="24"/>
          <w:szCs w:val="24"/>
          <w:lang w:eastAsia="zh-CN"/>
        </w:rPr>
      </w:pPr>
      <w:r w:rsidRPr="00F85532">
        <w:rPr>
          <w:rFonts w:ascii="Book Antiqua" w:hAnsi="Book Antiqua"/>
          <w:b/>
          <w:bCs/>
          <w:color w:val="000000" w:themeColor="text1"/>
          <w:sz w:val="24"/>
          <w:szCs w:val="24"/>
        </w:rPr>
        <w:t xml:space="preserve">P-Reviewer: </w:t>
      </w:r>
      <w:r w:rsidR="00737B11" w:rsidRPr="00F85532">
        <w:rPr>
          <w:rFonts w:ascii="Book Antiqua" w:hAnsi="Book Antiqua"/>
          <w:bCs/>
          <w:color w:val="000000" w:themeColor="text1"/>
          <w:sz w:val="24"/>
          <w:szCs w:val="24"/>
        </w:rPr>
        <w:t xml:space="preserve">Chen YD, </w:t>
      </w:r>
      <w:proofErr w:type="spellStart"/>
      <w:r w:rsidR="00737B11" w:rsidRPr="00F85532">
        <w:rPr>
          <w:rFonts w:ascii="Book Antiqua" w:hAnsi="Book Antiqua"/>
          <w:color w:val="000000" w:themeColor="text1"/>
          <w:sz w:val="24"/>
          <w:szCs w:val="24"/>
        </w:rPr>
        <w:t>Rajcani</w:t>
      </w:r>
      <w:proofErr w:type="spellEnd"/>
      <w:r w:rsidR="00737B11" w:rsidRPr="00F85532">
        <w:rPr>
          <w:rFonts w:ascii="Book Antiqua" w:hAnsi="Book Antiqua"/>
          <w:color w:val="000000" w:themeColor="text1"/>
          <w:sz w:val="24"/>
          <w:szCs w:val="24"/>
        </w:rPr>
        <w:t xml:space="preserve"> J,</w:t>
      </w:r>
      <w:r w:rsidR="00737B11" w:rsidRPr="00F85532">
        <w:rPr>
          <w:rFonts w:ascii="Book Antiqua" w:hAnsi="Book Antiqua"/>
          <w:sz w:val="24"/>
          <w:szCs w:val="24"/>
        </w:rPr>
        <w:t xml:space="preserve"> </w:t>
      </w:r>
      <w:r w:rsidR="00737B11" w:rsidRPr="00F85532">
        <w:rPr>
          <w:rFonts w:ascii="Book Antiqua" w:hAnsi="Book Antiqua"/>
          <w:color w:val="000000" w:themeColor="text1"/>
          <w:sz w:val="24"/>
          <w:szCs w:val="24"/>
        </w:rPr>
        <w:t xml:space="preserve">Toyoda T </w:t>
      </w:r>
      <w:r w:rsidR="001956F2" w:rsidRPr="00F85532">
        <w:rPr>
          <w:rFonts w:ascii="Book Antiqua" w:hAnsi="Book Antiqua"/>
          <w:color w:val="000000" w:themeColor="text1"/>
          <w:sz w:val="24"/>
          <w:szCs w:val="24"/>
        </w:rPr>
        <w:t xml:space="preserve"> </w:t>
      </w:r>
      <w:r w:rsidR="00737B11" w:rsidRPr="00F85532">
        <w:rPr>
          <w:rFonts w:ascii="Book Antiqua" w:hAnsi="Book Antiqua"/>
          <w:b/>
          <w:bCs/>
          <w:color w:val="000000" w:themeColor="text1"/>
          <w:sz w:val="24"/>
          <w:szCs w:val="24"/>
        </w:rPr>
        <w:t xml:space="preserve"> </w:t>
      </w:r>
      <w:r w:rsidRPr="00F85532">
        <w:rPr>
          <w:rFonts w:ascii="Book Antiqua" w:hAnsi="Book Antiqua"/>
          <w:b/>
          <w:bCs/>
          <w:color w:val="000000" w:themeColor="text1"/>
          <w:sz w:val="24"/>
          <w:szCs w:val="24"/>
        </w:rPr>
        <w:t>S-Editor:</w:t>
      </w:r>
      <w:r w:rsidRPr="00F85532">
        <w:rPr>
          <w:rFonts w:ascii="Book Antiqua" w:hAnsi="Book Antiqua"/>
          <w:color w:val="000000" w:themeColor="text1"/>
          <w:sz w:val="24"/>
          <w:szCs w:val="24"/>
        </w:rPr>
        <w:t xml:space="preserve"> </w:t>
      </w:r>
      <w:r w:rsidR="00737B11" w:rsidRPr="00F85532">
        <w:rPr>
          <w:rFonts w:ascii="Book Antiqua" w:eastAsia="宋体" w:hAnsi="Book Antiqua"/>
          <w:color w:val="000000" w:themeColor="text1"/>
          <w:sz w:val="24"/>
          <w:szCs w:val="24"/>
          <w:lang w:eastAsia="zh-CN"/>
        </w:rPr>
        <w:t>Tang JZ</w:t>
      </w:r>
      <w:r w:rsidRPr="00F85532">
        <w:rPr>
          <w:rFonts w:ascii="Book Antiqua" w:hAnsi="Book Antiqua"/>
          <w:color w:val="000000" w:themeColor="text1"/>
          <w:sz w:val="24"/>
          <w:szCs w:val="24"/>
        </w:rPr>
        <w:t xml:space="preserve"> </w:t>
      </w:r>
      <w:r w:rsidRPr="00F85532">
        <w:rPr>
          <w:rFonts w:ascii="Book Antiqua" w:hAnsi="Book Antiqua"/>
          <w:b/>
          <w:bCs/>
          <w:color w:val="000000" w:themeColor="text1"/>
          <w:sz w:val="24"/>
          <w:szCs w:val="24"/>
        </w:rPr>
        <w:t>L-Editor:</w:t>
      </w:r>
      <w:r w:rsidRPr="00F85532">
        <w:rPr>
          <w:rFonts w:ascii="Book Antiqua" w:hAnsi="Book Antiqua"/>
          <w:color w:val="000000" w:themeColor="text1"/>
          <w:sz w:val="24"/>
          <w:szCs w:val="24"/>
        </w:rPr>
        <w:t xml:space="preserve"> </w:t>
      </w:r>
      <w:r w:rsidR="00D64C48" w:rsidRPr="00F85532">
        <w:rPr>
          <w:rFonts w:ascii="Book Antiqua" w:hAnsi="Book Antiqua" w:hint="eastAsia"/>
          <w:color w:val="000000" w:themeColor="text1"/>
          <w:sz w:val="24"/>
          <w:szCs w:val="24"/>
          <w:lang w:eastAsia="zh-CN"/>
        </w:rPr>
        <w:t xml:space="preserve">A </w:t>
      </w:r>
      <w:r w:rsidRPr="00F85532">
        <w:rPr>
          <w:rFonts w:ascii="Book Antiqua" w:hAnsi="Book Antiqua"/>
          <w:b/>
          <w:bCs/>
          <w:color w:val="000000" w:themeColor="text1"/>
          <w:sz w:val="24"/>
          <w:szCs w:val="24"/>
        </w:rPr>
        <w:t>E-Editor:</w:t>
      </w:r>
      <w:r w:rsidR="00D64C48" w:rsidRPr="00F85532">
        <w:rPr>
          <w:rFonts w:ascii="Book Antiqua" w:hAnsi="Book Antiqua" w:hint="eastAsia"/>
          <w:b/>
          <w:bCs/>
          <w:color w:val="000000" w:themeColor="text1"/>
          <w:sz w:val="24"/>
          <w:szCs w:val="24"/>
          <w:lang w:eastAsia="zh-CN"/>
        </w:rPr>
        <w:t xml:space="preserve"> </w:t>
      </w:r>
      <w:r w:rsidR="00D64C48" w:rsidRPr="00F85532">
        <w:rPr>
          <w:rFonts w:ascii="Book Antiqua" w:hAnsi="Book Antiqua" w:hint="eastAsia"/>
          <w:bCs/>
          <w:color w:val="000000" w:themeColor="text1"/>
          <w:sz w:val="24"/>
          <w:szCs w:val="24"/>
          <w:lang w:eastAsia="zh-CN"/>
        </w:rPr>
        <w:t>Li X</w:t>
      </w:r>
    </w:p>
    <w:p w14:paraId="68D5A040" w14:textId="4790A077" w:rsidR="002D0090" w:rsidRPr="00F85532" w:rsidRDefault="002D0090" w:rsidP="0030441A">
      <w:pPr>
        <w:adjustRightInd w:val="0"/>
        <w:snapToGrid w:val="0"/>
        <w:spacing w:after="0" w:line="360" w:lineRule="auto"/>
        <w:jc w:val="both"/>
        <w:rPr>
          <w:rFonts w:ascii="Book Antiqua" w:hAnsi="Book Antiqua" w:cstheme="minorHAnsi"/>
          <w:color w:val="000000"/>
          <w:sz w:val="24"/>
          <w:szCs w:val="24"/>
          <w:shd w:val="clear" w:color="auto" w:fill="FFFFFF"/>
          <w:lang w:eastAsia="zh-CN"/>
        </w:rPr>
      </w:pPr>
      <w:r w:rsidRPr="00F85532">
        <w:rPr>
          <w:rFonts w:ascii="Book Antiqua" w:hAnsi="Book Antiqua" w:cstheme="minorHAnsi"/>
          <w:color w:val="000000"/>
          <w:sz w:val="24"/>
          <w:szCs w:val="24"/>
          <w:shd w:val="clear" w:color="auto" w:fill="FFFFFF"/>
          <w:lang w:eastAsia="zh-CN"/>
        </w:rPr>
        <w:br w:type="page"/>
      </w:r>
    </w:p>
    <w:p w14:paraId="4A8203EA" w14:textId="75BDA16F" w:rsidR="002D0090" w:rsidRPr="00F85532" w:rsidRDefault="002D0090" w:rsidP="0030441A">
      <w:pPr>
        <w:adjustRightInd w:val="0"/>
        <w:snapToGrid w:val="0"/>
        <w:spacing w:after="0" w:line="360" w:lineRule="auto"/>
        <w:jc w:val="both"/>
        <w:rPr>
          <w:rFonts w:ascii="Book Antiqua" w:hAnsi="Book Antiqua"/>
          <w:b/>
          <w:sz w:val="24"/>
          <w:szCs w:val="24"/>
        </w:rPr>
      </w:pPr>
      <w:r w:rsidRPr="00F85532">
        <w:rPr>
          <w:rFonts w:ascii="Book Antiqua" w:hAnsi="Book Antiqua"/>
          <w:b/>
          <w:sz w:val="24"/>
          <w:szCs w:val="24"/>
        </w:rPr>
        <w:lastRenderedPageBreak/>
        <w:t>Figure Legends</w:t>
      </w:r>
    </w:p>
    <w:p w14:paraId="47CBD8CB" w14:textId="3EE9D367" w:rsidR="002D0090" w:rsidRPr="00F85532" w:rsidRDefault="002D0090" w:rsidP="0030441A">
      <w:pPr>
        <w:adjustRightInd w:val="0"/>
        <w:snapToGrid w:val="0"/>
        <w:spacing w:after="0" w:line="360" w:lineRule="auto"/>
        <w:jc w:val="both"/>
        <w:rPr>
          <w:rFonts w:ascii="Book Antiqua" w:hAnsi="Book Antiqua"/>
          <w:b/>
          <w:sz w:val="24"/>
          <w:szCs w:val="24"/>
        </w:rPr>
      </w:pPr>
      <w:r w:rsidRPr="00F85532">
        <w:rPr>
          <w:rFonts w:ascii="Book Antiqua" w:hAnsi="Book Antiqua"/>
          <w:b/>
          <w:noProof/>
          <w:sz w:val="24"/>
          <w:szCs w:val="24"/>
          <w:lang w:eastAsia="zh-CN"/>
        </w:rPr>
        <w:drawing>
          <wp:inline distT="0" distB="0" distL="0" distR="0" wp14:anchorId="6071FB7D" wp14:editId="1C72674F">
            <wp:extent cx="5864860" cy="43529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860" cy="4352925"/>
                    </a:xfrm>
                    <a:prstGeom prst="rect">
                      <a:avLst/>
                    </a:prstGeom>
                    <a:noFill/>
                  </pic:spPr>
                </pic:pic>
              </a:graphicData>
            </a:graphic>
          </wp:inline>
        </w:drawing>
      </w:r>
    </w:p>
    <w:p w14:paraId="1268BD77" w14:textId="2B5FFF3F" w:rsidR="000A46D4" w:rsidRPr="0030441A" w:rsidRDefault="002D0090" w:rsidP="0030441A">
      <w:pPr>
        <w:pStyle w:val="a3"/>
        <w:adjustRightInd w:val="0"/>
        <w:snapToGrid w:val="0"/>
        <w:spacing w:after="0" w:line="360" w:lineRule="auto"/>
        <w:ind w:left="0"/>
        <w:contextualSpacing w:val="0"/>
        <w:jc w:val="both"/>
        <w:rPr>
          <w:rFonts w:ascii="Book Antiqua" w:hAnsi="Book Antiqua" w:cstheme="minorHAnsi"/>
          <w:b/>
          <w:bCs/>
          <w:color w:val="000000"/>
          <w:sz w:val="24"/>
          <w:szCs w:val="24"/>
          <w:shd w:val="clear" w:color="auto" w:fill="FFFFFF"/>
          <w:lang w:eastAsia="zh-CN"/>
        </w:rPr>
      </w:pPr>
      <w:r w:rsidRPr="00F85532">
        <w:rPr>
          <w:rFonts w:ascii="Book Antiqua" w:hAnsi="Book Antiqua" w:cstheme="minorHAnsi"/>
          <w:b/>
          <w:bCs/>
          <w:color w:val="000000"/>
          <w:sz w:val="24"/>
          <w:szCs w:val="24"/>
          <w:shd w:val="clear" w:color="auto" w:fill="FFFFFF"/>
          <w:lang w:eastAsia="zh-CN"/>
        </w:rPr>
        <w:t>Figure 1 Computed tomography chest showing bilateral ground glass opacities.</w:t>
      </w:r>
      <w:bookmarkStart w:id="0" w:name="_GoBack"/>
      <w:bookmarkEnd w:id="0"/>
    </w:p>
    <w:sectPr w:rsidR="000A46D4" w:rsidRPr="0030441A" w:rsidSect="003C5C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79AB1" w14:textId="77777777" w:rsidR="002E35C8" w:rsidRDefault="002E35C8" w:rsidP="000B5EC3">
      <w:pPr>
        <w:spacing w:after="0" w:line="240" w:lineRule="auto"/>
      </w:pPr>
      <w:r>
        <w:separator/>
      </w:r>
    </w:p>
  </w:endnote>
  <w:endnote w:type="continuationSeparator" w:id="0">
    <w:p w14:paraId="040A4D5F" w14:textId="77777777" w:rsidR="002E35C8" w:rsidRDefault="002E35C8" w:rsidP="000B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EF4F" w14:textId="77777777" w:rsidR="002E35C8" w:rsidRDefault="002E35C8" w:rsidP="000B5EC3">
      <w:pPr>
        <w:spacing w:after="0" w:line="240" w:lineRule="auto"/>
      </w:pPr>
      <w:r>
        <w:separator/>
      </w:r>
    </w:p>
  </w:footnote>
  <w:footnote w:type="continuationSeparator" w:id="0">
    <w:p w14:paraId="53D53608" w14:textId="77777777" w:rsidR="002E35C8" w:rsidRDefault="002E35C8" w:rsidP="000B5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347"/>
    <w:multiLevelType w:val="hybridMultilevel"/>
    <w:tmpl w:val="52E0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851C8"/>
    <w:multiLevelType w:val="hybridMultilevel"/>
    <w:tmpl w:val="32D8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36659"/>
    <w:multiLevelType w:val="hybridMultilevel"/>
    <w:tmpl w:val="4236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51"/>
    <w:rsid w:val="00004B08"/>
    <w:rsid w:val="00010E3F"/>
    <w:rsid w:val="00033D42"/>
    <w:rsid w:val="00047E83"/>
    <w:rsid w:val="00050D54"/>
    <w:rsid w:val="000518F5"/>
    <w:rsid w:val="00061EF3"/>
    <w:rsid w:val="000657C6"/>
    <w:rsid w:val="00075199"/>
    <w:rsid w:val="00086DB8"/>
    <w:rsid w:val="000A46D4"/>
    <w:rsid w:val="000B5EC3"/>
    <w:rsid w:val="000C6BDD"/>
    <w:rsid w:val="000D1B09"/>
    <w:rsid w:val="0010258F"/>
    <w:rsid w:val="00126D07"/>
    <w:rsid w:val="00132773"/>
    <w:rsid w:val="00135C51"/>
    <w:rsid w:val="0014776F"/>
    <w:rsid w:val="0015528B"/>
    <w:rsid w:val="00156120"/>
    <w:rsid w:val="00167188"/>
    <w:rsid w:val="001706B5"/>
    <w:rsid w:val="00180E5F"/>
    <w:rsid w:val="00182BF0"/>
    <w:rsid w:val="00185EDA"/>
    <w:rsid w:val="001956F2"/>
    <w:rsid w:val="001B79D2"/>
    <w:rsid w:val="001D3326"/>
    <w:rsid w:val="001D3F0C"/>
    <w:rsid w:val="001D64DD"/>
    <w:rsid w:val="00233D0A"/>
    <w:rsid w:val="0024596E"/>
    <w:rsid w:val="0026201A"/>
    <w:rsid w:val="002674AD"/>
    <w:rsid w:val="002A312B"/>
    <w:rsid w:val="002A3C72"/>
    <w:rsid w:val="002A3F18"/>
    <w:rsid w:val="002D0090"/>
    <w:rsid w:val="002E35C8"/>
    <w:rsid w:val="002E5855"/>
    <w:rsid w:val="0030441A"/>
    <w:rsid w:val="00320600"/>
    <w:rsid w:val="003A29DF"/>
    <w:rsid w:val="003A46BD"/>
    <w:rsid w:val="003C5C5F"/>
    <w:rsid w:val="003E7B57"/>
    <w:rsid w:val="003F1211"/>
    <w:rsid w:val="00402BE8"/>
    <w:rsid w:val="00431E6C"/>
    <w:rsid w:val="00446A2F"/>
    <w:rsid w:val="00466752"/>
    <w:rsid w:val="00490A2F"/>
    <w:rsid w:val="00496F52"/>
    <w:rsid w:val="004C1BFB"/>
    <w:rsid w:val="00507FC8"/>
    <w:rsid w:val="00514D3B"/>
    <w:rsid w:val="00522F3A"/>
    <w:rsid w:val="00523A96"/>
    <w:rsid w:val="005314AB"/>
    <w:rsid w:val="0054350D"/>
    <w:rsid w:val="005601BD"/>
    <w:rsid w:val="00586D3B"/>
    <w:rsid w:val="005929A9"/>
    <w:rsid w:val="00595A0A"/>
    <w:rsid w:val="005C1858"/>
    <w:rsid w:val="005E3F10"/>
    <w:rsid w:val="005E54A0"/>
    <w:rsid w:val="00614E6C"/>
    <w:rsid w:val="0063684D"/>
    <w:rsid w:val="00670513"/>
    <w:rsid w:val="006733F9"/>
    <w:rsid w:val="00676A5C"/>
    <w:rsid w:val="00676ECE"/>
    <w:rsid w:val="00684EA6"/>
    <w:rsid w:val="006924B2"/>
    <w:rsid w:val="006A7A53"/>
    <w:rsid w:val="006B4E60"/>
    <w:rsid w:val="006D069C"/>
    <w:rsid w:val="006F3467"/>
    <w:rsid w:val="006F5EDF"/>
    <w:rsid w:val="00737235"/>
    <w:rsid w:val="00737B11"/>
    <w:rsid w:val="00741400"/>
    <w:rsid w:val="007670C0"/>
    <w:rsid w:val="00775650"/>
    <w:rsid w:val="00776C34"/>
    <w:rsid w:val="007811D7"/>
    <w:rsid w:val="007866E1"/>
    <w:rsid w:val="00793171"/>
    <w:rsid w:val="007A489B"/>
    <w:rsid w:val="007B63A7"/>
    <w:rsid w:val="0081550E"/>
    <w:rsid w:val="0085092A"/>
    <w:rsid w:val="008545DF"/>
    <w:rsid w:val="00856214"/>
    <w:rsid w:val="008572BF"/>
    <w:rsid w:val="008739CA"/>
    <w:rsid w:val="008803ED"/>
    <w:rsid w:val="00887A97"/>
    <w:rsid w:val="008A0BEB"/>
    <w:rsid w:val="008A11BF"/>
    <w:rsid w:val="008A4279"/>
    <w:rsid w:val="008B3A54"/>
    <w:rsid w:val="008C348C"/>
    <w:rsid w:val="008C397D"/>
    <w:rsid w:val="008D05CF"/>
    <w:rsid w:val="008D341E"/>
    <w:rsid w:val="008F1C93"/>
    <w:rsid w:val="008F6402"/>
    <w:rsid w:val="0091652D"/>
    <w:rsid w:val="00950946"/>
    <w:rsid w:val="00960A55"/>
    <w:rsid w:val="009D068E"/>
    <w:rsid w:val="009D54E3"/>
    <w:rsid w:val="009D5988"/>
    <w:rsid w:val="009F50D8"/>
    <w:rsid w:val="00A25D7F"/>
    <w:rsid w:val="00A57039"/>
    <w:rsid w:val="00A66058"/>
    <w:rsid w:val="00A67840"/>
    <w:rsid w:val="00A67F12"/>
    <w:rsid w:val="00A7299C"/>
    <w:rsid w:val="00A9353F"/>
    <w:rsid w:val="00A948CC"/>
    <w:rsid w:val="00AD11C3"/>
    <w:rsid w:val="00AE2610"/>
    <w:rsid w:val="00AE79B3"/>
    <w:rsid w:val="00B05163"/>
    <w:rsid w:val="00B14899"/>
    <w:rsid w:val="00B160DC"/>
    <w:rsid w:val="00B405C5"/>
    <w:rsid w:val="00B54D9D"/>
    <w:rsid w:val="00B704F7"/>
    <w:rsid w:val="00B77274"/>
    <w:rsid w:val="00BB497B"/>
    <w:rsid w:val="00BD5B72"/>
    <w:rsid w:val="00BF6E07"/>
    <w:rsid w:val="00BF6F0F"/>
    <w:rsid w:val="00C06869"/>
    <w:rsid w:val="00C17324"/>
    <w:rsid w:val="00C34867"/>
    <w:rsid w:val="00C40D04"/>
    <w:rsid w:val="00C50D1B"/>
    <w:rsid w:val="00C605B6"/>
    <w:rsid w:val="00CA688B"/>
    <w:rsid w:val="00CB6092"/>
    <w:rsid w:val="00CC36CA"/>
    <w:rsid w:val="00CD4BB2"/>
    <w:rsid w:val="00CE25D1"/>
    <w:rsid w:val="00D30F96"/>
    <w:rsid w:val="00D64C48"/>
    <w:rsid w:val="00D8581B"/>
    <w:rsid w:val="00D8614A"/>
    <w:rsid w:val="00D86AA3"/>
    <w:rsid w:val="00DC3D83"/>
    <w:rsid w:val="00DD6A6D"/>
    <w:rsid w:val="00DE651B"/>
    <w:rsid w:val="00E13439"/>
    <w:rsid w:val="00E41FD9"/>
    <w:rsid w:val="00E42145"/>
    <w:rsid w:val="00E4371D"/>
    <w:rsid w:val="00E64D48"/>
    <w:rsid w:val="00EE2E4F"/>
    <w:rsid w:val="00EE741D"/>
    <w:rsid w:val="00EF1AC7"/>
    <w:rsid w:val="00F14B19"/>
    <w:rsid w:val="00F334AF"/>
    <w:rsid w:val="00F35DE1"/>
    <w:rsid w:val="00F64313"/>
    <w:rsid w:val="00F660D6"/>
    <w:rsid w:val="00F85532"/>
    <w:rsid w:val="00F909A5"/>
    <w:rsid w:val="00FA3409"/>
    <w:rsid w:val="00FA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8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E4F"/>
    <w:pPr>
      <w:ind w:left="720"/>
      <w:contextualSpacing/>
    </w:pPr>
  </w:style>
  <w:style w:type="paragraph" w:styleId="a4">
    <w:name w:val="header"/>
    <w:basedOn w:val="a"/>
    <w:link w:val="Char"/>
    <w:uiPriority w:val="99"/>
    <w:unhideWhenUsed/>
    <w:rsid w:val="000B5EC3"/>
    <w:pPr>
      <w:tabs>
        <w:tab w:val="center" w:pos="4680"/>
        <w:tab w:val="right" w:pos="9360"/>
      </w:tabs>
      <w:spacing w:after="0" w:line="240" w:lineRule="auto"/>
    </w:pPr>
  </w:style>
  <w:style w:type="character" w:customStyle="1" w:styleId="Char">
    <w:name w:val="页眉 Char"/>
    <w:basedOn w:val="a0"/>
    <w:link w:val="a4"/>
    <w:uiPriority w:val="99"/>
    <w:rsid w:val="000B5EC3"/>
  </w:style>
  <w:style w:type="paragraph" w:styleId="a5">
    <w:name w:val="footer"/>
    <w:basedOn w:val="a"/>
    <w:link w:val="Char0"/>
    <w:uiPriority w:val="99"/>
    <w:unhideWhenUsed/>
    <w:rsid w:val="000B5EC3"/>
    <w:pPr>
      <w:tabs>
        <w:tab w:val="center" w:pos="4680"/>
        <w:tab w:val="right" w:pos="9360"/>
      </w:tabs>
      <w:spacing w:after="0" w:line="240" w:lineRule="auto"/>
    </w:pPr>
  </w:style>
  <w:style w:type="character" w:customStyle="1" w:styleId="Char0">
    <w:name w:val="页脚 Char"/>
    <w:basedOn w:val="a0"/>
    <w:link w:val="a5"/>
    <w:uiPriority w:val="99"/>
    <w:rsid w:val="000B5EC3"/>
  </w:style>
  <w:style w:type="character" w:styleId="a6">
    <w:name w:val="line number"/>
    <w:basedOn w:val="a0"/>
    <w:uiPriority w:val="99"/>
    <w:semiHidden/>
    <w:unhideWhenUsed/>
    <w:rsid w:val="000B5EC3"/>
  </w:style>
  <w:style w:type="character" w:styleId="a7">
    <w:name w:val="Hyperlink"/>
    <w:basedOn w:val="a0"/>
    <w:uiPriority w:val="99"/>
    <w:unhideWhenUsed/>
    <w:rsid w:val="00C50D1B"/>
    <w:rPr>
      <w:color w:val="0563C1" w:themeColor="hyperlink"/>
      <w:u w:val="single"/>
    </w:rPr>
  </w:style>
  <w:style w:type="character" w:styleId="a8">
    <w:name w:val="annotation reference"/>
    <w:basedOn w:val="a0"/>
    <w:uiPriority w:val="99"/>
    <w:semiHidden/>
    <w:unhideWhenUsed/>
    <w:rsid w:val="00A948CC"/>
    <w:rPr>
      <w:sz w:val="16"/>
      <w:szCs w:val="16"/>
    </w:rPr>
  </w:style>
  <w:style w:type="paragraph" w:styleId="a9">
    <w:name w:val="annotation text"/>
    <w:basedOn w:val="a"/>
    <w:link w:val="Char1"/>
    <w:uiPriority w:val="99"/>
    <w:semiHidden/>
    <w:unhideWhenUsed/>
    <w:rsid w:val="00A948CC"/>
    <w:pPr>
      <w:spacing w:line="240" w:lineRule="auto"/>
    </w:pPr>
    <w:rPr>
      <w:sz w:val="20"/>
      <w:szCs w:val="20"/>
    </w:rPr>
  </w:style>
  <w:style w:type="character" w:customStyle="1" w:styleId="Char1">
    <w:name w:val="批注文字 Char"/>
    <w:basedOn w:val="a0"/>
    <w:link w:val="a9"/>
    <w:uiPriority w:val="99"/>
    <w:semiHidden/>
    <w:rsid w:val="00A948CC"/>
    <w:rPr>
      <w:sz w:val="20"/>
      <w:szCs w:val="20"/>
    </w:rPr>
  </w:style>
  <w:style w:type="paragraph" w:styleId="aa">
    <w:name w:val="annotation subject"/>
    <w:basedOn w:val="a9"/>
    <w:next w:val="a9"/>
    <w:link w:val="Char2"/>
    <w:uiPriority w:val="99"/>
    <w:semiHidden/>
    <w:unhideWhenUsed/>
    <w:rsid w:val="00A948CC"/>
    <w:rPr>
      <w:b/>
      <w:bCs/>
    </w:rPr>
  </w:style>
  <w:style w:type="character" w:customStyle="1" w:styleId="Char2">
    <w:name w:val="批注主题 Char"/>
    <w:basedOn w:val="Char1"/>
    <w:link w:val="aa"/>
    <w:uiPriority w:val="99"/>
    <w:semiHidden/>
    <w:rsid w:val="00A948CC"/>
    <w:rPr>
      <w:b/>
      <w:bCs/>
      <w:sz w:val="20"/>
      <w:szCs w:val="20"/>
    </w:rPr>
  </w:style>
  <w:style w:type="paragraph" w:styleId="ab">
    <w:name w:val="Balloon Text"/>
    <w:basedOn w:val="a"/>
    <w:link w:val="Char3"/>
    <w:uiPriority w:val="99"/>
    <w:semiHidden/>
    <w:unhideWhenUsed/>
    <w:rsid w:val="00A948CC"/>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A948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8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E4F"/>
    <w:pPr>
      <w:ind w:left="720"/>
      <w:contextualSpacing/>
    </w:pPr>
  </w:style>
  <w:style w:type="paragraph" w:styleId="a4">
    <w:name w:val="header"/>
    <w:basedOn w:val="a"/>
    <w:link w:val="Char"/>
    <w:uiPriority w:val="99"/>
    <w:unhideWhenUsed/>
    <w:rsid w:val="000B5EC3"/>
    <w:pPr>
      <w:tabs>
        <w:tab w:val="center" w:pos="4680"/>
        <w:tab w:val="right" w:pos="9360"/>
      </w:tabs>
      <w:spacing w:after="0" w:line="240" w:lineRule="auto"/>
    </w:pPr>
  </w:style>
  <w:style w:type="character" w:customStyle="1" w:styleId="Char">
    <w:name w:val="页眉 Char"/>
    <w:basedOn w:val="a0"/>
    <w:link w:val="a4"/>
    <w:uiPriority w:val="99"/>
    <w:rsid w:val="000B5EC3"/>
  </w:style>
  <w:style w:type="paragraph" w:styleId="a5">
    <w:name w:val="footer"/>
    <w:basedOn w:val="a"/>
    <w:link w:val="Char0"/>
    <w:uiPriority w:val="99"/>
    <w:unhideWhenUsed/>
    <w:rsid w:val="000B5EC3"/>
    <w:pPr>
      <w:tabs>
        <w:tab w:val="center" w:pos="4680"/>
        <w:tab w:val="right" w:pos="9360"/>
      </w:tabs>
      <w:spacing w:after="0" w:line="240" w:lineRule="auto"/>
    </w:pPr>
  </w:style>
  <w:style w:type="character" w:customStyle="1" w:styleId="Char0">
    <w:name w:val="页脚 Char"/>
    <w:basedOn w:val="a0"/>
    <w:link w:val="a5"/>
    <w:uiPriority w:val="99"/>
    <w:rsid w:val="000B5EC3"/>
  </w:style>
  <w:style w:type="character" w:styleId="a6">
    <w:name w:val="line number"/>
    <w:basedOn w:val="a0"/>
    <w:uiPriority w:val="99"/>
    <w:semiHidden/>
    <w:unhideWhenUsed/>
    <w:rsid w:val="000B5EC3"/>
  </w:style>
  <w:style w:type="character" w:styleId="a7">
    <w:name w:val="Hyperlink"/>
    <w:basedOn w:val="a0"/>
    <w:uiPriority w:val="99"/>
    <w:unhideWhenUsed/>
    <w:rsid w:val="00C50D1B"/>
    <w:rPr>
      <w:color w:val="0563C1" w:themeColor="hyperlink"/>
      <w:u w:val="single"/>
    </w:rPr>
  </w:style>
  <w:style w:type="character" w:styleId="a8">
    <w:name w:val="annotation reference"/>
    <w:basedOn w:val="a0"/>
    <w:uiPriority w:val="99"/>
    <w:semiHidden/>
    <w:unhideWhenUsed/>
    <w:rsid w:val="00A948CC"/>
    <w:rPr>
      <w:sz w:val="16"/>
      <w:szCs w:val="16"/>
    </w:rPr>
  </w:style>
  <w:style w:type="paragraph" w:styleId="a9">
    <w:name w:val="annotation text"/>
    <w:basedOn w:val="a"/>
    <w:link w:val="Char1"/>
    <w:uiPriority w:val="99"/>
    <w:semiHidden/>
    <w:unhideWhenUsed/>
    <w:rsid w:val="00A948CC"/>
    <w:pPr>
      <w:spacing w:line="240" w:lineRule="auto"/>
    </w:pPr>
    <w:rPr>
      <w:sz w:val="20"/>
      <w:szCs w:val="20"/>
    </w:rPr>
  </w:style>
  <w:style w:type="character" w:customStyle="1" w:styleId="Char1">
    <w:name w:val="批注文字 Char"/>
    <w:basedOn w:val="a0"/>
    <w:link w:val="a9"/>
    <w:uiPriority w:val="99"/>
    <w:semiHidden/>
    <w:rsid w:val="00A948CC"/>
    <w:rPr>
      <w:sz w:val="20"/>
      <w:szCs w:val="20"/>
    </w:rPr>
  </w:style>
  <w:style w:type="paragraph" w:styleId="aa">
    <w:name w:val="annotation subject"/>
    <w:basedOn w:val="a9"/>
    <w:next w:val="a9"/>
    <w:link w:val="Char2"/>
    <w:uiPriority w:val="99"/>
    <w:semiHidden/>
    <w:unhideWhenUsed/>
    <w:rsid w:val="00A948CC"/>
    <w:rPr>
      <w:b/>
      <w:bCs/>
    </w:rPr>
  </w:style>
  <w:style w:type="character" w:customStyle="1" w:styleId="Char2">
    <w:name w:val="批注主题 Char"/>
    <w:basedOn w:val="Char1"/>
    <w:link w:val="aa"/>
    <w:uiPriority w:val="99"/>
    <w:semiHidden/>
    <w:rsid w:val="00A948CC"/>
    <w:rPr>
      <w:b/>
      <w:bCs/>
      <w:sz w:val="20"/>
      <w:szCs w:val="20"/>
    </w:rPr>
  </w:style>
  <w:style w:type="paragraph" w:styleId="ab">
    <w:name w:val="Balloon Text"/>
    <w:basedOn w:val="a"/>
    <w:link w:val="Char3"/>
    <w:uiPriority w:val="99"/>
    <w:semiHidden/>
    <w:unhideWhenUsed/>
    <w:rsid w:val="00A948CC"/>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A9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99">
      <w:bodyDiv w:val="1"/>
      <w:marLeft w:val="0"/>
      <w:marRight w:val="0"/>
      <w:marTop w:val="0"/>
      <w:marBottom w:val="0"/>
      <w:divBdr>
        <w:top w:val="none" w:sz="0" w:space="0" w:color="auto"/>
        <w:left w:val="none" w:sz="0" w:space="0" w:color="auto"/>
        <w:bottom w:val="none" w:sz="0" w:space="0" w:color="auto"/>
        <w:right w:val="none" w:sz="0" w:space="0" w:color="auto"/>
      </w:divBdr>
    </w:div>
    <w:div w:id="122161976">
      <w:bodyDiv w:val="1"/>
      <w:marLeft w:val="0"/>
      <w:marRight w:val="0"/>
      <w:marTop w:val="0"/>
      <w:marBottom w:val="0"/>
      <w:divBdr>
        <w:top w:val="none" w:sz="0" w:space="0" w:color="auto"/>
        <w:left w:val="none" w:sz="0" w:space="0" w:color="auto"/>
        <w:bottom w:val="none" w:sz="0" w:space="0" w:color="auto"/>
        <w:right w:val="none" w:sz="0" w:space="0" w:color="auto"/>
      </w:divBdr>
    </w:div>
    <w:div w:id="133914624">
      <w:bodyDiv w:val="1"/>
      <w:marLeft w:val="0"/>
      <w:marRight w:val="0"/>
      <w:marTop w:val="0"/>
      <w:marBottom w:val="0"/>
      <w:divBdr>
        <w:top w:val="none" w:sz="0" w:space="0" w:color="auto"/>
        <w:left w:val="none" w:sz="0" w:space="0" w:color="auto"/>
        <w:bottom w:val="none" w:sz="0" w:space="0" w:color="auto"/>
        <w:right w:val="none" w:sz="0" w:space="0" w:color="auto"/>
      </w:divBdr>
    </w:div>
    <w:div w:id="309990019">
      <w:bodyDiv w:val="1"/>
      <w:marLeft w:val="0"/>
      <w:marRight w:val="0"/>
      <w:marTop w:val="0"/>
      <w:marBottom w:val="0"/>
      <w:divBdr>
        <w:top w:val="none" w:sz="0" w:space="0" w:color="auto"/>
        <w:left w:val="none" w:sz="0" w:space="0" w:color="auto"/>
        <w:bottom w:val="none" w:sz="0" w:space="0" w:color="auto"/>
        <w:right w:val="none" w:sz="0" w:space="0" w:color="auto"/>
      </w:divBdr>
    </w:div>
    <w:div w:id="553128742">
      <w:bodyDiv w:val="1"/>
      <w:marLeft w:val="0"/>
      <w:marRight w:val="0"/>
      <w:marTop w:val="0"/>
      <w:marBottom w:val="0"/>
      <w:divBdr>
        <w:top w:val="none" w:sz="0" w:space="0" w:color="auto"/>
        <w:left w:val="none" w:sz="0" w:space="0" w:color="auto"/>
        <w:bottom w:val="none" w:sz="0" w:space="0" w:color="auto"/>
        <w:right w:val="none" w:sz="0" w:space="0" w:color="auto"/>
      </w:divBdr>
    </w:div>
    <w:div w:id="739713774">
      <w:bodyDiv w:val="1"/>
      <w:marLeft w:val="0"/>
      <w:marRight w:val="0"/>
      <w:marTop w:val="0"/>
      <w:marBottom w:val="0"/>
      <w:divBdr>
        <w:top w:val="none" w:sz="0" w:space="0" w:color="auto"/>
        <w:left w:val="none" w:sz="0" w:space="0" w:color="auto"/>
        <w:bottom w:val="none" w:sz="0" w:space="0" w:color="auto"/>
        <w:right w:val="none" w:sz="0" w:space="0" w:color="auto"/>
      </w:divBdr>
      <w:divsChild>
        <w:div w:id="1020818311">
          <w:marLeft w:val="0"/>
          <w:marRight w:val="0"/>
          <w:marTop w:val="0"/>
          <w:marBottom w:val="0"/>
          <w:divBdr>
            <w:top w:val="none" w:sz="0" w:space="0" w:color="auto"/>
            <w:left w:val="none" w:sz="0" w:space="0" w:color="auto"/>
            <w:bottom w:val="none" w:sz="0" w:space="0" w:color="auto"/>
            <w:right w:val="none" w:sz="0" w:space="0" w:color="auto"/>
          </w:divBdr>
          <w:divsChild>
            <w:div w:id="526525771">
              <w:marLeft w:val="0"/>
              <w:marRight w:val="0"/>
              <w:marTop w:val="0"/>
              <w:marBottom w:val="0"/>
              <w:divBdr>
                <w:top w:val="none" w:sz="0" w:space="0" w:color="auto"/>
                <w:left w:val="none" w:sz="0" w:space="0" w:color="auto"/>
                <w:bottom w:val="none" w:sz="0" w:space="0" w:color="auto"/>
                <w:right w:val="none" w:sz="0" w:space="0" w:color="auto"/>
              </w:divBdr>
              <w:divsChild>
                <w:div w:id="1565023066">
                  <w:marLeft w:val="0"/>
                  <w:marRight w:val="0"/>
                  <w:marTop w:val="0"/>
                  <w:marBottom w:val="0"/>
                  <w:divBdr>
                    <w:top w:val="none" w:sz="0" w:space="0" w:color="auto"/>
                    <w:left w:val="none" w:sz="0" w:space="0" w:color="auto"/>
                    <w:bottom w:val="none" w:sz="0" w:space="0" w:color="auto"/>
                    <w:right w:val="none" w:sz="0" w:space="0" w:color="auto"/>
                  </w:divBdr>
                  <w:divsChild>
                    <w:div w:id="1915318836">
                      <w:marLeft w:val="0"/>
                      <w:marRight w:val="0"/>
                      <w:marTop w:val="0"/>
                      <w:marBottom w:val="0"/>
                      <w:divBdr>
                        <w:top w:val="none" w:sz="0" w:space="0" w:color="auto"/>
                        <w:left w:val="none" w:sz="0" w:space="0" w:color="auto"/>
                        <w:bottom w:val="none" w:sz="0" w:space="0" w:color="auto"/>
                        <w:right w:val="none" w:sz="0" w:space="0" w:color="auto"/>
                      </w:divBdr>
                      <w:divsChild>
                        <w:div w:id="1854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0008">
      <w:bodyDiv w:val="1"/>
      <w:marLeft w:val="0"/>
      <w:marRight w:val="0"/>
      <w:marTop w:val="0"/>
      <w:marBottom w:val="0"/>
      <w:divBdr>
        <w:top w:val="none" w:sz="0" w:space="0" w:color="auto"/>
        <w:left w:val="none" w:sz="0" w:space="0" w:color="auto"/>
        <w:bottom w:val="none" w:sz="0" w:space="0" w:color="auto"/>
        <w:right w:val="none" w:sz="0" w:space="0" w:color="auto"/>
      </w:divBdr>
    </w:div>
    <w:div w:id="1004436805">
      <w:bodyDiv w:val="1"/>
      <w:marLeft w:val="0"/>
      <w:marRight w:val="0"/>
      <w:marTop w:val="0"/>
      <w:marBottom w:val="0"/>
      <w:divBdr>
        <w:top w:val="none" w:sz="0" w:space="0" w:color="auto"/>
        <w:left w:val="none" w:sz="0" w:space="0" w:color="auto"/>
        <w:bottom w:val="none" w:sz="0" w:space="0" w:color="auto"/>
        <w:right w:val="none" w:sz="0" w:space="0" w:color="auto"/>
      </w:divBdr>
    </w:div>
    <w:div w:id="1051658982">
      <w:bodyDiv w:val="1"/>
      <w:marLeft w:val="0"/>
      <w:marRight w:val="0"/>
      <w:marTop w:val="0"/>
      <w:marBottom w:val="0"/>
      <w:divBdr>
        <w:top w:val="none" w:sz="0" w:space="0" w:color="auto"/>
        <w:left w:val="none" w:sz="0" w:space="0" w:color="auto"/>
        <w:bottom w:val="none" w:sz="0" w:space="0" w:color="auto"/>
        <w:right w:val="none" w:sz="0" w:space="0" w:color="auto"/>
      </w:divBdr>
    </w:div>
    <w:div w:id="1087536317">
      <w:bodyDiv w:val="1"/>
      <w:marLeft w:val="0"/>
      <w:marRight w:val="0"/>
      <w:marTop w:val="0"/>
      <w:marBottom w:val="0"/>
      <w:divBdr>
        <w:top w:val="none" w:sz="0" w:space="0" w:color="auto"/>
        <w:left w:val="none" w:sz="0" w:space="0" w:color="auto"/>
        <w:bottom w:val="none" w:sz="0" w:space="0" w:color="auto"/>
        <w:right w:val="none" w:sz="0" w:space="0" w:color="auto"/>
      </w:divBdr>
    </w:div>
    <w:div w:id="1117138910">
      <w:bodyDiv w:val="1"/>
      <w:marLeft w:val="0"/>
      <w:marRight w:val="0"/>
      <w:marTop w:val="0"/>
      <w:marBottom w:val="0"/>
      <w:divBdr>
        <w:top w:val="none" w:sz="0" w:space="0" w:color="auto"/>
        <w:left w:val="none" w:sz="0" w:space="0" w:color="auto"/>
        <w:bottom w:val="none" w:sz="0" w:space="0" w:color="auto"/>
        <w:right w:val="none" w:sz="0" w:space="0" w:color="auto"/>
      </w:divBdr>
    </w:div>
    <w:div w:id="1172178372">
      <w:bodyDiv w:val="1"/>
      <w:marLeft w:val="0"/>
      <w:marRight w:val="0"/>
      <w:marTop w:val="0"/>
      <w:marBottom w:val="0"/>
      <w:divBdr>
        <w:top w:val="none" w:sz="0" w:space="0" w:color="auto"/>
        <w:left w:val="none" w:sz="0" w:space="0" w:color="auto"/>
        <w:bottom w:val="none" w:sz="0" w:space="0" w:color="auto"/>
        <w:right w:val="none" w:sz="0" w:space="0" w:color="auto"/>
      </w:divBdr>
    </w:div>
    <w:div w:id="1176724588">
      <w:bodyDiv w:val="1"/>
      <w:marLeft w:val="0"/>
      <w:marRight w:val="0"/>
      <w:marTop w:val="0"/>
      <w:marBottom w:val="0"/>
      <w:divBdr>
        <w:top w:val="none" w:sz="0" w:space="0" w:color="auto"/>
        <w:left w:val="none" w:sz="0" w:space="0" w:color="auto"/>
        <w:bottom w:val="none" w:sz="0" w:space="0" w:color="auto"/>
        <w:right w:val="none" w:sz="0" w:space="0" w:color="auto"/>
      </w:divBdr>
    </w:div>
    <w:div w:id="1213423560">
      <w:bodyDiv w:val="1"/>
      <w:marLeft w:val="0"/>
      <w:marRight w:val="0"/>
      <w:marTop w:val="0"/>
      <w:marBottom w:val="0"/>
      <w:divBdr>
        <w:top w:val="none" w:sz="0" w:space="0" w:color="auto"/>
        <w:left w:val="none" w:sz="0" w:space="0" w:color="auto"/>
        <w:bottom w:val="none" w:sz="0" w:space="0" w:color="auto"/>
        <w:right w:val="none" w:sz="0" w:space="0" w:color="auto"/>
      </w:divBdr>
    </w:div>
    <w:div w:id="1262907953">
      <w:bodyDiv w:val="1"/>
      <w:marLeft w:val="0"/>
      <w:marRight w:val="0"/>
      <w:marTop w:val="0"/>
      <w:marBottom w:val="0"/>
      <w:divBdr>
        <w:top w:val="none" w:sz="0" w:space="0" w:color="auto"/>
        <w:left w:val="none" w:sz="0" w:space="0" w:color="auto"/>
        <w:bottom w:val="none" w:sz="0" w:space="0" w:color="auto"/>
        <w:right w:val="none" w:sz="0" w:space="0" w:color="auto"/>
      </w:divBdr>
    </w:div>
    <w:div w:id="1298292608">
      <w:bodyDiv w:val="1"/>
      <w:marLeft w:val="0"/>
      <w:marRight w:val="0"/>
      <w:marTop w:val="0"/>
      <w:marBottom w:val="0"/>
      <w:divBdr>
        <w:top w:val="none" w:sz="0" w:space="0" w:color="auto"/>
        <w:left w:val="none" w:sz="0" w:space="0" w:color="auto"/>
        <w:bottom w:val="none" w:sz="0" w:space="0" w:color="auto"/>
        <w:right w:val="none" w:sz="0" w:space="0" w:color="auto"/>
      </w:divBdr>
    </w:div>
    <w:div w:id="1317757110">
      <w:bodyDiv w:val="1"/>
      <w:marLeft w:val="0"/>
      <w:marRight w:val="0"/>
      <w:marTop w:val="0"/>
      <w:marBottom w:val="0"/>
      <w:divBdr>
        <w:top w:val="none" w:sz="0" w:space="0" w:color="auto"/>
        <w:left w:val="none" w:sz="0" w:space="0" w:color="auto"/>
        <w:bottom w:val="none" w:sz="0" w:space="0" w:color="auto"/>
        <w:right w:val="none" w:sz="0" w:space="0" w:color="auto"/>
      </w:divBdr>
    </w:div>
    <w:div w:id="1489398648">
      <w:bodyDiv w:val="1"/>
      <w:marLeft w:val="0"/>
      <w:marRight w:val="0"/>
      <w:marTop w:val="0"/>
      <w:marBottom w:val="0"/>
      <w:divBdr>
        <w:top w:val="none" w:sz="0" w:space="0" w:color="auto"/>
        <w:left w:val="none" w:sz="0" w:space="0" w:color="auto"/>
        <w:bottom w:val="none" w:sz="0" w:space="0" w:color="auto"/>
        <w:right w:val="none" w:sz="0" w:space="0" w:color="auto"/>
      </w:divBdr>
    </w:div>
    <w:div w:id="1565793188">
      <w:bodyDiv w:val="1"/>
      <w:marLeft w:val="0"/>
      <w:marRight w:val="0"/>
      <w:marTop w:val="0"/>
      <w:marBottom w:val="0"/>
      <w:divBdr>
        <w:top w:val="none" w:sz="0" w:space="0" w:color="auto"/>
        <w:left w:val="none" w:sz="0" w:space="0" w:color="auto"/>
        <w:bottom w:val="none" w:sz="0" w:space="0" w:color="auto"/>
        <w:right w:val="none" w:sz="0" w:space="0" w:color="auto"/>
      </w:divBdr>
    </w:div>
    <w:div w:id="1621453164">
      <w:bodyDiv w:val="1"/>
      <w:marLeft w:val="0"/>
      <w:marRight w:val="0"/>
      <w:marTop w:val="0"/>
      <w:marBottom w:val="0"/>
      <w:divBdr>
        <w:top w:val="none" w:sz="0" w:space="0" w:color="auto"/>
        <w:left w:val="none" w:sz="0" w:space="0" w:color="auto"/>
        <w:bottom w:val="none" w:sz="0" w:space="0" w:color="auto"/>
        <w:right w:val="none" w:sz="0" w:space="0" w:color="auto"/>
      </w:divBdr>
    </w:div>
    <w:div w:id="1625968491">
      <w:bodyDiv w:val="1"/>
      <w:marLeft w:val="0"/>
      <w:marRight w:val="0"/>
      <w:marTop w:val="0"/>
      <w:marBottom w:val="0"/>
      <w:divBdr>
        <w:top w:val="none" w:sz="0" w:space="0" w:color="auto"/>
        <w:left w:val="none" w:sz="0" w:space="0" w:color="auto"/>
        <w:bottom w:val="none" w:sz="0" w:space="0" w:color="auto"/>
        <w:right w:val="none" w:sz="0" w:space="0" w:color="auto"/>
      </w:divBdr>
    </w:div>
    <w:div w:id="1646008399">
      <w:bodyDiv w:val="1"/>
      <w:marLeft w:val="0"/>
      <w:marRight w:val="0"/>
      <w:marTop w:val="0"/>
      <w:marBottom w:val="0"/>
      <w:divBdr>
        <w:top w:val="none" w:sz="0" w:space="0" w:color="auto"/>
        <w:left w:val="none" w:sz="0" w:space="0" w:color="auto"/>
        <w:bottom w:val="none" w:sz="0" w:space="0" w:color="auto"/>
        <w:right w:val="none" w:sz="0" w:space="0" w:color="auto"/>
      </w:divBdr>
    </w:div>
    <w:div w:id="1689795566">
      <w:bodyDiv w:val="1"/>
      <w:marLeft w:val="0"/>
      <w:marRight w:val="0"/>
      <w:marTop w:val="0"/>
      <w:marBottom w:val="0"/>
      <w:divBdr>
        <w:top w:val="none" w:sz="0" w:space="0" w:color="auto"/>
        <w:left w:val="none" w:sz="0" w:space="0" w:color="auto"/>
        <w:bottom w:val="none" w:sz="0" w:space="0" w:color="auto"/>
        <w:right w:val="none" w:sz="0" w:space="0" w:color="auto"/>
      </w:divBdr>
    </w:div>
    <w:div w:id="1774590727">
      <w:bodyDiv w:val="1"/>
      <w:marLeft w:val="0"/>
      <w:marRight w:val="0"/>
      <w:marTop w:val="0"/>
      <w:marBottom w:val="0"/>
      <w:divBdr>
        <w:top w:val="none" w:sz="0" w:space="0" w:color="auto"/>
        <w:left w:val="none" w:sz="0" w:space="0" w:color="auto"/>
        <w:bottom w:val="none" w:sz="0" w:space="0" w:color="auto"/>
        <w:right w:val="none" w:sz="0" w:space="0" w:color="auto"/>
      </w:divBdr>
    </w:div>
    <w:div w:id="1997607259">
      <w:bodyDiv w:val="1"/>
      <w:marLeft w:val="0"/>
      <w:marRight w:val="0"/>
      <w:marTop w:val="0"/>
      <w:marBottom w:val="0"/>
      <w:divBdr>
        <w:top w:val="none" w:sz="0" w:space="0" w:color="auto"/>
        <w:left w:val="none" w:sz="0" w:space="0" w:color="auto"/>
        <w:bottom w:val="none" w:sz="0" w:space="0" w:color="auto"/>
        <w:right w:val="none" w:sz="0" w:space="0" w:color="auto"/>
      </w:divBdr>
    </w:div>
    <w:div w:id="20139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esculapseguridaddelpaciente.org.mx/alianzapsqx/docs/informacioncientifica/clinicadiagnostico/COVID-19-Drug-Therapy_Mar-2020.pdf" TargetMode="External"/><Relationship Id="rId4" Type="http://schemas.microsoft.com/office/2007/relationships/stylesWithEffects" Target="stylesWithEffects.xml"/><Relationship Id="rId9" Type="http://schemas.openxmlformats.org/officeDocument/2006/relationships/hyperlink" Target="https://www.wjgnet.com/2220-3249/full/v9/i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76DC-3676-4DF1-A418-3A894D66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1938</Words>
  <Characters>11052</Characters>
  <Application>Microsoft Office Word</Application>
  <DocSecurity>0</DocSecurity>
  <Lines>92</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Kant</dc:creator>
  <cp:keywords/>
  <dc:description/>
  <cp:lastModifiedBy>邢燕霞</cp:lastModifiedBy>
  <cp:revision>7</cp:revision>
  <dcterms:created xsi:type="dcterms:W3CDTF">2020-05-12T18:47:00Z</dcterms:created>
  <dcterms:modified xsi:type="dcterms:W3CDTF">2020-05-22T07:45:00Z</dcterms:modified>
</cp:coreProperties>
</file>