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b/>
          <w:bCs/>
          <w:i/>
          <w:iCs/>
          <w:color w:val="000000"/>
        </w:rPr>
        <w:t>World Journal of Methodology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b/>
          <w:bCs/>
          <w:iCs/>
          <w:color w:val="000000"/>
        </w:rPr>
        <w:t>64280</w:t>
      </w:r>
    </w:p>
    <w:p>
      <w:pPr>
        <w:spacing w:line="360" w:lineRule="auto"/>
        <w:jc w:val="both"/>
        <w:rPr>
          <w:rFonts w:ascii="Book Antiqua" w:hAnsi="Book Antiqua"/>
          <w:b/>
          <w:bCs/>
        </w:rPr>
      </w:pPr>
      <w:r>
        <w:rPr>
          <w:rFonts w:ascii="Book Antiqua" w:hAnsi="Book Antiqua" w:eastAsia="Book Antiqua" w:cs="Book Antiqua"/>
          <w:b/>
          <w:color w:val="000000"/>
        </w:rPr>
        <w:t xml:space="preserve">Manuscript Type: </w:t>
      </w:r>
      <w:r>
        <w:rPr>
          <w:rFonts w:ascii="Book Antiqua" w:hAnsi="Book Antiqua" w:eastAsia="Book Antiqua" w:cs="Book Antiqua"/>
          <w:b/>
          <w:bCs/>
          <w:color w:val="000000"/>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Preterm nutrition and neurodevelopmental outcomes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Skinner </w:t>
      </w:r>
      <w:r>
        <w:rPr>
          <w:rFonts w:ascii="Book Antiqua" w:hAnsi="Book Antiqua" w:cs="Book Antiqua"/>
          <w:color w:val="000000"/>
          <w:lang w:eastAsia="zh-CN"/>
        </w:rPr>
        <w:t xml:space="preserve">AM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Preterm nutrition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Alyson Margaret Skinner, Hassib Narchi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Alyson Margaret Skinner, </w:t>
      </w:r>
      <w:r>
        <w:rPr>
          <w:rFonts w:ascii="Book Antiqua" w:hAnsi="Book Antiqua" w:eastAsia="Book Antiqua" w:cs="Book Antiqua"/>
          <w:color w:val="000000"/>
        </w:rPr>
        <w:t>Department of Paediatrics, Manor Hospital, Walsall Healthcare NHS Trust, Walsall WS2 9PS, West Midlands, United Kingdom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Alyson Margaret Skinner, Hassib Narchi, </w:t>
      </w:r>
      <w:r>
        <w:rPr>
          <w:rFonts w:ascii="Book Antiqua" w:hAnsi="Book Antiqua" w:eastAsia="Book Antiqua" w:cs="Book Antiqua"/>
          <w:color w:val="000000"/>
        </w:rPr>
        <w:t>Department of Paediatrics, College of Medicine and Health Sciences, United Arab Emirates University, Al Ain PO Box 17666, United Arab Emirates</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Both authors contributed to the writing of the manuscript</w:t>
      </w:r>
      <w:r>
        <w:rPr>
          <w:rFonts w:ascii="Book Antiqua" w:hAnsi="Book Antiqua" w:cs="Book Antiqua"/>
          <w:color w:val="000000"/>
          <w:lang w:eastAsia="zh-CN"/>
        </w:rPr>
        <w:t>;</w:t>
      </w:r>
      <w:r>
        <w:rPr>
          <w:rFonts w:ascii="Book Antiqua" w:hAnsi="Book Antiqua" w:eastAsia="Book Antiqua" w:cs="Book Antiqua"/>
          <w:color w:val="000000"/>
        </w:rPr>
        <w:t xml:space="preserve"> Narchi</w:t>
      </w:r>
      <w:r>
        <w:rPr>
          <w:rFonts w:ascii="Book Antiqua" w:hAnsi="Book Antiqua" w:cs="Book Antiqua"/>
          <w:color w:val="000000"/>
          <w:lang w:eastAsia="zh-CN"/>
        </w:rPr>
        <w:t xml:space="preserve"> H</w:t>
      </w:r>
      <w:r>
        <w:rPr>
          <w:rFonts w:ascii="Book Antiqua" w:hAnsi="Book Antiqua" w:eastAsia="Book Antiqua" w:cs="Book Antiqua"/>
          <w:color w:val="000000"/>
        </w:rPr>
        <w:t xml:space="preserve"> designed the figure</w:t>
      </w:r>
      <w:r>
        <w:rPr>
          <w:rFonts w:ascii="Book Antiqua" w:hAnsi="Book Antiqua" w:cs="Book Antiqua"/>
          <w:color w:val="000000"/>
          <w:lang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Alyson Margaret Skinner, BPharm, BSc, FRCP, MBChB, MD, MSc, Doctor, </w:t>
      </w:r>
      <w:r>
        <w:rPr>
          <w:rFonts w:ascii="Book Antiqua" w:hAnsi="Book Antiqua" w:eastAsia="Book Antiqua" w:cs="Book Antiqua"/>
          <w:color w:val="000000"/>
        </w:rPr>
        <w:t>Department of Paediatrics, Manor Hospital, Walsall Healthcare NHS Trust, Moat Road, Walsall WS2 9PS, West Midlands, United Kingdom. alysonskinner8@gmail.com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28, 2021</w:t>
      </w:r>
    </w:p>
    <w:p>
      <w:pPr>
        <w:spacing w:line="360" w:lineRule="auto"/>
        <w:jc w:val="both"/>
        <w:rPr>
          <w:rFonts w:ascii="Book Antiqua" w:hAnsi="Book Antiqua"/>
          <w:lang w:eastAsia="zh-CN"/>
        </w:rPr>
      </w:pPr>
      <w:r>
        <w:rPr>
          <w:rFonts w:ascii="Book Antiqua" w:hAnsi="Book Antiqua" w:eastAsia="Book Antiqua" w:cs="Book Antiqua"/>
          <w:b/>
          <w:bCs/>
          <w:color w:val="000000"/>
        </w:rPr>
        <w:t>Revised:</w:t>
      </w:r>
      <w:r>
        <w:rPr>
          <w:rFonts w:ascii="Book Antiqua" w:hAnsi="Book Antiqua" w:eastAsia="Book Antiqua" w:cs="Book Antiqua"/>
          <w:bCs/>
          <w:color w:val="000000"/>
        </w:rPr>
        <w:t xml:space="preserve"> </w:t>
      </w:r>
      <w:r>
        <w:rPr>
          <w:rFonts w:ascii="Book Antiqua" w:hAnsi="Book Antiqua" w:cs="Book Antiqua"/>
          <w:bCs/>
          <w:color w:val="000000"/>
          <w:lang w:eastAsia="zh-CN"/>
        </w:rPr>
        <w:t>July 13,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September 27, 2021</w:t>
      </w:r>
    </w:p>
    <w:p>
      <w:pPr>
        <w:spacing w:line="360" w:lineRule="auto"/>
        <w:jc w:val="both"/>
        <w:rPr>
          <w:rFonts w:hint="default" w:ascii="Book Antiqua" w:hAnsi="Book Antiqua" w:eastAsia="宋体"/>
          <w:lang w:val="en-US" w:eastAsia="zh-CN"/>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rPr>
        <w:t>November 20</w:t>
      </w:r>
      <w:r>
        <w:rPr>
          <w:rFonts w:hint="eastAsia" w:ascii="Book Antiqua" w:hAnsi="Book Antiqua" w:eastAsia="宋体" w:cs="Book Antiqua"/>
          <w:b w:val="0"/>
          <w:bCs w:val="0"/>
          <w:color w:val="000000"/>
          <w:lang w:val="en-US" w:eastAsia="zh-CN"/>
        </w:rPr>
        <w:t>, 2021</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 xml:space="preserve">Survival of preterm infants has been steadily improving in recent years because of many recent advances in perinatal and neonatal medicine. Despite these advances, the growth of survivors does not reach the ideal target level of the normal fetus of the same gestational age. Postnatal weight gain is often not achieved because extrauterine growth has higher energy requirements than intrauterine growth, due to the intensive care environment, illness and inadequate nutrition. Although many other factors influence infant brain development, including family socioeconomic and educational background, the role of nutrition is considerable and fortunately, amenable to intervention. In the preterm neonate, the brain is the most metabolically demanding organ, consuming the largest proportions of energy and nutrient intake for its function and programmed growth and maturation. Weight gain, linear and head circumference growth are all markers of nutritional status and are independently associated with long-term neurodevelopment. Brain development is not only the result of nutrients intake, but in addition, of the interaction with growth factors which depend on adequate nutrient supply and overall health status. This explains why conditions such as sepsis, necrotizing enterocolitis and chronic lung disease alter the distribution and accretion of nutrients thereby suppressing growth factor synthesis. In this review, we will focus on the direct role of nutrition on neurodevelopment, emphasizing why it should be started without delay. The nutritional requirements of the preterm infant will be discussed, followed by the effects of general nutritional interventions and specific nutrients, as well as the role of nutritional supplements on neurodevelopment. The primordial role of human breast milk, breast milk fortifiers and human milk oligosaccharides will be discussed in detail. We will also examine the role of nutrition in preventing neonatal complications which can affect neurodevelopment in their own right. </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Brain; Nutrition; Preterm infants; Neurodevelopmental outcomes; Newborn; Breast milk</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Skinner AM, Narchi H. Preterm nutrition and neurodevelopmental outcomes. </w:t>
      </w:r>
      <w:r>
        <w:rPr>
          <w:rFonts w:ascii="Book Antiqua" w:hAnsi="Book Antiqua" w:eastAsia="Book Antiqua" w:cs="Book Antiqua"/>
          <w:i/>
          <w:iCs/>
          <w:color w:val="000000"/>
        </w:rPr>
        <w:t>World J Methodol</w:t>
      </w:r>
      <w:r>
        <w:rPr>
          <w:rFonts w:ascii="Book Antiqua" w:hAnsi="Book Antiqua" w:eastAsia="Book Antiqua" w:cs="Book Antiqua"/>
          <w:color w:val="000000"/>
        </w:rPr>
        <w:t xml:space="preserve"> 2021; </w:t>
      </w:r>
      <w:r>
        <w:rPr>
          <w:rFonts w:hint="eastAsia" w:ascii="Book Antiqua" w:hAnsi="Book Antiqua" w:eastAsia="Book Antiqua" w:cs="Book Antiqua"/>
        </w:rPr>
        <w:t>11(</w:t>
      </w:r>
      <w:r>
        <w:rPr>
          <w:rFonts w:hint="eastAsia" w:ascii="Book Antiqua" w:hAnsi="Book Antiqua" w:eastAsia="宋体" w:cs="Book Antiqua"/>
          <w:lang w:val="en-US" w:eastAsia="zh-CN"/>
        </w:rPr>
        <w:t>6</w:t>
      </w:r>
      <w:r>
        <w:rPr>
          <w:rFonts w:hint="eastAsia" w:ascii="Book Antiqua" w:hAnsi="Book Antiqua" w:eastAsia="Book Antiqua" w:cs="Book Antiqua"/>
        </w:rPr>
        <w:t xml:space="preserve">): </w:t>
      </w:r>
      <w:r>
        <w:rPr>
          <w:rFonts w:hint="eastAsia" w:ascii="Book Antiqua" w:hAnsi="Book Antiqua"/>
          <w:color w:val="000000" w:themeColor="text1"/>
          <w:sz w:val="24"/>
          <w:szCs w:val="24"/>
          <w:lang w:val="en-US" w:eastAsia="zh-CN"/>
        </w:rPr>
        <w:t>278-293</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xml:space="preserve"> https://www.wjgnet.com/2222-0682/full/v11/i</w:t>
      </w:r>
      <w:r>
        <w:rPr>
          <w:rFonts w:hint="eastAsia" w:ascii="Book Antiqua" w:hAnsi="Book Antiqua" w:eastAsia="宋体" w:cs="Book Antiqua"/>
          <w:lang w:val="en-US" w:eastAsia="zh-CN"/>
        </w:rPr>
        <w:t>6</w:t>
      </w:r>
      <w:r>
        <w:rPr>
          <w:rFonts w:hint="eastAsia" w:ascii="Book Antiqua" w:hAnsi="Book Antiqua" w:eastAsia="Book Antiqua" w:cs="Book Antiqua"/>
        </w:rPr>
        <w:t>/</w:t>
      </w:r>
      <w:r>
        <w:rPr>
          <w:rFonts w:hint="eastAsia" w:ascii="Book Antiqua" w:hAnsi="Book Antiqua" w:eastAsia="宋体" w:cs="Book Antiqua"/>
          <w:lang w:val="en-US" w:eastAsia="zh-CN"/>
        </w:rPr>
        <w:t>278</w:t>
      </w:r>
      <w:r>
        <w:rPr>
          <w:rFonts w:hint="eastAsia" w:ascii="Book Antiqua" w:hAnsi="Book Antiqua" w:eastAsia="Book Antiqua" w:cs="Book Antiqua"/>
        </w:rPr>
        <w:t xml:space="preserve">.htm </w:t>
      </w:r>
    </w:p>
    <w:p>
      <w:pPr>
        <w:spacing w:line="360" w:lineRule="auto"/>
        <w:jc w:val="both"/>
        <w:rPr>
          <w:rFonts w:hint="default" w:ascii="Book Antiqua" w:hAnsi="Book Antiqua" w:eastAsia="宋体"/>
          <w:lang w:val="en-US" w:eastAsia="zh-CN"/>
        </w:rPr>
      </w:pPr>
      <w:r>
        <w:rPr>
          <w:rFonts w:hint="eastAsia" w:ascii="Book Antiqua" w:hAnsi="Book Antiqua" w:eastAsia="Book Antiqua" w:cs="Book Antiqua"/>
          <w:b/>
          <w:bCs/>
        </w:rPr>
        <w:t>DOI:</w:t>
      </w:r>
      <w:r>
        <w:rPr>
          <w:rFonts w:hint="eastAsia" w:ascii="Book Antiqua" w:hAnsi="Book Antiqua" w:eastAsia="Book Antiqua" w:cs="Book Antiqua"/>
        </w:rPr>
        <w:t xml:space="preserve"> https://dx.doi.org/10.5662/wjm.v11.i</w:t>
      </w:r>
      <w:r>
        <w:rPr>
          <w:rFonts w:hint="eastAsia" w:ascii="Book Antiqua" w:hAnsi="Book Antiqua" w:eastAsia="宋体" w:cs="Book Antiqua"/>
          <w:lang w:val="en-US" w:eastAsia="zh-CN"/>
        </w:rPr>
        <w:t>6</w:t>
      </w:r>
      <w:r>
        <w:rPr>
          <w:rFonts w:hint="eastAsia" w:ascii="Book Antiqua" w:hAnsi="Book Antiqua" w:eastAsia="Book Antiqua" w:cs="Book Antiqua"/>
        </w:rPr>
        <w:t>.</w:t>
      </w:r>
      <w:r>
        <w:rPr>
          <w:rFonts w:hint="eastAsia" w:ascii="Book Antiqua" w:hAnsi="Book Antiqua" w:eastAsia="宋体" w:cs="Book Antiqua"/>
          <w:lang w:val="en-US" w:eastAsia="zh-CN"/>
        </w:rPr>
        <w:t>278</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Survival of preterm infants has been steadily improving because of the many recent advances in perinatal and neonatal medicine. However, neither the growth of survivors reaches the ideal target level of the normal foetus of the same gestational age, nor is the optimum postnatal weight gain often achieved. In the preterm neonate, the brain is the most metabolically demanding organ. Growth is a marker of nutritional status and is also independently associated with long-term neurodevelopment. In this review, we will discuss the direct role of nutrition and the effect of general and specific nutritional interventions on neurodevelopment.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Survival of preterm infants has been steadily improving in recent years because of the many advances in perinatal and neonatal medicine, such as antenatal corticosteroids administration, surfactant therapy and novel mechanical ventilation modalities. Despite these advances, the growth of preterm infants, as indicated by anthropometric indices and body composition, does not reach the target level of the normal foetus of the same gestational age. Often optimal postnatal weight gain is not achieved because extrauterine growth has higher energy requirements than intrauterine growth, due to the intensive care environment, illnesses and inadequate provision of nutrition. The persisting suboptimal nutrition in survivors remains an issue and is associated with adverse outcomes, such as chronic lung disease (CLD), necrotising enterocolitis (NEC), sepsis and, more worrying, neurodevelopmental impairment, especially in the cognitive domains, which is increasing in prevalence</w:t>
      </w:r>
      <w:r>
        <w:rPr>
          <w:rFonts w:ascii="Book Antiqua" w:hAnsi="Book Antiqua" w:eastAsia="Book Antiqua" w:cs="Book Antiqua"/>
          <w:color w:val="000000"/>
          <w:vertAlign w:val="superscript"/>
        </w:rPr>
        <w:t>[1]</w:t>
      </w:r>
      <w:r>
        <w:rPr>
          <w:rFonts w:ascii="Book Antiqua" w:hAnsi="Book Antiqua" w:eastAsia="Book Antiqua" w:cs="Book Antiqua"/>
          <w:color w:val="000000"/>
        </w:rPr>
        <w:t>. These adverse developmental outcomes can be secondary to abnormal brain development, postnatal brain injury and suboptimal nutrition occurring during hospital admission. Therefore, preterm birth can be considered a nutritional emergency.</w:t>
      </w:r>
    </w:p>
    <w:p>
      <w:pPr>
        <w:spacing w:line="360" w:lineRule="auto"/>
        <w:ind w:firstLine="480" w:firstLineChars="200"/>
        <w:jc w:val="both"/>
        <w:rPr>
          <w:rFonts w:ascii="Book Antiqua" w:hAnsi="Book Antiqua"/>
        </w:rPr>
      </w:pPr>
      <w:r>
        <w:rPr>
          <w:rFonts w:ascii="Book Antiqua" w:hAnsi="Book Antiqua" w:eastAsia="Book Antiqua" w:cs="Book Antiqua"/>
          <w:color w:val="000000"/>
        </w:rPr>
        <w:t>Improved neurodevelopmental outcomes in extremely low birth weight (ELBW) infants are associated with a reduction in the incidence of CLD, apnea, intraventricular hemorrhage (IVH) and any associated nutritional deficiency</w:t>
      </w:r>
      <w:r>
        <w:rPr>
          <w:rFonts w:ascii="Book Antiqua" w:hAnsi="Book Antiqua" w:eastAsia="Book Antiqua" w:cs="Book Antiqua"/>
          <w:color w:val="000000"/>
          <w:vertAlign w:val="superscript"/>
        </w:rPr>
        <w:t>[2]</w:t>
      </w:r>
      <w:r>
        <w:rPr>
          <w:rFonts w:ascii="Book Antiqua" w:hAnsi="Book Antiqua" w:eastAsia="Book Antiqua" w:cs="Book Antiqua"/>
          <w:color w:val="000000"/>
        </w:rPr>
        <w:t>. Although many other factors influence infant brain development, not least family socioeconomic and educational background, the role of nutrition is considerable and fortunately, amenable to intervention</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the preterm neonate, the brain is the most metabolically demanding organ and consumes the largest amount of energy and nutrients for its function and programmed growth and maturation</w:t>
      </w:r>
      <w:r>
        <w:rPr>
          <w:rFonts w:ascii="Book Antiqua" w:hAnsi="Book Antiqua" w:eastAsia="Book Antiqua" w:cs="Book Antiqua"/>
          <w:color w:val="000000"/>
          <w:vertAlign w:val="superscript"/>
        </w:rPr>
        <w:t>[4]</w:t>
      </w:r>
      <w:r>
        <w:rPr>
          <w:rFonts w:ascii="Book Antiqua" w:hAnsi="Book Antiqua" w:eastAsia="Book Antiqua" w:cs="Book Antiqua"/>
          <w:color w:val="000000"/>
        </w:rPr>
        <w:t>. Starting in the prenatal period and continuing until the second year of life, the development of the cerebral white and gray matter structures of the central nervous system (CNS) involves many processes, especially between 22 and 42 wk post-conception. Cell replication, neurogenesis, neuronal differentiation, cell migration, myelination, synaptogenesis, progression and regression of specific structures in different periods of development and neuroplasticity, are some of these processes</w:t>
      </w:r>
      <w:r>
        <w:rPr>
          <w:rFonts w:ascii="Book Antiqua" w:hAnsi="Book Antiqua" w:eastAsia="Book Antiqua" w:cs="Book Antiqua"/>
          <w:color w:val="000000"/>
          <w:vertAlign w:val="superscript"/>
        </w:rPr>
        <w:t>[4]</w:t>
      </w:r>
      <w:r>
        <w:rPr>
          <w:rFonts w:ascii="Book Antiqua" w:hAnsi="Book Antiqua" w:eastAsia="Book Antiqua" w:cs="Book Antiqua"/>
          <w:color w:val="000000"/>
        </w:rPr>
        <w:t>. The number of cell replication cycles in the CNS is decreased in malnutrition , thereby reducing total brain DNA and leading to a restriction in dendritic arborization and a reduction in the connections between neurons</w:t>
      </w:r>
      <w:r>
        <w:rPr>
          <w:rFonts w:ascii="Book Antiqua" w:hAnsi="Book Antiqua" w:eastAsia="Book Antiqua" w:cs="Book Antiqua"/>
          <w:color w:val="000000"/>
          <w:vertAlign w:val="superscript"/>
        </w:rPr>
        <w:t>[5]</w:t>
      </w:r>
      <w:r>
        <w:rPr>
          <w:rFonts w:ascii="Book Antiqua" w:hAnsi="Book Antiqua" w:eastAsia="Book Antiqua" w:cs="Book Antiqua"/>
          <w:color w:val="000000"/>
        </w:rPr>
        <w:t>. These cellular mechanisms affect the pre-oligodendrocyte, the widely disseminated activated microglia and the reactive astrocytes. As they occur over a relatively long time period, neurorestorative interventions, such as better nutrition can improve brain development</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Also, alterations in dietary precursors may affect neurotransmitter levels, for example, serotonin, norepinephrine, dopamine and acetylcholine in specific brain regions. In addition, essential and nonessential lipid components play an important role in the structural composition of the brain and of myelin sheaths. The resulting CNS impairment, caused by these nutrient deficiencies, involves motor and cognitive development and social abilities. They are also associated with alterations in the sleep-wake cycle organization, neurovegetative activities during sleep, waking electroencephalographic (EEG) activity and visual and auditory evoked responses.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neurodevelopment of premature babies is very sensitive to nutrition in the first few weeks of life, and these effects may be long lasting until the age of eight years</w:t>
      </w:r>
      <w:r>
        <w:rPr>
          <w:rFonts w:ascii="Book Antiqua" w:hAnsi="Book Antiqua" w:eastAsia="Book Antiqua" w:cs="Book Antiqua"/>
          <w:color w:val="000000"/>
          <w:vertAlign w:val="superscript"/>
        </w:rPr>
        <w:t xml:space="preserve">[7]. </w:t>
      </w:r>
      <w:r>
        <w:rPr>
          <w:rFonts w:ascii="Book Antiqua" w:hAnsi="Book Antiqua" w:eastAsia="Book Antiqua" w:cs="Book Antiqua"/>
          <w:color w:val="000000"/>
        </w:rPr>
        <w:t>Cerebellar development is most affected by nutritional deprivation around the time of birth, and also, synaptic connectivity occurring before the third year of life. Nutrition is positively associated with weight gain, increased brain volumes and white matter maturation on magnetic resonance imaging at term equivalent age and neurodevelopment in infancy</w:t>
      </w:r>
      <w:r>
        <w:rPr>
          <w:rFonts w:ascii="Book Antiqua" w:hAnsi="Book Antiqua" w:eastAsia="Book Antiqua" w:cs="Book Antiqua"/>
          <w:color w:val="000000"/>
          <w:vertAlign w:val="superscript"/>
        </w:rPr>
        <w:t>[7-9]</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Adequate early nutrition may also attenuate the adverse effects of neonatal illness. Studies of EEG maturational age (EMA) during periods of quiet sleep which analysed spectral power, continuity and interhemispheric synchrony, have shown that a lower intake of calories and carbohydrate is associated with a greater reduction of spectral amplitude in the delta band. A lower protein intake was associated with higher discontinuity. In contrast, both higher proteins and lipid intake were associated with better developmental increase in interhemispheric synchrony and with brain activity maturation</w:t>
      </w:r>
      <w:r>
        <w:rPr>
          <w:rFonts w:ascii="Book Antiqua" w:hAnsi="Book Antiqua" w:eastAsia="Book Antiqua" w:cs="Book Antiqua"/>
          <w:color w:val="000000"/>
          <w:vertAlign w:val="superscript"/>
        </w:rPr>
        <w:t xml:space="preserve"> [10]</w:t>
      </w:r>
      <w:r>
        <w:rPr>
          <w:rFonts w:ascii="Book Antiqua" w:hAnsi="Book Antiqua" w:eastAsia="Book Antiqua" w:cs="Book Antiqua"/>
          <w:color w:val="000000"/>
        </w:rPr>
        <w:t>. Increased caloric and protein intakes in preterm infants are associated with a higher fat free mass (a key marker for organ growth) and better neurodevelopment outcomes</w:t>
      </w:r>
      <w:r>
        <w:rPr>
          <w:rFonts w:ascii="Book Antiqua" w:hAnsi="Book Antiqua" w:eastAsia="Book Antiqua" w:cs="Book Antiqua"/>
          <w:color w:val="000000"/>
          <w:vertAlign w:val="superscript"/>
        </w:rPr>
        <w:t>[11]</w:t>
      </w:r>
      <w:r>
        <w:rPr>
          <w:rFonts w:ascii="Book Antiqua" w:hAnsi="Book Antiqua" w:eastAsia="Book Antiqua" w:cs="Book Antiqua"/>
          <w:color w:val="000000"/>
        </w:rPr>
        <w:t>. Protein and energy deficits in preterm nutrition are commonly associated with other nutritional deficiencies and also with psychosocial deprivation. Such interactions impact on the brain's structural development, disrupting neurodevelopment and adversely affecting cognitive performance</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Weight gain, linear and head circumference growth are all markers of nutritional status and are independently associated with long-term neurodevelopment. Brain development is not only a result of nutrients intake, but also of the interaction with growth factors, which depend on adequate nutrient status and overall health status. Sepsis, inflammation (occurring in NEC, CLD) and corticosteroids administration, alter the distribution and accretion of nutrients and suppress growth factor synthesis. Therefore, in addition to provision of adequate nutrients, strategies to reduce the incidence of these conditions are also required to optimise brain growth and development</w:t>
      </w:r>
      <w:r>
        <w:rPr>
          <w:rFonts w:ascii="Book Antiqua" w:hAnsi="Book Antiqua" w:eastAsia="Book Antiqua" w:cs="Book Antiqua"/>
          <w:color w:val="000000"/>
          <w:vertAlign w:val="superscript"/>
        </w:rPr>
        <w:t>[4]</w:t>
      </w:r>
      <w:r>
        <w:rPr>
          <w:rFonts w:ascii="Book Antiqua" w:hAnsi="Book Antiqua" w:eastAsia="Book Antiqua" w:cs="Book Antiqua"/>
          <w:color w:val="000000"/>
        </w:rPr>
        <w:t>.</w:t>
      </w:r>
    </w:p>
    <w:p>
      <w:pPr>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In this review, we will focus on the direct role of nutrition on neurodevelopment. First, we will discuss the nutritional requirements of the preterm infant, followed by the effects of general nutritional interventions, specific nutrients and nutritional supplements on neurodevelopment</w:t>
      </w:r>
      <w:r>
        <w:rPr>
          <w:rFonts w:ascii="Book Antiqua" w:hAnsi="Book Antiqua" w:eastAsia="Book Antiqua" w:cs="Book Antiqua"/>
          <w:color w:val="000000"/>
          <w:vertAlign w:val="superscript"/>
        </w:rPr>
        <w:t>[9]</w:t>
      </w:r>
      <w:r>
        <w:rPr>
          <w:rFonts w:ascii="Book Antiqua" w:hAnsi="Book Antiqua" w:eastAsia="Book Antiqua" w:cs="Book Antiqua"/>
          <w:color w:val="000000"/>
        </w:rPr>
        <w:t>. We will then examine the role of nutrition in preventing neonatal complications, such as sepsis, NEC and CLD, which can also affect neurodevelopment in their own right (Figure 1)</w:t>
      </w:r>
      <w:r>
        <w:rPr>
          <w:rFonts w:ascii="Book Antiqua" w:hAnsi="Book Antiqua" w:eastAsia="Book Antiqua" w:cs="Book Antiqua"/>
          <w:color w:val="000000"/>
          <w:vertAlign w:val="superscript"/>
        </w:rPr>
        <w:t>[4,13]</w:t>
      </w:r>
      <w:r>
        <w:rPr>
          <w:rFonts w:ascii="Book Antiqua" w:hAnsi="Book Antiqua" w:eastAsia="Book Antiqua" w:cs="Book Antiqua"/>
          <w:color w:val="000000"/>
        </w:rPr>
        <w:t>.</w:t>
      </w:r>
    </w:p>
    <w:p>
      <w:pPr>
        <w:spacing w:line="360" w:lineRule="auto"/>
        <w:jc w:val="both"/>
        <w:rPr>
          <w:rFonts w:ascii="Book Antiqua" w:hAnsi="Book Antiqua"/>
          <w:lang w:eastAsia="zh-CN"/>
        </w:rPr>
      </w:pPr>
    </w:p>
    <w:p>
      <w:pPr>
        <w:spacing w:line="360" w:lineRule="auto"/>
        <w:jc w:val="both"/>
        <w:rPr>
          <w:rFonts w:ascii="Book Antiqua" w:hAnsi="Book Antiqua"/>
          <w:b/>
          <w:u w:val="single"/>
        </w:rPr>
      </w:pPr>
      <w:r>
        <w:rPr>
          <w:rFonts w:ascii="Book Antiqua" w:hAnsi="Book Antiqua" w:eastAsia="Book Antiqua" w:cs="Book Antiqua"/>
          <w:b/>
          <w:color w:val="000000"/>
          <w:u w:val="single"/>
        </w:rPr>
        <w:t>NUTRITIONAL REQUIREMENTS</w:t>
      </w:r>
    </w:p>
    <w:p>
      <w:pPr>
        <w:spacing w:line="360" w:lineRule="auto"/>
        <w:jc w:val="both"/>
        <w:rPr>
          <w:rFonts w:ascii="Book Antiqua" w:hAnsi="Book Antiqua"/>
        </w:rPr>
      </w:pPr>
      <w:r>
        <w:rPr>
          <w:rFonts w:ascii="Book Antiqua" w:hAnsi="Book Antiqua" w:eastAsia="Book Antiqua" w:cs="Book Antiqua"/>
          <w:color w:val="000000"/>
        </w:rPr>
        <w:t>Macronutrients refer to carbohydrates, fats and proteins while micronutrients include trace elements, electrolytes, and vitamins. Nutritional requirements, based on the estimated average requirement of a specific population group, are defined as the type and amount of nutrients needed to support normal health, growth and development. However, as preterm infants do not constitute a homogeneous population, their requirements must be individualised based on their clinical condition and developmental stage</w:t>
      </w:r>
      <w:r>
        <w:rPr>
          <w:rFonts w:ascii="Book Antiqua" w:hAnsi="Book Antiqua" w:eastAsia="Book Antiqua" w:cs="Book Antiqua"/>
          <w:color w:val="000000"/>
          <w:vertAlign w:val="superscript"/>
        </w:rPr>
        <w:t>[14]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high growth rate of premature infants requires a proportionally very high intake of all nutrients. With the general assumption that adequate postnatal growth should approximate the in-utero growth of a normal foetus, nutrient requirements were initially derived from postmortem measurement of the size and body composition of fetuses at varying gestational ages. The resulting nutritional intakes were estimated as the amounts required to replicate intrauterine rates of growth and nutrient accretion. The traditional method for estimating protein requirement is the factorial method, based on the body composition of the foetus with an estimate of the inevitable urinary nitrogen losses (occurring even in the absence of nitrogen intake) and of the amount deposited in-utero for accretion of tissue, corrected for efficiency of absorption and deposition</w:t>
      </w:r>
      <w:r>
        <w:rPr>
          <w:rFonts w:ascii="Book Antiqua" w:hAnsi="Book Antiqua" w:eastAsia="Book Antiqua" w:cs="Book Antiqua"/>
          <w:color w:val="000000"/>
          <w:vertAlign w:val="superscript"/>
        </w:rPr>
        <w:t>[1</w:t>
      </w:r>
      <w:r>
        <w:rPr>
          <w:rFonts w:ascii="Book Antiqua" w:hAnsi="Book Antiqua" w:cs="Book Antiqua"/>
          <w:color w:val="000000"/>
          <w:vertAlign w:val="superscript"/>
          <w:lang w:eastAsia="zh-CN"/>
        </w:rPr>
        <w:t>5</w:t>
      </w:r>
      <w:r>
        <w:rPr>
          <w:rFonts w:ascii="Book Antiqua" w:hAnsi="Book Antiqua" w:eastAsia="Book Antiqua" w:cs="Book Antiqua"/>
          <w:color w:val="000000"/>
          <w:vertAlign w:val="superscript"/>
        </w:rPr>
        <w:t>]</w:t>
      </w:r>
      <w:r>
        <w:rPr>
          <w:rFonts w:ascii="Book Antiqua" w:hAnsi="Book Antiqua" w:eastAsia="Book Antiqua" w:cs="Book Antiqua"/>
          <w:color w:val="000000"/>
        </w:rPr>
        <w:t>. Improvements to this model now take into account, not only the estimation of intrauterine accretion rate, organ development and factorial estimates of requirements, but also nutrient interactions, supplemental feeding and long-term developmental outcomes</w:t>
      </w:r>
      <w:r>
        <w:rPr>
          <w:rFonts w:ascii="Book Antiqua" w:hAnsi="Book Antiqua" w:eastAsia="Book Antiqua" w:cs="Book Antiqua"/>
          <w:color w:val="000000"/>
          <w:vertAlign w:val="superscript"/>
        </w:rPr>
        <w:t>[1</w:t>
      </w:r>
      <w:r>
        <w:rPr>
          <w:rFonts w:ascii="Book Antiqua" w:hAnsi="Book Antiqua" w:cs="Book Antiqua"/>
          <w:color w:val="000000"/>
          <w:vertAlign w:val="superscript"/>
          <w:lang w:eastAsia="zh-CN"/>
        </w:rPr>
        <w:t>6</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Energy, stored in the body in the form of adenosine triphosphate (ATP), is required for several cellular and organ functions. Preterm infants have low energy reserves because they are born before adequate accumulation of fat and glycogen has occurred. In healthy premature infants, a recommended daily energy intake of 110-130 kcal/kg/day allows a growth rate similar to that of the intrauterine growth rate. For the neonate, carbohydrates are the main energy source (4 kcal/gram), in the form of glucose. Glucose synthetic rates in preterm infants are much higher at 6-8 mg/kg/min compared to 3-5 mg/kg/min in term infants. Because of their high energy-density (9 kcal/gram), fats or lipids are a very good source of energy. In addition, they also provide essential fatty acids indispensable for brain and visual development. Proteins are essential for normal growth and development (see below). After the initial free water diuresis, 2-3 mmol/kg/day of sodium and potassium (as a minimum) will be required to maintain serum levels in the normal range. Preterm infants often develop low sodium levels in the second week of life due to renal immaturity resulting in sodium loss. A normal serum sodium level is a requirement for adequate growth. Calcium, magnesium and phosphorus are essential for tissue structure and function. Vitamins are important for growth and development facilitating many reactions in intermediary metabolism. Preterm infants have low body stores of fat-soluble vitamins at birth due to limited transfer of lipid-soluble substrate across the placenta and, therefore, provision of the latter should be started as soon as lipid containing parenteral nutrition is initiated. A summary of the high nutrient requirements of the preterm infant is shown in Table 1. Human milk alone cannot provide the nutritional needs (especially protein) of preterm infants and requires fortification.</w:t>
      </w:r>
    </w:p>
    <w:p>
      <w:pPr>
        <w:spacing w:line="360" w:lineRule="auto"/>
        <w:ind w:firstLine="240" w:firstLineChars="100"/>
        <w:jc w:val="both"/>
        <w:rPr>
          <w:rFonts w:ascii="Book Antiqua" w:hAnsi="Book Antiqua"/>
        </w:rPr>
      </w:pPr>
      <w:r>
        <w:rPr>
          <w:rFonts w:ascii="Book Antiqua" w:hAnsi="Book Antiqua" w:eastAsia="Book Antiqua" w:cs="Book Antiqua"/>
          <w:color w:val="000000"/>
        </w:rPr>
        <w:t>Providing preterm infants with adequate nutritional support presents unique challenges. Failure to provide adequate nutrient intakes at all stages of development places them at risk of impaired neurodevelopment. Therefore, every effort must thus be made to meet their complete nutritional needs from birth</w:t>
      </w:r>
      <w:r>
        <w:rPr>
          <w:rFonts w:ascii="Book Antiqua" w:hAnsi="Book Antiqua" w:eastAsia="Book Antiqua" w:cs="Book Antiqua"/>
          <w:color w:val="000000"/>
          <w:vertAlign w:val="superscript"/>
        </w:rPr>
        <w:t>[1</w:t>
      </w:r>
      <w:r>
        <w:rPr>
          <w:rFonts w:ascii="Book Antiqua" w:hAnsi="Book Antiqua" w:cs="Book Antiqua"/>
          <w:color w:val="000000"/>
          <w:vertAlign w:val="superscript"/>
          <w:lang w:eastAsia="zh-CN"/>
        </w:rPr>
        <w:t>5</w:t>
      </w:r>
      <w:r>
        <w:rPr>
          <w:rFonts w:ascii="Book Antiqua" w:hAnsi="Book Antiqua" w:eastAsia="Book Antiqua" w:cs="Book Antiqua"/>
          <w:color w:val="000000"/>
          <w:vertAlign w:val="superscript"/>
        </w:rPr>
        <w:t>]</w:t>
      </w:r>
      <w:r>
        <w:rPr>
          <w:rFonts w:ascii="Book Antiqua" w:hAnsi="Book Antiqua" w:eastAsia="Book Antiqua" w:cs="Book Antiqua"/>
          <w:color w:val="000000"/>
        </w:rPr>
        <w:t>. The main and most important reasons for growth failure in premature infants are the physiological limitations preventing the provision of nutrients by enteral feeding. This, in turn is compounded by the very high nutritional needs. Provision of nutrients has to take into account the immaturity of the intestinal tract, a major risk factor for the development of NEC. To overcome this, parenteral nutrition is used during the early days and often weeks of life. Although there are problems associated with parenteral nutrition, especially that of infection, failure to provide nutrients parenterally would place these infants at high risk of impaired neurodevelopment and host defenses. Providing early nutrient intakes by the parenteral route or with breast milk when possible, are therefore crucial to optimise long-term health outcomes</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b/>
          <w:u w:val="single"/>
        </w:rPr>
      </w:pPr>
      <w:r>
        <w:rPr>
          <w:rFonts w:ascii="Book Antiqua" w:hAnsi="Book Antiqua" w:eastAsia="Book Antiqua" w:cs="Book Antiqua"/>
          <w:b/>
          <w:smallCaps/>
          <w:color w:val="000000"/>
          <w:u w:val="single"/>
        </w:rPr>
        <w:t>INDIVIDUAL NUTRIENTS DIRECTLY AFFECTING NEURODEVELOPMENT IN PRETERM INFANTS</w:t>
      </w:r>
    </w:p>
    <w:p>
      <w:pPr>
        <w:spacing w:line="360" w:lineRule="auto"/>
        <w:jc w:val="both"/>
        <w:rPr>
          <w:rFonts w:ascii="Book Antiqua" w:hAnsi="Book Antiqua"/>
          <w:b/>
          <w:i/>
        </w:rPr>
      </w:pPr>
      <w:r>
        <w:rPr>
          <w:rFonts w:ascii="Book Antiqua" w:hAnsi="Book Antiqua" w:eastAsia="Book Antiqua" w:cs="Book Antiqua"/>
          <w:b/>
          <w:i/>
          <w:color w:val="000000"/>
        </w:rPr>
        <w:t xml:space="preserve">Caloric intake </w:t>
      </w:r>
    </w:p>
    <w:p>
      <w:pPr>
        <w:spacing w:line="360" w:lineRule="auto"/>
        <w:jc w:val="both"/>
        <w:rPr>
          <w:rFonts w:ascii="Book Antiqua" w:hAnsi="Book Antiqua"/>
        </w:rPr>
      </w:pPr>
      <w:r>
        <w:rPr>
          <w:rFonts w:ascii="Book Antiqua" w:hAnsi="Book Antiqua" w:eastAsia="Book Antiqua" w:cs="Book Antiqua"/>
          <w:color w:val="000000"/>
        </w:rPr>
        <w:t>Caloric intake in a large population of extremely premature infants (born &lt; 28 wk’ gestation) was associated with the development of retinopathy of prematurity (ROP)</w:t>
      </w:r>
      <w:r>
        <w:rPr>
          <w:rFonts w:ascii="Book Antiqua" w:hAnsi="Book Antiqua" w:eastAsia="Book Antiqua" w:cs="Book Antiqua"/>
          <w:color w:val="000000"/>
          <w:vertAlign w:val="superscript"/>
        </w:rPr>
        <w:t>[17]</w:t>
      </w:r>
      <w:r>
        <w:rPr>
          <w:rFonts w:ascii="Book Antiqua" w:hAnsi="Book Antiqua" w:eastAsia="Book Antiqua" w:cs="Book Antiqua"/>
          <w:color w:val="000000"/>
        </w:rPr>
        <w:t>. In preterm infants, caloric deprivation is associated with a significantly low composite score on Bayley-III scales performance at 18-24 mo corrected age</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In the same study, late onset sepsis, NEC, and CLD were also found to be risk factors for impaired neurodevelopment. Improving nutritional support, specifically total caloric intake is therefore necessary to prevent neurodevelopment impairment. </w:t>
      </w:r>
    </w:p>
    <w:p>
      <w:pPr>
        <w:spacing w:line="360" w:lineRule="auto"/>
        <w:jc w:val="both"/>
        <w:rPr>
          <w:rFonts w:ascii="Book Antiqua" w:hAnsi="Book Antiqua"/>
        </w:rPr>
      </w:pPr>
    </w:p>
    <w:p>
      <w:pPr>
        <w:spacing w:line="360" w:lineRule="auto"/>
        <w:jc w:val="both"/>
        <w:rPr>
          <w:rFonts w:ascii="Book Antiqua" w:hAnsi="Book Antiqua"/>
          <w:b/>
          <w:i/>
        </w:rPr>
      </w:pPr>
      <w:r>
        <w:rPr>
          <w:rFonts w:ascii="Book Antiqua" w:hAnsi="Book Antiqua" w:eastAsia="Book Antiqua" w:cs="Book Antiqua"/>
          <w:b/>
          <w:i/>
          <w:color w:val="000000"/>
        </w:rPr>
        <w:t>Protein</w:t>
      </w:r>
    </w:p>
    <w:p>
      <w:pPr>
        <w:spacing w:line="360" w:lineRule="auto"/>
        <w:jc w:val="both"/>
        <w:rPr>
          <w:rFonts w:ascii="Book Antiqua" w:hAnsi="Book Antiqua"/>
        </w:rPr>
      </w:pPr>
      <w:r>
        <w:rPr>
          <w:rFonts w:ascii="Book Antiqua" w:hAnsi="Book Antiqua" w:eastAsia="Book Antiqua" w:cs="Book Antiqua"/>
          <w:color w:val="000000"/>
        </w:rPr>
        <w:t>Adequate protein intake is crucial for satisfactory growth and neurodevelopment in preterm infants. It has been recommended that a high protein intake starts on day 1 of life to limit extrauterine growth restriction, which in itself negatively affects neurodevelopment. Brain magnetic resonance imaging (MRI) studies in the first month of life in extremely preterm infants, who had received early nutrition, demonstrated larger brain volumes in those who had received a higher protein and caloric intake than controls</w:t>
      </w:r>
      <w:r>
        <w:rPr>
          <w:rFonts w:ascii="Book Antiqua" w:hAnsi="Book Antiqua" w:eastAsia="Book Antiqua" w:cs="Book Antiqua"/>
          <w:color w:val="000000"/>
          <w:vertAlign w:val="superscript"/>
        </w:rPr>
        <w:t>[18]</w:t>
      </w:r>
      <w:r>
        <w:rPr>
          <w:rFonts w:ascii="Book Antiqua" w:hAnsi="Book Antiqua" w:eastAsia="Book Antiqua" w:cs="Book Antiqua"/>
          <w:color w:val="000000"/>
        </w:rPr>
        <w:t>. In very low birth weight (VLBW) newborns, serial cranial ultrasound measurements of the size of several brain structures in the first month of life showed a positive correlation between enteral protein intake and brain volume</w:t>
      </w:r>
      <w:r>
        <w:rPr>
          <w:rFonts w:ascii="Book Antiqua" w:hAnsi="Book Antiqua" w:eastAsia="Book Antiqua" w:cs="Book Antiqua"/>
          <w:color w:val="000000"/>
          <w:vertAlign w:val="superscript"/>
        </w:rPr>
        <w:t>[19]</w:t>
      </w:r>
      <w:r>
        <w:rPr>
          <w:rFonts w:ascii="Book Antiqua" w:hAnsi="Book Antiqua" w:eastAsia="Book Antiqua" w:cs="Book Antiqua"/>
          <w:color w:val="000000"/>
        </w:rPr>
        <w:t>. Supplemental enteral proteins were also shown to reduce postnatal growth restriction and improve neurological outcomes in preterm infants &lt;</w:t>
      </w:r>
      <w:r>
        <w:rPr>
          <w:rFonts w:hint="eastAsia" w:ascii="Book Antiqua" w:hAnsi="Book Antiqua" w:cs="Book Antiqua"/>
          <w:color w:val="000000"/>
          <w:lang w:eastAsia="zh-CN"/>
        </w:rPr>
        <w:t xml:space="preserve"> </w:t>
      </w:r>
      <w:r>
        <w:rPr>
          <w:rFonts w:ascii="Book Antiqua" w:hAnsi="Book Antiqua" w:eastAsia="Book Antiqua" w:cs="Book Antiqua"/>
          <w:color w:val="000000"/>
        </w:rPr>
        <w:t>1000 g and in small for gestational age (SGA) infants (birth weight&lt;10</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percentile)</w:t>
      </w:r>
      <w:r>
        <w:rPr>
          <w:rFonts w:ascii="Book Antiqua" w:hAnsi="Book Antiqua" w:eastAsia="Book Antiqua" w:cs="Book Antiqua"/>
          <w:color w:val="000000"/>
          <w:vertAlign w:val="superscript"/>
        </w:rPr>
        <w:t>[20]</w:t>
      </w:r>
      <w:r>
        <w:rPr>
          <w:rFonts w:ascii="Book Antiqua" w:hAnsi="Book Antiqua" w:eastAsia="Book Antiqua" w:cs="Book Antiqua"/>
          <w:color w:val="000000"/>
        </w:rPr>
        <w:t>. Similarly, parenteral amino acid intake within the first two weeks of life was correlated with neurodevelopmental outcomes at 2 years, with higher language and motor scores on the 2-year Bayley Scales of Infant and Toddler Development (Bayley III)</w:t>
      </w:r>
      <w:r>
        <w:rPr>
          <w:rFonts w:ascii="Book Antiqua" w:hAnsi="Book Antiqua" w:eastAsia="Book Antiqua" w:cs="Book Antiqua"/>
          <w:color w:val="000000"/>
          <w:vertAlign w:val="superscript"/>
        </w:rPr>
        <w:t>[21]</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However, not all studies have reported a consistently positive relationship between early protein intake and neurocognitive outcomes. Protein supplementation in very low birth weight infants (VLBW) (birth weight &lt; 1500 g) showed a significant positive correlation with neurological development in communication, auditory, verbal language, cognitive function, social connection and gross motor development, but not with fine motor, problem solving or personal-social relationships in the third year of life</w:t>
      </w:r>
      <w:r>
        <w:rPr>
          <w:rFonts w:ascii="Book Antiqua" w:hAnsi="Book Antiqua" w:eastAsia="Book Antiqua" w:cs="Book Antiqua"/>
          <w:color w:val="000000"/>
          <w:vertAlign w:val="superscript"/>
        </w:rPr>
        <w:t>[22]</w:t>
      </w:r>
      <w:r>
        <w:rPr>
          <w:rFonts w:ascii="Book Antiqua" w:hAnsi="Book Antiqua" w:eastAsia="Book Antiqua" w:cs="Book Antiqua"/>
          <w:color w:val="000000"/>
        </w:rPr>
        <w:t>. However, this study involved small population numbers and protein supplementation was stopped when the infants weighed 1500 g. In preterm infants born before 32 wk’ gestation or with birth weight &lt; 1500 g, addition of fortifier to expressed human milk to increase protein intake, was associated with better head growth and weight gain at 40 wk’ postmenstrual age. However, this intervention had no benefits on long-term growth and neurodevelopment at 12 to 18 mo corrected age</w:t>
      </w:r>
      <w:r>
        <w:rPr>
          <w:rFonts w:ascii="Book Antiqua" w:hAnsi="Book Antiqua" w:eastAsia="Book Antiqua" w:cs="Book Antiqua"/>
          <w:color w:val="000000"/>
          <w:vertAlign w:val="superscript"/>
        </w:rPr>
        <w:t>[23]</w:t>
      </w:r>
      <w:r>
        <w:rPr>
          <w:rFonts w:ascii="Book Antiqua" w:hAnsi="Book Antiqua" w:eastAsia="Book Antiqua" w:cs="Book Antiqua"/>
          <w:color w:val="000000"/>
        </w:rPr>
        <w:t>. Likewise, early aggressive parenteral nutrition with high-dose amino acids and mixed fat emulsions did not improve neurodevelopmental scores of VLBW infants, nor decrease the incidence of major disabilities</w:t>
      </w:r>
      <w:r>
        <w:rPr>
          <w:rFonts w:ascii="Book Antiqua" w:hAnsi="Book Antiqua" w:eastAsia="Book Antiqua" w:cs="Book Antiqua"/>
          <w:color w:val="000000"/>
          <w:vertAlign w:val="superscript"/>
        </w:rPr>
        <w:t>[24]</w:t>
      </w:r>
      <w:r>
        <w:rPr>
          <w:rFonts w:ascii="Book Antiqua" w:hAnsi="Book Antiqua" w:eastAsia="Book Antiqua" w:cs="Book Antiqua"/>
          <w:color w:val="000000"/>
        </w:rPr>
        <w:t>. Again this study included a small study population divided into 5 groups with different parenteral feeding regimes.</w:t>
      </w:r>
    </w:p>
    <w:p>
      <w:pPr>
        <w:spacing w:line="360" w:lineRule="auto"/>
        <w:jc w:val="both"/>
        <w:rPr>
          <w:rFonts w:ascii="Book Antiqua" w:hAnsi="Book Antiqua"/>
        </w:rPr>
      </w:pPr>
    </w:p>
    <w:p>
      <w:pPr>
        <w:spacing w:line="360" w:lineRule="auto"/>
        <w:jc w:val="both"/>
        <w:rPr>
          <w:rFonts w:ascii="Book Antiqua" w:hAnsi="Book Antiqua"/>
          <w:b/>
          <w:i/>
        </w:rPr>
      </w:pPr>
      <w:r>
        <w:rPr>
          <w:rFonts w:ascii="Book Antiqua" w:hAnsi="Book Antiqua" w:eastAsia="Book Antiqua" w:cs="Book Antiqua"/>
          <w:b/>
          <w:i/>
          <w:color w:val="000000"/>
        </w:rPr>
        <w:t>Fats and long-chain polyunsaturated fatty acids</w:t>
      </w:r>
    </w:p>
    <w:p>
      <w:pPr>
        <w:spacing w:line="360" w:lineRule="auto"/>
        <w:jc w:val="both"/>
        <w:rPr>
          <w:rFonts w:ascii="Book Antiqua" w:hAnsi="Book Antiqua"/>
        </w:rPr>
      </w:pPr>
      <w:r>
        <w:rPr>
          <w:rFonts w:ascii="Book Antiqua" w:hAnsi="Book Antiqua" w:eastAsia="Book Antiqua" w:cs="Book Antiqua"/>
          <w:color w:val="000000"/>
        </w:rPr>
        <w:t>Long-chain polyunsaturated fatty acids (LCPUFA), including docosahexaenoic acid (DHA) and arachidonic acid (ARA), are essential for neurodevelopment and normal vision. In-utero DHA accretion occurs primarily in the last trimester of pregnancy supporting rapid growth and brain development. Premature infants, born before the completion of this process are therefore relatively deficient in these essential fatty acids. This deficiency persists for a long period after birth because of ineffective conversion from precursor fatty acids, lower fat stores, and limited nutritional provision of DHA and ARA. Besides long-term visual and neurodevelopmental risks, very preterm infants have significant morbidity and mortality from diseases specific to premature birth, including CLD, NEC and ROP. There is increasing evidence that DHA has protective benefits against these complications</w:t>
      </w:r>
      <w:r>
        <w:rPr>
          <w:rFonts w:ascii="Book Antiqua" w:hAnsi="Book Antiqua" w:eastAsia="Book Antiqua" w:cs="Book Antiqua"/>
          <w:color w:val="000000"/>
          <w:vertAlign w:val="superscript"/>
        </w:rPr>
        <w:t>[25]</w:t>
      </w:r>
      <w:r>
        <w:rPr>
          <w:rFonts w:ascii="Book Antiqua" w:hAnsi="Book Antiqua" w:eastAsia="Book Antiqua" w:cs="Book Antiqua"/>
          <w:color w:val="000000"/>
        </w:rPr>
        <w:t>. The ratio of n-3 to n-6 LCPUFAs, which generates eicosanoids, is important in moderating the effects of hypoxia, inflammation, infection, thrombosis and oxidative damage of key organs such as the lungs, brain and retina</w:t>
      </w:r>
      <w:r>
        <w:rPr>
          <w:rFonts w:ascii="Book Antiqua" w:hAnsi="Book Antiqua" w:eastAsia="Book Antiqua" w:cs="Book Antiqua"/>
          <w:color w:val="000000"/>
          <w:vertAlign w:val="superscript"/>
        </w:rPr>
        <w:t>[26]</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These actions improve the prognosis for ELBW and VLBW infants. By providing LCPUFAs, including DHA, breastfeeding improves cognitive development, especially in infants with a proven lower activity of DHA synthesis</w:t>
      </w:r>
      <w:r>
        <w:rPr>
          <w:rFonts w:ascii="Book Antiqua" w:hAnsi="Book Antiqua" w:eastAsia="Book Antiqua" w:cs="Book Antiqua"/>
          <w:color w:val="000000"/>
          <w:vertAlign w:val="superscript"/>
        </w:rPr>
        <w:t>[27]</w:t>
      </w:r>
      <w:r>
        <w:rPr>
          <w:rFonts w:ascii="Book Antiqua" w:hAnsi="Book Antiqua" w:eastAsia="Book Antiqua" w:cs="Book Antiqua"/>
          <w:color w:val="000000"/>
        </w:rPr>
        <w:t>.</w:t>
      </w:r>
    </w:p>
    <w:p>
      <w:pPr>
        <w:spacing w:line="360" w:lineRule="auto"/>
        <w:jc w:val="both"/>
        <w:rPr>
          <w:rFonts w:ascii="Book Antiqua" w:hAnsi="Book Antiqua"/>
        </w:rPr>
      </w:pPr>
      <w:r>
        <w:rPr>
          <w:rFonts w:ascii="Book Antiqua" w:hAnsi="Book Antiqua" w:eastAsia="Book Antiqua" w:cs="Book Antiqua"/>
          <w:color w:val="000000"/>
        </w:rPr>
        <w:t>The outcomes of supplementation with PUFAs are still contested. Although early PUFAs supplementation in preterm infants had a positive impact on early childhood psychomotor development and visual acuity, they had no significant effects on global intelligence quotient (IQ) in childhood</w:t>
      </w:r>
      <w:r>
        <w:rPr>
          <w:rFonts w:ascii="Book Antiqua" w:hAnsi="Book Antiqua" w:eastAsia="Book Antiqua" w:cs="Book Antiqua"/>
          <w:color w:val="000000"/>
          <w:vertAlign w:val="superscript"/>
        </w:rPr>
        <w:t>[28]</w:t>
      </w:r>
      <w:r>
        <w:rPr>
          <w:rFonts w:ascii="Book Antiqua" w:hAnsi="Book Antiqua" w:eastAsia="Book Antiqua" w:cs="Book Antiqua"/>
          <w:color w:val="000000"/>
        </w:rPr>
        <w:t>. Similarly, a metanalysis of LCPUFAs supplementation in preterm infants showed a significant improvement in their neurodevelopment (assessed by the Mental Development Index of the Bayley Scales at one to three years of age). Supplementation during lactation accelerated neurodevelopment but their final developmental outcome remained unchanged</w:t>
      </w:r>
      <w:r>
        <w:rPr>
          <w:rFonts w:ascii="Book Antiqua" w:hAnsi="Book Antiqua" w:eastAsia="Book Antiqua" w:cs="Book Antiqua"/>
          <w:color w:val="000000"/>
          <w:vertAlign w:val="superscript"/>
        </w:rPr>
        <w:t>[29]</w:t>
      </w:r>
      <w:r>
        <w:rPr>
          <w:rFonts w:ascii="Book Antiqua" w:hAnsi="Book Antiqua" w:eastAsia="Book Antiqua" w:cs="Book Antiqua"/>
          <w:color w:val="000000"/>
        </w:rPr>
        <w:t>. Other studies have shown no beneficial effect of early high-dose mixed fat emulsions on neurodevelopment of VLBW infants</w:t>
      </w:r>
      <w:r>
        <w:rPr>
          <w:rFonts w:ascii="Book Antiqua" w:hAnsi="Book Antiqua" w:eastAsia="Book Antiqua" w:cs="Book Antiqua"/>
          <w:color w:val="000000"/>
          <w:vertAlign w:val="superscript"/>
        </w:rPr>
        <w:t>[24,30]</w:t>
      </w:r>
      <w:r>
        <w:rPr>
          <w:rFonts w:ascii="Book Antiqua" w:hAnsi="Book Antiqua" w:eastAsia="Book Antiqua" w:cs="Book Antiqua"/>
          <w:color w:val="000000"/>
        </w:rPr>
        <w:t>. Studies of formula milk supplemented with LCPUFAs showed mixed results, some reporting better psychomotor outcomes</w:t>
      </w:r>
      <w:r>
        <w:rPr>
          <w:rFonts w:ascii="Book Antiqua" w:hAnsi="Book Antiqua" w:eastAsia="Book Antiqua" w:cs="Book Antiqua"/>
          <w:color w:val="000000"/>
          <w:vertAlign w:val="superscript"/>
        </w:rPr>
        <w:t>[31]</w:t>
      </w:r>
      <w:r>
        <w:rPr>
          <w:rFonts w:ascii="Book Antiqua" w:hAnsi="Book Antiqua" w:eastAsia="Book Antiqua" w:cs="Book Antiqua"/>
          <w:color w:val="000000"/>
        </w:rPr>
        <w:t xml:space="preserve"> while others showed no long-term benefits on visual or psychomotor development</w:t>
      </w:r>
      <w:r>
        <w:rPr>
          <w:rFonts w:ascii="Book Antiqua" w:hAnsi="Book Antiqua" w:eastAsia="Book Antiqua" w:cs="Book Antiqua"/>
          <w:color w:val="000000"/>
          <w:vertAlign w:val="superscript"/>
        </w:rPr>
        <w:t>[32]</w:t>
      </w:r>
      <w:r>
        <w:rPr>
          <w:rFonts w:ascii="Book Antiqua" w:hAnsi="Book Antiqua" w:eastAsia="Book Antiqua" w:cs="Book Antiqua"/>
          <w:color w:val="000000"/>
        </w:rPr>
        <w:t>. Infants enrolled in the supplemented formula study were mature in general and the quality of evidence was low for both visual and neurodevelopmental outcomes. Current recommendations for follow-on formula suggest that they should contain omega-3 DHA equal to the mean content of human milk, and also AHA</w:t>
      </w:r>
      <w:r>
        <w:rPr>
          <w:rFonts w:ascii="Book Antiqua" w:hAnsi="Book Antiqua" w:eastAsia="Book Antiqua" w:cs="Book Antiqua"/>
          <w:color w:val="000000"/>
          <w:vertAlign w:val="superscript"/>
        </w:rPr>
        <w:t>[33]</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p>
    <w:p>
      <w:pPr>
        <w:spacing w:line="360" w:lineRule="auto"/>
        <w:jc w:val="both"/>
        <w:rPr>
          <w:rFonts w:ascii="Book Antiqua" w:hAnsi="Book Antiqua"/>
        </w:rPr>
      </w:pPr>
    </w:p>
    <w:p>
      <w:pPr>
        <w:spacing w:line="360" w:lineRule="auto"/>
        <w:jc w:val="both"/>
        <w:rPr>
          <w:rFonts w:ascii="Book Antiqua" w:hAnsi="Book Antiqua"/>
          <w:b/>
          <w:i/>
        </w:rPr>
      </w:pPr>
      <w:r>
        <w:rPr>
          <w:rFonts w:ascii="Book Antiqua" w:hAnsi="Book Antiqua" w:eastAsia="Book Antiqua" w:cs="Book Antiqua"/>
          <w:b/>
          <w:i/>
          <w:color w:val="000000"/>
        </w:rPr>
        <w:t xml:space="preserve">Iodine supplementation </w:t>
      </w:r>
    </w:p>
    <w:p>
      <w:pPr>
        <w:spacing w:line="360" w:lineRule="auto"/>
        <w:jc w:val="both"/>
        <w:rPr>
          <w:rFonts w:ascii="Book Antiqua" w:hAnsi="Book Antiqua"/>
        </w:rPr>
      </w:pPr>
      <w:r>
        <w:rPr>
          <w:rFonts w:ascii="Book Antiqua" w:hAnsi="Book Antiqua" w:cs="Book Antiqua"/>
          <w:color w:val="000000"/>
          <w:lang w:eastAsia="zh-CN"/>
        </w:rPr>
        <w:t>I</w:t>
      </w:r>
      <w:r>
        <w:rPr>
          <w:rFonts w:ascii="Book Antiqua" w:hAnsi="Book Antiqua" w:eastAsia="Book Antiqua" w:cs="Book Antiqua"/>
          <w:color w:val="000000"/>
        </w:rPr>
        <w:t>odide supplementation in babies born before 31 wk’ gestational age provided no benefit to neurodevelopment measured at 2 years of age</w:t>
      </w:r>
      <w:r>
        <w:rPr>
          <w:rFonts w:ascii="Book Antiqua" w:hAnsi="Book Antiqua" w:eastAsia="Book Antiqua" w:cs="Book Antiqua"/>
          <w:color w:val="000000"/>
          <w:vertAlign w:val="superscript"/>
        </w:rPr>
        <w:t>[34]</w:t>
      </w:r>
      <w:r>
        <w:rPr>
          <w:rFonts w:ascii="Book Antiqua" w:hAnsi="Book Antiqua" w:eastAsia="Book Antiqua" w:cs="Book Antiqua"/>
          <w:color w:val="000000"/>
        </w:rPr>
        <w:t>.</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Similarly, </w:t>
      </w:r>
      <w:r>
        <w:rPr>
          <w:rFonts w:ascii="Book Antiqua" w:hAnsi="Book Antiqua" w:cs="Book Antiqua"/>
          <w:color w:val="000000"/>
          <w:lang w:eastAsia="zh-CN"/>
        </w:rPr>
        <w:t>a</w:t>
      </w:r>
      <w:r>
        <w:rPr>
          <w:rFonts w:ascii="Book Antiqua" w:hAnsi="Book Antiqua" w:eastAsia="Book Antiqua" w:cs="Book Antiqua"/>
          <w:color w:val="000000"/>
        </w:rPr>
        <w:t xml:space="preserve"> large high-quality study showed no beneficial effects of iodine supplementation for preterm infants</w:t>
      </w:r>
      <w:r>
        <w:rPr>
          <w:rFonts w:ascii="Book Antiqua" w:hAnsi="Book Antiqua" w:eastAsia="Book Antiqua" w:cs="Book Antiqua"/>
          <w:color w:val="000000"/>
          <w:vertAlign w:val="superscript"/>
        </w:rPr>
        <w:t>[3</w:t>
      </w:r>
      <w:r>
        <w:rPr>
          <w:rFonts w:ascii="Book Antiqua" w:hAnsi="Book Antiqua" w:cs="Book Antiqua"/>
          <w:color w:val="000000"/>
          <w:vertAlign w:val="superscript"/>
          <w:lang w:eastAsia="zh-CN"/>
        </w:rPr>
        <w:t>5</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b/>
          <w:i/>
        </w:rPr>
      </w:pPr>
      <w:r>
        <w:rPr>
          <w:rFonts w:ascii="Book Antiqua" w:hAnsi="Book Antiqua" w:eastAsia="Book Antiqua" w:cs="Book Antiqua"/>
          <w:b/>
          <w:i/>
          <w:color w:val="000000"/>
        </w:rPr>
        <w:t xml:space="preserve">Iron supplementation </w:t>
      </w:r>
    </w:p>
    <w:p>
      <w:pPr>
        <w:spacing w:line="360" w:lineRule="auto"/>
        <w:jc w:val="both"/>
        <w:rPr>
          <w:rFonts w:ascii="Book Antiqua" w:hAnsi="Book Antiqua"/>
        </w:rPr>
      </w:pPr>
      <w:r>
        <w:rPr>
          <w:rFonts w:ascii="Book Antiqua" w:hAnsi="Book Antiqua" w:eastAsia="Book Antiqua" w:cs="Book Antiqua"/>
          <w:color w:val="000000"/>
        </w:rPr>
        <w:t>In infants born ≥ 34 wk gestational age, latent in-utero iron deficiency (serum ferritin &lt; 75 ng/mL at birth) was associated with abnormal auditory neural maturation</w:t>
      </w:r>
      <w:r>
        <w:rPr>
          <w:rFonts w:ascii="Book Antiqua" w:hAnsi="Book Antiqua" w:eastAsia="Book Antiqua" w:cs="Book Antiqua"/>
          <w:color w:val="000000"/>
          <w:vertAlign w:val="superscript"/>
        </w:rPr>
        <w:t>[3</w:t>
      </w:r>
      <w:r>
        <w:rPr>
          <w:rFonts w:ascii="Book Antiqua" w:hAnsi="Book Antiqua" w:cs="Book Antiqua"/>
          <w:color w:val="000000"/>
          <w:vertAlign w:val="superscript"/>
          <w:lang w:eastAsia="zh-CN"/>
        </w:rPr>
        <w:t>6</w:t>
      </w:r>
      <w:r>
        <w:rPr>
          <w:rFonts w:ascii="Book Antiqua" w:hAnsi="Book Antiqua" w:eastAsia="Book Antiqua" w:cs="Book Antiqua"/>
          <w:color w:val="000000"/>
          <w:vertAlign w:val="superscript"/>
        </w:rPr>
        <w:t>]</w:t>
      </w:r>
      <w:r>
        <w:rPr>
          <w:rFonts w:ascii="Book Antiqua" w:hAnsi="Book Antiqua" w:eastAsia="Book Antiqua" w:cs="Book Antiqua"/>
          <w:color w:val="000000"/>
        </w:rPr>
        <w:t>. The age at which to begin iron supplementation remains controversial. It is often given from day 28 of life onwards, assuming until then, the infant has sufficient iron stores from the breakdown of fetal hemoglobin. As breast milk does not provide sufficient iron to sustain a premature infant’s growth and normal haemopoietic function, breast-fed infants require iron supplementation. Formula-fed babies do not need iron supplements as milk formulas are iron fortified.</w:t>
      </w:r>
    </w:p>
    <w:p>
      <w:pPr>
        <w:spacing w:line="360" w:lineRule="auto"/>
        <w:jc w:val="both"/>
        <w:rPr>
          <w:rFonts w:ascii="Book Antiqua" w:hAnsi="Book Antiqua"/>
        </w:rPr>
      </w:pPr>
    </w:p>
    <w:p>
      <w:pPr>
        <w:spacing w:line="360" w:lineRule="auto"/>
        <w:jc w:val="both"/>
        <w:rPr>
          <w:rFonts w:ascii="Book Antiqua" w:hAnsi="Book Antiqua"/>
          <w:b/>
          <w:u w:val="single"/>
        </w:rPr>
      </w:pPr>
      <w:r>
        <w:rPr>
          <w:rFonts w:ascii="Book Antiqua" w:hAnsi="Book Antiqua" w:eastAsia="Book Antiqua" w:cs="Book Antiqua"/>
          <w:b/>
          <w:smallCaps/>
          <w:color w:val="000000"/>
          <w:u w:val="single"/>
        </w:rPr>
        <w:t>BREAST MILK</w:t>
      </w:r>
    </w:p>
    <w:p>
      <w:pPr>
        <w:spacing w:line="360" w:lineRule="auto"/>
        <w:jc w:val="both"/>
        <w:rPr>
          <w:rFonts w:ascii="Book Antiqua" w:hAnsi="Book Antiqua"/>
        </w:rPr>
      </w:pPr>
      <w:r>
        <w:rPr>
          <w:rFonts w:ascii="Book Antiqua" w:hAnsi="Book Antiqua" w:eastAsia="Book Antiqua" w:cs="Book Antiqua"/>
          <w:color w:val="000000"/>
        </w:rPr>
        <w:t>Fresh maternal milk contains factors involved in antioxidant and anti-inflammatory defense</w:t>
      </w:r>
      <w:r>
        <w:rPr>
          <w:rFonts w:ascii="Book Antiqua" w:hAnsi="Book Antiqua" w:eastAsia="Book Antiqua" w:cs="Book Antiqua"/>
          <w:color w:val="000000"/>
          <w:vertAlign w:val="superscript"/>
        </w:rPr>
        <w:t>[3</w:t>
      </w:r>
      <w:r>
        <w:rPr>
          <w:rFonts w:ascii="Book Antiqua" w:hAnsi="Book Antiqua" w:cs="Book Antiqua"/>
          <w:color w:val="000000"/>
          <w:vertAlign w:val="superscript"/>
          <w:lang w:eastAsia="zh-CN"/>
        </w:rPr>
        <w:t>5</w:t>
      </w:r>
      <w:r>
        <w:rPr>
          <w:rFonts w:ascii="Book Antiqua" w:hAnsi="Book Antiqua" w:eastAsia="Book Antiqua" w:cs="Book Antiqua"/>
          <w:color w:val="000000"/>
          <w:vertAlign w:val="superscript"/>
        </w:rPr>
        <w:t>]</w:t>
      </w:r>
      <w:r>
        <w:rPr>
          <w:rFonts w:ascii="Book Antiqua" w:hAnsi="Book Antiqua" w:eastAsia="Book Antiqua" w:cs="Book Antiqua"/>
          <w:color w:val="000000"/>
        </w:rPr>
        <w:t>, gut microbiome establishment and the maturation of immune defenses</w:t>
      </w:r>
      <w:r>
        <w:rPr>
          <w:rFonts w:ascii="Book Antiqua" w:hAnsi="Book Antiqua" w:eastAsia="Book Antiqua" w:cs="Book Antiqua"/>
          <w:color w:val="000000"/>
          <w:vertAlign w:val="superscript"/>
        </w:rPr>
        <w:t>[37,38]</w:t>
      </w:r>
      <w:r>
        <w:rPr>
          <w:rFonts w:ascii="Book Antiqua" w:hAnsi="Book Antiqua" w:eastAsia="Book Antiqua" w:cs="Book Antiqua"/>
          <w:color w:val="000000"/>
        </w:rPr>
        <w:t>, feed tolerability and metabolism</w:t>
      </w:r>
      <w:r>
        <w:rPr>
          <w:rFonts w:ascii="Book Antiqua" w:hAnsi="Book Antiqua" w:eastAsia="Book Antiqua" w:cs="Book Antiqua"/>
          <w:color w:val="000000"/>
          <w:vertAlign w:val="superscript"/>
        </w:rPr>
        <w:t>[39]</w:t>
      </w:r>
      <w:r>
        <w:rPr>
          <w:rFonts w:ascii="Book Antiqua" w:hAnsi="Book Antiqua" w:eastAsia="Book Antiqua" w:cs="Book Antiqua"/>
          <w:color w:val="000000"/>
        </w:rPr>
        <w:t xml:space="preserve"> and also protects infants against NEC</w:t>
      </w:r>
      <w:r>
        <w:rPr>
          <w:rFonts w:ascii="Book Antiqua" w:hAnsi="Book Antiqua" w:eastAsia="Book Antiqua" w:cs="Book Antiqua"/>
          <w:color w:val="000000"/>
          <w:vertAlign w:val="superscript"/>
        </w:rPr>
        <w:t>[16]</w:t>
      </w:r>
      <w:r>
        <w:rPr>
          <w:rFonts w:ascii="Book Antiqua" w:hAnsi="Book Antiqua" w:eastAsia="Book Antiqua" w:cs="Book Antiqua"/>
          <w:color w:val="000000"/>
        </w:rPr>
        <w:t>. For these and other reasons, human milk is the preferred choice for feeding premature infants. It reduces the risk of morbidities and promotes growth through elevated serum levels of insulin-like growth factor 1 (IGF-1), an essential intrauterine hormonal mediator of growth</w:t>
      </w:r>
      <w:r>
        <w:rPr>
          <w:rFonts w:ascii="Book Antiqua" w:hAnsi="Book Antiqua" w:eastAsia="Book Antiqua" w:cs="Book Antiqua"/>
          <w:color w:val="000000"/>
          <w:vertAlign w:val="superscript"/>
        </w:rPr>
        <w:t>[40]</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Human milk contains critical nutrients and other neurotrophic factors that benefit the brain of preterm infants</w:t>
      </w:r>
      <w:r>
        <w:rPr>
          <w:rFonts w:ascii="Book Antiqua" w:hAnsi="Book Antiqua" w:eastAsia="Book Antiqua" w:cs="Book Antiqua"/>
          <w:color w:val="000000"/>
          <w:vertAlign w:val="superscript"/>
        </w:rPr>
        <w:t>[41]</w:t>
      </w:r>
      <w:r>
        <w:rPr>
          <w:rFonts w:ascii="Book Antiqua" w:hAnsi="Book Antiqua" w:eastAsia="Book Antiqua" w:cs="Book Antiqua"/>
          <w:color w:val="000000"/>
        </w:rPr>
        <w:t>. A systematic review of neurodevelopment outcomes of ex-preterm children found better test scores in those who had been fed breast milk compared with formula feeds, when evaluated in the first three years of life and also, between the age of five to eleven years</w:t>
      </w:r>
      <w:r>
        <w:rPr>
          <w:rFonts w:ascii="Book Antiqua" w:hAnsi="Book Antiqua" w:eastAsia="Book Antiqua" w:cs="Book Antiqua"/>
          <w:color w:val="000000"/>
          <w:vertAlign w:val="superscript"/>
        </w:rPr>
        <w:t>[42]</w:t>
      </w:r>
      <w:r>
        <w:rPr>
          <w:rFonts w:ascii="Book Antiqua" w:hAnsi="Book Antiqua" w:eastAsia="Book Antiqua" w:cs="Book Antiqua"/>
          <w:color w:val="000000"/>
        </w:rPr>
        <w:t>. In a prospective study of 316 VLBW infants, correcting for gestational age (GA), being born SGA, and for complications at birth and during hospital admission, better neurodevelopment at 24 mo corrected age was associated with breast milk feeds</w:t>
      </w:r>
      <w:r>
        <w:rPr>
          <w:rFonts w:ascii="Book Antiqua" w:hAnsi="Book Antiqua" w:eastAsia="Book Antiqua" w:cs="Book Antiqua"/>
          <w:color w:val="000000"/>
          <w:vertAlign w:val="superscript"/>
        </w:rPr>
        <w:t>[43]</w:t>
      </w:r>
      <w:r>
        <w:rPr>
          <w:rFonts w:ascii="Book Antiqua" w:hAnsi="Book Antiqua" w:eastAsia="Book Antiqua" w:cs="Book Antiqua"/>
          <w:color w:val="000000"/>
        </w:rPr>
        <w:t>. VLBW infants fed fortified human milk had increased head circumference velocity and decreased regional white matter diffusivity when assessed by magnetic resonance diffusion tensor imaging suggesting improved maturation of the cerebral connective tracts</w:t>
      </w:r>
      <w:r>
        <w:rPr>
          <w:rFonts w:ascii="Book Antiqua" w:hAnsi="Book Antiqua" w:eastAsia="Book Antiqua" w:cs="Book Antiqua"/>
          <w:color w:val="000000"/>
          <w:vertAlign w:val="superscript"/>
        </w:rPr>
        <w:t>[44]</w:t>
      </w:r>
      <w:r>
        <w:rPr>
          <w:rFonts w:ascii="Book Antiqua" w:hAnsi="Book Antiqua" w:eastAsia="Book Antiqua" w:cs="Book Antiqua"/>
          <w:color w:val="000000"/>
        </w:rPr>
        <w:t>. They also had improved visual perception as judged by their response to global motion</w:t>
      </w:r>
      <w:r>
        <w:rPr>
          <w:rFonts w:ascii="Book Antiqua" w:hAnsi="Book Antiqua" w:eastAsia="Book Antiqua" w:cs="Book Antiqua"/>
          <w:color w:val="000000"/>
          <w:vertAlign w:val="superscript"/>
        </w:rPr>
        <w:t>[45]</w:t>
      </w:r>
      <w:r>
        <w:rPr>
          <w:rFonts w:ascii="Book Antiqua" w:hAnsi="Book Antiqua" w:eastAsia="Book Antiqua" w:cs="Book Antiqua"/>
          <w:color w:val="000000"/>
        </w:rPr>
        <w:t>. Brain MRI studies at term equivalent age, using network-based statistics, tract-based spatial statistics and volumetric analysis of white matter water diffusion parameters, reported that feeding with breast milk in the weeks after preterm birth was associated with improved structural connectivity of developing networks and greater fractional anisotropy (FA)-weighted connectome in major white matter fasciculi</w:t>
      </w:r>
      <w:r>
        <w:rPr>
          <w:rFonts w:ascii="Book Antiqua" w:hAnsi="Book Antiqua" w:eastAsia="Book Antiqua" w:cs="Book Antiqua"/>
          <w:color w:val="000000"/>
          <w:vertAlign w:val="superscript"/>
        </w:rPr>
        <w:t>[46]</w:t>
      </w:r>
      <w:r>
        <w:rPr>
          <w:rFonts w:ascii="Book Antiqua" w:hAnsi="Book Antiqua" w:eastAsia="Book Antiqua" w:cs="Book Antiqua"/>
          <w:color w:val="000000"/>
        </w:rPr>
        <w:t xml:space="preserve">. There were also better outcomes observed in infants fed breast milk for more than 90% of their hospital admission duration compared with those who received breast milk for 75% of the same period. </w:t>
      </w:r>
    </w:p>
    <w:p>
      <w:pPr>
        <w:spacing w:line="360" w:lineRule="auto"/>
        <w:ind w:firstLine="240" w:firstLineChars="100"/>
        <w:jc w:val="both"/>
        <w:rPr>
          <w:rFonts w:ascii="Book Antiqua" w:hAnsi="Book Antiqua"/>
        </w:rPr>
      </w:pPr>
      <w:r>
        <w:rPr>
          <w:rFonts w:ascii="Book Antiqua" w:hAnsi="Book Antiqua" w:eastAsia="Book Antiqua" w:cs="Book Antiqua"/>
          <w:color w:val="000000"/>
        </w:rPr>
        <w:t>When a mother expressed breast milk is unavailable, donor breast milk is used widely to feed premature babies. The methods used to process donor milk reduce the levels of protective and growth promoting factors found in fresh breast milk. However, donor milk still offers protection against NEC but remains inferior to fresh human milk in promoting the growth and development of very preterm infants</w:t>
      </w:r>
      <w:r>
        <w:rPr>
          <w:rFonts w:ascii="Book Antiqua" w:hAnsi="Book Antiqua" w:eastAsia="Book Antiqua" w:cs="Book Antiqua"/>
          <w:color w:val="000000"/>
          <w:vertAlign w:val="superscript"/>
        </w:rPr>
        <w:t>[47]</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b/>
          <w:i/>
        </w:rPr>
      </w:pPr>
      <w:r>
        <w:rPr>
          <w:rFonts w:ascii="Book Antiqua" w:hAnsi="Book Antiqua" w:eastAsia="Book Antiqua" w:cs="Book Antiqua"/>
          <w:b/>
          <w:i/>
          <w:color w:val="000000"/>
        </w:rPr>
        <w:t xml:space="preserve">Breast </w:t>
      </w:r>
      <w:r>
        <w:rPr>
          <w:rFonts w:hint="eastAsia" w:ascii="Book Antiqua" w:hAnsi="Book Antiqua" w:cs="Book Antiqua"/>
          <w:b/>
          <w:i/>
          <w:color w:val="000000"/>
          <w:lang w:eastAsia="zh-CN"/>
        </w:rPr>
        <w:t>m</w:t>
      </w:r>
      <w:r>
        <w:rPr>
          <w:rFonts w:ascii="Book Antiqua" w:hAnsi="Book Antiqua" w:eastAsia="Book Antiqua" w:cs="Book Antiqua"/>
          <w:b/>
          <w:i/>
          <w:color w:val="000000"/>
        </w:rPr>
        <w:t xml:space="preserve">ilk fortification </w:t>
      </w:r>
    </w:p>
    <w:p>
      <w:pPr>
        <w:spacing w:line="360" w:lineRule="auto"/>
        <w:jc w:val="both"/>
        <w:rPr>
          <w:rFonts w:ascii="Book Antiqua" w:hAnsi="Book Antiqua"/>
        </w:rPr>
      </w:pPr>
      <w:r>
        <w:rPr>
          <w:rFonts w:ascii="Book Antiqua" w:hAnsi="Book Antiqua" w:eastAsia="Book Antiqua" w:cs="Book Antiqua"/>
          <w:color w:val="000000"/>
        </w:rPr>
        <w:t>Human milk, although the preferred feeding for premature infants because of its protective effects, does not provide adequate amounts of nutrients to support the rapid growth and development of the premature baby and therefore, must be fortified. Failure to fortify mother’s milk places the baby at risk of neurodevelopmental impairment. As mentioned earlier, an enhanced nutrient supply with breast milk fortification to VLBW infants was associated with increased head circumference growth and decreased regional white matter mean diffusivity seen on magnetic resonance diffusion tensor imaging, suggesting improved maturation of cerebral connective tracts</w:t>
      </w:r>
      <w:r>
        <w:rPr>
          <w:rFonts w:ascii="Book Antiqua" w:hAnsi="Book Antiqua" w:eastAsia="Book Antiqua" w:cs="Book Antiqua"/>
          <w:color w:val="000000"/>
          <w:vertAlign w:val="superscript"/>
        </w:rPr>
        <w:t>[44]</w:t>
      </w:r>
      <w:r>
        <w:rPr>
          <w:rFonts w:ascii="Book Antiqua" w:hAnsi="Book Antiqua" w:eastAsia="Book Antiqua" w:cs="Book Antiqua"/>
          <w:color w:val="000000"/>
        </w:rPr>
        <w:t>. A recent study of long-term outcomes of preterm infants fed an exclusive human milk-based diet using a donor human milk-based fortifier reported an absence of severe cognitive developmental delay using a cutoff score of 70 (Bayley Scales of Infant and Toddler Development III) measured at 18-22 mo corrected gestational age (GA)</w:t>
      </w:r>
      <w:r>
        <w:rPr>
          <w:rFonts w:ascii="Book Antiqua" w:hAnsi="Book Antiqua" w:eastAsia="Book Antiqua" w:cs="Book Antiqua"/>
          <w:color w:val="000000"/>
          <w:vertAlign w:val="superscript"/>
        </w:rPr>
        <w:t>[48]</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Some controversies still exist. An earlier study showed no significant differences at 18 mo corrected age in mean Bayley-III cognitive composite score, language composite score, or motor composite score in VLBW infants fed fortified donor milk when compared with formula fed babies</w:t>
      </w:r>
      <w:r>
        <w:rPr>
          <w:rFonts w:ascii="Book Antiqua" w:hAnsi="Book Antiqua" w:eastAsia="Book Antiqua" w:cs="Book Antiqua"/>
          <w:color w:val="000000"/>
          <w:vertAlign w:val="superscript"/>
        </w:rPr>
        <w:t>[49]</w:t>
      </w:r>
      <w:r>
        <w:rPr>
          <w:rFonts w:ascii="Book Antiqua" w:hAnsi="Book Antiqua" w:eastAsia="Book Antiqua" w:cs="Book Antiqua"/>
          <w:color w:val="000000"/>
        </w:rPr>
        <w:t xml:space="preserve">. Similarly, a study of the balance of risks and benefits of feeding formula </w:t>
      </w:r>
      <w:r>
        <w:rPr>
          <w:rFonts w:ascii="Book Antiqua" w:hAnsi="Book Antiqua" w:eastAsia="Book Antiqua" w:cs="Book Antiqua"/>
          <w:i/>
          <w:iCs/>
          <w:color w:val="000000"/>
        </w:rPr>
        <w:t>vs</w:t>
      </w:r>
      <w:r>
        <w:rPr>
          <w:rFonts w:ascii="Book Antiqua" w:hAnsi="Book Antiqua" w:eastAsia="Book Antiqua" w:cs="Book Antiqua"/>
          <w:color w:val="000000"/>
        </w:rPr>
        <w:t xml:space="preserve"> donor breast milk for preterm or LBW infants found no evidence of an effect on long-term neurodevelopment, although the level of evidence was moderate</w:t>
      </w:r>
      <w:r>
        <w:rPr>
          <w:rFonts w:ascii="Book Antiqua" w:hAnsi="Book Antiqua" w:eastAsia="Book Antiqua" w:cs="Book Antiqua"/>
          <w:color w:val="000000"/>
          <w:vertAlign w:val="superscript"/>
        </w:rPr>
        <w:t>[50]</w:t>
      </w:r>
      <w:r>
        <w:rPr>
          <w:rFonts w:ascii="Book Antiqua" w:hAnsi="Book Antiqua" w:eastAsia="Book Antiqua" w:cs="Book Antiqua"/>
          <w:color w:val="000000"/>
        </w:rPr>
        <w:t>. This may be explained by the effects of the pasteurisation process on donor milk causing reduced levels of the non-nutritive content. Even fewer data are available for growth and developmental outcomes assessed beyond infancy and many do not show consistent effects. Feeding with a nutrient enriched formula had no effect on Bayley Mental Development Index scores at 18 mo post term or on cerebral palsy, and there were no effects on long-term development</w:t>
      </w:r>
      <w:r>
        <w:rPr>
          <w:rFonts w:ascii="Book Antiqua" w:hAnsi="Book Antiqua" w:eastAsia="Book Antiqua" w:cs="Book Antiqua"/>
          <w:color w:val="000000"/>
          <w:vertAlign w:val="superscript"/>
        </w:rPr>
        <w:t>[51]</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b/>
          <w:i/>
        </w:rPr>
      </w:pPr>
      <w:r>
        <w:rPr>
          <w:rFonts w:ascii="Book Antiqua" w:hAnsi="Book Antiqua" w:eastAsia="Book Antiqua" w:cs="Book Antiqua"/>
          <w:b/>
          <w:i/>
          <w:color w:val="000000"/>
        </w:rPr>
        <w:t xml:space="preserve">Human </w:t>
      </w:r>
      <w:r>
        <w:rPr>
          <w:rFonts w:hint="eastAsia" w:ascii="Book Antiqua" w:hAnsi="Book Antiqua" w:cs="Book Antiqua"/>
          <w:b/>
          <w:i/>
          <w:color w:val="000000"/>
          <w:lang w:eastAsia="zh-CN"/>
        </w:rPr>
        <w:t>m</w:t>
      </w:r>
      <w:r>
        <w:rPr>
          <w:rFonts w:ascii="Book Antiqua" w:hAnsi="Book Antiqua" w:eastAsia="Book Antiqua" w:cs="Book Antiqua"/>
          <w:b/>
          <w:i/>
          <w:color w:val="000000"/>
        </w:rPr>
        <w:t xml:space="preserve">ilk </w:t>
      </w:r>
      <w:r>
        <w:rPr>
          <w:rFonts w:hint="eastAsia" w:ascii="Book Antiqua" w:hAnsi="Book Antiqua" w:cs="Book Antiqua"/>
          <w:b/>
          <w:i/>
          <w:color w:val="000000"/>
          <w:lang w:eastAsia="zh-CN"/>
        </w:rPr>
        <w:t>o</w:t>
      </w:r>
      <w:r>
        <w:rPr>
          <w:rFonts w:ascii="Book Antiqua" w:hAnsi="Book Antiqua" w:eastAsia="Book Antiqua" w:cs="Book Antiqua"/>
          <w:b/>
          <w:i/>
          <w:color w:val="000000"/>
        </w:rPr>
        <w:t xml:space="preserve">ligosaccharides </w:t>
      </w:r>
    </w:p>
    <w:p>
      <w:pPr>
        <w:spacing w:line="360" w:lineRule="auto"/>
        <w:jc w:val="both"/>
        <w:rPr>
          <w:rFonts w:ascii="Book Antiqua" w:hAnsi="Book Antiqua"/>
        </w:rPr>
      </w:pPr>
      <w:r>
        <w:rPr>
          <w:rFonts w:ascii="Book Antiqua" w:hAnsi="Book Antiqua" w:eastAsia="Book Antiqua" w:cs="Book Antiqua"/>
          <w:color w:val="000000"/>
        </w:rPr>
        <w:t>Human breast milk has two types of carbohydrates, lactose and oligosaccharides. HMOs are indigestible unconjugated complex carbohydrates forming the third most abundant component of breast milk, after lactose and lipids. They are a complex mixture of over 200 non-digestible and non-nutritional carbohydrates. There are three main HMO categories based on their building blocks. The first category comprises non-fucosylated neutral (core) HMOs, which are the foundations upon which other HMOs are built, lacto-N-tetraose isomer (LNT) being the most abundant representative in this category. The fucosylated neutral HMOs form the second category, with 2’FL the most abundant fucosylated HMO and DFL (LDFT) among the 10 most abundant representatives in this group. The third category is composed of the sialyated acidic HMOs, 6’SL is the leading representative of this group followed by 3’SL.</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animal studies, using a genome-wide profiling of the intestinal epithelial transcriptome in response to HMOs, the latter were found to protect against NEC in part by altering the differentiation of the crypt-villus axis host transcriptome in 225 target genes involved in cell proliferation and differentiation, including upregulation of the stem cell differentiation marker HMGCS2. HMOs also directly induced a series of biological processes to protect the intestine</w:t>
      </w:r>
      <w:r>
        <w:rPr>
          <w:rFonts w:ascii="Book Antiqua" w:hAnsi="Book Antiqua" w:eastAsia="Book Antiqua" w:cs="Book Antiqua"/>
          <w:color w:val="000000"/>
          <w:vertAlign w:val="superscript"/>
        </w:rPr>
        <w:t>[52]</w:t>
      </w:r>
      <w:r>
        <w:rPr>
          <w:rFonts w:ascii="Book Antiqua" w:hAnsi="Book Antiqua" w:eastAsia="Book Antiqua" w:cs="Book Antiqua"/>
          <w:color w:val="000000"/>
        </w:rPr>
        <w:t>. In another experiment, milk supplementation with 2'-FL and 6'-SL, but not lactose, prevented NEC in mice and piglet models and attenuated NEC inflammation in the ileum, in part through TLR4 inhibition with reduced apoptosis and inflammation</w:t>
      </w:r>
      <w:r>
        <w:rPr>
          <w:rFonts w:ascii="Book Antiqua" w:hAnsi="Book Antiqua" w:eastAsia="Book Antiqua" w:cs="Book Antiqua"/>
          <w:color w:val="000000"/>
          <w:vertAlign w:val="superscript"/>
        </w:rPr>
        <w:t>[53]</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neonates, HMOs have been shown to decrease the incidence of late-onset sepsis and NEC, both conditions being associated with neurodevelopment impairment. Reducing the risk of these complications leads to less disruption of feeds which is also beneficial for normal neurodevelopment. In the premature baby’s gut, HMOs and the microbiome of breast milk act as immunomodulatory agents that provide intestinal homeostasis through regulation of the microbiome and protection of the intestinal barrier, thereby protecting the premature baby at risk of NEC</w:t>
      </w:r>
      <w:r>
        <w:rPr>
          <w:rFonts w:ascii="Book Antiqua" w:hAnsi="Book Antiqua" w:eastAsia="Book Antiqua" w:cs="Book Antiqua"/>
          <w:color w:val="000000"/>
          <w:vertAlign w:val="superscript"/>
        </w:rPr>
        <w:t>[54]</w:t>
      </w:r>
      <w:r>
        <w:rPr>
          <w:rFonts w:ascii="Book Antiqua" w:hAnsi="Book Antiqua" w:eastAsia="Book Antiqua" w:cs="Book Antiqua"/>
          <w:color w:val="000000"/>
        </w:rPr>
        <w:t>. The concentrations of different HMOs found in neonates vary according to the lactation period and maternal secretory phenotype status</w:t>
      </w:r>
      <w:r>
        <w:rPr>
          <w:rFonts w:ascii="Book Antiqua" w:hAnsi="Book Antiqua" w:eastAsia="Book Antiqua" w:cs="Book Antiqua"/>
          <w:color w:val="000000"/>
          <w:vertAlign w:val="superscript"/>
        </w:rPr>
        <w:t>[55]</w:t>
      </w:r>
      <w:r>
        <w:rPr>
          <w:rFonts w:ascii="Book Antiqua" w:hAnsi="Book Antiqua" w:eastAsia="Book Antiqua" w:cs="Book Antiqua"/>
          <w:color w:val="000000"/>
        </w:rPr>
        <w:t>. Fucosyl--N-hexose (FDSLNH) was associated with a reduced risk of late-onset sepsis in VLBW infants</w:t>
      </w:r>
      <w:r>
        <w:rPr>
          <w:rFonts w:ascii="Book Antiqua" w:hAnsi="Book Antiqua" w:eastAsia="Book Antiqua" w:cs="Book Antiqua"/>
          <w:color w:val="000000"/>
          <w:vertAlign w:val="superscript"/>
        </w:rPr>
        <w:t>[55]</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An animal study examined the effect of HMOs on cognition, novel object recognition task, brain development, and hippocampal gene expression using magnetic resonance imaging procedures to assess structural brain development and hippocampal tissue analysis for mRNA expression. The results showed improved recognition memory and better absolute and relative volumes of the cortical and subcortical brain regions. Hippocampal mRNA expression of GABRB2, SLC1A7, CHRM3, and GLRA4 were also affected by HMOs</w:t>
      </w:r>
      <w:r>
        <w:rPr>
          <w:rFonts w:ascii="Book Antiqua" w:hAnsi="Book Antiqua" w:eastAsia="Book Antiqua" w:cs="Book Antiqua"/>
          <w:color w:val="000000"/>
          <w:vertAlign w:val="superscript"/>
        </w:rPr>
        <w:t>[56]</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Relative abundances of several individual HMOs were associated with normal growth and neurodevelopment in infants, mainly motor development at 12 mo, including ability to stand or walk alone. They were also associated with language skills, socioemotional development, executive function and working memory at 18 mo, mostly among secretors</w:t>
      </w:r>
      <w:r>
        <w:rPr>
          <w:rFonts w:ascii="Book Antiqua" w:hAnsi="Book Antiqua" w:eastAsia="Book Antiqua" w:cs="Book Antiqua"/>
          <w:color w:val="000000"/>
          <w:vertAlign w:val="superscript"/>
        </w:rPr>
        <w:t>[57]</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b/>
          <w:i/>
        </w:rPr>
      </w:pPr>
      <w:r>
        <w:rPr>
          <w:rFonts w:ascii="Book Antiqua" w:hAnsi="Book Antiqua" w:eastAsia="Book Antiqua" w:cs="Book Antiqua"/>
          <w:b/>
          <w:i/>
          <w:color w:val="000000"/>
        </w:rPr>
        <w:t xml:space="preserve">Microbiota and </w:t>
      </w:r>
      <w:r>
        <w:rPr>
          <w:rFonts w:hint="eastAsia" w:ascii="Book Antiqua" w:hAnsi="Book Antiqua" w:cs="Book Antiqua"/>
          <w:b/>
          <w:i/>
          <w:color w:val="000000"/>
          <w:lang w:eastAsia="zh-CN"/>
        </w:rPr>
        <w:t>p</w:t>
      </w:r>
      <w:r>
        <w:rPr>
          <w:rFonts w:ascii="Book Antiqua" w:hAnsi="Book Antiqua" w:eastAsia="Book Antiqua" w:cs="Book Antiqua"/>
          <w:b/>
          <w:i/>
          <w:color w:val="000000"/>
        </w:rPr>
        <w:t xml:space="preserve">robiotics </w:t>
      </w:r>
    </w:p>
    <w:p>
      <w:pPr>
        <w:spacing w:line="360" w:lineRule="auto"/>
        <w:jc w:val="both"/>
        <w:rPr>
          <w:rFonts w:ascii="Book Antiqua" w:hAnsi="Book Antiqua"/>
        </w:rPr>
      </w:pPr>
      <w:r>
        <w:rPr>
          <w:rFonts w:ascii="Book Antiqua" w:hAnsi="Book Antiqua" w:eastAsia="Book Antiqua" w:cs="Book Antiqua"/>
          <w:color w:val="000000"/>
        </w:rPr>
        <w:t>While the newborn term microbiome is normally dominated by Bifidobacterium species, the microbial composition and functions in preterm babies has a higher initial percentage of Lactobacillaceae</w:t>
      </w:r>
      <w:r>
        <w:rPr>
          <w:rFonts w:ascii="Book Antiqua" w:hAnsi="Book Antiqua" w:eastAsia="Book Antiqua" w:cs="Book Antiqua"/>
          <w:color w:val="000000"/>
          <w:vertAlign w:val="superscript"/>
        </w:rPr>
        <w:t>[58]</w:t>
      </w:r>
      <w:r>
        <w:rPr>
          <w:rFonts w:ascii="Book Antiqua" w:hAnsi="Book Antiqua" w:eastAsia="Book Antiqua" w:cs="Book Antiqua"/>
          <w:color w:val="000000"/>
        </w:rPr>
        <w:t>. It has been established that intestinal dysbiosis, (abnormal microbial colonisation), can occur as a result of exogenous factors such as mode of delivery, formula feeding, and exposure to antibiotics. These factors predispose preterm infants to sepsis and NEC in association with an already existing impaired intestinal barrier and immature immunity. The prolonged use of antibiotics and parenteral nutrition were reported to have significant adverse effects on the Lactobacillus and Bifidobacterium levels in the gut of preterm infants</w:t>
      </w:r>
      <w:r>
        <w:rPr>
          <w:rFonts w:ascii="Book Antiqua" w:hAnsi="Book Antiqua" w:eastAsia="Book Antiqua" w:cs="Book Antiqua"/>
          <w:color w:val="000000"/>
          <w:vertAlign w:val="superscript"/>
        </w:rPr>
        <w:t>[59]</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Inflammation and perinatal infection play a crucial role in the pathogenesis of white matter injury in preterm infants. Therefore, nutritional components with immunomodulatory and/or anti-inflammatory effects may serve as neuroprotective agents. There is growing evidence of the existence of a microbiome-gut-brain axis in which the microbiome interacts with the brain through immunological, endocrine, and neural pathways. Consequently, nutritional components that influence gut microbiota may also exert beneficial effects on the developing brain. Based on these properties, probiotics, prebiotic oligosaccharides, and certain amino acids may offer neuroprotection. Certain nutritional components may also have a neuroprotective role against white matter injury through modulation of inflammation and infection and may influence the microbiome-gut-brain axis</w:t>
      </w:r>
      <w:r>
        <w:rPr>
          <w:rFonts w:ascii="Book Antiqua" w:hAnsi="Book Antiqua" w:eastAsia="Book Antiqua" w:cs="Book Antiqua"/>
          <w:color w:val="000000"/>
          <w:vertAlign w:val="superscript"/>
        </w:rPr>
        <w:t>[60]</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As stated above, the normal term newborn microbiome is dominated by Bifidobacterium species but the establishment of abnormal microbial colonisation (intestinal dysbiosis) can be influenced by several factors, thereby increasing the risk of developing sepsis and NEC. Probiotics have been shown to reduce rates of necrotising enterocolitis (NEC), sepsis, and mortality</w:t>
      </w:r>
      <w:r>
        <w:rPr>
          <w:rFonts w:ascii="Book Antiqua" w:hAnsi="Book Antiqua" w:eastAsia="Book Antiqua" w:cs="Book Antiqua"/>
          <w:color w:val="000000"/>
          <w:vertAlign w:val="superscript"/>
        </w:rPr>
        <w:t>[61]</w:t>
      </w:r>
      <w:r>
        <w:rPr>
          <w:rFonts w:ascii="Book Antiqua" w:hAnsi="Book Antiqua" w:eastAsia="Book Antiqua" w:cs="Book Antiqua"/>
          <w:color w:val="000000"/>
        </w:rPr>
        <w:t>. However, research in this area has been complicated by studying different bacterial strains, administration of different doses of probiotics and for different time periods of administration. Provided all safety issues are met, it is currently recommended that either Lactobacillus rhamnosus GG ATCC53103 or the combination of Bifidobacterium infantis Bb-02, Bifidobacterium lactis Bb-12, and Streptococcus thermophilus TH-4 would help reduce the rates of NEC</w:t>
      </w:r>
      <w:r>
        <w:rPr>
          <w:rFonts w:ascii="Book Antiqua" w:hAnsi="Book Antiqua" w:eastAsia="Book Antiqua" w:cs="Book Antiqua"/>
          <w:color w:val="000000"/>
          <w:vertAlign w:val="superscript"/>
        </w:rPr>
        <w:t>[62]</w:t>
      </w:r>
      <w:r>
        <w:rPr>
          <w:rFonts w:ascii="Book Antiqua" w:hAnsi="Book Antiqua" w:eastAsia="Book Antiqua" w:cs="Book Antiqua"/>
          <w:color w:val="000000"/>
        </w:rPr>
        <w:t>. It is essential that probiotic strains should be devoid of transferable antibiotic resistance genes.</w:t>
      </w:r>
    </w:p>
    <w:p>
      <w:pPr>
        <w:spacing w:line="360" w:lineRule="auto"/>
        <w:jc w:val="both"/>
        <w:rPr>
          <w:rFonts w:ascii="Book Antiqua" w:hAnsi="Book Antiqua"/>
        </w:rPr>
      </w:pPr>
    </w:p>
    <w:p>
      <w:pPr>
        <w:spacing w:line="360" w:lineRule="auto"/>
        <w:jc w:val="both"/>
        <w:rPr>
          <w:rFonts w:ascii="Book Antiqua" w:hAnsi="Book Antiqua"/>
          <w:b/>
          <w:u w:val="single"/>
        </w:rPr>
      </w:pPr>
      <w:r>
        <w:rPr>
          <w:rFonts w:ascii="Book Antiqua" w:hAnsi="Book Antiqua" w:eastAsia="Book Antiqua" w:cs="Book Antiqua"/>
          <w:b/>
          <w:smallCaps/>
          <w:color w:val="000000"/>
          <w:u w:val="single"/>
        </w:rPr>
        <w:t>MEDIUM AND LONG-TERM EFFECTS OF CONDITIONS INFLUENCED BY NUTRITION WHICH HAVE AN IMPACT ON NEURODEVELOPMENT</w:t>
      </w:r>
    </w:p>
    <w:p>
      <w:pPr>
        <w:spacing w:line="360" w:lineRule="auto"/>
        <w:jc w:val="both"/>
        <w:rPr>
          <w:rFonts w:ascii="Book Antiqua" w:hAnsi="Book Antiqua"/>
          <w:b/>
          <w:i/>
        </w:rPr>
      </w:pPr>
      <w:r>
        <w:rPr>
          <w:rFonts w:ascii="Book Antiqua" w:hAnsi="Book Antiqua" w:eastAsia="Book Antiqua" w:cs="Book Antiqua"/>
          <w:b/>
          <w:i/>
          <w:color w:val="000000"/>
        </w:rPr>
        <w:t>Growth</w:t>
      </w:r>
    </w:p>
    <w:p>
      <w:pPr>
        <w:spacing w:line="360" w:lineRule="auto"/>
        <w:jc w:val="both"/>
        <w:rPr>
          <w:rFonts w:ascii="Book Antiqua" w:hAnsi="Book Antiqua"/>
        </w:rPr>
      </w:pPr>
      <w:r>
        <w:rPr>
          <w:rFonts w:ascii="Book Antiqua" w:hAnsi="Book Antiqua" w:eastAsia="Book Antiqua" w:cs="Book Antiqua"/>
          <w:color w:val="000000"/>
        </w:rPr>
        <w:t>The long-term effect of inadequate early postnatal growth (EPG) is a growing concern. Poor head growth during hospital admission and post discharge is associated with delayed motor and cognitive development between 16 and 36 mo of age</w:t>
      </w:r>
      <w:r>
        <w:rPr>
          <w:rFonts w:ascii="Book Antiqua" w:hAnsi="Book Antiqua" w:eastAsia="Book Antiqua" w:cs="Book Antiqua"/>
          <w:color w:val="000000"/>
          <w:vertAlign w:val="superscript"/>
        </w:rPr>
        <w:t>[63]</w:t>
      </w:r>
      <w:r>
        <w:rPr>
          <w:rFonts w:ascii="Book Antiqua" w:hAnsi="Book Antiqua" w:eastAsia="Book Antiqua" w:cs="Book Antiqua"/>
          <w:color w:val="000000"/>
        </w:rPr>
        <w:t>. A systematic review of the relationship between EPG before 3 years of age and neurodevelopmental outcome, showed that EPG was positively associated with good neurodevelopmental outcome in a non-linear association, with a plateau attained with higher weight gain, suggesting a possible ceiling effect</w:t>
      </w:r>
      <w:r>
        <w:rPr>
          <w:rFonts w:ascii="Book Antiqua" w:hAnsi="Book Antiqua" w:eastAsia="Book Antiqua" w:cs="Book Antiqua"/>
          <w:color w:val="000000"/>
          <w:vertAlign w:val="superscript"/>
        </w:rPr>
        <w:t>[64]</w:t>
      </w:r>
      <w:r>
        <w:rPr>
          <w:rFonts w:ascii="Book Antiqua" w:hAnsi="Book Antiqua" w:eastAsia="Book Antiqua" w:cs="Book Antiqua"/>
          <w:color w:val="000000"/>
        </w:rPr>
        <w:t>. Similarly, post-discharge failure to thrive was found to be significantly correlated with poor neurodevelopmental outcomes. There was an association between lower body weight (&lt; 3</w:t>
      </w:r>
      <w:r>
        <w:rPr>
          <w:rFonts w:ascii="Book Antiqua" w:hAnsi="Book Antiqua" w:eastAsia="Book Antiqua" w:cs="Book Antiqua"/>
          <w:color w:val="000000"/>
          <w:vertAlign w:val="superscript"/>
        </w:rPr>
        <w:t>rd</w:t>
      </w:r>
      <w:r>
        <w:rPr>
          <w:rFonts w:ascii="Book Antiqua" w:hAnsi="Book Antiqua" w:eastAsia="Book Antiqua" w:cs="Book Antiqua"/>
          <w:color w:val="000000"/>
        </w:rPr>
        <w:t xml:space="preserve"> percentile) at corrected ages of 6, 12, and 24 mo and poor neurodevelopmental outcomes among 30% of VLBW premature infants</w:t>
      </w:r>
      <w:r>
        <w:rPr>
          <w:rFonts w:ascii="Book Antiqua" w:hAnsi="Book Antiqua" w:eastAsia="Book Antiqua" w:cs="Book Antiqua"/>
          <w:color w:val="000000"/>
          <w:vertAlign w:val="superscript"/>
        </w:rPr>
        <w:t>[65]</w:t>
      </w:r>
      <w:r>
        <w:rPr>
          <w:rFonts w:ascii="Book Antiqua" w:hAnsi="Book Antiqua" w:eastAsia="Book Antiqua" w:cs="Book Antiqua"/>
          <w:color w:val="000000"/>
        </w:rPr>
        <w:t>. Extra uterine growth retardation (EUGR) of VLBW infants is significantly associated with low mental development index (MDI) at a corrected age of 24 mo</w:t>
      </w:r>
      <w:r>
        <w:rPr>
          <w:rFonts w:ascii="Book Antiqua" w:hAnsi="Book Antiqua" w:eastAsia="Book Antiqua" w:cs="Book Antiqua"/>
          <w:color w:val="000000"/>
          <w:vertAlign w:val="superscript"/>
        </w:rPr>
        <w:t>[66]</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Studies examining the relationship between body composition and neurodevelopment in VLBW infants reported higher growth, fat mass and fat-free mass were associated with larger cerebellar volumes at term</w:t>
      </w:r>
      <w:r>
        <w:rPr>
          <w:rFonts w:ascii="Book Antiqua" w:hAnsi="Book Antiqua" w:eastAsia="Book Antiqua" w:cs="Book Antiqua"/>
          <w:color w:val="000000"/>
          <w:vertAlign w:val="superscript"/>
        </w:rPr>
        <w:t>[67]</w:t>
      </w:r>
      <w:r>
        <w:rPr>
          <w:rFonts w:ascii="Book Antiqua" w:hAnsi="Book Antiqua" w:eastAsia="Book Antiqua" w:cs="Book Antiqua"/>
          <w:color w:val="000000"/>
        </w:rPr>
        <w:t>. Also, greater fat-free mass (measured by air displacement plethysmography) gained by VLBW premature infants as inpatients, was associated with improved cognitive and motor scores at 12 months corrected age (CA)</w:t>
      </w:r>
      <w:r>
        <w:rPr>
          <w:rFonts w:ascii="Book Antiqua" w:hAnsi="Book Antiqua" w:eastAsia="Book Antiqua" w:cs="Book Antiqua"/>
          <w:color w:val="000000"/>
          <w:vertAlign w:val="superscript"/>
        </w:rPr>
        <w:t>[68]</w:t>
      </w:r>
      <w:r>
        <w:rPr>
          <w:rFonts w:ascii="Book Antiqua" w:hAnsi="Book Antiqua" w:eastAsia="Book Antiqua" w:cs="Book Antiqua"/>
          <w:color w:val="000000"/>
        </w:rPr>
        <w:t xml:space="preserve">. Increased provision of protein and calories during the first week of life is positively associated with fat-free mass gains, but not fat mass gains. Frondas-Chauty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[69]</w:t>
      </w:r>
      <w:r>
        <w:rPr>
          <w:rFonts w:ascii="Book Antiqua" w:hAnsi="Book Antiqua" w:eastAsia="Book Antiqua" w:cs="Book Antiqua"/>
          <w:color w:val="000000"/>
        </w:rPr>
        <w:t xml:space="preserve"> reported a deficit of fat-free mass in VLBW infants at discharge was associated with neurological impairment at 24 mo (corrected age), independent of sex, GA and BW. </w:t>
      </w:r>
    </w:p>
    <w:p>
      <w:pPr>
        <w:spacing w:line="360" w:lineRule="auto"/>
        <w:jc w:val="both"/>
        <w:rPr>
          <w:rFonts w:ascii="Book Antiqua" w:hAnsi="Book Antiqua"/>
        </w:rPr>
      </w:pPr>
    </w:p>
    <w:p>
      <w:pPr>
        <w:spacing w:line="360" w:lineRule="auto"/>
        <w:jc w:val="both"/>
        <w:rPr>
          <w:rFonts w:ascii="Book Antiqua" w:hAnsi="Book Antiqua"/>
          <w:b/>
          <w:i/>
        </w:rPr>
      </w:pPr>
      <w:r>
        <w:rPr>
          <w:rFonts w:ascii="Book Antiqua" w:hAnsi="Book Antiqua" w:eastAsia="Book Antiqua" w:cs="Book Antiqua"/>
          <w:b/>
          <w:i/>
          <w:color w:val="000000"/>
        </w:rPr>
        <w:t>Necrotising enterocolitis, intestinal failure, and sepsis</w:t>
      </w:r>
    </w:p>
    <w:p>
      <w:pPr>
        <w:spacing w:line="360" w:lineRule="auto"/>
        <w:jc w:val="both"/>
        <w:rPr>
          <w:rFonts w:ascii="Book Antiqua" w:hAnsi="Book Antiqua"/>
        </w:rPr>
      </w:pPr>
      <w:r>
        <w:rPr>
          <w:rFonts w:ascii="Book Antiqua" w:hAnsi="Book Antiqua" w:eastAsia="Book Antiqua" w:cs="Book Antiqua"/>
          <w:color w:val="000000"/>
        </w:rPr>
        <w:t>NEC often occurs in premature infants at a time of rapid brain growth and development and is associated with poor neurodevelopmental outcomes. The pathogenesis of neurodevelopmental impairment following NEC is likely multifactorial, involving both nutritional and non-nutritional factors</w:t>
      </w:r>
      <w:r>
        <w:rPr>
          <w:rFonts w:ascii="Book Antiqua" w:hAnsi="Book Antiqua" w:eastAsia="Book Antiqua" w:cs="Book Antiqua"/>
          <w:color w:val="000000"/>
          <w:vertAlign w:val="superscript"/>
        </w:rPr>
        <w:t>[70]</w:t>
      </w:r>
      <w:r>
        <w:rPr>
          <w:rFonts w:ascii="Book Antiqua" w:hAnsi="Book Antiqua" w:eastAsia="Book Antiqua" w:cs="Book Antiqua"/>
          <w:color w:val="000000"/>
        </w:rPr>
        <w:t>. A variety of circulating cytokines are known to be associated with white matter injury. There is also increased risk of secondary blood stream infections and subsequent nutritional compromise</w:t>
      </w:r>
      <w:r>
        <w:rPr>
          <w:rFonts w:ascii="Book Antiqua" w:hAnsi="Book Antiqua" w:eastAsia="Book Antiqua" w:cs="Book Antiqua"/>
          <w:color w:val="000000"/>
          <w:vertAlign w:val="superscript"/>
        </w:rPr>
        <w:t>[71]</w:t>
      </w:r>
      <w:r>
        <w:rPr>
          <w:rFonts w:ascii="Book Antiqua" w:hAnsi="Book Antiqua" w:eastAsia="Book Antiqua" w:cs="Book Antiqua"/>
          <w:color w:val="000000"/>
        </w:rPr>
        <w:t>. Breast milk, probiotics and lactoferrin have all been shown to reduce the incidence of NEC and late-onset sepsis</w:t>
      </w:r>
      <w:r>
        <w:rPr>
          <w:rFonts w:ascii="Book Antiqua" w:hAnsi="Book Antiqua" w:eastAsia="Book Antiqua" w:cs="Book Antiqua"/>
          <w:color w:val="000000"/>
          <w:vertAlign w:val="superscript"/>
        </w:rPr>
        <w:t>[72]</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NEC is also a major cause of intestinal failure (IF), which in turn is associated with developmental delay in multiple domains. While gross motor skills appear to be most significantly affected, cognitive deficits become more apparent at 26</w:t>
      </w:r>
      <w:r>
        <w:rPr>
          <w:rFonts w:eastAsia="Book Antiqua"/>
          <w:color w:val="000000"/>
        </w:rPr>
        <w:t> </w:t>
      </w:r>
      <w:r>
        <w:rPr>
          <w:rFonts w:ascii="Book Antiqua" w:hAnsi="Book Antiqua" w:eastAsia="Book Antiqua" w:cs="Book Antiqua"/>
          <w:color w:val="000000"/>
        </w:rPr>
        <w:t>months</w:t>
      </w:r>
      <w:r>
        <w:rPr>
          <w:rFonts w:ascii="Book Antiqua" w:hAnsi="Book Antiqua" w:eastAsia="Book Antiqua" w:cs="Book Antiqua"/>
          <w:color w:val="000000"/>
          <w:vertAlign w:val="superscript"/>
        </w:rPr>
        <w:t>[73]</w:t>
      </w:r>
      <w:r>
        <w:rPr>
          <w:rFonts w:ascii="Book Antiqua" w:hAnsi="Book Antiqua" w:eastAsia="Book Antiqua" w:cs="Book Antiqua"/>
          <w:color w:val="000000"/>
        </w:rPr>
        <w:t>. In children with IF assessed before 15 mo corrected age, 88% had abnormal general movements and over 50% had suspect or abnormal gross motor scores. Factors significantly associated with poorer outcomes at 12-15 mo included prematurity, low birth weight, CNS co-morbidity, longer neonatal intensive care admission, NEC, number of operations and conjugated hyperbilirubinemia. Thus, multiple risk factors contribute to early developmental delay in children with IF and close developmental follow-up is essential in these patients</w:t>
      </w:r>
      <w:r>
        <w:rPr>
          <w:rFonts w:ascii="Book Antiqua" w:hAnsi="Book Antiqua" w:eastAsia="Book Antiqua" w:cs="Book Antiqua"/>
          <w:color w:val="000000"/>
          <w:vertAlign w:val="superscript"/>
        </w:rPr>
        <w:t>[73]</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b/>
          <w:u w:val="single"/>
        </w:rPr>
      </w:pPr>
      <w:r>
        <w:rPr>
          <w:rFonts w:ascii="Book Antiqua" w:hAnsi="Book Antiqua" w:eastAsia="Book Antiqua" w:cs="Book Antiqua"/>
          <w:b/>
          <w:smallCaps/>
          <w:color w:val="000000"/>
          <w:u w:val="single"/>
        </w:rPr>
        <w:t xml:space="preserve">GENERAL DIETARY INTERVENTION </w:t>
      </w:r>
    </w:p>
    <w:p>
      <w:pPr>
        <w:spacing w:line="360" w:lineRule="auto"/>
        <w:jc w:val="both"/>
        <w:rPr>
          <w:rFonts w:ascii="Book Antiqua" w:hAnsi="Book Antiqua"/>
          <w:b/>
          <w:i/>
        </w:rPr>
      </w:pPr>
      <w:r>
        <w:rPr>
          <w:rFonts w:ascii="Book Antiqua" w:hAnsi="Book Antiqua" w:eastAsia="Book Antiqua" w:cs="Book Antiqua"/>
          <w:b/>
          <w:i/>
          <w:color w:val="000000"/>
        </w:rPr>
        <w:t>Early feeding</w:t>
      </w:r>
    </w:p>
    <w:p>
      <w:pPr>
        <w:spacing w:line="360" w:lineRule="auto"/>
        <w:jc w:val="both"/>
        <w:rPr>
          <w:rFonts w:ascii="Book Antiqua" w:hAnsi="Book Antiqua"/>
        </w:rPr>
      </w:pPr>
      <w:r>
        <w:rPr>
          <w:rFonts w:ascii="Book Antiqua" w:hAnsi="Book Antiqua" w:eastAsia="Book Antiqua" w:cs="Book Antiqua"/>
          <w:color w:val="000000"/>
        </w:rPr>
        <w:t>As mentioned earlier, the preterm brain is very vulnerable to undernutrition in the first few weeks of life, even over a period as short as 4 wk, and these effects persist up to the age of 8 years</w:t>
      </w:r>
      <w:r>
        <w:rPr>
          <w:rFonts w:ascii="Book Antiqua" w:hAnsi="Book Antiqua" w:eastAsia="Book Antiqua" w:cs="Book Antiqua"/>
          <w:color w:val="000000"/>
          <w:vertAlign w:val="superscript"/>
        </w:rPr>
        <w:t>[74]</w:t>
      </w:r>
      <w:r>
        <w:rPr>
          <w:rFonts w:ascii="Book Antiqua" w:hAnsi="Book Antiqua" w:eastAsia="Book Antiqua" w:cs="Book Antiqua"/>
          <w:color w:val="000000"/>
        </w:rPr>
        <w:t>. Suboptimal nutrient intakes permanently affect later cognitive attainment and therefore, early nutrient intakes and breast milk provision are essential</w:t>
      </w:r>
      <w:r>
        <w:rPr>
          <w:rFonts w:ascii="Book Antiqua" w:hAnsi="Book Antiqua" w:eastAsia="Book Antiqua" w:cs="Book Antiqua"/>
          <w:color w:val="000000"/>
          <w:vertAlign w:val="superscript"/>
        </w:rPr>
        <w:t>[3]</w:t>
      </w:r>
      <w:r>
        <w:rPr>
          <w:rFonts w:ascii="Book Antiqua" w:hAnsi="Book Antiqua" w:eastAsia="Book Antiqua" w:cs="Book Antiqua"/>
          <w:color w:val="000000"/>
        </w:rPr>
        <w:t>. A positive association between several components of early nutrition, growth, brain volumes, white matter maturation, and neurodevelopment in infancy has been shown</w:t>
      </w:r>
      <w:r>
        <w:rPr>
          <w:rFonts w:ascii="Book Antiqua" w:hAnsi="Book Antiqua" w:eastAsia="Book Antiqua" w:cs="Book Antiqua"/>
          <w:color w:val="000000"/>
          <w:vertAlign w:val="superscript"/>
        </w:rPr>
        <w:t>[7,75]</w:t>
      </w:r>
      <w:r>
        <w:rPr>
          <w:rFonts w:ascii="Book Antiqua" w:hAnsi="Book Antiqua" w:eastAsia="Book Antiqua" w:cs="Book Antiqua"/>
          <w:color w:val="000000"/>
        </w:rPr>
        <w:t>. Immediate breast milk feeding results in elevated insulin-like growth factor 1 (IGF-1), an essential intrauterine hormonal mediator of growth, measured at term, in the serum of preterm infants</w:t>
      </w:r>
      <w:r>
        <w:rPr>
          <w:rFonts w:ascii="Book Antiqua" w:hAnsi="Book Antiqua" w:eastAsia="Book Antiqua" w:cs="Book Antiqua"/>
          <w:color w:val="000000"/>
          <w:vertAlign w:val="superscript"/>
        </w:rPr>
        <w:t>[40]</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Early administration of optimal postnatal parenteral and enteral nutrients helps to prevent neurodevelopmental impairment caused by extrauterine growth restriction, NEC, sepsis, CLD dysplasia, and ROP</w:t>
      </w:r>
      <w:r>
        <w:rPr>
          <w:rFonts w:ascii="Book Antiqua" w:hAnsi="Book Antiqua" w:eastAsia="Book Antiqua" w:cs="Book Antiqua"/>
          <w:color w:val="000000"/>
          <w:vertAlign w:val="superscript"/>
        </w:rPr>
        <w:t>[72]</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Early introduction of enteral feedings to stimulate or prime the gut even in the acutely ill preterm infant, is well tolerated</w:t>
      </w:r>
      <w:r>
        <w:rPr>
          <w:rFonts w:ascii="Book Antiqua" w:hAnsi="Book Antiqua" w:eastAsia="Book Antiqua" w:cs="Book Antiqua"/>
          <w:color w:val="000000"/>
          <w:vertAlign w:val="superscript"/>
        </w:rPr>
        <w:t>[76,77]</w:t>
      </w:r>
      <w:r>
        <w:rPr>
          <w:rFonts w:ascii="Book Antiqua" w:hAnsi="Book Antiqua" w:eastAsia="Book Antiqua" w:cs="Book Antiqua"/>
          <w:color w:val="000000"/>
        </w:rPr>
        <w:t>. Several metanalyses have shown the safety of early trophic feeding with breast milk within 48 h after birth and progressing the volume of enteral feeding before four days of life at a rate of 24</w:t>
      </w:r>
      <w:r>
        <w:rPr>
          <w:rFonts w:eastAsia="Book Antiqua"/>
          <w:color w:val="000000"/>
        </w:rPr>
        <w:t> </w:t>
      </w:r>
      <w:r>
        <w:rPr>
          <w:rFonts w:ascii="Book Antiqua" w:hAnsi="Book Antiqua" w:eastAsia="Book Antiqua" w:cs="Book Antiqua"/>
          <w:color w:val="000000"/>
        </w:rPr>
        <w:t>m</w:t>
      </w:r>
      <w:r>
        <w:rPr>
          <w:rFonts w:hint="eastAsia" w:ascii="Book Antiqua" w:hAnsi="Book Antiqua" w:cs="Book Antiqua"/>
          <w:color w:val="000000"/>
          <w:lang w:eastAsia="zh-CN"/>
        </w:rPr>
        <w:t>L</w:t>
      </w:r>
      <w:r>
        <w:rPr>
          <w:rFonts w:ascii="Book Antiqua" w:hAnsi="Book Antiqua" w:eastAsia="Book Antiqua" w:cs="Book Antiqua"/>
          <w:color w:val="000000"/>
        </w:rPr>
        <w:t>/kg/d in clinically stable very preterm and VLBW infants. These measures did not lead to higher mortality or an increased incidence of NEC</w:t>
      </w:r>
      <w:r>
        <w:rPr>
          <w:rFonts w:ascii="Book Antiqua" w:hAnsi="Book Antiqua" w:eastAsia="Book Antiqua" w:cs="Book Antiqua"/>
          <w:color w:val="000000"/>
          <w:vertAlign w:val="superscript"/>
        </w:rPr>
        <w:t>[77,78]</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However, despite the introduction of more aggressive early feeding guidelines and improved energy and nutrient intakes, many preterm infants do not achieve their recommended nutrition intake in the first week of life, especially those with morbidities</w:t>
      </w:r>
      <w:r>
        <w:rPr>
          <w:rFonts w:ascii="Book Antiqua" w:hAnsi="Book Antiqua" w:eastAsia="Book Antiqua" w:cs="Book Antiqua"/>
          <w:color w:val="000000"/>
          <w:vertAlign w:val="superscript"/>
        </w:rPr>
        <w:t>[79]</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b/>
          <w:u w:val="single"/>
        </w:rPr>
      </w:pPr>
      <w:r>
        <w:rPr>
          <w:rFonts w:ascii="Book Antiqua" w:hAnsi="Book Antiqua" w:eastAsia="Book Antiqua" w:cs="Book Antiqua"/>
          <w:b/>
          <w:color w:val="000000"/>
          <w:u w:val="single"/>
        </w:rPr>
        <w:t>FEEDING IN PRACTICE</w:t>
      </w:r>
    </w:p>
    <w:p>
      <w:pPr>
        <w:spacing w:line="360" w:lineRule="auto"/>
        <w:jc w:val="both"/>
        <w:rPr>
          <w:rFonts w:ascii="Book Antiqua" w:hAnsi="Book Antiqua"/>
        </w:rPr>
      </w:pPr>
      <w:r>
        <w:rPr>
          <w:rFonts w:ascii="Book Antiqua" w:hAnsi="Book Antiqua" w:eastAsia="Book Antiqua" w:cs="Book Antiqua"/>
          <w:color w:val="000000"/>
        </w:rPr>
        <w:t xml:space="preserve">During the immediate postnatal period, the aim of nutritional support is twofold: i) to provide an early and uninterrupted flow of nutrients to ensure the anabolic state that existed in-utero continues with minimal or no interruption and ii) to stimulate the immature gastrointestinal tract to undergo maturation. However, as described above, early provision of the preterm infant with the recommended nutritional intakes is fraught with difficulties. The latter include comorbidities which preclude normal enteral feeding such as respiratory distress, haemodynamic instability and sepsis. Co-morbidities also indirectly affect the delivery of adequate nutrition because a significant proportion of the total daily fluids may be used to deliver several medications, thereby limiting the amount of actual nutrition given to the baby. This problem can be overcome to some extent by concentrating the constituents of TPN in a smaller volume. In addition, gut immaturity limits the amount of enteral feed the baby will tolerate and is also a major risk factor for NEC, which will further impair enteral feeding. Furthermore, the high nutritional requirements cannot be fully provided immediately after birth and thus need progressive and cautious escalation. All these factors contribute to the risk of undernutrition with its resulting outcomes. </w:t>
      </w:r>
    </w:p>
    <w:p>
      <w:pPr>
        <w:spacing w:line="360" w:lineRule="auto"/>
        <w:jc w:val="both"/>
        <w:rPr>
          <w:rFonts w:ascii="Book Antiqua" w:hAnsi="Book Antiqua"/>
        </w:rPr>
      </w:pPr>
    </w:p>
    <w:p>
      <w:pPr>
        <w:spacing w:line="360" w:lineRule="auto"/>
        <w:jc w:val="both"/>
        <w:rPr>
          <w:rFonts w:ascii="Book Antiqua" w:hAnsi="Book Antiqua"/>
          <w:b/>
          <w:i/>
        </w:rPr>
      </w:pPr>
      <w:r>
        <w:rPr>
          <w:rFonts w:ascii="Book Antiqua" w:hAnsi="Book Antiqua" w:eastAsia="Book Antiqua" w:cs="Book Antiqua"/>
          <w:b/>
          <w:i/>
          <w:color w:val="000000"/>
        </w:rPr>
        <w:t>Strategy for nutritional support</w:t>
      </w:r>
    </w:p>
    <w:p>
      <w:pPr>
        <w:spacing w:line="360" w:lineRule="auto"/>
        <w:jc w:val="both"/>
        <w:rPr>
          <w:rFonts w:ascii="Book Antiqua" w:hAnsi="Book Antiqua"/>
        </w:rPr>
      </w:pPr>
      <w:r>
        <w:rPr>
          <w:rFonts w:ascii="Book Antiqua" w:hAnsi="Book Antiqua" w:eastAsia="Book Antiqua" w:cs="Book Antiqua"/>
          <w:color w:val="000000"/>
        </w:rPr>
        <w:t xml:space="preserve">Nutritional support of preterm infants occurs in four distinct phases, each with its own risks and challenges. During the early phase, nutrients are almost exclusively provided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parenteral route, while small enteral feedings (gastrointestinal priming or trophic feeds) are used to stimulate the intestinal tract towards maturation. During the subsequent transition phase, enteral feeding is slowly advanced as the intestinal tract shows evidence of maturation, and parenteral nutrition is gradually phased out. During the late phase, infants are exclusively enteral fed and are expected to grow normally. If provided with the necessary nutrients, preterm infants may also show catch-up growth, making up for lost time during the early phase. Preterm infants continue to have special nutritional needs after discharge from hospital. </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The importance of providing early nutrition has led to the use of parenteral nutrition immediately after birth with the knowledge that it differs from enteral nutrition in nutrient composition and carries the risk of infection. Nevertheless, the use of total parenteral nutrition (TPN) has contributed to improving survival rates and at its most fundamental level, it helps the newborn premature infant maintain a neutral nitrogen balance.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While nutrients are provided parenterally immediately after birth, starting trophic feeds with breast milk from day 1 of life, with volumes as low as 2 mL every 4 to 6 h, is the safest and most effective method of stimulating the intestinal tract and accelerating its maturation.</w:t>
      </w:r>
      <w:r>
        <w:rPr>
          <w:rFonts w:ascii="Book Antiqua" w:hAnsi="Book Antiqua" w:eastAsia="Book Antiqua" w:cs="Book Antiqua"/>
          <w:color w:val="000000"/>
          <w:vertAlign w:val="superscript"/>
        </w:rPr>
        <w:t>[18]</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When breast milk is not available, pasteurised donor milk (free of viruses such as HIV and cytomegalovirus) can be used for gastrointestinal priming. Although pasteurisation diminishes some of the protective and trophic factors of human milk, donor milk still remains protective against NEC and sepsis while maintaining trophic effects. Using gastrointestinal priming has been shown to lead to earlier establishment of full feedings and to earlier hospital discharge without an increase in morbidities. Moreover, earlier achievement of full feedings has been shown to decrease the risk of sepsis. </w:t>
      </w:r>
    </w:p>
    <w:p>
      <w:pPr>
        <w:spacing w:line="360" w:lineRule="auto"/>
        <w:jc w:val="both"/>
        <w:rPr>
          <w:rFonts w:ascii="Book Antiqua" w:hAnsi="Book Antiqua"/>
        </w:rPr>
      </w:pPr>
    </w:p>
    <w:p>
      <w:pPr>
        <w:spacing w:line="360" w:lineRule="auto"/>
        <w:jc w:val="both"/>
        <w:rPr>
          <w:rFonts w:ascii="Book Antiqua" w:hAnsi="Book Antiqua"/>
          <w:b/>
          <w:i/>
        </w:rPr>
      </w:pPr>
      <w:r>
        <w:rPr>
          <w:rFonts w:ascii="Book Antiqua" w:hAnsi="Book Antiqua" w:eastAsia="Book Antiqua" w:cs="Book Antiqua"/>
          <w:b/>
          <w:i/>
          <w:color w:val="000000"/>
        </w:rPr>
        <w:t xml:space="preserve">Increasing enteral feed volumes </w:t>
      </w:r>
    </w:p>
    <w:p>
      <w:pPr>
        <w:spacing w:line="360" w:lineRule="auto"/>
        <w:jc w:val="both"/>
        <w:rPr>
          <w:rFonts w:ascii="Book Antiqua" w:hAnsi="Book Antiqua"/>
        </w:rPr>
      </w:pPr>
      <w:r>
        <w:rPr>
          <w:rFonts w:ascii="Book Antiqua" w:hAnsi="Book Antiqua" w:eastAsia="Book Antiqua" w:cs="Book Antiqua"/>
          <w:color w:val="000000"/>
        </w:rPr>
        <w:t xml:space="preserve">Once intestinal tract maturation occurs, enteral nutrients can be progressively increased while parenteral nutrition is proportionally reduced before being discontinued. Gastrointestinal motility is a marker of gut maturation and is monitored by the assessment of gastric residuals. Improving gastric emptying (facilitated by breast milk) reflects the improving ability to digest and absorb nutrients. Feeding volumes can be gradually increased by 20-25 mL/kg each day as gastric residuals permit. The absence of significant gastric residuals should be ascertained before feeding volume is further increased. Although more rapid increases in feed volumes have been achieved safely, intestinal maturation requires time and therefore more rapid increases are not necessary. Parenteral nutrition is usually maintained until enteral feedings reach 120 mL/kg/day after which it may be discontinued, provided the baby is tolerating enteral feeds. </w:t>
      </w:r>
    </w:p>
    <w:p>
      <w:pPr>
        <w:spacing w:line="360" w:lineRule="auto"/>
        <w:jc w:val="both"/>
        <w:rPr>
          <w:rFonts w:ascii="Book Antiqua" w:hAnsi="Book Antiqua"/>
        </w:rPr>
      </w:pPr>
    </w:p>
    <w:p>
      <w:pPr>
        <w:spacing w:line="360" w:lineRule="auto"/>
        <w:jc w:val="both"/>
        <w:rPr>
          <w:rFonts w:ascii="Book Antiqua" w:hAnsi="Book Antiqua"/>
          <w:b/>
          <w:i/>
        </w:rPr>
      </w:pPr>
      <w:r>
        <w:rPr>
          <w:rFonts w:ascii="Book Antiqua" w:hAnsi="Book Antiqua" w:eastAsia="Book Antiqua" w:cs="Book Antiqua"/>
          <w:b/>
          <w:i/>
          <w:color w:val="000000"/>
        </w:rPr>
        <w:t>Breast milk fortification</w:t>
      </w:r>
    </w:p>
    <w:p>
      <w:pPr>
        <w:spacing w:line="360" w:lineRule="auto"/>
        <w:jc w:val="both"/>
        <w:rPr>
          <w:rFonts w:ascii="Book Antiqua" w:hAnsi="Book Antiqua"/>
        </w:rPr>
      </w:pPr>
      <w:r>
        <w:rPr>
          <w:rFonts w:ascii="Book Antiqua" w:hAnsi="Book Antiqua" w:eastAsia="Book Antiqua" w:cs="Book Antiqua"/>
          <w:color w:val="000000"/>
        </w:rPr>
        <w:t xml:space="preserve">When feeding volumes of 80-100 mL/kg/day are tolerated, fortification of breast milk is usually initiated, although in some neonatal units, fortification is started at an earlier stage. Half-strength fortification may be tried before proceeding to full strength. </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Once full feed volumes (≥ 150 mL/kg/day) are established, the aim is to facilitate a growth rate similar to intrauterine growth. If the growth rate is not satisfactory, enteral intake may be increased by 10%-20%. The best nutrition is fortified human mother’s milk or, when not available, fortified donor milk or special formulas with higher protein content (3.3-3.6 g/100 kcal). Babies should also be given multivitamins and, if being exclusively fed with expressed breast milk, iron supplements from day 28 onwards. It is important to measure serum sodium and phosphate levels regularly (minimum once weekly). Serum sodium levels should be kept in the normal range to facilitate the action of IGF1 at cellular level. Serum phosphate levels should be at least 2.0 mmol/L as the premature baby’s requirement for phosphate is high, not only for bone development but also for intermediary metabolism. </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After discharge from hospital, preterm infants continue to have high nutrient requirements in addition to potential accrued deficits in bone mineral content. There is therefore a need for continued fortification of human milk and mineral and vitamin supplementation or to feed with an enriched post-discharge formula. </w:t>
      </w:r>
    </w:p>
    <w:p>
      <w:pPr>
        <w:spacing w:line="360" w:lineRule="auto"/>
        <w:jc w:val="both"/>
        <w:rPr>
          <w:rFonts w:ascii="Book Antiqua" w:hAnsi="Book Antiqua"/>
        </w:rPr>
      </w:pPr>
    </w:p>
    <w:p>
      <w:pPr>
        <w:spacing w:line="360" w:lineRule="auto"/>
        <w:jc w:val="both"/>
        <w:rPr>
          <w:rFonts w:ascii="Book Antiqua" w:hAnsi="Book Antiqua"/>
          <w:b/>
          <w:u w:val="single"/>
        </w:rPr>
      </w:pPr>
      <w:r>
        <w:rPr>
          <w:rFonts w:ascii="Book Antiqua" w:hAnsi="Book Antiqua" w:eastAsia="Book Antiqua" w:cs="Book Antiqua"/>
          <w:b/>
          <w:color w:val="000000"/>
          <w:u w:val="single"/>
        </w:rPr>
        <w:t>DIRECTIONS FOR FUTURE RESEARCH</w:t>
      </w:r>
    </w:p>
    <w:p>
      <w:pPr>
        <w:spacing w:line="360" w:lineRule="auto"/>
        <w:jc w:val="both"/>
        <w:rPr>
          <w:rFonts w:ascii="Book Antiqua" w:hAnsi="Book Antiqua"/>
        </w:rPr>
      </w:pPr>
      <w:r>
        <w:rPr>
          <w:rFonts w:ascii="Book Antiqua" w:hAnsi="Book Antiqua" w:eastAsia="Book Antiqua" w:cs="Book Antiqua"/>
          <w:color w:val="000000"/>
        </w:rPr>
        <w:t>Despite the major improvements already made in preterm infant nutrition, several unknowns remain and should direct future research efforts. Many studies report historical data in small populations.</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There is a lack of a standardised approach to report nutritional intake data and measures of outcomes. Also, there is substantial variation in methods used to estimate and calculate nutritional intakes, making comparison amongst studies difficult and meta-analysis unreliable. Future research should focus on the development of minimal reporting sets of standardised nutritional interventions, and an agreed checklist for standardised reporting of neonatal nutrition and core outcomes.</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More research is needed to determine the optimal nutrition, growth rates and body composition in preterm infants that are associated with the best neurocognitive benefits while minimising the long-term risk of chronic diseases. </w:t>
      </w:r>
    </w:p>
    <w:p>
      <w:pPr>
        <w:spacing w:line="360" w:lineRule="auto"/>
        <w:ind w:firstLine="240" w:firstLineChars="100"/>
        <w:jc w:val="both"/>
        <w:rPr>
          <w:rFonts w:ascii="Book Antiqua" w:hAnsi="Book Antiqua"/>
        </w:rPr>
      </w:pPr>
      <w:r>
        <w:rPr>
          <w:rFonts w:ascii="Book Antiqua" w:hAnsi="Book Antiqua" w:eastAsia="Book Antiqua" w:cs="Book Antiqua"/>
          <w:color w:val="000000"/>
        </w:rPr>
        <w:t>Adequately powered randomised controlled trials on the late commencement of parenteral nutrition in term and late preterm infants who have IF as well as trials of intensified initial parenteral nutrition are required. Also, large-scale adequately powered randomised controlled trials should determine the optimal intake of amino acids and the effects of caloric balance in parenteral nutrition on the brain and neurodevelopment. The comparison of different types and amounts of protein in multi-component fortifiers on long-term neurodevelopment merits further investigation.</w:t>
      </w:r>
    </w:p>
    <w:p>
      <w:pPr>
        <w:spacing w:line="360" w:lineRule="auto"/>
        <w:jc w:val="both"/>
        <w:rPr>
          <w:rFonts w:ascii="Book Antiqua" w:hAnsi="Book Antiqua"/>
        </w:rPr>
      </w:pPr>
      <w:r>
        <w:rPr>
          <w:rFonts w:ascii="Book Antiqua" w:hAnsi="Book Antiqua" w:eastAsia="Book Antiqua" w:cs="Book Antiqua"/>
          <w:color w:val="000000"/>
        </w:rPr>
        <w:t>Further studies investigating the interactions between maternal HMOs and the intestinal microbiome, and the identification of specific pathways by which individual HMO structures exert protective actions are needed. More information on the development of a simple, high-throughput method to allow full characterization of HMOs is required and also, to determine if a causal relation exists between HMOs and neurodevelopmental outcome.</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That LCPUFAs, particularly DHA, provide beneficial effects on preterm infants needs further exploration. These potential effects include better neurological outcomes at 2 years and reduction in the incidence and severity of neonatal morbidities such as CLD, NEC, ROP and possibly sepsis. Knowing how LCPUFAs affect different steps of the immune and anti-inflammatory response would contribute to determining the optimal LCPUFA requirements for good neurodevelopmental outcomes.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Despite the many difficulties encountered in nutrition research, several studies to date have demonstrated a positive relationship between aspects of nutrition when optimised and growth and neurocognitive outcomes for premature babies. Survival rates of premature infants, including those born at the extremes of viability, have improved enormously but future research needs to address how better growth and neurodevelopmental outcomes may be achieved. As more knowledge becomes available, neonatologists and all those involved in neonatal care, can significantly improve nutritional management, particularly in terms of quality, thereby making a major contribution to the lives of individuals, families and society.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Nakanishi H</w:t>
      </w:r>
      <w:r>
        <w:rPr>
          <w:rFonts w:ascii="Book Antiqua" w:hAnsi="Book Antiqua" w:eastAsia="Book Antiqua" w:cs="Book Antiqua"/>
          <w:color w:val="000000"/>
        </w:rPr>
        <w:t xml:space="preserve">, Suenaga H, Uchiyama A, Kono Y, Kusuda S; Neonatal Research Network, Japan. Trends in the neurodevelopmental outcomes among preterm infants from 2003-2012: a retrospective cohort study in Japan. </w:t>
      </w:r>
      <w:r>
        <w:rPr>
          <w:rFonts w:ascii="Book Antiqua" w:hAnsi="Book Antiqua" w:eastAsia="Book Antiqua" w:cs="Book Antiqua"/>
          <w:i/>
          <w:iCs/>
          <w:color w:val="000000"/>
        </w:rPr>
        <w:t>J Perinatol</w:t>
      </w:r>
      <w:r>
        <w:rPr>
          <w:rFonts w:ascii="Book Antiqua" w:hAnsi="Book Antiqua" w:eastAsia="Book Antiqua" w:cs="Book Antiqua"/>
          <w:color w:val="000000"/>
        </w:rPr>
        <w:t xml:space="preserve"> 2018; </w:t>
      </w:r>
      <w:r>
        <w:rPr>
          <w:rFonts w:ascii="Book Antiqua" w:hAnsi="Book Antiqua" w:eastAsia="Book Antiqua" w:cs="Book Antiqua"/>
          <w:b/>
          <w:bCs/>
          <w:color w:val="000000"/>
        </w:rPr>
        <w:t>38</w:t>
      </w:r>
      <w:r>
        <w:rPr>
          <w:rFonts w:ascii="Book Antiqua" w:hAnsi="Book Antiqua" w:eastAsia="Book Antiqua" w:cs="Book Antiqua"/>
          <w:color w:val="000000"/>
        </w:rPr>
        <w:t>: 917-928 [PMID: 29679045 DOI: 10.1038/s41372-018-0061-7]</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Asami M</w:t>
      </w:r>
      <w:r>
        <w:rPr>
          <w:rFonts w:ascii="Book Antiqua" w:hAnsi="Book Antiqua" w:eastAsia="Book Antiqua" w:cs="Book Antiqua"/>
          <w:color w:val="000000"/>
        </w:rPr>
        <w:t xml:space="preserve">, Kamei A, Nakakarumai M, Shirasawa S, Akasaka M, Araya N, Tanifuji S, Chida S. Intellectual outcomes of extremely preterm infants at school age. </w:t>
      </w:r>
      <w:r>
        <w:rPr>
          <w:rFonts w:ascii="Book Antiqua" w:hAnsi="Book Antiqua" w:eastAsia="Book Antiqua" w:cs="Book Antiqua"/>
          <w:i/>
          <w:iCs/>
          <w:color w:val="000000"/>
        </w:rPr>
        <w:t>Pediatr Int</w:t>
      </w:r>
      <w:r>
        <w:rPr>
          <w:rFonts w:ascii="Book Antiqua" w:hAnsi="Book Antiqua" w:eastAsia="Book Antiqua" w:cs="Book Antiqua"/>
          <w:color w:val="000000"/>
        </w:rPr>
        <w:t xml:space="preserve"> 2017; </w:t>
      </w:r>
      <w:r>
        <w:rPr>
          <w:rFonts w:ascii="Book Antiqua" w:hAnsi="Book Antiqua" w:eastAsia="Book Antiqua" w:cs="Book Antiqua"/>
          <w:b/>
          <w:bCs/>
          <w:color w:val="000000"/>
        </w:rPr>
        <w:t>59</w:t>
      </w:r>
      <w:r>
        <w:rPr>
          <w:rFonts w:ascii="Book Antiqua" w:hAnsi="Book Antiqua" w:eastAsia="Book Antiqua" w:cs="Book Antiqua"/>
          <w:color w:val="000000"/>
        </w:rPr>
        <w:t>: 570-577 [PMID: 27935152 DOI: 10.1111/ped.13215]</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Embleton ND</w:t>
      </w:r>
      <w:r>
        <w:rPr>
          <w:rFonts w:ascii="Book Antiqua" w:hAnsi="Book Antiqua" w:eastAsia="Book Antiqua" w:cs="Book Antiqua"/>
          <w:color w:val="000000"/>
        </w:rPr>
        <w:t xml:space="preserve">. Early nutrition and later outcomes in preterm infants. </w:t>
      </w:r>
      <w:r>
        <w:rPr>
          <w:rFonts w:ascii="Book Antiqua" w:hAnsi="Book Antiqua" w:eastAsia="Book Antiqua" w:cs="Book Antiqua"/>
          <w:i/>
          <w:iCs/>
          <w:color w:val="000000"/>
        </w:rPr>
        <w:t>World Rev Nutr Diet</w:t>
      </w:r>
      <w:r>
        <w:rPr>
          <w:rFonts w:ascii="Book Antiqua" w:hAnsi="Book Antiqua" w:eastAsia="Book Antiqua" w:cs="Book Antiqua"/>
          <w:color w:val="000000"/>
        </w:rPr>
        <w:t xml:space="preserve"> 2013; </w:t>
      </w:r>
      <w:r>
        <w:rPr>
          <w:rFonts w:ascii="Book Antiqua" w:hAnsi="Book Antiqua" w:eastAsia="Book Antiqua" w:cs="Book Antiqua"/>
          <w:b/>
          <w:bCs/>
          <w:color w:val="000000"/>
        </w:rPr>
        <w:t>106</w:t>
      </w:r>
      <w:r>
        <w:rPr>
          <w:rFonts w:ascii="Book Antiqua" w:hAnsi="Book Antiqua" w:eastAsia="Book Antiqua" w:cs="Book Antiqua"/>
          <w:color w:val="000000"/>
        </w:rPr>
        <w:t>: 26-32 [PMID: 23428677 DOI: 10.1159/000342553]</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Ramel SE</w:t>
      </w:r>
      <w:r>
        <w:rPr>
          <w:rFonts w:ascii="Book Antiqua" w:hAnsi="Book Antiqua" w:eastAsia="Book Antiqua" w:cs="Book Antiqua"/>
          <w:color w:val="000000"/>
        </w:rPr>
        <w:t xml:space="preserve">, Georgieff MK. Preterm nutrition and the brain. </w:t>
      </w:r>
      <w:r>
        <w:rPr>
          <w:rFonts w:ascii="Book Antiqua" w:hAnsi="Book Antiqua" w:eastAsia="Book Antiqua" w:cs="Book Antiqua"/>
          <w:i/>
          <w:iCs/>
          <w:color w:val="000000"/>
        </w:rPr>
        <w:t>World Rev Nutr Diet</w:t>
      </w:r>
      <w:r>
        <w:rPr>
          <w:rFonts w:ascii="Book Antiqua" w:hAnsi="Book Antiqua" w:eastAsia="Book Antiqua" w:cs="Book Antiqua"/>
          <w:color w:val="000000"/>
        </w:rPr>
        <w:t xml:space="preserve"> 2014; </w:t>
      </w:r>
      <w:r>
        <w:rPr>
          <w:rFonts w:ascii="Book Antiqua" w:hAnsi="Book Antiqua" w:eastAsia="Book Antiqua" w:cs="Book Antiqua"/>
          <w:b/>
          <w:bCs/>
          <w:color w:val="000000"/>
        </w:rPr>
        <w:t>110</w:t>
      </w:r>
      <w:r>
        <w:rPr>
          <w:rFonts w:ascii="Book Antiqua" w:hAnsi="Book Antiqua" w:eastAsia="Book Antiqua" w:cs="Book Antiqua"/>
          <w:color w:val="000000"/>
        </w:rPr>
        <w:t>: 190-200 [PMID: 24751630 DOI: 10.1159/000358467]</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Dobbing J</w:t>
      </w:r>
      <w:r>
        <w:rPr>
          <w:rFonts w:ascii="Book Antiqua" w:hAnsi="Book Antiqua" w:eastAsia="Book Antiqua" w:cs="Book Antiqua"/>
          <w:color w:val="000000"/>
        </w:rPr>
        <w:t xml:space="preserve">, Hopewell JW, Lynch A. Vulnerability of developing brain. VII. Permanent deficit of neurons in cerebral and cerebellar cortex following early mild undernutrition. </w:t>
      </w:r>
      <w:r>
        <w:rPr>
          <w:rFonts w:ascii="Book Antiqua" w:hAnsi="Book Antiqua" w:eastAsia="Book Antiqua" w:cs="Book Antiqua"/>
          <w:i/>
          <w:iCs/>
          <w:color w:val="000000"/>
        </w:rPr>
        <w:t>Exp Neurol</w:t>
      </w:r>
      <w:r>
        <w:rPr>
          <w:rFonts w:ascii="Book Antiqua" w:hAnsi="Book Antiqua" w:eastAsia="Book Antiqua" w:cs="Book Antiqua"/>
          <w:color w:val="000000"/>
        </w:rPr>
        <w:t xml:space="preserve"> 1971; </w:t>
      </w:r>
      <w:r>
        <w:rPr>
          <w:rFonts w:ascii="Book Antiqua" w:hAnsi="Book Antiqua" w:eastAsia="Book Antiqua" w:cs="Book Antiqua"/>
          <w:b/>
          <w:bCs/>
          <w:color w:val="000000"/>
        </w:rPr>
        <w:t>32</w:t>
      </w:r>
      <w:r>
        <w:rPr>
          <w:rFonts w:ascii="Book Antiqua" w:hAnsi="Book Antiqua" w:eastAsia="Book Antiqua" w:cs="Book Antiqua"/>
          <w:color w:val="000000"/>
        </w:rPr>
        <w:t>: 439-447 [PMID: 5110226 DOI: 10.1016/0014-4886(71)90010-0]</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Volpe JJ</w:t>
      </w:r>
      <w:r>
        <w:rPr>
          <w:rFonts w:ascii="Book Antiqua" w:hAnsi="Book Antiqua" w:eastAsia="Book Antiqua" w:cs="Book Antiqua"/>
          <w:color w:val="000000"/>
        </w:rPr>
        <w:t xml:space="preserve">. Dysmaturation of Premature Brain: Importance, Cellular Mechanisms, and Potential Interventions. </w:t>
      </w:r>
      <w:r>
        <w:rPr>
          <w:rFonts w:ascii="Book Antiqua" w:hAnsi="Book Antiqua" w:eastAsia="Book Antiqua" w:cs="Book Antiqua"/>
          <w:i/>
          <w:iCs/>
          <w:color w:val="000000"/>
        </w:rPr>
        <w:t>Pediatr Neurol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95</w:t>
      </w:r>
      <w:r>
        <w:rPr>
          <w:rFonts w:ascii="Book Antiqua" w:hAnsi="Book Antiqua" w:eastAsia="Book Antiqua" w:cs="Book Antiqua"/>
          <w:color w:val="000000"/>
        </w:rPr>
        <w:t>: 42-66 [PMID: 30975474 DOI: 10.1016/j.pediatrneurol.2019.02.016]</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Coviello C</w:t>
      </w:r>
      <w:r>
        <w:rPr>
          <w:rFonts w:ascii="Book Antiqua" w:hAnsi="Book Antiqua" w:eastAsia="Book Antiqua" w:cs="Book Antiqua"/>
          <w:color w:val="000000"/>
        </w:rPr>
        <w:t xml:space="preserve">, Keunen K, Kersbergen KJ, Groenendaal F, Leemans A, Peels B, Isgum I, Viergever MA, de Vries LS, Buonocore G, Carnielli VP, Benders MJNL. Effects of early nutrition and growth on brain volumes, white matter microstructure, and neurodevelopmental outcome in preterm newborns. </w:t>
      </w:r>
      <w:r>
        <w:rPr>
          <w:rFonts w:ascii="Book Antiqua" w:hAnsi="Book Antiqua" w:eastAsia="Book Antiqua" w:cs="Book Antiqua"/>
          <w:i/>
          <w:iCs/>
          <w:color w:val="000000"/>
        </w:rPr>
        <w:t>Pediatr Res</w:t>
      </w:r>
      <w:r>
        <w:rPr>
          <w:rFonts w:ascii="Book Antiqua" w:hAnsi="Book Antiqua" w:eastAsia="Book Antiqua" w:cs="Book Antiqua"/>
          <w:color w:val="000000"/>
        </w:rPr>
        <w:t xml:space="preserve"> 2018; </w:t>
      </w:r>
      <w:r>
        <w:rPr>
          <w:rFonts w:ascii="Book Antiqua" w:hAnsi="Book Antiqua" w:eastAsia="Book Antiqua" w:cs="Book Antiqua"/>
          <w:b/>
          <w:bCs/>
          <w:color w:val="000000"/>
        </w:rPr>
        <w:t>83</w:t>
      </w:r>
      <w:r>
        <w:rPr>
          <w:rFonts w:ascii="Book Antiqua" w:hAnsi="Book Antiqua" w:eastAsia="Book Antiqua" w:cs="Book Antiqua"/>
          <w:color w:val="000000"/>
        </w:rPr>
        <w:t>: 102-110 [PMID: 28915232 DOI: 10.1038/pr.2017.227]</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Sammallahti S</w:t>
      </w:r>
      <w:r>
        <w:rPr>
          <w:rFonts w:ascii="Book Antiqua" w:hAnsi="Book Antiqua" w:eastAsia="Book Antiqua" w:cs="Book Antiqua"/>
          <w:color w:val="000000"/>
        </w:rPr>
        <w:t xml:space="preserve">, Kajantie E, Matinolli HM, Pyhälä R, Lahti J, Heinonen K, Lahti M, Pesonen AK, Eriksson JG, Hovi P, Järvenpää AL, Andersson S, Raikkonen K. Nutrition after preterm birth and adult neurocognitive outcomes.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2017; </w:t>
      </w:r>
      <w:r>
        <w:rPr>
          <w:rFonts w:ascii="Book Antiqua" w:hAnsi="Book Antiqua" w:eastAsia="Book Antiqua" w:cs="Book Antiqua"/>
          <w:b/>
          <w:bCs/>
          <w:color w:val="000000"/>
        </w:rPr>
        <w:t>12</w:t>
      </w:r>
      <w:r>
        <w:rPr>
          <w:rFonts w:ascii="Book Antiqua" w:hAnsi="Book Antiqua" w:eastAsia="Book Antiqua" w:cs="Book Antiqua"/>
          <w:color w:val="000000"/>
        </w:rPr>
        <w:t>: e0185632 [PMID: 28957424 DOI: 10.1371/journal.pone.0185632]</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Schneider J</w:t>
      </w:r>
      <w:r>
        <w:rPr>
          <w:rFonts w:ascii="Book Antiqua" w:hAnsi="Book Antiqua" w:eastAsia="Book Antiqua" w:cs="Book Antiqua"/>
          <w:color w:val="000000"/>
        </w:rPr>
        <w:t xml:space="preserve">, Fischer Fumeaux CJ, Duerden EG, Guo T, Foong J, Graz MB, Hagmann P, Chakravarty MM, Hüppi PS, Beauport L, Truttmann AC, Miller SP. Nutrient Intake in the First Two Weeks of Life and Brain Growth in Preterm Neonates. </w:t>
      </w:r>
      <w:r>
        <w:rPr>
          <w:rFonts w:ascii="Book Antiqua" w:hAnsi="Book Antiqua" w:eastAsia="Book Antiqua" w:cs="Book Antiqua"/>
          <w:i/>
          <w:iCs/>
          <w:color w:val="000000"/>
        </w:rPr>
        <w:t>Pediatrics</w:t>
      </w:r>
      <w:r>
        <w:rPr>
          <w:rFonts w:ascii="Book Antiqua" w:hAnsi="Book Antiqua" w:eastAsia="Book Antiqua" w:cs="Book Antiqua"/>
          <w:color w:val="000000"/>
        </w:rPr>
        <w:t xml:space="preserve"> 2018; </w:t>
      </w:r>
      <w:r>
        <w:rPr>
          <w:rFonts w:ascii="Book Antiqua" w:hAnsi="Book Antiqua" w:eastAsia="Book Antiqua" w:cs="Book Antiqua"/>
          <w:b/>
          <w:bCs/>
          <w:color w:val="000000"/>
        </w:rPr>
        <w:t>141</w:t>
      </w:r>
      <w:r>
        <w:rPr>
          <w:rFonts w:ascii="Book Antiqua" w:hAnsi="Book Antiqua" w:eastAsia="Book Antiqua" w:cs="Book Antiqua"/>
          <w:color w:val="000000"/>
        </w:rPr>
        <w:t xml:space="preserve"> [PMID: 29440285 DOI: 10.1542/peds.2017-2169]</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Marchi V</w:t>
      </w:r>
      <w:r>
        <w:rPr>
          <w:rFonts w:ascii="Book Antiqua" w:hAnsi="Book Antiqua" w:eastAsia="Book Antiqua" w:cs="Book Antiqua"/>
          <w:color w:val="000000"/>
        </w:rPr>
        <w:t xml:space="preserve">, Stevenson N, Koolen N, Mazziotti R, Moscuzza F, Salvadori S, Pieri R, Ghirri P, Guzzetta A, Vanhatalo S. Measuring Cot-Side the Effects of Parenteral Nutrition on Preterm Cortical Function. </w:t>
      </w:r>
      <w:r>
        <w:rPr>
          <w:rFonts w:ascii="Book Antiqua" w:hAnsi="Book Antiqua" w:eastAsia="Book Antiqua" w:cs="Book Antiqua"/>
          <w:i/>
          <w:iCs/>
          <w:color w:val="000000"/>
        </w:rPr>
        <w:t>Front Hum Neurosci</w:t>
      </w:r>
      <w:r>
        <w:rPr>
          <w:rFonts w:ascii="Book Antiqua" w:hAnsi="Book Antiqua" w:eastAsia="Book Antiqua" w:cs="Book Antiqua"/>
          <w:color w:val="000000"/>
        </w:rPr>
        <w:t xml:space="preserve"> 2020; </w:t>
      </w:r>
      <w:r>
        <w:rPr>
          <w:rFonts w:ascii="Book Antiqua" w:hAnsi="Book Antiqua" w:eastAsia="Book Antiqua" w:cs="Book Antiqua"/>
          <w:b/>
          <w:bCs/>
          <w:color w:val="000000"/>
        </w:rPr>
        <w:t>14</w:t>
      </w:r>
      <w:r>
        <w:rPr>
          <w:rFonts w:ascii="Book Antiqua" w:hAnsi="Book Antiqua" w:eastAsia="Book Antiqua" w:cs="Book Antiqua"/>
          <w:color w:val="000000"/>
        </w:rPr>
        <w:t>: 69 [PMID: 32256325 DOI: 10.3389/fnhum.2020.00069]</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Ramel SE</w:t>
      </w:r>
      <w:r>
        <w:rPr>
          <w:rFonts w:ascii="Book Antiqua" w:hAnsi="Book Antiqua" w:eastAsia="Book Antiqua" w:cs="Book Antiqua"/>
          <w:color w:val="000000"/>
        </w:rPr>
        <w:t xml:space="preserve">, Haapala J, Super J, Boys C, Demerath EW. Nutrition, Illness and Body Composition in Very Low Birth Weight Preterm Infants: Implications for Nutritional Management and Neurocognitive Outcomes. </w:t>
      </w:r>
      <w:r>
        <w:rPr>
          <w:rFonts w:ascii="Book Antiqua" w:hAnsi="Book Antiqua" w:eastAsia="Book Antiqua" w:cs="Book Antiqua"/>
          <w:i/>
          <w:iCs/>
          <w:color w:val="000000"/>
        </w:rPr>
        <w:t>Nutrients</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xml:space="preserve"> [PMID: 31947964 DOI: 10.3390/nu12010145]</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Ehrenkranz RA</w:t>
      </w:r>
      <w:r>
        <w:rPr>
          <w:rFonts w:ascii="Book Antiqua" w:hAnsi="Book Antiqua" w:eastAsia="Book Antiqua" w:cs="Book Antiqua"/>
          <w:color w:val="000000"/>
        </w:rPr>
        <w:t xml:space="preserve">, Dusick AM, Vohr BR, Wright LL, Wrage LA, Poole WK. Growth in the neonatal intensive care unit influences neurodevelopmental and growth outcomes of extremely low birth weight infants. </w:t>
      </w:r>
      <w:r>
        <w:rPr>
          <w:rFonts w:ascii="Book Antiqua" w:hAnsi="Book Antiqua" w:eastAsia="Book Antiqua" w:cs="Book Antiqua"/>
          <w:i/>
          <w:iCs/>
          <w:color w:val="000000"/>
        </w:rPr>
        <w:t>Pediatrics</w:t>
      </w:r>
      <w:r>
        <w:rPr>
          <w:rFonts w:ascii="Book Antiqua" w:hAnsi="Book Antiqua" w:eastAsia="Book Antiqua" w:cs="Book Antiqua"/>
          <w:color w:val="000000"/>
        </w:rPr>
        <w:t xml:space="preserve"> 2006; </w:t>
      </w:r>
      <w:r>
        <w:rPr>
          <w:rFonts w:ascii="Book Antiqua" w:hAnsi="Book Antiqua" w:eastAsia="Book Antiqua" w:cs="Book Antiqua"/>
          <w:b/>
          <w:bCs/>
          <w:color w:val="000000"/>
        </w:rPr>
        <w:t>117</w:t>
      </w:r>
      <w:r>
        <w:rPr>
          <w:rFonts w:ascii="Book Antiqua" w:hAnsi="Book Antiqua" w:eastAsia="Book Antiqua" w:cs="Book Antiqua"/>
          <w:color w:val="000000"/>
        </w:rPr>
        <w:t>: 1253-1261 [PMID: 16585322 DOI: 10.1542/peds.2005-1368]</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Lithoxopoulou M</w:t>
      </w:r>
      <w:r>
        <w:rPr>
          <w:rFonts w:ascii="Book Antiqua" w:hAnsi="Book Antiqua" w:eastAsia="Book Antiqua" w:cs="Book Antiqua"/>
          <w:color w:val="000000"/>
        </w:rPr>
        <w:t xml:space="preserve">, Rallis D, Christou H, Goutsiou E, Varaklioti A, Karagianni P, Tsakalidis C, Domeyer P, Kuriakeli G, Soubasi V. Early caloric deprivation in preterm infants affects Bayley-III scales performance at 18-24 mo of corrected age. </w:t>
      </w:r>
      <w:r>
        <w:rPr>
          <w:rFonts w:ascii="Book Antiqua" w:hAnsi="Book Antiqua" w:eastAsia="Book Antiqua" w:cs="Book Antiqua"/>
          <w:i/>
          <w:iCs/>
          <w:color w:val="000000"/>
        </w:rPr>
        <w:t>Res Dev Disabil</w:t>
      </w:r>
      <w:r>
        <w:rPr>
          <w:rFonts w:ascii="Book Antiqua" w:hAnsi="Book Antiqua" w:eastAsia="Book Antiqua" w:cs="Book Antiqua"/>
          <w:color w:val="000000"/>
        </w:rPr>
        <w:t xml:space="preserve"> 2019; </w:t>
      </w:r>
      <w:r>
        <w:rPr>
          <w:rFonts w:ascii="Book Antiqua" w:hAnsi="Book Antiqua" w:eastAsia="Book Antiqua" w:cs="Book Antiqua"/>
          <w:b/>
          <w:bCs/>
          <w:color w:val="000000"/>
        </w:rPr>
        <w:t>91</w:t>
      </w:r>
      <w:r>
        <w:rPr>
          <w:rFonts w:ascii="Book Antiqua" w:hAnsi="Book Antiqua" w:eastAsia="Book Antiqua" w:cs="Book Antiqua"/>
          <w:color w:val="000000"/>
        </w:rPr>
        <w:t>: 103429 [PMID: 31272067 DOI: 10.1016/j.ridd.2019.103429]</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Thureen P</w:t>
      </w:r>
      <w:r>
        <w:rPr>
          <w:rFonts w:ascii="Book Antiqua" w:hAnsi="Book Antiqua" w:eastAsia="Book Antiqua" w:cs="Book Antiqua"/>
          <w:color w:val="000000"/>
        </w:rPr>
        <w:t xml:space="preserve">, Heird WC. Protein and energy requirements of the preterm/Low birthweight (LBW) infant. </w:t>
      </w:r>
      <w:r>
        <w:rPr>
          <w:rFonts w:ascii="Book Antiqua" w:hAnsi="Book Antiqua" w:eastAsia="Book Antiqua" w:cs="Book Antiqua"/>
          <w:i/>
          <w:iCs/>
          <w:color w:val="000000"/>
        </w:rPr>
        <w:t>Pediatr Res</w:t>
      </w:r>
      <w:r>
        <w:rPr>
          <w:rFonts w:ascii="Book Antiqua" w:hAnsi="Book Antiqua" w:eastAsia="Book Antiqua" w:cs="Book Antiqua"/>
          <w:color w:val="000000"/>
        </w:rPr>
        <w:t xml:space="preserve"> 2005; </w:t>
      </w:r>
      <w:r>
        <w:rPr>
          <w:rFonts w:ascii="Book Antiqua" w:hAnsi="Book Antiqua" w:eastAsia="Book Antiqua" w:cs="Book Antiqua"/>
          <w:b/>
          <w:bCs/>
          <w:color w:val="000000"/>
        </w:rPr>
        <w:t>57</w:t>
      </w:r>
      <w:r>
        <w:rPr>
          <w:rFonts w:ascii="Book Antiqua" w:hAnsi="Book Antiqua" w:eastAsia="Book Antiqua" w:cs="Book Antiqua"/>
          <w:color w:val="000000"/>
        </w:rPr>
        <w:t>: 95R-98R [PMID: 15817496 DOI: 10.1203/01.PDR.0000160434.69916.34]</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15 </w:t>
      </w:r>
      <w:r>
        <w:rPr>
          <w:rFonts w:ascii="Book Antiqua" w:hAnsi="Book Antiqua" w:eastAsia="Book Antiqua" w:cs="Book Antiqua"/>
          <w:b/>
          <w:bCs/>
          <w:color w:val="000000"/>
        </w:rPr>
        <w:t>Ziegler EE</w:t>
      </w:r>
      <w:r>
        <w:rPr>
          <w:rFonts w:ascii="Book Antiqua" w:hAnsi="Book Antiqua" w:eastAsia="Book Antiqua" w:cs="Book Antiqua"/>
          <w:color w:val="000000"/>
        </w:rPr>
        <w:t xml:space="preserve">. Meeting the nutritional needs of the low-birth-weight infant. </w:t>
      </w:r>
      <w:r>
        <w:rPr>
          <w:rFonts w:ascii="Book Antiqua" w:hAnsi="Book Antiqua" w:eastAsia="Book Antiqua" w:cs="Book Antiqua"/>
          <w:i/>
          <w:iCs/>
          <w:color w:val="000000"/>
        </w:rPr>
        <w:t>Ann Nutr Metab</w:t>
      </w:r>
      <w:r>
        <w:rPr>
          <w:rFonts w:ascii="Book Antiqua" w:hAnsi="Book Antiqua" w:eastAsia="Book Antiqua" w:cs="Book Antiqua"/>
          <w:color w:val="000000"/>
        </w:rPr>
        <w:t xml:space="preserve"> 2011; </w:t>
      </w:r>
      <w:r>
        <w:rPr>
          <w:rFonts w:ascii="Book Antiqua" w:hAnsi="Book Antiqua" w:eastAsia="Book Antiqua" w:cs="Book Antiqua"/>
          <w:b/>
          <w:bCs/>
          <w:color w:val="000000"/>
        </w:rPr>
        <w:t xml:space="preserve">58 </w:t>
      </w:r>
      <w:r>
        <w:rPr>
          <w:rFonts w:ascii="Book Antiqua" w:hAnsi="Book Antiqua" w:eastAsia="Book Antiqua" w:cs="Book Antiqua"/>
          <w:bCs/>
          <w:color w:val="000000"/>
        </w:rPr>
        <w:t>Suppl 1</w:t>
      </w:r>
      <w:r>
        <w:rPr>
          <w:rFonts w:ascii="Book Antiqua" w:hAnsi="Book Antiqua" w:eastAsia="Book Antiqua" w:cs="Book Antiqua"/>
          <w:color w:val="000000"/>
        </w:rPr>
        <w:t>: 8-18 [PMID: 21701163 DOI: 10.1159/000323381]</w:t>
      </w:r>
    </w:p>
    <w:p>
      <w:pPr>
        <w:spacing w:line="360" w:lineRule="auto"/>
        <w:jc w:val="both"/>
        <w:rPr>
          <w:rFonts w:ascii="Book Antiqua" w:hAnsi="Book Antiqua"/>
        </w:rPr>
      </w:pPr>
      <w:r>
        <w:rPr>
          <w:rFonts w:ascii="Book Antiqua" w:hAnsi="Book Antiqua" w:eastAsia="Book Antiqua" w:cs="Book Antiqua"/>
          <w:color w:val="000000"/>
        </w:rPr>
        <w:t>1</w:t>
      </w:r>
      <w:r>
        <w:rPr>
          <w:rFonts w:ascii="Book Antiqua" w:hAnsi="Book Antiqua" w:cs="Book Antiqua"/>
          <w:color w:val="000000"/>
          <w:lang w:eastAsia="zh-CN"/>
        </w:rPr>
        <w:t>6</w:t>
      </w:r>
      <w:r>
        <w:rPr>
          <w:rFonts w:ascii="Book Antiqua" w:hAnsi="Book Antiqua" w:eastAsia="Book Antiqua" w:cs="Book Antiqua"/>
          <w:color w:val="000000"/>
        </w:rPr>
        <w:t xml:space="preserve"> </w:t>
      </w:r>
      <w:r>
        <w:rPr>
          <w:rFonts w:ascii="Book Antiqua" w:hAnsi="Book Antiqua" w:eastAsia="Book Antiqua" w:cs="Book Antiqua"/>
          <w:b/>
          <w:bCs/>
          <w:color w:val="000000"/>
        </w:rPr>
        <w:t>Klein CJ</w:t>
      </w:r>
      <w:r>
        <w:rPr>
          <w:rFonts w:ascii="Book Antiqua" w:hAnsi="Book Antiqua" w:eastAsia="Book Antiqua" w:cs="Book Antiqua"/>
          <w:color w:val="000000"/>
        </w:rPr>
        <w:t xml:space="preserve">. Nutrient requirements for preterm infant formulas. </w:t>
      </w:r>
      <w:r>
        <w:rPr>
          <w:rFonts w:ascii="Book Antiqua" w:hAnsi="Book Antiqua" w:eastAsia="Book Antiqua" w:cs="Book Antiqua"/>
          <w:i/>
          <w:iCs/>
          <w:color w:val="000000"/>
        </w:rPr>
        <w:t>J Nutr</w:t>
      </w:r>
      <w:r>
        <w:rPr>
          <w:rFonts w:ascii="Book Antiqua" w:hAnsi="Book Antiqua" w:eastAsia="Book Antiqua" w:cs="Book Antiqua"/>
          <w:color w:val="000000"/>
        </w:rPr>
        <w:t xml:space="preserve"> 2002; </w:t>
      </w:r>
      <w:r>
        <w:rPr>
          <w:rFonts w:ascii="Book Antiqua" w:hAnsi="Book Antiqua" w:eastAsia="Book Antiqua" w:cs="Book Antiqua"/>
          <w:b/>
          <w:bCs/>
          <w:color w:val="000000"/>
        </w:rPr>
        <w:t>132</w:t>
      </w:r>
      <w:r>
        <w:rPr>
          <w:rFonts w:ascii="Book Antiqua" w:hAnsi="Book Antiqua" w:eastAsia="Book Antiqua" w:cs="Book Antiqua"/>
          <w:color w:val="000000"/>
        </w:rPr>
        <w:t>: 1395S-1577S [PMID: 12042465 DOI: 10.1093/jn/132.6.1395S]</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VanderVeen DK</w:t>
      </w:r>
      <w:r>
        <w:rPr>
          <w:rFonts w:ascii="Book Antiqua" w:hAnsi="Book Antiqua" w:eastAsia="Book Antiqua" w:cs="Book Antiqua"/>
          <w:color w:val="000000"/>
        </w:rPr>
        <w:t xml:space="preserve">, Martin CR, Mehendale R, Allred EN, Dammann O, Leviton A; ELGAN Study Investigators. Early nutrition and weight gain in preterm newborns and the risk of retinopathy of prematurity.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2013; </w:t>
      </w:r>
      <w:r>
        <w:rPr>
          <w:rFonts w:ascii="Book Antiqua" w:hAnsi="Book Antiqua" w:eastAsia="Book Antiqua" w:cs="Book Antiqua"/>
          <w:b/>
          <w:bCs/>
          <w:color w:val="000000"/>
        </w:rPr>
        <w:t>8</w:t>
      </w:r>
      <w:r>
        <w:rPr>
          <w:rFonts w:ascii="Book Antiqua" w:hAnsi="Book Antiqua" w:eastAsia="Book Antiqua" w:cs="Book Antiqua"/>
          <w:color w:val="000000"/>
        </w:rPr>
        <w:t>: e64325 [PMID: 23734194 DOI: 10.1371/journal.pone.0064325]</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van Beek PE</w:t>
      </w:r>
      <w:r>
        <w:rPr>
          <w:rFonts w:ascii="Book Antiqua" w:hAnsi="Book Antiqua" w:eastAsia="Book Antiqua" w:cs="Book Antiqua"/>
          <w:color w:val="000000"/>
        </w:rPr>
        <w:t xml:space="preserve">, Claessens NHP, Makropoulos A, Groenendaal F, de Vries LS, Counsell SJ, Benders MJNL. Increase in Brain Volumes after Implementation of a Nutrition Regimen in Infants Born Extremely Preterm. </w:t>
      </w:r>
      <w:r>
        <w:rPr>
          <w:rFonts w:ascii="Book Antiqua" w:hAnsi="Book Antiqua" w:eastAsia="Book Antiqua" w:cs="Book Antiqua"/>
          <w:i/>
          <w:iCs/>
          <w:color w:val="000000"/>
        </w:rPr>
        <w:t>J Pediatr</w:t>
      </w:r>
      <w:r>
        <w:rPr>
          <w:rFonts w:ascii="Book Antiqua" w:hAnsi="Book Antiqua" w:eastAsia="Book Antiqua" w:cs="Book Antiqua"/>
          <w:color w:val="000000"/>
        </w:rPr>
        <w:t xml:space="preserve"> 2020; </w:t>
      </w:r>
      <w:r>
        <w:rPr>
          <w:rFonts w:ascii="Book Antiqua" w:hAnsi="Book Antiqua" w:eastAsia="Book Antiqua" w:cs="Book Antiqua"/>
          <w:b/>
          <w:bCs/>
          <w:color w:val="000000"/>
        </w:rPr>
        <w:t>223</w:t>
      </w:r>
      <w:r>
        <w:rPr>
          <w:rFonts w:ascii="Book Antiqua" w:hAnsi="Book Antiqua" w:eastAsia="Book Antiqua" w:cs="Book Antiqua"/>
          <w:color w:val="000000"/>
        </w:rPr>
        <w:t>: 57-63.e5 [PMID: 32389719 DOI: 10.1016/j.jpeds.2020.04.063]</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Terrin G</w:t>
      </w:r>
      <w:r>
        <w:rPr>
          <w:rFonts w:ascii="Book Antiqua" w:hAnsi="Book Antiqua" w:eastAsia="Book Antiqua" w:cs="Book Antiqua"/>
          <w:color w:val="000000"/>
        </w:rPr>
        <w:t xml:space="preserve">, De Nardo MC, Boscarino G, Di Chiara M, Cellitti R, Ciccarelli S, Gasparini C, Parisi P, Urna M, Ronchi B, Russo A, Sabatini G, De Curtis M. Early Protein Intake Influences Neonatal Brain Measurements in Preterms: An Observational Study. </w:t>
      </w:r>
      <w:r>
        <w:rPr>
          <w:rFonts w:ascii="Book Antiqua" w:hAnsi="Book Antiqua" w:eastAsia="Book Antiqua" w:cs="Book Antiqua"/>
          <w:i/>
          <w:iCs/>
          <w:color w:val="000000"/>
        </w:rPr>
        <w:t>Front Neurol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11</w:t>
      </w:r>
      <w:r>
        <w:rPr>
          <w:rFonts w:ascii="Book Antiqua" w:hAnsi="Book Antiqua" w:eastAsia="Book Antiqua" w:cs="Book Antiqua"/>
          <w:color w:val="000000"/>
        </w:rPr>
        <w:t>: 885 [PMID: 32982918 DOI: 10.3389/fneur.2020.00885]</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Biasini A</w:t>
      </w:r>
      <w:r>
        <w:rPr>
          <w:rFonts w:ascii="Book Antiqua" w:hAnsi="Book Antiqua" w:eastAsia="Book Antiqua" w:cs="Book Antiqua"/>
          <w:color w:val="000000"/>
        </w:rPr>
        <w:t>, Monti F, Laguardia MC, Stella M, Marvulli L, Neri E. High protein intake in human/maternal milk fortification for ≤</w:t>
      </w:r>
      <w:r>
        <w:rPr>
          <w:rFonts w:ascii="Book Antiqua" w:hAnsi="Book Antiqua" w:cs="Book Antiqua"/>
          <w:color w:val="000000"/>
          <w:lang w:eastAsia="zh-CN"/>
        </w:rPr>
        <w:t xml:space="preserve"> </w:t>
      </w:r>
      <w:r>
        <w:rPr>
          <w:rFonts w:ascii="Book Antiqua" w:hAnsi="Book Antiqua" w:eastAsia="Book Antiqua" w:cs="Book Antiqua"/>
          <w:color w:val="000000"/>
        </w:rPr>
        <w:t xml:space="preserve">1250 gr infants: intrahospital growth and neurodevelopmental outcome at two years. </w:t>
      </w:r>
      <w:r>
        <w:rPr>
          <w:rFonts w:ascii="Book Antiqua" w:hAnsi="Book Antiqua" w:eastAsia="Book Antiqua" w:cs="Book Antiqua"/>
          <w:i/>
          <w:iCs/>
          <w:color w:val="000000"/>
        </w:rPr>
        <w:t>Acta Biomed</w:t>
      </w:r>
      <w:r>
        <w:rPr>
          <w:rFonts w:ascii="Book Antiqua" w:hAnsi="Book Antiqua" w:eastAsia="Book Antiqua" w:cs="Book Antiqua"/>
          <w:color w:val="000000"/>
        </w:rPr>
        <w:t xml:space="preserve"> 2018; </w:t>
      </w:r>
      <w:r>
        <w:rPr>
          <w:rFonts w:ascii="Book Antiqua" w:hAnsi="Book Antiqua" w:eastAsia="Book Antiqua" w:cs="Book Antiqua"/>
          <w:b/>
          <w:bCs/>
          <w:color w:val="000000"/>
        </w:rPr>
        <w:t>88</w:t>
      </w:r>
      <w:r>
        <w:rPr>
          <w:rFonts w:ascii="Book Antiqua" w:hAnsi="Book Antiqua" w:eastAsia="Book Antiqua" w:cs="Book Antiqua"/>
          <w:color w:val="000000"/>
        </w:rPr>
        <w:t>: 470-476 [PMID: 29350662 DOI: 10.23750/abm.v88i4.5316]</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Yang J</w:t>
      </w:r>
      <w:r>
        <w:rPr>
          <w:rFonts w:ascii="Book Antiqua" w:hAnsi="Book Antiqua" w:eastAsia="Book Antiqua" w:cs="Book Antiqua"/>
          <w:color w:val="000000"/>
        </w:rPr>
        <w:t xml:space="preserve">, Chang SS, Poon WB. Relationship Between Amino Acid and Energy Intake and Long-Term Growth and Neurodevelopmental Outcomes in Very Low Birth Weight Infants. </w:t>
      </w:r>
      <w:r>
        <w:rPr>
          <w:rFonts w:ascii="Book Antiqua" w:hAnsi="Book Antiqua" w:eastAsia="Book Antiqua" w:cs="Book Antiqua"/>
          <w:i/>
          <w:iCs/>
          <w:color w:val="000000"/>
        </w:rPr>
        <w:t>JPEN J Parenter Enteral Nutr</w:t>
      </w:r>
      <w:r>
        <w:rPr>
          <w:rFonts w:ascii="Book Antiqua" w:hAnsi="Book Antiqua" w:eastAsia="Book Antiqua" w:cs="Book Antiqua"/>
          <w:color w:val="000000"/>
        </w:rPr>
        <w:t xml:space="preserve"> 2016; </w:t>
      </w:r>
      <w:r>
        <w:rPr>
          <w:rFonts w:ascii="Book Antiqua" w:hAnsi="Book Antiqua" w:eastAsia="Book Antiqua" w:cs="Book Antiqua"/>
          <w:b/>
          <w:bCs/>
          <w:color w:val="000000"/>
        </w:rPr>
        <w:t>40</w:t>
      </w:r>
      <w:r>
        <w:rPr>
          <w:rFonts w:ascii="Book Antiqua" w:hAnsi="Book Antiqua" w:eastAsia="Book Antiqua" w:cs="Book Antiqua"/>
          <w:color w:val="000000"/>
        </w:rPr>
        <w:t>: 820-826 [PMID: 25690346 DOI: 10.1177/0148607115572833]</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Kashaki M</w:t>
      </w:r>
      <w:r>
        <w:rPr>
          <w:rFonts w:ascii="Book Antiqua" w:hAnsi="Book Antiqua" w:eastAsia="Book Antiqua" w:cs="Book Antiqua"/>
          <w:color w:val="000000"/>
        </w:rPr>
        <w:t xml:space="preserve">, Samghabadi FM, Bordbar A. Effect of Fortification of Breast Milk in Conjugation with Protein Supplement on Neurodevelopment of Preterm Low Birth Weight Infants at 3 Years. </w:t>
      </w:r>
      <w:r>
        <w:rPr>
          <w:rFonts w:ascii="Book Antiqua" w:hAnsi="Book Antiqua" w:eastAsia="Book Antiqua" w:cs="Book Antiqua"/>
          <w:i/>
          <w:iCs/>
          <w:color w:val="000000"/>
        </w:rPr>
        <w:t>Med Arch</w:t>
      </w:r>
      <w:r>
        <w:rPr>
          <w:rFonts w:ascii="Book Antiqua" w:hAnsi="Book Antiqua" w:eastAsia="Book Antiqua" w:cs="Book Antiqua"/>
          <w:color w:val="000000"/>
        </w:rPr>
        <w:t xml:space="preserve"> 2019; </w:t>
      </w:r>
      <w:r>
        <w:rPr>
          <w:rFonts w:ascii="Book Antiqua" w:hAnsi="Book Antiqua" w:eastAsia="Book Antiqua" w:cs="Book Antiqua"/>
          <w:b/>
          <w:bCs/>
          <w:color w:val="000000"/>
        </w:rPr>
        <w:t>73</w:t>
      </w:r>
      <w:r>
        <w:rPr>
          <w:rFonts w:ascii="Book Antiqua" w:hAnsi="Book Antiqua" w:eastAsia="Book Antiqua" w:cs="Book Antiqua"/>
          <w:color w:val="000000"/>
        </w:rPr>
        <w:t>: 344-350 [PMID: 31819309 DOI: 10.5455/medarh.2019.73.344-350]</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Dogra S</w:t>
      </w:r>
      <w:r>
        <w:rPr>
          <w:rFonts w:ascii="Book Antiqua" w:hAnsi="Book Antiqua" w:eastAsia="Book Antiqua" w:cs="Book Antiqua"/>
          <w:color w:val="000000"/>
        </w:rPr>
        <w:t>, Thakur A, Garg P, Kler N. Effect of Differential Enteral Protein on Growth and Neurodevelopment in Infants &lt;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1500 g: A Randomized Controlled Trial. </w:t>
      </w:r>
      <w:r>
        <w:rPr>
          <w:rFonts w:ascii="Book Antiqua" w:hAnsi="Book Antiqua" w:eastAsia="Book Antiqua" w:cs="Book Antiqua"/>
          <w:i/>
          <w:iCs/>
          <w:color w:val="000000"/>
        </w:rPr>
        <w:t>J Pediatr Gastroenterol Nutr</w:t>
      </w:r>
      <w:r>
        <w:rPr>
          <w:rFonts w:ascii="Book Antiqua" w:hAnsi="Book Antiqua" w:eastAsia="Book Antiqua" w:cs="Book Antiqua"/>
          <w:color w:val="000000"/>
        </w:rPr>
        <w:t xml:space="preserve"> 2017; </w:t>
      </w:r>
      <w:r>
        <w:rPr>
          <w:rFonts w:ascii="Book Antiqua" w:hAnsi="Book Antiqua" w:eastAsia="Book Antiqua" w:cs="Book Antiqua"/>
          <w:b/>
          <w:bCs/>
          <w:color w:val="000000"/>
        </w:rPr>
        <w:t>64</w:t>
      </w:r>
      <w:r>
        <w:rPr>
          <w:rFonts w:ascii="Book Antiqua" w:hAnsi="Book Antiqua" w:eastAsia="Book Antiqua" w:cs="Book Antiqua"/>
          <w:color w:val="000000"/>
        </w:rPr>
        <w:t>: e126-e132 [PMID: 27801753 DOI: 10.1097/mpg.0000000000001451]</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Roelants JA</w:t>
      </w:r>
      <w:r>
        <w:rPr>
          <w:rFonts w:ascii="Book Antiqua" w:hAnsi="Book Antiqua" w:eastAsia="Book Antiqua" w:cs="Book Antiqua"/>
          <w:color w:val="000000"/>
        </w:rPr>
        <w:t xml:space="preserve">, Vlaardingerbroek H, van den Akker CHP, de Jonge RCJ, van Goudoever JB, Vermeulen MJ. Two-Year Follow-up of a Randomized Controlled Nutrition Intervention Trial in Very Low-Birth-Weight Infants. </w:t>
      </w:r>
      <w:r>
        <w:rPr>
          <w:rFonts w:ascii="Book Antiqua" w:hAnsi="Book Antiqua" w:eastAsia="Book Antiqua" w:cs="Book Antiqua"/>
          <w:i/>
          <w:iCs/>
          <w:color w:val="000000"/>
        </w:rPr>
        <w:t>JPEN J Parenter Enteral Nutr</w:t>
      </w:r>
      <w:r>
        <w:rPr>
          <w:rFonts w:ascii="Book Antiqua" w:hAnsi="Book Antiqua" w:eastAsia="Book Antiqua" w:cs="Book Antiqua"/>
          <w:color w:val="000000"/>
        </w:rPr>
        <w:t xml:space="preserve"> 2018; </w:t>
      </w:r>
      <w:r>
        <w:rPr>
          <w:rFonts w:ascii="Book Antiqua" w:hAnsi="Book Antiqua" w:eastAsia="Book Antiqua" w:cs="Book Antiqua"/>
          <w:b/>
          <w:bCs/>
          <w:color w:val="000000"/>
        </w:rPr>
        <w:t>42</w:t>
      </w:r>
      <w:r>
        <w:rPr>
          <w:rFonts w:ascii="Book Antiqua" w:hAnsi="Book Antiqua" w:eastAsia="Book Antiqua" w:cs="Book Antiqua"/>
          <w:color w:val="000000"/>
        </w:rPr>
        <w:t>: 122-131 [PMID: 27875287 DOI: 10.1177/0148607116678196]</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Harris WS</w:t>
      </w:r>
      <w:r>
        <w:rPr>
          <w:rFonts w:ascii="Book Antiqua" w:hAnsi="Book Antiqua" w:eastAsia="Book Antiqua" w:cs="Book Antiqua"/>
          <w:color w:val="000000"/>
        </w:rPr>
        <w:t xml:space="preserve">, Baack ML. Beyond building better brains: bridging the docosahexaenoic acid (DHA) gap of prematurity. </w:t>
      </w:r>
      <w:r>
        <w:rPr>
          <w:rFonts w:ascii="Book Antiqua" w:hAnsi="Book Antiqua" w:eastAsia="Book Antiqua" w:cs="Book Antiqua"/>
          <w:i/>
          <w:iCs/>
          <w:color w:val="000000"/>
        </w:rPr>
        <w:t>J Perinatol</w:t>
      </w:r>
      <w:r>
        <w:rPr>
          <w:rFonts w:ascii="Book Antiqua" w:hAnsi="Book Antiqua" w:eastAsia="Book Antiqua" w:cs="Book Antiqua"/>
          <w:color w:val="000000"/>
        </w:rPr>
        <w:t xml:space="preserve"> 2015; </w:t>
      </w:r>
      <w:r>
        <w:rPr>
          <w:rFonts w:ascii="Book Antiqua" w:hAnsi="Book Antiqua" w:eastAsia="Book Antiqua" w:cs="Book Antiqua"/>
          <w:b/>
          <w:bCs/>
          <w:color w:val="000000"/>
        </w:rPr>
        <w:t>35</w:t>
      </w:r>
      <w:r>
        <w:rPr>
          <w:rFonts w:ascii="Book Antiqua" w:hAnsi="Book Antiqua" w:eastAsia="Book Antiqua" w:cs="Book Antiqua"/>
          <w:color w:val="000000"/>
        </w:rPr>
        <w:t>: 1-7 [PMID: 25357095 DOI: 10.1038/jp.2014.195]</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Uauy R</w:t>
      </w:r>
      <w:r>
        <w:rPr>
          <w:rFonts w:ascii="Book Antiqua" w:hAnsi="Book Antiqua" w:eastAsia="Book Antiqua" w:cs="Book Antiqua"/>
          <w:color w:val="000000"/>
        </w:rPr>
        <w:t xml:space="preserve">, Mena P. Long-chain polyunsaturated fatty acids supplementation in preterm infants. </w:t>
      </w:r>
      <w:r>
        <w:rPr>
          <w:rFonts w:ascii="Book Antiqua" w:hAnsi="Book Antiqua" w:eastAsia="Book Antiqua" w:cs="Book Antiqua"/>
          <w:i/>
          <w:iCs/>
          <w:color w:val="000000"/>
        </w:rPr>
        <w:t>Curr Opin Pediatr</w:t>
      </w:r>
      <w:r>
        <w:rPr>
          <w:rFonts w:ascii="Book Antiqua" w:hAnsi="Book Antiqua" w:eastAsia="Book Antiqua" w:cs="Book Antiqua"/>
          <w:color w:val="000000"/>
        </w:rPr>
        <w:t xml:space="preserve"> 2015; </w:t>
      </w:r>
      <w:r>
        <w:rPr>
          <w:rFonts w:ascii="Book Antiqua" w:hAnsi="Book Antiqua" w:eastAsia="Book Antiqua" w:cs="Book Antiqua"/>
          <w:b/>
          <w:bCs/>
          <w:color w:val="000000"/>
        </w:rPr>
        <w:t>27</w:t>
      </w:r>
      <w:r>
        <w:rPr>
          <w:rFonts w:ascii="Book Antiqua" w:hAnsi="Book Antiqua" w:eastAsia="Book Antiqua" w:cs="Book Antiqua"/>
          <w:color w:val="000000"/>
        </w:rPr>
        <w:t>: 165-171 [PMID: 25689451 DOI: 10.1097/mop.0000000000000203]</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Koletzko B</w:t>
      </w:r>
      <w:r>
        <w:rPr>
          <w:rFonts w:ascii="Book Antiqua" w:hAnsi="Book Antiqua" w:eastAsia="Book Antiqua" w:cs="Book Antiqua"/>
          <w:color w:val="000000"/>
        </w:rPr>
        <w:t xml:space="preserve">. Human Milk Lipids. </w:t>
      </w:r>
      <w:r>
        <w:rPr>
          <w:rFonts w:ascii="Book Antiqua" w:hAnsi="Book Antiqua" w:eastAsia="Book Antiqua" w:cs="Book Antiqua"/>
          <w:i/>
          <w:iCs/>
          <w:color w:val="000000"/>
        </w:rPr>
        <w:t>Ann Nutr Metab</w:t>
      </w:r>
      <w:r>
        <w:rPr>
          <w:rFonts w:ascii="Book Antiqua" w:hAnsi="Book Antiqua" w:eastAsia="Book Antiqua" w:cs="Book Antiqua"/>
          <w:color w:val="000000"/>
        </w:rPr>
        <w:t xml:space="preserve"> 2016; </w:t>
      </w:r>
      <w:r>
        <w:rPr>
          <w:rFonts w:ascii="Book Antiqua" w:hAnsi="Book Antiqua" w:eastAsia="Book Antiqua" w:cs="Book Antiqua"/>
          <w:b/>
          <w:bCs/>
          <w:color w:val="000000"/>
        </w:rPr>
        <w:t>69 Suppl 2</w:t>
      </w:r>
      <w:r>
        <w:rPr>
          <w:rFonts w:ascii="Book Antiqua" w:hAnsi="Book Antiqua" w:eastAsia="Book Antiqua" w:cs="Book Antiqua"/>
          <w:color w:val="000000"/>
        </w:rPr>
        <w:t>: 28-40 [PMID: 28103608 DOI: 10.1159/000452819]</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Shulkin M</w:t>
      </w:r>
      <w:r>
        <w:rPr>
          <w:rFonts w:ascii="Book Antiqua" w:hAnsi="Book Antiqua" w:eastAsia="Book Antiqua" w:cs="Book Antiqua"/>
          <w:color w:val="000000"/>
        </w:rPr>
        <w:t xml:space="preserve">, Pimpin L, Bellinger D, Kranz S, Fawzi W, Duggan C, Mozaffarian D. n-3 Fatty Acid Supplementation in Mothers, Preterm Infants, and Term Infants and Childhood Psychomotor and Visual Development: A Systematic Review and Meta-Analysis. </w:t>
      </w:r>
      <w:r>
        <w:rPr>
          <w:rFonts w:ascii="Book Antiqua" w:hAnsi="Book Antiqua" w:eastAsia="Book Antiqua" w:cs="Book Antiqua"/>
          <w:i/>
          <w:iCs/>
          <w:color w:val="000000"/>
        </w:rPr>
        <w:t>J Nutr</w:t>
      </w:r>
      <w:r>
        <w:rPr>
          <w:rFonts w:ascii="Book Antiqua" w:hAnsi="Book Antiqua" w:eastAsia="Book Antiqua" w:cs="Book Antiqua"/>
          <w:color w:val="000000"/>
        </w:rPr>
        <w:t xml:space="preserve"> 2018; </w:t>
      </w:r>
      <w:r>
        <w:rPr>
          <w:rFonts w:ascii="Book Antiqua" w:hAnsi="Book Antiqua" w:eastAsia="Book Antiqua" w:cs="Book Antiqua"/>
          <w:b/>
          <w:bCs/>
          <w:color w:val="000000"/>
        </w:rPr>
        <w:t>148</w:t>
      </w:r>
      <w:r>
        <w:rPr>
          <w:rFonts w:ascii="Book Antiqua" w:hAnsi="Book Antiqua" w:eastAsia="Book Antiqua" w:cs="Book Antiqua"/>
          <w:color w:val="000000"/>
        </w:rPr>
        <w:t>: 409-418 [PMID: 29546296 DOI: 10.1093/jn/nxx031]</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Wang Q</w:t>
      </w:r>
      <w:r>
        <w:rPr>
          <w:rFonts w:ascii="Book Antiqua" w:hAnsi="Book Antiqua" w:eastAsia="Book Antiqua" w:cs="Book Antiqua"/>
          <w:color w:val="000000"/>
        </w:rPr>
        <w:t xml:space="preserve">, Cui Q, Yan C. The Effect of Supplementation of Long-Chain Polyunsaturated Fatty Acids During Lactation on Neurodevelopmental Outcomes of Preterm Infant From Infancy to School Age: A Systematic Review and Meta-analysis. </w:t>
      </w:r>
      <w:r>
        <w:rPr>
          <w:rFonts w:ascii="Book Antiqua" w:hAnsi="Book Antiqua" w:eastAsia="Book Antiqua" w:cs="Book Antiqua"/>
          <w:i/>
          <w:iCs/>
          <w:color w:val="000000"/>
        </w:rPr>
        <w:t>Pediatr Neurol</w:t>
      </w:r>
      <w:r>
        <w:rPr>
          <w:rFonts w:ascii="Book Antiqua" w:hAnsi="Book Antiqua" w:eastAsia="Book Antiqua" w:cs="Book Antiqua"/>
          <w:color w:val="000000"/>
        </w:rPr>
        <w:t xml:space="preserve"> 2016; </w:t>
      </w:r>
      <w:r>
        <w:rPr>
          <w:rFonts w:ascii="Book Antiqua" w:hAnsi="Book Antiqua" w:eastAsia="Book Antiqua" w:cs="Book Antiqua"/>
          <w:b/>
          <w:bCs/>
          <w:color w:val="000000"/>
        </w:rPr>
        <w:t>59</w:t>
      </w:r>
      <w:r>
        <w:rPr>
          <w:rFonts w:ascii="Book Antiqua" w:hAnsi="Book Antiqua" w:eastAsia="Book Antiqua" w:cs="Book Antiqua"/>
          <w:color w:val="000000"/>
        </w:rPr>
        <w:t>: 54-61.e1 [PMID: 27318249 DOI: 10.1016/j.pediatrneurol.2016.02.017]</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Thanhaeuser M</w:t>
      </w:r>
      <w:r>
        <w:rPr>
          <w:rFonts w:ascii="Book Antiqua" w:hAnsi="Book Antiqua" w:eastAsia="Book Antiqua" w:cs="Book Antiqua"/>
          <w:color w:val="000000"/>
        </w:rPr>
        <w:t xml:space="preserve">, Fuiko R, Oberleitner-Leeb C, Brandstaetter S, Binder C, Thajer A, Huber-Dangl M, Haiden N, Pablik E, Berger A, Repa A. A Randomized Trial of Parenteral Nutrition Using a Mixed Lipid Emulsion Containing Fish Oil in Infants of Extremely Low Birth Weight: Neurodevelopmental Outcome at 12 and 24 Months Corrected Age, A Secondary Outcome Analysis. </w:t>
      </w:r>
      <w:r>
        <w:rPr>
          <w:rFonts w:ascii="Book Antiqua" w:hAnsi="Book Antiqua" w:eastAsia="Book Antiqua" w:cs="Book Antiqua"/>
          <w:i/>
          <w:iCs/>
          <w:color w:val="000000"/>
        </w:rPr>
        <w:t>J Pediatr</w:t>
      </w:r>
      <w:r>
        <w:rPr>
          <w:rFonts w:ascii="Book Antiqua" w:hAnsi="Book Antiqua" w:eastAsia="Book Antiqua" w:cs="Book Antiqua"/>
          <w:color w:val="000000"/>
        </w:rPr>
        <w:t xml:space="preserve"> 2020 [PMID: 32590001 DOI: 10.1016/j.jpeds.2020.06.056]</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Alshweki A</w:t>
      </w:r>
      <w:r>
        <w:rPr>
          <w:rFonts w:ascii="Book Antiqua" w:hAnsi="Book Antiqua" w:eastAsia="Book Antiqua" w:cs="Book Antiqua"/>
          <w:color w:val="000000"/>
        </w:rPr>
        <w:t xml:space="preserve">, Muñuzuri AP, Baña AM, de Castro MJ, Andrade F, Aldamiz-Echevarría L, de Pipaón MS, Fraga JM, Couce ML. Effects of different arachidonic acid supplementation on psychomotor development in very preterm infants; a randomized controlled trial. </w:t>
      </w:r>
      <w:r>
        <w:rPr>
          <w:rFonts w:ascii="Book Antiqua" w:hAnsi="Book Antiqua" w:eastAsia="Book Antiqua" w:cs="Book Antiqua"/>
          <w:i/>
          <w:iCs/>
          <w:color w:val="000000"/>
        </w:rPr>
        <w:t>Nutr J</w:t>
      </w:r>
      <w:r>
        <w:rPr>
          <w:rFonts w:ascii="Book Antiqua" w:hAnsi="Book Antiqua" w:eastAsia="Book Antiqua" w:cs="Book Antiqua"/>
          <w:color w:val="000000"/>
        </w:rPr>
        <w:t xml:space="preserve"> 2015; </w:t>
      </w:r>
      <w:r>
        <w:rPr>
          <w:rFonts w:ascii="Book Antiqua" w:hAnsi="Book Antiqua" w:eastAsia="Book Antiqua" w:cs="Book Antiqua"/>
          <w:b/>
          <w:bCs/>
          <w:color w:val="000000"/>
        </w:rPr>
        <w:t>14</w:t>
      </w:r>
      <w:r>
        <w:rPr>
          <w:rFonts w:ascii="Book Antiqua" w:hAnsi="Book Antiqua" w:eastAsia="Book Antiqua" w:cs="Book Antiqua"/>
          <w:color w:val="000000"/>
        </w:rPr>
        <w:t>: 101 [PMID: 26424477 DOI: 10.1186/s12937-015-0091-3]</w:t>
      </w:r>
    </w:p>
    <w:p>
      <w:pPr>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Moon K</w:t>
      </w:r>
      <w:r>
        <w:rPr>
          <w:rFonts w:ascii="Book Antiqua" w:hAnsi="Book Antiqua" w:eastAsia="Book Antiqua" w:cs="Book Antiqua"/>
          <w:color w:val="000000"/>
        </w:rPr>
        <w:t xml:space="preserve">, Rao SC, Schulzke SM, Patole SK, Simmer K. Longchain polyunsaturated fatty acid supplementation in preterm infants. </w:t>
      </w:r>
      <w:r>
        <w:rPr>
          <w:rFonts w:ascii="Book Antiqua" w:hAnsi="Book Antiqua" w:eastAsia="Book Antiqua" w:cs="Book Antiqua"/>
          <w:i/>
          <w:iCs/>
          <w:color w:val="000000"/>
        </w:rPr>
        <w:t>Cochrane Database Syst Rev</w:t>
      </w:r>
      <w:r>
        <w:rPr>
          <w:rFonts w:ascii="Book Antiqua" w:hAnsi="Book Antiqua" w:eastAsia="Book Antiqua" w:cs="Book Antiqua"/>
          <w:color w:val="000000"/>
        </w:rPr>
        <w:t xml:space="preserve"> 2016; </w:t>
      </w:r>
      <w:r>
        <w:rPr>
          <w:rFonts w:ascii="Book Antiqua" w:hAnsi="Book Antiqua" w:eastAsia="Book Antiqua" w:cs="Book Antiqua"/>
          <w:b/>
          <w:bCs/>
          <w:color w:val="000000"/>
        </w:rPr>
        <w:t>12</w:t>
      </w:r>
      <w:r>
        <w:rPr>
          <w:rFonts w:ascii="Book Antiqua" w:hAnsi="Book Antiqua" w:eastAsia="Book Antiqua" w:cs="Book Antiqua"/>
          <w:color w:val="000000"/>
        </w:rPr>
        <w:t>: CD000375 [PMID: 27995607 DOI: 10.1002/14651858.CD000375.pub5]</w:t>
      </w:r>
    </w:p>
    <w:p>
      <w:pPr>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Koletzko B</w:t>
      </w:r>
      <w:r>
        <w:rPr>
          <w:rFonts w:ascii="Book Antiqua" w:hAnsi="Book Antiqua" w:eastAsia="Book Antiqua" w:cs="Book Antiqua"/>
          <w:color w:val="000000"/>
        </w:rPr>
        <w:t xml:space="preserve">, Bergmann K, Brenna JT, Calder PC, Campoy C, Clandinin MT, Colombo J, Daly M, Decsi T, Demmelmair H, Domellöf M, FidlerMis N, Gonzalez-Casanova I, van Goudoever JB, Hadjipanayis A, Hernell O, Lapillonne A, Mader S, Martin CR, Matthäus V, Ramakrishan U, Smuts CM, Strain SJJ, Tanjung C, Tounian P, Carlson SE. Should formula for infants provide arachidonic acid along with DHA? A position paper of the European Academy of Paediatrics and the Child Health Foundation. </w:t>
      </w:r>
      <w:r>
        <w:rPr>
          <w:rFonts w:ascii="Book Antiqua" w:hAnsi="Book Antiqua" w:eastAsia="Book Antiqua" w:cs="Book Antiqua"/>
          <w:i/>
          <w:iCs/>
          <w:color w:val="000000"/>
        </w:rPr>
        <w:t>Am J Clin Nutr</w:t>
      </w:r>
      <w:r>
        <w:rPr>
          <w:rFonts w:ascii="Book Antiqua" w:hAnsi="Book Antiqua" w:eastAsia="Book Antiqua" w:cs="Book Antiqua"/>
          <w:color w:val="000000"/>
        </w:rPr>
        <w:t xml:space="preserve"> 2020; </w:t>
      </w:r>
      <w:r>
        <w:rPr>
          <w:rFonts w:ascii="Book Antiqua" w:hAnsi="Book Antiqua" w:eastAsia="Book Antiqua" w:cs="Book Antiqua"/>
          <w:b/>
          <w:bCs/>
          <w:color w:val="000000"/>
        </w:rPr>
        <w:t>111</w:t>
      </w:r>
      <w:r>
        <w:rPr>
          <w:rFonts w:ascii="Book Antiqua" w:hAnsi="Book Antiqua" w:eastAsia="Book Antiqua" w:cs="Book Antiqua"/>
          <w:color w:val="000000"/>
        </w:rPr>
        <w:t>: 10-16 [PMID: 31665201 DOI: 10.1093/ajcn/nqz252]</w:t>
      </w:r>
    </w:p>
    <w:p>
      <w:pPr>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Walsh V</w:t>
      </w:r>
      <w:r>
        <w:rPr>
          <w:rFonts w:ascii="Book Antiqua" w:hAnsi="Book Antiqua" w:eastAsia="Book Antiqua" w:cs="Book Antiqua"/>
          <w:color w:val="000000"/>
        </w:rPr>
        <w:t xml:space="preserve">, Brown JVE, McGuire W. Iodine supplementation for the prevention of mortality and adverse neurodevelopmental outcomes in preterm infants. </w:t>
      </w:r>
      <w:r>
        <w:rPr>
          <w:rFonts w:ascii="Book Antiqua" w:hAnsi="Book Antiqua" w:eastAsia="Book Antiqua" w:cs="Book Antiqua"/>
          <w:i/>
          <w:iCs/>
          <w:color w:val="000000"/>
        </w:rPr>
        <w:t>Cochrane Database Syst Rev</w:t>
      </w:r>
      <w:r>
        <w:rPr>
          <w:rFonts w:ascii="Book Antiqua" w:hAnsi="Book Antiqua" w:eastAsia="Book Antiqua" w:cs="Book Antiqua"/>
          <w:color w:val="000000"/>
        </w:rPr>
        <w:t xml:space="preserve"> 2019; </w:t>
      </w:r>
      <w:r>
        <w:rPr>
          <w:rFonts w:ascii="Book Antiqua" w:hAnsi="Book Antiqua" w:eastAsia="Book Antiqua" w:cs="Book Antiqua"/>
          <w:b/>
          <w:bCs/>
          <w:color w:val="000000"/>
        </w:rPr>
        <w:t>2</w:t>
      </w:r>
      <w:r>
        <w:rPr>
          <w:rFonts w:ascii="Book Antiqua" w:hAnsi="Book Antiqua" w:eastAsia="Book Antiqua" w:cs="Book Antiqua"/>
          <w:color w:val="000000"/>
        </w:rPr>
        <w:t>: CD005253 [PMID: 30802939 DOI: 10.1002/14651858.CD005253.pub3]</w:t>
      </w:r>
    </w:p>
    <w:p>
      <w:pPr>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Cacho NT</w:t>
      </w:r>
      <w:r>
        <w:rPr>
          <w:rFonts w:ascii="Book Antiqua" w:hAnsi="Book Antiqua" w:eastAsia="Book Antiqua" w:cs="Book Antiqua"/>
          <w:color w:val="000000"/>
        </w:rPr>
        <w:t xml:space="preserve">, Lawrence RM. Innate Immunity and Breast Milk. </w:t>
      </w:r>
      <w:r>
        <w:rPr>
          <w:rFonts w:ascii="Book Antiqua" w:hAnsi="Book Antiqua" w:eastAsia="Book Antiqua" w:cs="Book Antiqua"/>
          <w:i/>
          <w:iCs/>
          <w:color w:val="000000"/>
        </w:rPr>
        <w:t>Front Immunol</w:t>
      </w:r>
      <w:r>
        <w:rPr>
          <w:rFonts w:ascii="Book Antiqua" w:hAnsi="Book Antiqua" w:eastAsia="Book Antiqua" w:cs="Book Antiqua"/>
          <w:color w:val="000000"/>
        </w:rPr>
        <w:t xml:space="preserve"> 2017; </w:t>
      </w:r>
      <w:r>
        <w:rPr>
          <w:rFonts w:ascii="Book Antiqua" w:hAnsi="Book Antiqua" w:eastAsia="Book Antiqua" w:cs="Book Antiqua"/>
          <w:b/>
          <w:bCs/>
          <w:color w:val="000000"/>
        </w:rPr>
        <w:t>8</w:t>
      </w:r>
      <w:r>
        <w:rPr>
          <w:rFonts w:ascii="Book Antiqua" w:hAnsi="Book Antiqua" w:eastAsia="Book Antiqua" w:cs="Book Antiqua"/>
          <w:color w:val="000000"/>
        </w:rPr>
        <w:t>: 584 [PMID: 28611768 DOI: 10.3389/fimmu.2017.00584]</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36 </w:t>
      </w:r>
      <w:r>
        <w:rPr>
          <w:rFonts w:ascii="Book Antiqua" w:hAnsi="Book Antiqua" w:eastAsia="Book Antiqua" w:cs="Book Antiqua"/>
          <w:b/>
          <w:bCs/>
          <w:color w:val="000000"/>
        </w:rPr>
        <w:t>Choudhury V</w:t>
      </w:r>
      <w:r>
        <w:rPr>
          <w:rFonts w:ascii="Book Antiqua" w:hAnsi="Book Antiqua" w:eastAsia="Book Antiqua" w:cs="Book Antiqua"/>
          <w:color w:val="000000"/>
        </w:rPr>
        <w:t xml:space="preserve">, Amin SB, Agarwal A, Srivastava LM, Soni A, Saluja S. Latent iron deficiency at birth influences auditory neural maturation in late preterm and term infants. </w:t>
      </w:r>
      <w:r>
        <w:rPr>
          <w:rFonts w:ascii="Book Antiqua" w:hAnsi="Book Antiqua" w:eastAsia="Book Antiqua" w:cs="Book Antiqua"/>
          <w:i/>
          <w:iCs/>
          <w:color w:val="000000"/>
        </w:rPr>
        <w:t>Am J Clin Nutr</w:t>
      </w:r>
      <w:r>
        <w:rPr>
          <w:rFonts w:ascii="Book Antiqua" w:hAnsi="Book Antiqua" w:eastAsia="Book Antiqua" w:cs="Book Antiqua"/>
          <w:color w:val="000000"/>
        </w:rPr>
        <w:t xml:space="preserve"> 2015; </w:t>
      </w:r>
      <w:r>
        <w:rPr>
          <w:rFonts w:ascii="Book Antiqua" w:hAnsi="Book Antiqua" w:eastAsia="Book Antiqua" w:cs="Book Antiqua"/>
          <w:b/>
          <w:bCs/>
          <w:color w:val="000000"/>
        </w:rPr>
        <w:t>102</w:t>
      </w:r>
      <w:r>
        <w:rPr>
          <w:rFonts w:ascii="Book Antiqua" w:hAnsi="Book Antiqua" w:eastAsia="Book Antiqua" w:cs="Book Antiqua"/>
          <w:color w:val="000000"/>
        </w:rPr>
        <w:t>: 1030-1034 [PMID: 26310540 DOI: 10.3945/ajcn.115.113084]</w:t>
      </w:r>
    </w:p>
    <w:p>
      <w:pPr>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Andreas NJ</w:t>
      </w:r>
      <w:r>
        <w:rPr>
          <w:rFonts w:ascii="Book Antiqua" w:hAnsi="Book Antiqua" w:eastAsia="Book Antiqua" w:cs="Book Antiqua"/>
          <w:color w:val="000000"/>
        </w:rPr>
        <w:t xml:space="preserve">, Kampmann B, Mehring Le-Doare K. Human breast milk: A review on its composition and bioactivity. </w:t>
      </w:r>
      <w:r>
        <w:rPr>
          <w:rFonts w:ascii="Book Antiqua" w:hAnsi="Book Antiqua" w:eastAsia="Book Antiqua" w:cs="Book Antiqua"/>
          <w:i/>
          <w:iCs/>
          <w:color w:val="000000"/>
        </w:rPr>
        <w:t>Early Hum Dev</w:t>
      </w:r>
      <w:r>
        <w:rPr>
          <w:rFonts w:ascii="Book Antiqua" w:hAnsi="Book Antiqua" w:eastAsia="Book Antiqua" w:cs="Book Antiqua"/>
          <w:color w:val="000000"/>
        </w:rPr>
        <w:t xml:space="preserve"> 2015; </w:t>
      </w:r>
      <w:r>
        <w:rPr>
          <w:rFonts w:ascii="Book Antiqua" w:hAnsi="Book Antiqua" w:eastAsia="Book Antiqua" w:cs="Book Antiqua"/>
          <w:b/>
          <w:bCs/>
          <w:color w:val="000000"/>
        </w:rPr>
        <w:t>91</w:t>
      </w:r>
      <w:r>
        <w:rPr>
          <w:rFonts w:ascii="Book Antiqua" w:hAnsi="Book Antiqua" w:eastAsia="Book Antiqua" w:cs="Book Antiqua"/>
          <w:color w:val="000000"/>
        </w:rPr>
        <w:t>: 629-635 [PMID: 26375355 DOI: 10.1016/j.earlhumdev.2015.08.013]</w:t>
      </w:r>
    </w:p>
    <w:p>
      <w:pPr>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Paramasivam K</w:t>
      </w:r>
      <w:r>
        <w:rPr>
          <w:rFonts w:ascii="Book Antiqua" w:hAnsi="Book Antiqua" w:eastAsia="Book Antiqua" w:cs="Book Antiqua"/>
          <w:color w:val="000000"/>
        </w:rPr>
        <w:t xml:space="preserve">, Michie C, Opara E, Jewell AP. Human breast milk immunology: a review. </w:t>
      </w:r>
      <w:r>
        <w:rPr>
          <w:rFonts w:ascii="Book Antiqua" w:hAnsi="Book Antiqua" w:eastAsia="Book Antiqua" w:cs="Book Antiqua"/>
          <w:i/>
          <w:iCs/>
          <w:color w:val="000000"/>
        </w:rPr>
        <w:t>Int J Fertil Womens Med</w:t>
      </w:r>
      <w:r>
        <w:rPr>
          <w:rFonts w:ascii="Book Antiqua" w:hAnsi="Book Antiqua" w:eastAsia="Book Antiqua" w:cs="Book Antiqua"/>
          <w:color w:val="000000"/>
        </w:rPr>
        <w:t xml:space="preserve"> 2006; </w:t>
      </w:r>
      <w:r>
        <w:rPr>
          <w:rFonts w:ascii="Book Antiqua" w:hAnsi="Book Antiqua" w:eastAsia="Book Antiqua" w:cs="Book Antiqua"/>
          <w:b/>
          <w:bCs/>
          <w:color w:val="000000"/>
        </w:rPr>
        <w:t>51</w:t>
      </w:r>
      <w:r>
        <w:rPr>
          <w:rFonts w:ascii="Book Antiqua" w:hAnsi="Book Antiqua" w:eastAsia="Book Antiqua" w:cs="Book Antiqua"/>
          <w:color w:val="000000"/>
        </w:rPr>
        <w:t>: 208-217 [PMID: 17269587]</w:t>
      </w:r>
    </w:p>
    <w:p>
      <w:pPr>
        <w:spacing w:line="360" w:lineRule="auto"/>
        <w:jc w:val="both"/>
        <w:rPr>
          <w:rFonts w:ascii="Book Antiqua" w:hAnsi="Book Antiqua"/>
        </w:rPr>
      </w:pPr>
      <w:r>
        <w:rPr>
          <w:rFonts w:ascii="Book Antiqua" w:hAnsi="Book Antiqua" w:eastAsia="Book Antiqua" w:cs="Book Antiqua"/>
          <w:color w:val="000000"/>
        </w:rPr>
        <w:t xml:space="preserve">39 Donovan S. Role of human milk components in gastrointestinal development: Current knowledge and future NEEDS. </w:t>
      </w:r>
      <w:r>
        <w:rPr>
          <w:rFonts w:ascii="Book Antiqua" w:hAnsi="Book Antiqua" w:eastAsia="Book Antiqua" w:cs="Book Antiqua"/>
          <w:i/>
          <w:color w:val="000000"/>
        </w:rPr>
        <w:t>J Pediatr</w:t>
      </w:r>
      <w:r>
        <w:rPr>
          <w:rFonts w:ascii="Book Antiqua" w:hAnsi="Book Antiqua" w:eastAsia="Book Antiqua" w:cs="Book Antiqua"/>
          <w:color w:val="000000"/>
        </w:rPr>
        <w:t xml:space="preserve"> 2006; </w:t>
      </w:r>
      <w:r>
        <w:rPr>
          <w:rFonts w:ascii="Book Antiqua" w:hAnsi="Book Antiqua" w:eastAsia="Book Antiqua" w:cs="Book Antiqua"/>
          <w:b/>
          <w:color w:val="000000"/>
        </w:rPr>
        <w:t>149</w:t>
      </w:r>
      <w:r>
        <w:rPr>
          <w:rFonts w:ascii="Book Antiqua" w:hAnsi="Book Antiqua" w:eastAsia="Book Antiqua" w:cs="Book Antiqua"/>
          <w:color w:val="000000"/>
        </w:rPr>
        <w:t>: S49-S61</w:t>
      </w:r>
    </w:p>
    <w:p>
      <w:pPr>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Alzaree FA</w:t>
      </w:r>
      <w:r>
        <w:rPr>
          <w:rFonts w:ascii="Book Antiqua" w:hAnsi="Book Antiqua" w:eastAsia="Book Antiqua" w:cs="Book Antiqua"/>
          <w:color w:val="000000"/>
        </w:rPr>
        <w:t xml:space="preserve">, AbuShady MM, Atti MA, Fathy GA, Galal EM, Ali A, Elias TR. Effect of Early Breast Milk Nutrition on Serum Insulin-Like Growth Factor-1 in Preterm Infants. </w:t>
      </w:r>
      <w:r>
        <w:rPr>
          <w:rFonts w:ascii="Book Antiqua" w:hAnsi="Book Antiqua" w:eastAsia="Book Antiqua" w:cs="Book Antiqua"/>
          <w:i/>
          <w:iCs/>
          <w:color w:val="000000"/>
        </w:rPr>
        <w:t>Open Access Maced J Med Sci</w:t>
      </w:r>
      <w:r>
        <w:rPr>
          <w:rFonts w:ascii="Book Antiqua" w:hAnsi="Book Antiqua" w:eastAsia="Book Antiqua" w:cs="Book Antiqua"/>
          <w:color w:val="000000"/>
        </w:rPr>
        <w:t xml:space="preserve"> 2019; </w:t>
      </w:r>
      <w:r>
        <w:rPr>
          <w:rFonts w:ascii="Book Antiqua" w:hAnsi="Book Antiqua" w:eastAsia="Book Antiqua" w:cs="Book Antiqua"/>
          <w:b/>
          <w:bCs/>
          <w:color w:val="000000"/>
        </w:rPr>
        <w:t>7</w:t>
      </w:r>
      <w:r>
        <w:rPr>
          <w:rFonts w:ascii="Book Antiqua" w:hAnsi="Book Antiqua" w:eastAsia="Book Antiqua" w:cs="Book Antiqua"/>
          <w:color w:val="000000"/>
        </w:rPr>
        <w:t>: 77-81 [PMID: 30740165 DOI: 10.3889/oamjms.2019.035]</w:t>
      </w:r>
    </w:p>
    <w:p>
      <w:pPr>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Li R</w:t>
      </w:r>
      <w:r>
        <w:rPr>
          <w:rFonts w:ascii="Book Antiqua" w:hAnsi="Book Antiqua" w:eastAsia="Book Antiqua" w:cs="Book Antiqua"/>
          <w:color w:val="000000"/>
        </w:rPr>
        <w:t xml:space="preserve">, Xia W, Zhang Z, Wu K. S100B protein, brain-derived neurotrophic factor, and glial cell line-derived neurotrophic factor in human milk.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2011; </w:t>
      </w:r>
      <w:r>
        <w:rPr>
          <w:rFonts w:ascii="Book Antiqua" w:hAnsi="Book Antiqua" w:eastAsia="Book Antiqua" w:cs="Book Antiqua"/>
          <w:b/>
          <w:bCs/>
          <w:color w:val="000000"/>
        </w:rPr>
        <w:t>6</w:t>
      </w:r>
      <w:r>
        <w:rPr>
          <w:rFonts w:ascii="Book Antiqua" w:hAnsi="Book Antiqua" w:eastAsia="Book Antiqua" w:cs="Book Antiqua"/>
          <w:color w:val="000000"/>
        </w:rPr>
        <w:t>: e21663 [PMID: 21738758 DOI: 10.1371/journal.pone.0021663]</w:t>
      </w:r>
    </w:p>
    <w:p>
      <w:pPr>
        <w:spacing w:line="360" w:lineRule="auto"/>
        <w:jc w:val="both"/>
        <w:rPr>
          <w:rFonts w:ascii="Book Antiqua" w:hAnsi="Book Antiqua"/>
        </w:rPr>
      </w:pPr>
      <w:r>
        <w:rPr>
          <w:rFonts w:ascii="Book Antiqua" w:hAnsi="Book Antiqua" w:eastAsia="Book Antiqua" w:cs="Book Antiqua"/>
          <w:color w:val="000000"/>
        </w:rPr>
        <w:t xml:space="preserve">42 </w:t>
      </w:r>
      <w:r>
        <w:rPr>
          <w:rFonts w:ascii="Book Antiqua" w:hAnsi="Book Antiqua" w:eastAsia="Book Antiqua" w:cs="Book Antiqua"/>
          <w:b/>
          <w:bCs/>
          <w:color w:val="000000"/>
        </w:rPr>
        <w:t>Koo W</w:t>
      </w:r>
      <w:r>
        <w:rPr>
          <w:rFonts w:ascii="Book Antiqua" w:hAnsi="Book Antiqua" w:eastAsia="Book Antiqua" w:cs="Book Antiqua"/>
          <w:color w:val="000000"/>
        </w:rPr>
        <w:t xml:space="preserve">, Tank S, Martin S, Shi R. Human milk and neurodevelopment in children with very low birth weight: a systematic review. </w:t>
      </w:r>
      <w:r>
        <w:rPr>
          <w:rFonts w:ascii="Book Antiqua" w:hAnsi="Book Antiqua" w:eastAsia="Book Antiqua" w:cs="Book Antiqua"/>
          <w:i/>
          <w:iCs/>
          <w:color w:val="000000"/>
        </w:rPr>
        <w:t>Nutr J</w:t>
      </w:r>
      <w:r>
        <w:rPr>
          <w:rFonts w:ascii="Book Antiqua" w:hAnsi="Book Antiqua" w:eastAsia="Book Antiqua" w:cs="Book Antiqua"/>
          <w:color w:val="000000"/>
        </w:rPr>
        <w:t xml:space="preserve"> 2014; </w:t>
      </w:r>
      <w:r>
        <w:rPr>
          <w:rFonts w:ascii="Book Antiqua" w:hAnsi="Book Antiqua" w:eastAsia="Book Antiqua" w:cs="Book Antiqua"/>
          <w:b/>
          <w:bCs/>
          <w:color w:val="000000"/>
        </w:rPr>
        <w:t>13</w:t>
      </w:r>
      <w:r>
        <w:rPr>
          <w:rFonts w:ascii="Book Antiqua" w:hAnsi="Book Antiqua" w:eastAsia="Book Antiqua" w:cs="Book Antiqua"/>
          <w:color w:val="000000"/>
        </w:rPr>
        <w:t>: 94 [PMID: 25231364 DOI: 10.1186/1475-2891-13-94]</w:t>
      </w:r>
    </w:p>
    <w:p>
      <w:pPr>
        <w:spacing w:line="360" w:lineRule="auto"/>
        <w:jc w:val="both"/>
        <w:rPr>
          <w:rFonts w:ascii="Book Antiqua" w:hAnsi="Book Antiqua"/>
        </w:rPr>
      </w:pPr>
      <w:r>
        <w:rPr>
          <w:rFonts w:ascii="Book Antiqua" w:hAnsi="Book Antiqua" w:eastAsia="Book Antiqua" w:cs="Book Antiqua"/>
          <w:color w:val="000000"/>
        </w:rPr>
        <w:t xml:space="preserve">43 </w:t>
      </w:r>
      <w:r>
        <w:rPr>
          <w:rFonts w:ascii="Book Antiqua" w:hAnsi="Book Antiqua" w:eastAsia="Book Antiqua" w:cs="Book Antiqua"/>
          <w:b/>
          <w:bCs/>
          <w:color w:val="000000"/>
        </w:rPr>
        <w:t>Gibertoni D</w:t>
      </w:r>
      <w:r>
        <w:rPr>
          <w:rFonts w:ascii="Book Antiqua" w:hAnsi="Book Antiqua" w:eastAsia="Book Antiqua" w:cs="Book Antiqua"/>
          <w:color w:val="000000"/>
        </w:rPr>
        <w:t xml:space="preserve">, Corvaglia L, Vandini S, Rucci P, Savini S, Alessandroni R, Sansavini A, Fantini MP, Faldella G. Positive effect of human milk feeding during NICU hospitalization on 24 mo neurodevelopment of very low birth weight infants: an Italian cohort study.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2015; </w:t>
      </w:r>
      <w:r>
        <w:rPr>
          <w:rFonts w:ascii="Book Antiqua" w:hAnsi="Book Antiqua" w:eastAsia="Book Antiqua" w:cs="Book Antiqua"/>
          <w:b/>
          <w:bCs/>
          <w:color w:val="000000"/>
        </w:rPr>
        <w:t>10</w:t>
      </w:r>
      <w:r>
        <w:rPr>
          <w:rFonts w:ascii="Book Antiqua" w:hAnsi="Book Antiqua" w:eastAsia="Book Antiqua" w:cs="Book Antiqua"/>
          <w:color w:val="000000"/>
        </w:rPr>
        <w:t>: e0116552 [PMID: 25590630 DOI: 10.1371/journal.pone.0116552]</w:t>
      </w:r>
    </w:p>
    <w:p>
      <w:pPr>
        <w:spacing w:line="360" w:lineRule="auto"/>
        <w:jc w:val="both"/>
        <w:rPr>
          <w:rFonts w:ascii="Book Antiqua" w:hAnsi="Book Antiqua"/>
        </w:rPr>
      </w:pPr>
      <w:r>
        <w:rPr>
          <w:rFonts w:ascii="Book Antiqua" w:hAnsi="Book Antiqua" w:eastAsia="Book Antiqua" w:cs="Book Antiqua"/>
          <w:color w:val="000000"/>
        </w:rPr>
        <w:t xml:space="preserve">44 </w:t>
      </w:r>
      <w:r>
        <w:rPr>
          <w:rFonts w:ascii="Book Antiqua" w:hAnsi="Book Antiqua" w:eastAsia="Book Antiqua" w:cs="Book Antiqua"/>
          <w:b/>
          <w:bCs/>
          <w:color w:val="000000"/>
        </w:rPr>
        <w:t>Strømmen K</w:t>
      </w:r>
      <w:r>
        <w:rPr>
          <w:rFonts w:ascii="Book Antiqua" w:hAnsi="Book Antiqua" w:eastAsia="Book Antiqua" w:cs="Book Antiqua"/>
          <w:color w:val="000000"/>
        </w:rPr>
        <w:t xml:space="preserve">, Blakstad EW, Moltu SJ, Almaas AN, Westerberg AC, Amlien IK, Rønnestad AE, Nakstad B, Drevon CA, Bjørnerud A, Courivaud F, Hol PK, Veierød MB, Fjell AM, Walhovd KB, Iversen PO. Enhanced nutrient supply to very low birth weight infants is associated with improved white matter maturation and head growth. </w:t>
      </w:r>
      <w:r>
        <w:rPr>
          <w:rFonts w:ascii="Book Antiqua" w:hAnsi="Book Antiqua" w:eastAsia="Book Antiqua" w:cs="Book Antiqua"/>
          <w:i/>
          <w:iCs/>
          <w:color w:val="000000"/>
        </w:rPr>
        <w:t>Neonatology</w:t>
      </w:r>
      <w:r>
        <w:rPr>
          <w:rFonts w:ascii="Book Antiqua" w:hAnsi="Book Antiqua" w:eastAsia="Book Antiqua" w:cs="Book Antiqua"/>
          <w:color w:val="000000"/>
        </w:rPr>
        <w:t xml:space="preserve"> 2015; </w:t>
      </w:r>
      <w:r>
        <w:rPr>
          <w:rFonts w:ascii="Book Antiqua" w:hAnsi="Book Antiqua" w:eastAsia="Book Antiqua" w:cs="Book Antiqua"/>
          <w:b/>
          <w:bCs/>
          <w:color w:val="000000"/>
        </w:rPr>
        <w:t>107</w:t>
      </w:r>
      <w:r>
        <w:rPr>
          <w:rFonts w:ascii="Book Antiqua" w:hAnsi="Book Antiqua" w:eastAsia="Book Antiqua" w:cs="Book Antiqua"/>
          <w:color w:val="000000"/>
        </w:rPr>
        <w:t>: 68-75 [PMID: 25401387 DOI: 10.1159/000368181]</w:t>
      </w:r>
    </w:p>
    <w:p>
      <w:pPr>
        <w:spacing w:line="360" w:lineRule="auto"/>
        <w:jc w:val="both"/>
        <w:rPr>
          <w:rFonts w:ascii="Book Antiqua" w:hAnsi="Book Antiqua"/>
        </w:rPr>
      </w:pPr>
      <w:r>
        <w:rPr>
          <w:rFonts w:ascii="Book Antiqua" w:hAnsi="Book Antiqua" w:eastAsia="Book Antiqua" w:cs="Book Antiqua"/>
          <w:color w:val="000000"/>
        </w:rPr>
        <w:t xml:space="preserve">45 </w:t>
      </w:r>
      <w:r>
        <w:rPr>
          <w:rFonts w:ascii="Book Antiqua" w:hAnsi="Book Antiqua" w:eastAsia="Book Antiqua" w:cs="Book Antiqua"/>
          <w:b/>
          <w:bCs/>
          <w:color w:val="000000"/>
        </w:rPr>
        <w:t>Blakstad EW</w:t>
      </w:r>
      <w:r>
        <w:rPr>
          <w:rFonts w:ascii="Book Antiqua" w:hAnsi="Book Antiqua" w:eastAsia="Book Antiqua" w:cs="Book Antiqua"/>
          <w:color w:val="000000"/>
        </w:rPr>
        <w:t xml:space="preserve">, Strømmen K, Moltu SJ, Wattam-Bell J, Nordheim T, Almaas AN, Grønn M, Rønnestad AE, Brække K, Iversen PO, von Hofsten C, Veierød MB, Westerberg AC, Drevon CA, Nakstad B. Improved Visual Perception in Very Low Birth Weight Infants on Enhanced Nutrient Supply. </w:t>
      </w:r>
      <w:r>
        <w:rPr>
          <w:rFonts w:ascii="Book Antiqua" w:hAnsi="Book Antiqua" w:eastAsia="Book Antiqua" w:cs="Book Antiqua"/>
          <w:i/>
          <w:iCs/>
          <w:color w:val="000000"/>
        </w:rPr>
        <w:t>Neonatology</w:t>
      </w:r>
      <w:r>
        <w:rPr>
          <w:rFonts w:ascii="Book Antiqua" w:hAnsi="Book Antiqua" w:eastAsia="Book Antiqua" w:cs="Book Antiqua"/>
          <w:color w:val="000000"/>
        </w:rPr>
        <w:t xml:space="preserve"> 2015; </w:t>
      </w:r>
      <w:r>
        <w:rPr>
          <w:rFonts w:ascii="Book Antiqua" w:hAnsi="Book Antiqua" w:eastAsia="Book Antiqua" w:cs="Book Antiqua"/>
          <w:b/>
          <w:bCs/>
          <w:color w:val="000000"/>
        </w:rPr>
        <w:t>108</w:t>
      </w:r>
      <w:r>
        <w:rPr>
          <w:rFonts w:ascii="Book Antiqua" w:hAnsi="Book Antiqua" w:eastAsia="Book Antiqua" w:cs="Book Antiqua"/>
          <w:color w:val="000000"/>
        </w:rPr>
        <w:t>: 30-37 [PMID: 25967892 DOI: 10.1159/000381660]</w:t>
      </w:r>
    </w:p>
    <w:p>
      <w:pPr>
        <w:spacing w:line="360" w:lineRule="auto"/>
        <w:jc w:val="both"/>
        <w:rPr>
          <w:rFonts w:ascii="Book Antiqua" w:hAnsi="Book Antiqua"/>
        </w:rPr>
      </w:pPr>
      <w:r>
        <w:rPr>
          <w:rFonts w:ascii="Book Antiqua" w:hAnsi="Book Antiqua" w:eastAsia="Book Antiqua" w:cs="Book Antiqua"/>
          <w:color w:val="000000"/>
        </w:rPr>
        <w:t xml:space="preserve">46 </w:t>
      </w:r>
      <w:r>
        <w:rPr>
          <w:rFonts w:ascii="Book Antiqua" w:hAnsi="Book Antiqua" w:eastAsia="Book Antiqua" w:cs="Book Antiqua"/>
          <w:b/>
          <w:bCs/>
          <w:color w:val="000000"/>
        </w:rPr>
        <w:t>Blesa M</w:t>
      </w:r>
      <w:r>
        <w:rPr>
          <w:rFonts w:ascii="Book Antiqua" w:hAnsi="Book Antiqua" w:eastAsia="Book Antiqua" w:cs="Book Antiqua"/>
          <w:color w:val="000000"/>
        </w:rPr>
        <w:t xml:space="preserve">, Sullivan G, Anblagan D, Telford EJ, Quigley AJ, Sparrow SA, Serag A, Semple SI, Bastin ME, Boardman JP. Early breast milk exposure modifies brain connectivity in preterm infants. </w:t>
      </w:r>
      <w:r>
        <w:rPr>
          <w:rFonts w:ascii="Book Antiqua" w:hAnsi="Book Antiqua" w:eastAsia="Book Antiqua" w:cs="Book Antiqua"/>
          <w:i/>
          <w:iCs/>
          <w:color w:val="000000"/>
        </w:rPr>
        <w:t>Neuroimage</w:t>
      </w:r>
      <w:r>
        <w:rPr>
          <w:rFonts w:ascii="Book Antiqua" w:hAnsi="Book Antiqua" w:eastAsia="Book Antiqua" w:cs="Book Antiqua"/>
          <w:color w:val="000000"/>
        </w:rPr>
        <w:t xml:space="preserve"> 2019; </w:t>
      </w:r>
      <w:r>
        <w:rPr>
          <w:rFonts w:ascii="Book Antiqua" w:hAnsi="Book Antiqua" w:eastAsia="Book Antiqua" w:cs="Book Antiqua"/>
          <w:b/>
          <w:bCs/>
          <w:color w:val="000000"/>
        </w:rPr>
        <w:t>184</w:t>
      </w:r>
      <w:r>
        <w:rPr>
          <w:rFonts w:ascii="Book Antiqua" w:hAnsi="Book Antiqua" w:eastAsia="Book Antiqua" w:cs="Book Antiqua"/>
          <w:color w:val="000000"/>
        </w:rPr>
        <w:t>: 431-439 [PMID: 30240903 DOI: 10.1016/j.neuroimage.2018.09.045]</w:t>
      </w:r>
    </w:p>
    <w:p>
      <w:pPr>
        <w:spacing w:line="360" w:lineRule="auto"/>
        <w:jc w:val="both"/>
        <w:rPr>
          <w:rFonts w:ascii="Book Antiqua" w:hAnsi="Book Antiqua"/>
        </w:rPr>
      </w:pPr>
      <w:r>
        <w:rPr>
          <w:rFonts w:ascii="Book Antiqua" w:hAnsi="Book Antiqua" w:eastAsia="Book Antiqua" w:cs="Book Antiqua"/>
          <w:color w:val="000000"/>
        </w:rPr>
        <w:t xml:space="preserve">47 </w:t>
      </w:r>
      <w:r>
        <w:rPr>
          <w:rFonts w:ascii="Book Antiqua" w:hAnsi="Book Antiqua" w:eastAsia="Book Antiqua" w:cs="Book Antiqua"/>
          <w:b/>
          <w:bCs/>
          <w:color w:val="000000"/>
        </w:rPr>
        <w:t>Hård AL</w:t>
      </w:r>
      <w:r>
        <w:rPr>
          <w:rFonts w:ascii="Book Antiqua" w:hAnsi="Book Antiqua" w:eastAsia="Book Antiqua" w:cs="Book Antiqua"/>
          <w:color w:val="000000"/>
        </w:rPr>
        <w:t xml:space="preserve">, Nilsson AK, Lund AM, Hansen-Pupp I, Smith LEH, Hellström A. Review shows that donor milk does not promote the growth and development of preterm infants as well as maternal milk. </w:t>
      </w:r>
      <w:r>
        <w:rPr>
          <w:rFonts w:ascii="Book Antiqua" w:hAnsi="Book Antiqua" w:eastAsia="Book Antiqua" w:cs="Book Antiqua"/>
          <w:i/>
          <w:iCs/>
          <w:color w:val="000000"/>
        </w:rPr>
        <w:t>Acta Paediatr</w:t>
      </w:r>
      <w:r>
        <w:rPr>
          <w:rFonts w:ascii="Book Antiqua" w:hAnsi="Book Antiqua" w:eastAsia="Book Antiqua" w:cs="Book Antiqua"/>
          <w:color w:val="000000"/>
        </w:rPr>
        <w:t xml:space="preserve"> 2019; </w:t>
      </w:r>
      <w:r>
        <w:rPr>
          <w:rFonts w:ascii="Book Antiqua" w:hAnsi="Book Antiqua" w:eastAsia="Book Antiqua" w:cs="Book Antiqua"/>
          <w:b/>
          <w:bCs/>
          <w:color w:val="000000"/>
        </w:rPr>
        <w:t>108</w:t>
      </w:r>
      <w:r>
        <w:rPr>
          <w:rFonts w:ascii="Book Antiqua" w:hAnsi="Book Antiqua" w:eastAsia="Book Antiqua" w:cs="Book Antiqua"/>
          <w:color w:val="000000"/>
        </w:rPr>
        <w:t>: 998-1007 [PMID: 30565323 DOI: 10.1111/apa.14702]</w:t>
      </w:r>
    </w:p>
    <w:p>
      <w:pPr>
        <w:spacing w:line="360" w:lineRule="auto"/>
        <w:jc w:val="both"/>
        <w:rPr>
          <w:rFonts w:ascii="Book Antiqua" w:hAnsi="Book Antiqua"/>
        </w:rPr>
      </w:pPr>
      <w:r>
        <w:rPr>
          <w:rFonts w:ascii="Book Antiqua" w:hAnsi="Book Antiqua" w:eastAsia="Book Antiqua" w:cs="Book Antiqua"/>
          <w:color w:val="000000"/>
        </w:rPr>
        <w:t xml:space="preserve">48 </w:t>
      </w:r>
      <w:r>
        <w:rPr>
          <w:rFonts w:ascii="Book Antiqua" w:hAnsi="Book Antiqua" w:eastAsia="Book Antiqua" w:cs="Book Antiqua"/>
          <w:b/>
          <w:bCs/>
          <w:color w:val="000000"/>
        </w:rPr>
        <w:t>Bergner EM</w:t>
      </w:r>
      <w:r>
        <w:rPr>
          <w:rFonts w:ascii="Book Antiqua" w:hAnsi="Book Antiqua" w:eastAsia="Book Antiqua" w:cs="Book Antiqua"/>
          <w:color w:val="000000"/>
        </w:rPr>
        <w:t xml:space="preserve">, Shypailo R, Visuthranukul C, Hagan J, O'Donnell AR, Hawthorne KM, Abrams SA, Hair AB. Growth, Body Composition, and Neurodevelopmental Outcomes at 2 Years Among Preterm Infants Fed an Exclusive Human Milk Diet in the Neonatal Intensive Care Unit: A Pilot Study. </w:t>
      </w:r>
      <w:r>
        <w:rPr>
          <w:rFonts w:ascii="Book Antiqua" w:hAnsi="Book Antiqua" w:eastAsia="Book Antiqua" w:cs="Book Antiqua"/>
          <w:i/>
          <w:iCs/>
          <w:color w:val="000000"/>
        </w:rPr>
        <w:t>Breastfeed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15</w:t>
      </w:r>
      <w:r>
        <w:rPr>
          <w:rFonts w:ascii="Book Antiqua" w:hAnsi="Book Antiqua" w:eastAsia="Book Antiqua" w:cs="Book Antiqua"/>
          <w:color w:val="000000"/>
        </w:rPr>
        <w:t>: 304-311 [PMID: 32298596 DOI: 10.1089/bfm.2019.0210]</w:t>
      </w:r>
    </w:p>
    <w:p>
      <w:pPr>
        <w:spacing w:line="360" w:lineRule="auto"/>
        <w:jc w:val="both"/>
        <w:rPr>
          <w:rFonts w:ascii="Book Antiqua" w:hAnsi="Book Antiqua"/>
        </w:rPr>
      </w:pPr>
      <w:r>
        <w:rPr>
          <w:rFonts w:ascii="Book Antiqua" w:hAnsi="Book Antiqua" w:eastAsia="Book Antiqua" w:cs="Book Antiqua"/>
          <w:color w:val="000000"/>
        </w:rPr>
        <w:t xml:space="preserve">49 </w:t>
      </w:r>
      <w:r>
        <w:rPr>
          <w:rFonts w:ascii="Book Antiqua" w:hAnsi="Book Antiqua" w:eastAsia="Book Antiqua" w:cs="Book Antiqua"/>
          <w:b/>
          <w:bCs/>
          <w:color w:val="000000"/>
        </w:rPr>
        <w:t>O'Connor DL</w:t>
      </w:r>
      <w:r>
        <w:rPr>
          <w:rFonts w:ascii="Book Antiqua" w:hAnsi="Book Antiqua" w:eastAsia="Book Antiqua" w:cs="Book Antiqua"/>
          <w:color w:val="000000"/>
        </w:rPr>
        <w:t xml:space="preserve">, Gibbins S, Kiss A, Bando N, Brennan-Donnan J, Ng E, Campbell DM, Vaz S, Fusch C, Asztalos E, Church P, Kelly E, Ly L, Daneman A, Unger S; GTA DoMINO Feeding Group. Effect of Supplemental Donor Human Milk Compared With Preterm Formula on Neurodevelopment of Very Low-Birth-Weight Infants at 18 Months: A Randomized Clinical Trial. </w:t>
      </w:r>
      <w:r>
        <w:rPr>
          <w:rFonts w:ascii="Book Antiqua" w:hAnsi="Book Antiqua" w:eastAsia="Book Antiqua" w:cs="Book Antiqua"/>
          <w:i/>
          <w:iCs/>
          <w:color w:val="000000"/>
        </w:rPr>
        <w:t>JAMA</w:t>
      </w:r>
      <w:r>
        <w:rPr>
          <w:rFonts w:ascii="Book Antiqua" w:hAnsi="Book Antiqua" w:eastAsia="Book Antiqua" w:cs="Book Antiqua"/>
          <w:color w:val="000000"/>
        </w:rPr>
        <w:t xml:space="preserve"> 2016; </w:t>
      </w:r>
      <w:r>
        <w:rPr>
          <w:rFonts w:ascii="Book Antiqua" w:hAnsi="Book Antiqua" w:eastAsia="Book Antiqua" w:cs="Book Antiqua"/>
          <w:b/>
          <w:bCs/>
          <w:color w:val="000000"/>
        </w:rPr>
        <w:t>316</w:t>
      </w:r>
      <w:r>
        <w:rPr>
          <w:rFonts w:ascii="Book Antiqua" w:hAnsi="Book Antiqua" w:eastAsia="Book Antiqua" w:cs="Book Antiqua"/>
          <w:color w:val="000000"/>
        </w:rPr>
        <w:t>: 1897-1905 [PMID: 27825008 DOI: 10.1001/jama.2016.16144]</w:t>
      </w:r>
    </w:p>
    <w:p>
      <w:pPr>
        <w:spacing w:line="360" w:lineRule="auto"/>
        <w:jc w:val="both"/>
        <w:rPr>
          <w:rFonts w:ascii="Book Antiqua" w:hAnsi="Book Antiqua"/>
        </w:rPr>
      </w:pPr>
      <w:r>
        <w:rPr>
          <w:rFonts w:ascii="Book Antiqua" w:hAnsi="Book Antiqua" w:eastAsia="Book Antiqua" w:cs="Book Antiqua"/>
          <w:color w:val="000000"/>
        </w:rPr>
        <w:t xml:space="preserve">50 </w:t>
      </w:r>
      <w:r>
        <w:rPr>
          <w:rFonts w:ascii="Book Antiqua" w:hAnsi="Book Antiqua" w:eastAsia="Book Antiqua" w:cs="Book Antiqua"/>
          <w:b/>
          <w:bCs/>
          <w:color w:val="000000"/>
        </w:rPr>
        <w:t>Quigley M</w:t>
      </w:r>
      <w:r>
        <w:rPr>
          <w:rFonts w:ascii="Book Antiqua" w:hAnsi="Book Antiqua" w:eastAsia="Book Antiqua" w:cs="Book Antiqua"/>
          <w:color w:val="000000"/>
        </w:rPr>
        <w:t xml:space="preserve">, Embleton ND, McGuire W. Formula </w:t>
      </w:r>
      <w:r>
        <w:rPr>
          <w:rFonts w:ascii="Book Antiqua" w:hAnsi="Book Antiqua" w:eastAsia="Book Antiqua" w:cs="Book Antiqua"/>
          <w:i/>
          <w:iCs/>
          <w:color w:val="000000"/>
        </w:rPr>
        <w:t>vs</w:t>
      </w:r>
      <w:r>
        <w:rPr>
          <w:rFonts w:ascii="Book Antiqua" w:hAnsi="Book Antiqua" w:eastAsia="Book Antiqua" w:cs="Book Antiqua"/>
          <w:color w:val="000000"/>
        </w:rPr>
        <w:t xml:space="preserve"> donor breast milk for feeding preterm or low birth weight infants. </w:t>
      </w:r>
      <w:r>
        <w:rPr>
          <w:rFonts w:ascii="Book Antiqua" w:hAnsi="Book Antiqua" w:eastAsia="Book Antiqua" w:cs="Book Antiqua"/>
          <w:i/>
          <w:iCs/>
          <w:color w:val="000000"/>
        </w:rPr>
        <w:t>Cochrane Database Syst Rev</w:t>
      </w:r>
      <w:r>
        <w:rPr>
          <w:rFonts w:ascii="Book Antiqua" w:hAnsi="Book Antiqua" w:eastAsia="Book Antiqua" w:cs="Book Antiqua"/>
          <w:color w:val="000000"/>
        </w:rPr>
        <w:t xml:space="preserve"> 2019; </w:t>
      </w:r>
      <w:r>
        <w:rPr>
          <w:rFonts w:ascii="Book Antiqua" w:hAnsi="Book Antiqua" w:eastAsia="Book Antiqua" w:cs="Book Antiqua"/>
          <w:b/>
          <w:bCs/>
          <w:color w:val="000000"/>
        </w:rPr>
        <w:t>7</w:t>
      </w:r>
      <w:r>
        <w:rPr>
          <w:rFonts w:ascii="Book Antiqua" w:hAnsi="Book Antiqua" w:eastAsia="Book Antiqua" w:cs="Book Antiqua"/>
          <w:color w:val="000000"/>
        </w:rPr>
        <w:t>: CD002971 [PMID: 31322731 DOI: 10.1002/14651858.CD002971.pub5]</w:t>
      </w:r>
    </w:p>
    <w:p>
      <w:pPr>
        <w:spacing w:line="360" w:lineRule="auto"/>
        <w:jc w:val="both"/>
        <w:rPr>
          <w:rFonts w:ascii="Book Antiqua" w:hAnsi="Book Antiqua"/>
        </w:rPr>
      </w:pPr>
      <w:r>
        <w:rPr>
          <w:rFonts w:ascii="Book Antiqua" w:hAnsi="Book Antiqua" w:eastAsia="Book Antiqua" w:cs="Book Antiqua"/>
          <w:color w:val="000000"/>
        </w:rPr>
        <w:t xml:space="preserve">51 </w:t>
      </w:r>
      <w:r>
        <w:rPr>
          <w:rFonts w:ascii="Book Antiqua" w:hAnsi="Book Antiqua" w:eastAsia="Book Antiqua" w:cs="Book Antiqua"/>
          <w:b/>
          <w:bCs/>
          <w:color w:val="000000"/>
        </w:rPr>
        <w:t>Walsh V</w:t>
      </w:r>
      <w:r>
        <w:rPr>
          <w:rFonts w:ascii="Book Antiqua" w:hAnsi="Book Antiqua" w:eastAsia="Book Antiqua" w:cs="Book Antiqua"/>
          <w:color w:val="000000"/>
        </w:rPr>
        <w:t xml:space="preserve">, Brown JVE, Askie LM, Embleton ND, McGuire W. Nutrient-enriched formula </w:t>
      </w:r>
      <w:r>
        <w:rPr>
          <w:rFonts w:ascii="Book Antiqua" w:hAnsi="Book Antiqua" w:eastAsia="Book Antiqua" w:cs="Book Antiqua"/>
          <w:i/>
          <w:iCs/>
          <w:color w:val="000000"/>
        </w:rPr>
        <w:t>vs</w:t>
      </w:r>
      <w:r>
        <w:rPr>
          <w:rFonts w:ascii="Book Antiqua" w:hAnsi="Book Antiqua" w:eastAsia="Book Antiqua" w:cs="Book Antiqua"/>
          <w:color w:val="000000"/>
        </w:rPr>
        <w:t xml:space="preserve"> standard formula for preterm infants. </w:t>
      </w:r>
      <w:r>
        <w:rPr>
          <w:rFonts w:ascii="Book Antiqua" w:hAnsi="Book Antiqua" w:eastAsia="Book Antiqua" w:cs="Book Antiqua"/>
          <w:i/>
          <w:iCs/>
          <w:color w:val="000000"/>
        </w:rPr>
        <w:t>Cochrane Database Syst Rev</w:t>
      </w:r>
      <w:r>
        <w:rPr>
          <w:rFonts w:ascii="Book Antiqua" w:hAnsi="Book Antiqua" w:eastAsia="Book Antiqua" w:cs="Book Antiqua"/>
          <w:color w:val="000000"/>
        </w:rPr>
        <w:t xml:space="preserve"> 2019; </w:t>
      </w:r>
      <w:r>
        <w:rPr>
          <w:rFonts w:ascii="Book Antiqua" w:hAnsi="Book Antiqua" w:eastAsia="Book Antiqua" w:cs="Book Antiqua"/>
          <w:b/>
          <w:bCs/>
          <w:color w:val="000000"/>
        </w:rPr>
        <w:t>7</w:t>
      </w:r>
      <w:r>
        <w:rPr>
          <w:rFonts w:ascii="Book Antiqua" w:hAnsi="Book Antiqua" w:eastAsia="Book Antiqua" w:cs="Book Antiqua"/>
          <w:color w:val="000000"/>
        </w:rPr>
        <w:t>: CD004204 [PMID: 31314903 DOI: 10.1002/14651858.CD004204.pub3]</w:t>
      </w:r>
    </w:p>
    <w:p>
      <w:pPr>
        <w:spacing w:line="360" w:lineRule="auto"/>
        <w:jc w:val="both"/>
        <w:rPr>
          <w:rFonts w:ascii="Book Antiqua" w:hAnsi="Book Antiqua"/>
        </w:rPr>
      </w:pPr>
      <w:r>
        <w:rPr>
          <w:rFonts w:ascii="Book Antiqua" w:hAnsi="Book Antiqua" w:eastAsia="Book Antiqua" w:cs="Book Antiqua"/>
          <w:color w:val="000000"/>
        </w:rPr>
        <w:t xml:space="preserve">52 </w:t>
      </w:r>
      <w:r>
        <w:rPr>
          <w:rFonts w:ascii="Book Antiqua" w:hAnsi="Book Antiqua" w:eastAsia="Book Antiqua" w:cs="Book Antiqua"/>
          <w:b/>
          <w:bCs/>
          <w:color w:val="000000"/>
        </w:rPr>
        <w:t>Li B</w:t>
      </w:r>
      <w:r>
        <w:rPr>
          <w:rFonts w:ascii="Book Antiqua" w:hAnsi="Book Antiqua" w:eastAsia="Book Antiqua" w:cs="Book Antiqua"/>
          <w:color w:val="000000"/>
        </w:rPr>
        <w:t xml:space="preserve">, Wu RY, Horne RG, Ahmed A, Lee D, Robinson SC, Zhu H, Lee C, Cadete M, Johnson-Henry KC, Landberg E, Alganabi M, Abrahamsson T, Delgado-Olguin P, Pierro A, Sherman PM. Human Milk Oligosaccharides Protect against Necrotizing Enterocolitis by Activating Intestinal Cell Differentiation. </w:t>
      </w:r>
      <w:r>
        <w:rPr>
          <w:rFonts w:ascii="Book Antiqua" w:hAnsi="Book Antiqua" w:eastAsia="Book Antiqua" w:cs="Book Antiqua"/>
          <w:i/>
          <w:iCs/>
          <w:color w:val="000000"/>
        </w:rPr>
        <w:t>Mol Nutr Food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64</w:t>
      </w:r>
      <w:r>
        <w:rPr>
          <w:rFonts w:ascii="Book Antiqua" w:hAnsi="Book Antiqua" w:eastAsia="Book Antiqua" w:cs="Book Antiqua"/>
          <w:color w:val="000000"/>
        </w:rPr>
        <w:t>: e2000519 [PMID: 32926533 DOI: 10.1002/mnfr.202000519]</w:t>
      </w:r>
    </w:p>
    <w:p>
      <w:pPr>
        <w:spacing w:line="360" w:lineRule="auto"/>
        <w:jc w:val="both"/>
        <w:rPr>
          <w:rFonts w:ascii="Book Antiqua" w:hAnsi="Book Antiqua"/>
        </w:rPr>
      </w:pPr>
      <w:r>
        <w:rPr>
          <w:rFonts w:ascii="Book Antiqua" w:hAnsi="Book Antiqua" w:eastAsia="Book Antiqua" w:cs="Book Antiqua"/>
          <w:color w:val="000000"/>
        </w:rPr>
        <w:t xml:space="preserve">53 </w:t>
      </w:r>
      <w:r>
        <w:rPr>
          <w:rFonts w:ascii="Book Antiqua" w:hAnsi="Book Antiqua" w:eastAsia="Book Antiqua" w:cs="Book Antiqua"/>
          <w:b/>
          <w:bCs/>
          <w:color w:val="000000"/>
        </w:rPr>
        <w:t>Sodhi CP</w:t>
      </w:r>
      <w:r>
        <w:rPr>
          <w:rFonts w:ascii="Book Antiqua" w:hAnsi="Book Antiqua" w:eastAsia="Book Antiqua" w:cs="Book Antiqua"/>
          <w:color w:val="000000"/>
        </w:rPr>
        <w:t xml:space="preserve">, Wipf P, Yamaguchi Y, Fulton WB, Kovler M, Niño DF, Zhou Q, Banfield E, Werts AD, Ladd MR, Buck RH, Goehring KC, Prindle T Jr, Wang S, Jia H, Lu P, Hackam DJ. The human milk oligosaccharides 2'-fucosyllactose and 6'-sialyllactose protect against the development of necrotizing enterocolitis by inhibiting toll-like receptor 4 signaling. </w:t>
      </w:r>
      <w:r>
        <w:rPr>
          <w:rFonts w:ascii="Book Antiqua" w:hAnsi="Book Antiqua" w:eastAsia="Book Antiqua" w:cs="Book Antiqua"/>
          <w:i/>
          <w:iCs/>
          <w:color w:val="000000"/>
        </w:rPr>
        <w:t>Pediatr Res</w:t>
      </w:r>
      <w:r>
        <w:rPr>
          <w:rFonts w:ascii="Book Antiqua" w:hAnsi="Book Antiqua" w:eastAsia="Book Antiqua" w:cs="Book Antiqua"/>
          <w:color w:val="000000"/>
        </w:rPr>
        <w:t xml:space="preserve"> 2021; </w:t>
      </w:r>
      <w:r>
        <w:rPr>
          <w:rFonts w:ascii="Book Antiqua" w:hAnsi="Book Antiqua" w:eastAsia="Book Antiqua" w:cs="Book Antiqua"/>
          <w:b/>
          <w:bCs/>
          <w:color w:val="000000"/>
        </w:rPr>
        <w:t>89</w:t>
      </w:r>
      <w:r>
        <w:rPr>
          <w:rFonts w:ascii="Book Antiqua" w:hAnsi="Book Antiqua" w:eastAsia="Book Antiqua" w:cs="Book Antiqua"/>
          <w:color w:val="000000"/>
        </w:rPr>
        <w:t>: 91-101 [PMID: 32221473 DOI: 10.1038/s41390-020-0852-3]</w:t>
      </w:r>
    </w:p>
    <w:p>
      <w:pPr>
        <w:spacing w:line="360" w:lineRule="auto"/>
        <w:jc w:val="both"/>
        <w:rPr>
          <w:rFonts w:ascii="Book Antiqua" w:hAnsi="Book Antiqua"/>
        </w:rPr>
      </w:pPr>
      <w:r>
        <w:rPr>
          <w:rFonts w:ascii="Book Antiqua" w:hAnsi="Book Antiqua" w:eastAsia="Book Antiqua" w:cs="Book Antiqua"/>
          <w:color w:val="000000"/>
        </w:rPr>
        <w:t xml:space="preserve">54 </w:t>
      </w:r>
      <w:r>
        <w:rPr>
          <w:rFonts w:ascii="Book Antiqua" w:hAnsi="Book Antiqua" w:eastAsia="Book Antiqua" w:cs="Book Antiqua"/>
          <w:b/>
          <w:bCs/>
          <w:color w:val="000000"/>
        </w:rPr>
        <w:t>Nolan LS</w:t>
      </w:r>
      <w:r>
        <w:rPr>
          <w:rFonts w:ascii="Book Antiqua" w:hAnsi="Book Antiqua" w:eastAsia="Book Antiqua" w:cs="Book Antiqua"/>
          <w:color w:val="000000"/>
        </w:rPr>
        <w:t xml:space="preserve">, Rimer JM, Good M. The Role of Human Milk Oligosaccharides and Probiotics on the Neonatal Microbiome and Risk of Necrotizing Enterocolitis: A Narrative Review. </w:t>
      </w:r>
      <w:r>
        <w:rPr>
          <w:rFonts w:ascii="Book Antiqua" w:hAnsi="Book Antiqua" w:eastAsia="Book Antiqua" w:cs="Book Antiqua"/>
          <w:i/>
          <w:iCs/>
          <w:color w:val="000000"/>
        </w:rPr>
        <w:t>Nutrients</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xml:space="preserve"> [PMID: 33036184 DOI: 10.3390/nu12103052]</w:t>
      </w:r>
    </w:p>
    <w:p>
      <w:pPr>
        <w:spacing w:line="360" w:lineRule="auto"/>
        <w:jc w:val="both"/>
        <w:rPr>
          <w:rFonts w:ascii="Book Antiqua" w:hAnsi="Book Antiqua"/>
        </w:rPr>
      </w:pPr>
      <w:r>
        <w:rPr>
          <w:rFonts w:ascii="Book Antiqua" w:hAnsi="Book Antiqua" w:eastAsia="Book Antiqua" w:cs="Book Antiqua"/>
          <w:color w:val="000000"/>
        </w:rPr>
        <w:t xml:space="preserve">55 </w:t>
      </w:r>
      <w:r>
        <w:rPr>
          <w:rFonts w:ascii="Book Antiqua" w:hAnsi="Book Antiqua" w:eastAsia="Book Antiqua" w:cs="Book Antiqua"/>
          <w:b/>
          <w:bCs/>
          <w:color w:val="000000"/>
        </w:rPr>
        <w:t>Torres Roldan VD</w:t>
      </w:r>
      <w:r>
        <w:rPr>
          <w:rFonts w:ascii="Book Antiqua" w:hAnsi="Book Antiqua" w:eastAsia="Book Antiqua" w:cs="Book Antiqua"/>
          <w:color w:val="000000"/>
        </w:rPr>
        <w:t xml:space="preserve">, Urtecho S M, Gupta J, Yonemitsu C, Cárcamo CP, Bode L, Ochoa TJ. Human milk oligosaccharides and their association with late-onset neonatal sepsis in Peruvian very-low-birth-weight infants. </w:t>
      </w:r>
      <w:r>
        <w:rPr>
          <w:rFonts w:ascii="Book Antiqua" w:hAnsi="Book Antiqua" w:eastAsia="Book Antiqua" w:cs="Book Antiqua"/>
          <w:i/>
          <w:iCs/>
          <w:color w:val="000000"/>
        </w:rPr>
        <w:t>Am J Clin Nutr</w:t>
      </w:r>
      <w:r>
        <w:rPr>
          <w:rFonts w:ascii="Book Antiqua" w:hAnsi="Book Antiqua" w:eastAsia="Book Antiqua" w:cs="Book Antiqua"/>
          <w:color w:val="000000"/>
        </w:rPr>
        <w:t xml:space="preserve"> 2020; </w:t>
      </w:r>
      <w:r>
        <w:rPr>
          <w:rFonts w:ascii="Book Antiqua" w:hAnsi="Book Antiqua" w:eastAsia="Book Antiqua" w:cs="Book Antiqua"/>
          <w:b/>
          <w:bCs/>
          <w:color w:val="000000"/>
        </w:rPr>
        <w:t>112</w:t>
      </w:r>
      <w:r>
        <w:rPr>
          <w:rFonts w:ascii="Book Antiqua" w:hAnsi="Book Antiqua" w:eastAsia="Book Antiqua" w:cs="Book Antiqua"/>
          <w:color w:val="000000"/>
        </w:rPr>
        <w:t>: 106-112 [PMID: 32401307 DOI: 10.1093/ajcn/nqaa102]</w:t>
      </w:r>
    </w:p>
    <w:p>
      <w:pPr>
        <w:spacing w:line="360" w:lineRule="auto"/>
        <w:jc w:val="both"/>
        <w:rPr>
          <w:rFonts w:ascii="Book Antiqua" w:hAnsi="Book Antiqua"/>
        </w:rPr>
      </w:pPr>
      <w:r>
        <w:rPr>
          <w:rFonts w:ascii="Book Antiqua" w:hAnsi="Book Antiqua" w:eastAsia="Book Antiqua" w:cs="Book Antiqua"/>
          <w:color w:val="000000"/>
        </w:rPr>
        <w:t xml:space="preserve">56 </w:t>
      </w:r>
      <w:r>
        <w:rPr>
          <w:rFonts w:ascii="Book Antiqua" w:hAnsi="Book Antiqua" w:eastAsia="Book Antiqua" w:cs="Book Antiqua"/>
          <w:b/>
          <w:bCs/>
          <w:color w:val="000000"/>
        </w:rPr>
        <w:t>Fleming SA</w:t>
      </w:r>
      <w:r>
        <w:rPr>
          <w:rFonts w:ascii="Book Antiqua" w:hAnsi="Book Antiqua" w:eastAsia="Book Antiqua" w:cs="Book Antiqua"/>
          <w:color w:val="000000"/>
        </w:rPr>
        <w:t xml:space="preserve">, Mudd AT, Hauser J, Yan J, Metairon S, Steiner P, Donovan SM, Dilger RN. Human and Bovine Milk Oligosaccharides Elicit Improved Recognition Memory Concurrent With Alterations in Regional Brain Volumes and Hippocampal mRNA Expression. </w:t>
      </w:r>
      <w:r>
        <w:rPr>
          <w:rFonts w:ascii="Book Antiqua" w:hAnsi="Book Antiqua" w:eastAsia="Book Antiqua" w:cs="Book Antiqua"/>
          <w:i/>
          <w:iCs/>
          <w:color w:val="000000"/>
        </w:rPr>
        <w:t>Front Neurosci</w:t>
      </w:r>
      <w:r>
        <w:rPr>
          <w:rFonts w:ascii="Book Antiqua" w:hAnsi="Book Antiqua" w:eastAsia="Book Antiqua" w:cs="Book Antiqua"/>
          <w:color w:val="000000"/>
        </w:rPr>
        <w:t xml:space="preserve"> 2020; </w:t>
      </w:r>
      <w:r>
        <w:rPr>
          <w:rFonts w:ascii="Book Antiqua" w:hAnsi="Book Antiqua" w:eastAsia="Book Antiqua" w:cs="Book Antiqua"/>
          <w:b/>
          <w:bCs/>
          <w:color w:val="000000"/>
        </w:rPr>
        <w:t>14</w:t>
      </w:r>
      <w:r>
        <w:rPr>
          <w:rFonts w:ascii="Book Antiqua" w:hAnsi="Book Antiqua" w:eastAsia="Book Antiqua" w:cs="Book Antiqua"/>
          <w:color w:val="000000"/>
        </w:rPr>
        <w:t>: 770 [PMID: 32903658 DOI: 10.3389/fnins.2020.00770]</w:t>
      </w:r>
    </w:p>
    <w:p>
      <w:pPr>
        <w:spacing w:line="360" w:lineRule="auto"/>
        <w:jc w:val="both"/>
        <w:rPr>
          <w:rFonts w:ascii="Book Antiqua" w:hAnsi="Book Antiqua"/>
        </w:rPr>
      </w:pPr>
      <w:r>
        <w:rPr>
          <w:rFonts w:ascii="Book Antiqua" w:hAnsi="Book Antiqua" w:eastAsia="Book Antiqua" w:cs="Book Antiqua"/>
          <w:color w:val="000000"/>
        </w:rPr>
        <w:t xml:space="preserve">57 </w:t>
      </w:r>
      <w:r>
        <w:rPr>
          <w:rFonts w:ascii="Book Antiqua" w:hAnsi="Book Antiqua" w:eastAsia="Book Antiqua" w:cs="Book Antiqua"/>
          <w:b/>
          <w:bCs/>
          <w:color w:val="000000"/>
        </w:rPr>
        <w:t>Jorgensen JM</w:t>
      </w:r>
      <w:r>
        <w:rPr>
          <w:rFonts w:ascii="Book Antiqua" w:hAnsi="Book Antiqua" w:eastAsia="Book Antiqua" w:cs="Book Antiqua"/>
          <w:color w:val="000000"/>
        </w:rPr>
        <w:t xml:space="preserve">, Young R, Ashorn P, Ashorn U, Chaima D, Davis JCC, Goonatilleke E, Kumwenda C, Lebrilla CB, Maleta K, Prado EL, Sadalaki J, Totten SM, Wu LD, Zivkovic AM, Dewey KG. Associations of human milk oligosaccharides and bioactive proteins with infant growth and development among Malawian mother-infant dyads. </w:t>
      </w:r>
      <w:r>
        <w:rPr>
          <w:rFonts w:ascii="Book Antiqua" w:hAnsi="Book Antiqua" w:eastAsia="Book Antiqua" w:cs="Book Antiqua"/>
          <w:i/>
          <w:iCs/>
          <w:color w:val="000000"/>
        </w:rPr>
        <w:t>Am J Clin Nutr</w:t>
      </w:r>
      <w:r>
        <w:rPr>
          <w:rFonts w:ascii="Book Antiqua" w:hAnsi="Book Antiqua" w:eastAsia="Book Antiqua" w:cs="Book Antiqua"/>
          <w:color w:val="000000"/>
        </w:rPr>
        <w:t xml:space="preserve"> 2020 [PMID: 33096556 DOI: 10.1093/ajcn/nqaa272]</w:t>
      </w:r>
    </w:p>
    <w:p>
      <w:pPr>
        <w:spacing w:line="360" w:lineRule="auto"/>
        <w:jc w:val="both"/>
        <w:rPr>
          <w:rFonts w:ascii="Book Antiqua" w:hAnsi="Book Antiqua"/>
        </w:rPr>
      </w:pPr>
      <w:r>
        <w:rPr>
          <w:rFonts w:ascii="Book Antiqua" w:hAnsi="Book Antiqua" w:eastAsia="Book Antiqua" w:cs="Book Antiqua"/>
          <w:color w:val="000000"/>
        </w:rPr>
        <w:t xml:space="preserve">58 </w:t>
      </w:r>
      <w:r>
        <w:rPr>
          <w:rFonts w:ascii="Book Antiqua" w:hAnsi="Book Antiqua" w:eastAsia="Book Antiqua" w:cs="Book Antiqua"/>
          <w:b/>
          <w:bCs/>
          <w:color w:val="000000"/>
        </w:rPr>
        <w:t>Arboleya S</w:t>
      </w:r>
      <w:r>
        <w:rPr>
          <w:rFonts w:ascii="Book Antiqua" w:hAnsi="Book Antiqua" w:eastAsia="Book Antiqua" w:cs="Book Antiqua"/>
          <w:color w:val="000000"/>
        </w:rPr>
        <w:t xml:space="preserve">, Sánchez B, Milani C, Duranti S, Solís G, Fernández N, de los Reyes-Gavilán CG, Ventura M, Margolles A, Gueimonde M. Intestinal microbiota development in preterm neonates and effect of perinatal antibiotics. </w:t>
      </w:r>
      <w:r>
        <w:rPr>
          <w:rFonts w:ascii="Book Antiqua" w:hAnsi="Book Antiqua" w:eastAsia="Book Antiqua" w:cs="Book Antiqua"/>
          <w:i/>
          <w:iCs/>
          <w:color w:val="000000"/>
        </w:rPr>
        <w:t>J Pediatr</w:t>
      </w:r>
      <w:r>
        <w:rPr>
          <w:rFonts w:ascii="Book Antiqua" w:hAnsi="Book Antiqua" w:eastAsia="Book Antiqua" w:cs="Book Antiqua"/>
          <w:color w:val="000000"/>
        </w:rPr>
        <w:t xml:space="preserve"> 2015; </w:t>
      </w:r>
      <w:r>
        <w:rPr>
          <w:rFonts w:ascii="Book Antiqua" w:hAnsi="Book Antiqua" w:eastAsia="Book Antiqua" w:cs="Book Antiqua"/>
          <w:b/>
          <w:bCs/>
          <w:color w:val="000000"/>
        </w:rPr>
        <w:t>166</w:t>
      </w:r>
      <w:r>
        <w:rPr>
          <w:rFonts w:ascii="Book Antiqua" w:hAnsi="Book Antiqua" w:eastAsia="Book Antiqua" w:cs="Book Antiqua"/>
          <w:color w:val="000000"/>
        </w:rPr>
        <w:t>: 538-544 [PMID: 25444008 DOI: 10.1016/j.jpeds.2014.09.041]</w:t>
      </w:r>
    </w:p>
    <w:p>
      <w:pPr>
        <w:spacing w:line="360" w:lineRule="auto"/>
        <w:jc w:val="both"/>
        <w:rPr>
          <w:rFonts w:ascii="Book Antiqua" w:hAnsi="Book Antiqua"/>
        </w:rPr>
      </w:pPr>
      <w:r>
        <w:rPr>
          <w:rFonts w:ascii="Book Antiqua" w:hAnsi="Book Antiqua" w:eastAsia="Book Antiqua" w:cs="Book Antiqua"/>
          <w:color w:val="000000"/>
        </w:rPr>
        <w:t xml:space="preserve">59 </w:t>
      </w:r>
      <w:r>
        <w:rPr>
          <w:rFonts w:ascii="Book Antiqua" w:hAnsi="Book Antiqua" w:eastAsia="Book Antiqua" w:cs="Book Antiqua"/>
          <w:b/>
          <w:bCs/>
          <w:color w:val="000000"/>
        </w:rPr>
        <w:t>Jia J</w:t>
      </w:r>
      <w:r>
        <w:rPr>
          <w:rFonts w:ascii="Book Antiqua" w:hAnsi="Book Antiqua" w:eastAsia="Book Antiqua" w:cs="Book Antiqua"/>
          <w:color w:val="000000"/>
        </w:rPr>
        <w:t xml:space="preserve">, Xun P, Wang X, He K, Tang Q, Zhang T, Wang Y, Tang W, Lu L, Yan W, Wang W, Hu T, Cai W. Impact of Postnatal Antibiotics and Parenteral Nutrition on the Gut Microbiota in Preterm Infants During Early Life. </w:t>
      </w:r>
      <w:r>
        <w:rPr>
          <w:rFonts w:ascii="Book Antiqua" w:hAnsi="Book Antiqua" w:eastAsia="Book Antiqua" w:cs="Book Antiqua"/>
          <w:i/>
          <w:iCs/>
          <w:color w:val="000000"/>
        </w:rPr>
        <w:t>JPEN J Parenter Enteral Nutr</w:t>
      </w:r>
      <w:r>
        <w:rPr>
          <w:rFonts w:ascii="Book Antiqua" w:hAnsi="Book Antiqua" w:eastAsia="Book Antiqua" w:cs="Book Antiqua"/>
          <w:color w:val="000000"/>
        </w:rPr>
        <w:t xml:space="preserve"> 2020; </w:t>
      </w:r>
      <w:r>
        <w:rPr>
          <w:rFonts w:ascii="Book Antiqua" w:hAnsi="Book Antiqua" w:eastAsia="Book Antiqua" w:cs="Book Antiqua"/>
          <w:b/>
          <w:bCs/>
          <w:color w:val="000000"/>
        </w:rPr>
        <w:t>44</w:t>
      </w:r>
      <w:r>
        <w:rPr>
          <w:rFonts w:ascii="Book Antiqua" w:hAnsi="Book Antiqua" w:eastAsia="Book Antiqua" w:cs="Book Antiqua"/>
          <w:color w:val="000000"/>
        </w:rPr>
        <w:t>: 639-654 [PMID: 31452218 DOI: 10.1002/jpen.1695]</w:t>
      </w:r>
    </w:p>
    <w:p>
      <w:pPr>
        <w:spacing w:line="360" w:lineRule="auto"/>
        <w:jc w:val="both"/>
        <w:rPr>
          <w:rFonts w:ascii="Book Antiqua" w:hAnsi="Book Antiqua"/>
        </w:rPr>
      </w:pPr>
      <w:r>
        <w:rPr>
          <w:rFonts w:ascii="Book Antiqua" w:hAnsi="Book Antiqua" w:eastAsia="Book Antiqua" w:cs="Book Antiqua"/>
          <w:color w:val="000000"/>
        </w:rPr>
        <w:t xml:space="preserve">60 </w:t>
      </w:r>
      <w:r>
        <w:rPr>
          <w:rFonts w:ascii="Book Antiqua" w:hAnsi="Book Antiqua" w:eastAsia="Book Antiqua" w:cs="Book Antiqua"/>
          <w:b/>
          <w:bCs/>
          <w:color w:val="000000"/>
        </w:rPr>
        <w:t>Keunen K</w:t>
      </w:r>
      <w:r>
        <w:rPr>
          <w:rFonts w:ascii="Book Antiqua" w:hAnsi="Book Antiqua" w:eastAsia="Book Antiqua" w:cs="Book Antiqua"/>
          <w:color w:val="000000"/>
        </w:rPr>
        <w:t xml:space="preserve">, van Elburg RM, van Bel F, Benders MJ. Impact of nutrition on brain development and its neuroprotective implications following preterm birth. </w:t>
      </w:r>
      <w:r>
        <w:rPr>
          <w:rFonts w:ascii="Book Antiqua" w:hAnsi="Book Antiqua" w:eastAsia="Book Antiqua" w:cs="Book Antiqua"/>
          <w:i/>
          <w:iCs/>
          <w:color w:val="000000"/>
        </w:rPr>
        <w:t>Pediatr Res</w:t>
      </w:r>
      <w:r>
        <w:rPr>
          <w:rFonts w:ascii="Book Antiqua" w:hAnsi="Book Antiqua" w:eastAsia="Book Antiqua" w:cs="Book Antiqua"/>
          <w:color w:val="000000"/>
        </w:rPr>
        <w:t xml:space="preserve"> 2015; </w:t>
      </w:r>
      <w:r>
        <w:rPr>
          <w:rFonts w:ascii="Book Antiqua" w:hAnsi="Book Antiqua" w:eastAsia="Book Antiqua" w:cs="Book Antiqua"/>
          <w:b/>
          <w:bCs/>
          <w:color w:val="000000"/>
        </w:rPr>
        <w:t>77</w:t>
      </w:r>
      <w:r>
        <w:rPr>
          <w:rFonts w:ascii="Book Antiqua" w:hAnsi="Book Antiqua" w:eastAsia="Book Antiqua" w:cs="Book Antiqua"/>
          <w:color w:val="000000"/>
        </w:rPr>
        <w:t>: 148-155 [PMID: 25314585 DOI: 10.1038/pr.2014.171]</w:t>
      </w:r>
    </w:p>
    <w:p>
      <w:pPr>
        <w:spacing w:line="360" w:lineRule="auto"/>
        <w:jc w:val="both"/>
        <w:rPr>
          <w:rFonts w:ascii="Book Antiqua" w:hAnsi="Book Antiqua"/>
        </w:rPr>
      </w:pPr>
      <w:r>
        <w:rPr>
          <w:rFonts w:ascii="Book Antiqua" w:hAnsi="Book Antiqua" w:eastAsia="Book Antiqua" w:cs="Book Antiqua"/>
          <w:color w:val="000000"/>
        </w:rPr>
        <w:t xml:space="preserve">61 </w:t>
      </w:r>
      <w:r>
        <w:rPr>
          <w:rFonts w:ascii="Book Antiqua" w:hAnsi="Book Antiqua" w:eastAsia="Book Antiqua" w:cs="Book Antiqua"/>
          <w:b/>
          <w:bCs/>
          <w:color w:val="000000"/>
        </w:rPr>
        <w:t>Robertson C</w:t>
      </w:r>
      <w:r>
        <w:rPr>
          <w:rFonts w:ascii="Book Antiqua" w:hAnsi="Book Antiqua" w:eastAsia="Book Antiqua" w:cs="Book Antiqua"/>
          <w:color w:val="000000"/>
        </w:rPr>
        <w:t xml:space="preserve">, Savva GM, Clapuci R, Jones J, Maimouni H, Brown E, Minocha A, Hall LJ, Clarke P. Incidence of necrotising enterocolitis before and after introducing routine prophylactic </w:t>
      </w:r>
      <w:r>
        <w:rPr>
          <w:rFonts w:ascii="Book Antiqua" w:hAnsi="Book Antiqua" w:eastAsia="Book Antiqua" w:cs="Book Antiqua"/>
          <w:i/>
          <w:iCs/>
          <w:color w:val="000000"/>
        </w:rPr>
        <w:t>Lactobacillus</w:t>
      </w:r>
      <w:r>
        <w:rPr>
          <w:rFonts w:ascii="Book Antiqua" w:hAnsi="Book Antiqua" w:eastAsia="Book Antiqua" w:cs="Book Antiqua"/>
          <w:color w:val="000000"/>
        </w:rPr>
        <w:t xml:space="preserve"> and </w:t>
      </w:r>
      <w:r>
        <w:rPr>
          <w:rFonts w:ascii="Book Antiqua" w:hAnsi="Book Antiqua" w:eastAsia="Book Antiqua" w:cs="Book Antiqua"/>
          <w:i/>
          <w:iCs/>
          <w:color w:val="000000"/>
        </w:rPr>
        <w:t>Bifidobacterium</w:t>
      </w:r>
      <w:r>
        <w:rPr>
          <w:rFonts w:ascii="Book Antiqua" w:hAnsi="Book Antiqua" w:eastAsia="Book Antiqua" w:cs="Book Antiqua"/>
          <w:color w:val="000000"/>
        </w:rPr>
        <w:t xml:space="preserve"> probiotics. </w:t>
      </w:r>
      <w:r>
        <w:rPr>
          <w:rFonts w:ascii="Book Antiqua" w:hAnsi="Book Antiqua" w:eastAsia="Book Antiqua" w:cs="Book Antiqua"/>
          <w:i/>
          <w:iCs/>
          <w:color w:val="000000"/>
        </w:rPr>
        <w:t>Arch Dis Child Fetal Neonatal Ed</w:t>
      </w:r>
      <w:r>
        <w:rPr>
          <w:rFonts w:ascii="Book Antiqua" w:hAnsi="Book Antiqua" w:eastAsia="Book Antiqua" w:cs="Book Antiqua"/>
          <w:color w:val="000000"/>
        </w:rPr>
        <w:t xml:space="preserve"> 2020; </w:t>
      </w:r>
      <w:r>
        <w:rPr>
          <w:rFonts w:ascii="Book Antiqua" w:hAnsi="Book Antiqua" w:eastAsia="Book Antiqua" w:cs="Book Antiqua"/>
          <w:b/>
          <w:bCs/>
          <w:color w:val="000000"/>
        </w:rPr>
        <w:t>105</w:t>
      </w:r>
      <w:r>
        <w:rPr>
          <w:rFonts w:ascii="Book Antiqua" w:hAnsi="Book Antiqua" w:eastAsia="Book Antiqua" w:cs="Book Antiqua"/>
          <w:color w:val="000000"/>
        </w:rPr>
        <w:t>: 380-386 [PMID: 31666311 DOI: 10.1136/archdischild-2019-317346]</w:t>
      </w:r>
    </w:p>
    <w:p>
      <w:pPr>
        <w:spacing w:line="360" w:lineRule="auto"/>
        <w:jc w:val="both"/>
        <w:rPr>
          <w:rFonts w:ascii="Book Antiqua" w:hAnsi="Book Antiqua"/>
        </w:rPr>
      </w:pPr>
      <w:r>
        <w:rPr>
          <w:rFonts w:ascii="Book Antiqua" w:hAnsi="Book Antiqua" w:eastAsia="Book Antiqua" w:cs="Book Antiqua"/>
          <w:color w:val="000000"/>
        </w:rPr>
        <w:t xml:space="preserve">62 </w:t>
      </w:r>
      <w:r>
        <w:rPr>
          <w:rFonts w:ascii="Book Antiqua" w:hAnsi="Book Antiqua" w:eastAsia="Book Antiqua" w:cs="Book Antiqua"/>
          <w:b/>
          <w:bCs/>
          <w:color w:val="000000"/>
        </w:rPr>
        <w:t>van den Akker CHP</w:t>
      </w:r>
      <w:r>
        <w:rPr>
          <w:rFonts w:ascii="Book Antiqua" w:hAnsi="Book Antiqua" w:eastAsia="Book Antiqua" w:cs="Book Antiqua"/>
          <w:color w:val="000000"/>
        </w:rPr>
        <w:t xml:space="preserve">, van Goudoever JB, Shamir R, Domellöf M, Embleton ND, Hojsak I, Lapillonne A, Mihatsch WA, Berni Canani R, Bronsky J, Campoy C, Fewtrell MS, Fidler Mis N, Guarino A, Hulst JM, Indrio F, Kolaček S, Orel R, Vandenplas Y, Weizman Z, Szajewska H. Probiotics and Preterm Infants: A Position Paper by the European Society for Paediatric Gastroenterology Hepatology and Nutrition Committee on Nutrition and the European Society for Paediatric Gastroenterology Hepatology and Nutrition Working Group for Probiotics and Prebiotics. </w:t>
      </w:r>
      <w:r>
        <w:rPr>
          <w:rFonts w:ascii="Book Antiqua" w:hAnsi="Book Antiqua" w:eastAsia="Book Antiqua" w:cs="Book Antiqua"/>
          <w:i/>
          <w:iCs/>
          <w:color w:val="000000"/>
        </w:rPr>
        <w:t>J Pediatr Gastroenterol Nutr</w:t>
      </w:r>
      <w:r>
        <w:rPr>
          <w:rFonts w:ascii="Book Antiqua" w:hAnsi="Book Antiqua" w:eastAsia="Book Antiqua" w:cs="Book Antiqua"/>
          <w:color w:val="000000"/>
        </w:rPr>
        <w:t xml:space="preserve"> 2020; </w:t>
      </w:r>
      <w:r>
        <w:rPr>
          <w:rFonts w:ascii="Book Antiqua" w:hAnsi="Book Antiqua" w:eastAsia="Book Antiqua" w:cs="Book Antiqua"/>
          <w:b/>
          <w:bCs/>
          <w:color w:val="000000"/>
        </w:rPr>
        <w:t>70</w:t>
      </w:r>
      <w:r>
        <w:rPr>
          <w:rFonts w:ascii="Book Antiqua" w:hAnsi="Book Antiqua" w:eastAsia="Book Antiqua" w:cs="Book Antiqua"/>
          <w:color w:val="000000"/>
        </w:rPr>
        <w:t>: 664-680 [PMID: 32332478 DOI: 10.1097/MPG.0000000000002655]</w:t>
      </w:r>
    </w:p>
    <w:p>
      <w:pPr>
        <w:spacing w:line="360" w:lineRule="auto"/>
        <w:jc w:val="both"/>
        <w:rPr>
          <w:rFonts w:ascii="Book Antiqua" w:hAnsi="Book Antiqua"/>
        </w:rPr>
      </w:pPr>
      <w:r>
        <w:rPr>
          <w:rFonts w:ascii="Book Antiqua" w:hAnsi="Book Antiqua" w:eastAsia="Book Antiqua" w:cs="Book Antiqua"/>
          <w:color w:val="000000"/>
        </w:rPr>
        <w:t xml:space="preserve">63 </w:t>
      </w:r>
      <w:r>
        <w:rPr>
          <w:rFonts w:ascii="Book Antiqua" w:hAnsi="Book Antiqua" w:eastAsia="Book Antiqua" w:cs="Book Antiqua"/>
          <w:b/>
          <w:bCs/>
          <w:color w:val="000000"/>
        </w:rPr>
        <w:t>Raghuram K</w:t>
      </w:r>
      <w:r>
        <w:rPr>
          <w:rFonts w:ascii="Book Antiqua" w:hAnsi="Book Antiqua" w:eastAsia="Book Antiqua" w:cs="Book Antiqua"/>
          <w:color w:val="000000"/>
        </w:rPr>
        <w:t xml:space="preserve">, Yang J, Church PT, Cieslak Z, Synnes A, Mukerji A, Shah PS; Canadian Neonatal Network; Canadian Neonatal Follow-Up Network Investigators. Head Growth Trajectory and Neurodevelopmental Outcomes in Preterm Neonates. </w:t>
      </w:r>
      <w:r>
        <w:rPr>
          <w:rFonts w:ascii="Book Antiqua" w:hAnsi="Book Antiqua" w:eastAsia="Book Antiqua" w:cs="Book Antiqua"/>
          <w:i/>
          <w:iCs/>
          <w:color w:val="000000"/>
        </w:rPr>
        <w:t>Pediatrics</w:t>
      </w:r>
      <w:r>
        <w:rPr>
          <w:rFonts w:ascii="Book Antiqua" w:hAnsi="Book Antiqua" w:eastAsia="Book Antiqua" w:cs="Book Antiqua"/>
          <w:color w:val="000000"/>
        </w:rPr>
        <w:t xml:space="preserve"> 2017; </w:t>
      </w:r>
      <w:r>
        <w:rPr>
          <w:rFonts w:ascii="Book Antiqua" w:hAnsi="Book Antiqua" w:eastAsia="Book Antiqua" w:cs="Book Antiqua"/>
          <w:b/>
          <w:bCs/>
          <w:color w:val="000000"/>
        </w:rPr>
        <w:t>140</w:t>
      </w:r>
      <w:r>
        <w:rPr>
          <w:rFonts w:ascii="Book Antiqua" w:hAnsi="Book Antiqua" w:eastAsia="Book Antiqua" w:cs="Book Antiqua"/>
          <w:color w:val="000000"/>
        </w:rPr>
        <w:t xml:space="preserve"> [PMID: 28759409 DOI: 10.1542/peds.2017-0216]</w:t>
      </w:r>
    </w:p>
    <w:p>
      <w:pPr>
        <w:spacing w:line="360" w:lineRule="auto"/>
        <w:jc w:val="both"/>
        <w:rPr>
          <w:rFonts w:ascii="Book Antiqua" w:hAnsi="Book Antiqua"/>
        </w:rPr>
      </w:pPr>
      <w:r>
        <w:rPr>
          <w:rFonts w:ascii="Book Antiqua" w:hAnsi="Book Antiqua" w:eastAsia="Book Antiqua" w:cs="Book Antiqua"/>
          <w:color w:val="000000"/>
        </w:rPr>
        <w:t xml:space="preserve">64 </w:t>
      </w:r>
      <w:r>
        <w:rPr>
          <w:rFonts w:ascii="Book Antiqua" w:hAnsi="Book Antiqua" w:eastAsia="Book Antiqua" w:cs="Book Antiqua"/>
          <w:b/>
          <w:bCs/>
          <w:color w:val="000000"/>
        </w:rPr>
        <w:t>Taine M</w:t>
      </w:r>
      <w:r>
        <w:rPr>
          <w:rFonts w:ascii="Book Antiqua" w:hAnsi="Book Antiqua" w:eastAsia="Book Antiqua" w:cs="Book Antiqua"/>
          <w:color w:val="000000"/>
        </w:rPr>
        <w:t xml:space="preserve">, Charles MA, Beltrand J, Rozé JC, Léger J, Botton J, Heude B. Early postnatal growth and neurodevelopment in children born moderately preterm or small for gestational age at term: A systematic review. </w:t>
      </w:r>
      <w:r>
        <w:rPr>
          <w:rFonts w:ascii="Book Antiqua" w:hAnsi="Book Antiqua" w:eastAsia="Book Antiqua" w:cs="Book Antiqua"/>
          <w:i/>
          <w:iCs/>
          <w:color w:val="000000"/>
        </w:rPr>
        <w:t>Paediatr Perinat Epidemiol</w:t>
      </w:r>
      <w:r>
        <w:rPr>
          <w:rFonts w:ascii="Book Antiqua" w:hAnsi="Book Antiqua" w:eastAsia="Book Antiqua" w:cs="Book Antiqua"/>
          <w:color w:val="000000"/>
        </w:rPr>
        <w:t xml:space="preserve"> 2018; </w:t>
      </w:r>
      <w:r>
        <w:rPr>
          <w:rFonts w:ascii="Book Antiqua" w:hAnsi="Book Antiqua" w:eastAsia="Book Antiqua" w:cs="Book Antiqua"/>
          <w:b/>
          <w:bCs/>
          <w:color w:val="000000"/>
        </w:rPr>
        <w:t>32</w:t>
      </w:r>
      <w:r>
        <w:rPr>
          <w:rFonts w:ascii="Book Antiqua" w:hAnsi="Book Antiqua" w:eastAsia="Book Antiqua" w:cs="Book Antiqua"/>
          <w:color w:val="000000"/>
        </w:rPr>
        <w:t>: 268-280 [PMID: 29691880 DOI: 10.1111/ppe.12468]</w:t>
      </w:r>
    </w:p>
    <w:p>
      <w:pPr>
        <w:spacing w:line="360" w:lineRule="auto"/>
        <w:jc w:val="both"/>
        <w:rPr>
          <w:rFonts w:ascii="Book Antiqua" w:hAnsi="Book Antiqua"/>
        </w:rPr>
      </w:pPr>
      <w:r>
        <w:rPr>
          <w:rFonts w:ascii="Book Antiqua" w:hAnsi="Book Antiqua" w:eastAsia="Book Antiqua" w:cs="Book Antiqua"/>
          <w:color w:val="000000"/>
        </w:rPr>
        <w:t xml:space="preserve">65 </w:t>
      </w:r>
      <w:r>
        <w:rPr>
          <w:rFonts w:ascii="Book Antiqua" w:hAnsi="Book Antiqua" w:eastAsia="Book Antiqua" w:cs="Book Antiqua"/>
          <w:b/>
          <w:bCs/>
          <w:color w:val="000000"/>
        </w:rPr>
        <w:t>Hsu CT</w:t>
      </w:r>
      <w:r>
        <w:rPr>
          <w:rFonts w:ascii="Book Antiqua" w:hAnsi="Book Antiqua" w:eastAsia="Book Antiqua" w:cs="Book Antiqua"/>
          <w:color w:val="000000"/>
        </w:rPr>
        <w:t xml:space="preserve">, Chen CH, Lin MC, Wang TM, Hsu YC. Post-discharge body weight and neurodevelopmental outcomes among very low birth weight infants in Taiwan: A nationwide cohort study.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2018; </w:t>
      </w:r>
      <w:r>
        <w:rPr>
          <w:rFonts w:ascii="Book Antiqua" w:hAnsi="Book Antiqua" w:eastAsia="Book Antiqua" w:cs="Book Antiqua"/>
          <w:b/>
          <w:bCs/>
          <w:color w:val="000000"/>
        </w:rPr>
        <w:t>13</w:t>
      </w:r>
      <w:r>
        <w:rPr>
          <w:rFonts w:ascii="Book Antiqua" w:hAnsi="Book Antiqua" w:eastAsia="Book Antiqua" w:cs="Book Antiqua"/>
          <w:color w:val="000000"/>
        </w:rPr>
        <w:t>: e0192574 [PMID: 29444139 DOI: 10.1371/journal.pone.0192574]</w:t>
      </w:r>
    </w:p>
    <w:p>
      <w:pPr>
        <w:spacing w:line="360" w:lineRule="auto"/>
        <w:jc w:val="both"/>
        <w:rPr>
          <w:rFonts w:ascii="Book Antiqua" w:hAnsi="Book Antiqua"/>
        </w:rPr>
      </w:pPr>
      <w:r>
        <w:rPr>
          <w:rFonts w:ascii="Book Antiqua" w:hAnsi="Book Antiqua" w:eastAsia="Book Antiqua" w:cs="Book Antiqua"/>
          <w:color w:val="000000"/>
        </w:rPr>
        <w:t xml:space="preserve">66 </w:t>
      </w:r>
      <w:r>
        <w:rPr>
          <w:rFonts w:ascii="Book Antiqua" w:hAnsi="Book Antiqua" w:eastAsia="Book Antiqua" w:cs="Book Antiqua"/>
          <w:b/>
          <w:bCs/>
          <w:color w:val="000000"/>
        </w:rPr>
        <w:t>Chien HC</w:t>
      </w:r>
      <w:r>
        <w:rPr>
          <w:rFonts w:ascii="Book Antiqua" w:hAnsi="Book Antiqua" w:eastAsia="Book Antiqua" w:cs="Book Antiqua"/>
          <w:color w:val="000000"/>
        </w:rPr>
        <w:t xml:space="preserve">, Chen CH, Wang TM, Hsu YC, Lin MC. Neurodevelopmental outcomes of infants with very low birth weights are associated with the severity of their extra-uterine growth retardation. </w:t>
      </w:r>
      <w:r>
        <w:rPr>
          <w:rFonts w:ascii="Book Antiqua" w:hAnsi="Book Antiqua" w:eastAsia="Book Antiqua" w:cs="Book Antiqua"/>
          <w:i/>
          <w:iCs/>
          <w:color w:val="000000"/>
        </w:rPr>
        <w:t>Pediatr Neonatol</w:t>
      </w:r>
      <w:r>
        <w:rPr>
          <w:rFonts w:ascii="Book Antiqua" w:hAnsi="Book Antiqua" w:eastAsia="Book Antiqua" w:cs="Book Antiqua"/>
          <w:color w:val="000000"/>
        </w:rPr>
        <w:t xml:space="preserve"> 2018; </w:t>
      </w:r>
      <w:r>
        <w:rPr>
          <w:rFonts w:ascii="Book Antiqua" w:hAnsi="Book Antiqua" w:eastAsia="Book Antiqua" w:cs="Book Antiqua"/>
          <w:b/>
          <w:bCs/>
          <w:color w:val="000000"/>
        </w:rPr>
        <w:t>59</w:t>
      </w:r>
      <w:r>
        <w:rPr>
          <w:rFonts w:ascii="Book Antiqua" w:hAnsi="Book Antiqua" w:eastAsia="Book Antiqua" w:cs="Book Antiqua"/>
          <w:color w:val="000000"/>
        </w:rPr>
        <w:t>: 168-175 [PMID: 28866004 DOI: 10.1016/j.pedneo.2017.08.003]</w:t>
      </w:r>
    </w:p>
    <w:p>
      <w:pPr>
        <w:spacing w:line="360" w:lineRule="auto"/>
        <w:jc w:val="both"/>
        <w:rPr>
          <w:rFonts w:ascii="Book Antiqua" w:hAnsi="Book Antiqua"/>
        </w:rPr>
      </w:pPr>
      <w:r>
        <w:rPr>
          <w:rFonts w:ascii="Book Antiqua" w:hAnsi="Book Antiqua" w:eastAsia="Book Antiqua" w:cs="Book Antiqua"/>
          <w:color w:val="000000"/>
        </w:rPr>
        <w:t xml:space="preserve">67 </w:t>
      </w:r>
      <w:r>
        <w:rPr>
          <w:rFonts w:ascii="Book Antiqua" w:hAnsi="Book Antiqua" w:eastAsia="Book Antiqua" w:cs="Book Antiqua"/>
          <w:b/>
          <w:bCs/>
          <w:color w:val="000000"/>
        </w:rPr>
        <w:t>Paviotti G</w:t>
      </w:r>
      <w:r>
        <w:rPr>
          <w:rFonts w:ascii="Book Antiqua" w:hAnsi="Book Antiqua" w:eastAsia="Book Antiqua" w:cs="Book Antiqua"/>
          <w:color w:val="000000"/>
        </w:rPr>
        <w:t xml:space="preserve">, De Cunto A, Zennaro F, Boz G, Travan L, Cont G, Bua J, Demarini S. Higher growth, fat and fat-free masses correlate with larger cerebellar volumes in preterm infants at term. </w:t>
      </w:r>
      <w:r>
        <w:rPr>
          <w:rFonts w:ascii="Book Antiqua" w:hAnsi="Book Antiqua" w:eastAsia="Book Antiqua" w:cs="Book Antiqua"/>
          <w:i/>
          <w:iCs/>
          <w:color w:val="000000"/>
        </w:rPr>
        <w:t>Acta Paediatr</w:t>
      </w:r>
      <w:r>
        <w:rPr>
          <w:rFonts w:ascii="Book Antiqua" w:hAnsi="Book Antiqua" w:eastAsia="Book Antiqua" w:cs="Book Antiqua"/>
          <w:color w:val="000000"/>
        </w:rPr>
        <w:t xml:space="preserve"> 2017; </w:t>
      </w:r>
      <w:r>
        <w:rPr>
          <w:rFonts w:ascii="Book Antiqua" w:hAnsi="Book Antiqua" w:eastAsia="Book Antiqua" w:cs="Book Antiqua"/>
          <w:b/>
          <w:bCs/>
          <w:color w:val="000000"/>
        </w:rPr>
        <w:t>106</w:t>
      </w:r>
      <w:r>
        <w:rPr>
          <w:rFonts w:ascii="Book Antiqua" w:hAnsi="Book Antiqua" w:eastAsia="Book Antiqua" w:cs="Book Antiqua"/>
          <w:color w:val="000000"/>
        </w:rPr>
        <w:t>: 918-925 [PMID: 28295577 DOI: 10.1111/apa.13829]</w:t>
      </w:r>
    </w:p>
    <w:p>
      <w:pPr>
        <w:spacing w:line="360" w:lineRule="auto"/>
        <w:jc w:val="both"/>
        <w:rPr>
          <w:rFonts w:ascii="Book Antiqua" w:hAnsi="Book Antiqua"/>
        </w:rPr>
      </w:pPr>
      <w:r>
        <w:rPr>
          <w:rFonts w:ascii="Book Antiqua" w:hAnsi="Book Antiqua" w:eastAsia="Book Antiqua" w:cs="Book Antiqua"/>
          <w:color w:val="000000"/>
        </w:rPr>
        <w:t xml:space="preserve">68 </w:t>
      </w:r>
      <w:r>
        <w:rPr>
          <w:rFonts w:ascii="Book Antiqua" w:hAnsi="Book Antiqua" w:eastAsia="Book Antiqua" w:cs="Book Antiqua"/>
          <w:b/>
          <w:bCs/>
          <w:color w:val="000000"/>
        </w:rPr>
        <w:t>Ramel SE</w:t>
      </w:r>
      <w:r>
        <w:rPr>
          <w:rFonts w:ascii="Book Antiqua" w:hAnsi="Book Antiqua" w:eastAsia="Book Antiqua" w:cs="Book Antiqua"/>
          <w:color w:val="000000"/>
        </w:rPr>
        <w:t xml:space="preserve">, Gray HL, Christiansen E, Boys C, Georgieff MK, Demerath EW. Greater Early Gains in Fat-Free Mass, but Not Fat Mass, Are Associated with Improved Neurodevelopment at 1 Year Corrected Age for Prematurity in Very Low Birth Weight Preterm Infants. </w:t>
      </w:r>
      <w:r>
        <w:rPr>
          <w:rFonts w:ascii="Book Antiqua" w:hAnsi="Book Antiqua" w:eastAsia="Book Antiqua" w:cs="Book Antiqua"/>
          <w:i/>
          <w:iCs/>
          <w:color w:val="000000"/>
        </w:rPr>
        <w:t>J Pediatr</w:t>
      </w:r>
      <w:r>
        <w:rPr>
          <w:rFonts w:ascii="Book Antiqua" w:hAnsi="Book Antiqua" w:eastAsia="Book Antiqua" w:cs="Book Antiqua"/>
          <w:color w:val="000000"/>
        </w:rPr>
        <w:t xml:space="preserve"> 2016; </w:t>
      </w:r>
      <w:r>
        <w:rPr>
          <w:rFonts w:ascii="Book Antiqua" w:hAnsi="Book Antiqua" w:eastAsia="Book Antiqua" w:cs="Book Antiqua"/>
          <w:b/>
          <w:bCs/>
          <w:color w:val="000000"/>
        </w:rPr>
        <w:t>173</w:t>
      </w:r>
      <w:r>
        <w:rPr>
          <w:rFonts w:ascii="Book Antiqua" w:hAnsi="Book Antiqua" w:eastAsia="Book Antiqua" w:cs="Book Antiqua"/>
          <w:color w:val="000000"/>
        </w:rPr>
        <w:t>: 108-115 [PMID: 27056450 DOI: 10.1016/j.jpeds.2016.03.003]</w:t>
      </w:r>
    </w:p>
    <w:p>
      <w:pPr>
        <w:spacing w:line="360" w:lineRule="auto"/>
        <w:jc w:val="both"/>
        <w:rPr>
          <w:rFonts w:ascii="Book Antiqua" w:hAnsi="Book Antiqua"/>
        </w:rPr>
      </w:pPr>
      <w:r>
        <w:rPr>
          <w:rFonts w:ascii="Book Antiqua" w:hAnsi="Book Antiqua" w:eastAsia="Book Antiqua" w:cs="Book Antiqua"/>
          <w:color w:val="000000"/>
        </w:rPr>
        <w:t xml:space="preserve">69 </w:t>
      </w:r>
      <w:r>
        <w:rPr>
          <w:rFonts w:ascii="Book Antiqua" w:hAnsi="Book Antiqua" w:eastAsia="Book Antiqua" w:cs="Book Antiqua"/>
          <w:b/>
          <w:bCs/>
          <w:color w:val="000000"/>
        </w:rPr>
        <w:t>Frondas-Chauty A</w:t>
      </w:r>
      <w:r>
        <w:rPr>
          <w:rFonts w:ascii="Book Antiqua" w:hAnsi="Book Antiqua" w:eastAsia="Book Antiqua" w:cs="Book Antiqua"/>
          <w:color w:val="000000"/>
        </w:rPr>
        <w:t xml:space="preserve">, Simon L, Flamant C, Hanf M, Darmaun D, Rozé JC. Deficit of Fat Free Mass in Very Preterm Infants at Discharge is Associated with Neurological Impairment at Age 2 Years. </w:t>
      </w:r>
      <w:r>
        <w:rPr>
          <w:rFonts w:ascii="Book Antiqua" w:hAnsi="Book Antiqua" w:eastAsia="Book Antiqua" w:cs="Book Antiqua"/>
          <w:i/>
          <w:iCs/>
          <w:color w:val="000000"/>
        </w:rPr>
        <w:t>J Pediatr</w:t>
      </w:r>
      <w:r>
        <w:rPr>
          <w:rFonts w:ascii="Book Antiqua" w:hAnsi="Book Antiqua" w:eastAsia="Book Antiqua" w:cs="Book Antiqua"/>
          <w:color w:val="000000"/>
        </w:rPr>
        <w:t xml:space="preserve"> 2018; </w:t>
      </w:r>
      <w:r>
        <w:rPr>
          <w:rFonts w:ascii="Book Antiqua" w:hAnsi="Book Antiqua" w:eastAsia="Book Antiqua" w:cs="Book Antiqua"/>
          <w:b/>
          <w:bCs/>
          <w:color w:val="000000"/>
        </w:rPr>
        <w:t>196</w:t>
      </w:r>
      <w:r>
        <w:rPr>
          <w:rFonts w:ascii="Book Antiqua" w:hAnsi="Book Antiqua" w:eastAsia="Book Antiqua" w:cs="Book Antiqua"/>
          <w:color w:val="000000"/>
        </w:rPr>
        <w:t>: 301-304 [PMID: 29336797 DOI: 10.1016/j.jpeds.2017.12.017]</w:t>
      </w:r>
    </w:p>
    <w:p>
      <w:pPr>
        <w:spacing w:line="360" w:lineRule="auto"/>
        <w:jc w:val="both"/>
        <w:rPr>
          <w:rFonts w:ascii="Book Antiqua" w:hAnsi="Book Antiqua"/>
        </w:rPr>
      </w:pPr>
      <w:r>
        <w:rPr>
          <w:rFonts w:ascii="Book Antiqua" w:hAnsi="Book Antiqua" w:eastAsia="Book Antiqua" w:cs="Book Antiqua"/>
          <w:color w:val="000000"/>
        </w:rPr>
        <w:t xml:space="preserve">70 </w:t>
      </w:r>
      <w:r>
        <w:rPr>
          <w:rFonts w:ascii="Book Antiqua" w:hAnsi="Book Antiqua" w:eastAsia="Book Antiqua" w:cs="Book Antiqua"/>
          <w:b/>
          <w:bCs/>
          <w:color w:val="000000"/>
        </w:rPr>
        <w:t>Hickey M</w:t>
      </w:r>
      <w:r>
        <w:rPr>
          <w:rFonts w:ascii="Book Antiqua" w:hAnsi="Book Antiqua" w:eastAsia="Book Antiqua" w:cs="Book Antiqua"/>
          <w:color w:val="000000"/>
        </w:rPr>
        <w:t xml:space="preserve">, Georgieff M, Ramel S. Neurodevelopmental outcomes following necrotizing enterocolitis. </w:t>
      </w:r>
      <w:r>
        <w:rPr>
          <w:rFonts w:ascii="Book Antiqua" w:hAnsi="Book Antiqua" w:eastAsia="Book Antiqua" w:cs="Book Antiqua"/>
          <w:i/>
          <w:iCs/>
          <w:color w:val="000000"/>
        </w:rPr>
        <w:t>Semin Fetal Neonatal Med</w:t>
      </w:r>
      <w:r>
        <w:rPr>
          <w:rFonts w:ascii="Book Antiqua" w:hAnsi="Book Antiqua" w:eastAsia="Book Antiqua" w:cs="Book Antiqua"/>
          <w:color w:val="000000"/>
        </w:rPr>
        <w:t xml:space="preserve"> 2018; </w:t>
      </w:r>
      <w:r>
        <w:rPr>
          <w:rFonts w:ascii="Book Antiqua" w:hAnsi="Book Antiqua" w:eastAsia="Book Antiqua" w:cs="Book Antiqua"/>
          <w:b/>
          <w:bCs/>
          <w:color w:val="000000"/>
        </w:rPr>
        <w:t>23</w:t>
      </w:r>
      <w:r>
        <w:rPr>
          <w:rFonts w:ascii="Book Antiqua" w:hAnsi="Book Antiqua" w:eastAsia="Book Antiqua" w:cs="Book Antiqua"/>
          <w:color w:val="000000"/>
        </w:rPr>
        <w:t>: 426-432 [PMID: 30145060 DOI: 10.1016/j.siny.2018.08.005]</w:t>
      </w:r>
    </w:p>
    <w:p>
      <w:pPr>
        <w:spacing w:line="360" w:lineRule="auto"/>
        <w:jc w:val="both"/>
        <w:rPr>
          <w:rFonts w:ascii="Book Antiqua" w:hAnsi="Book Antiqua"/>
        </w:rPr>
      </w:pPr>
      <w:r>
        <w:rPr>
          <w:rFonts w:ascii="Book Antiqua" w:hAnsi="Book Antiqua" w:eastAsia="Book Antiqua" w:cs="Book Antiqua"/>
          <w:color w:val="000000"/>
        </w:rPr>
        <w:t xml:space="preserve">71 </w:t>
      </w:r>
      <w:r>
        <w:rPr>
          <w:rFonts w:ascii="Book Antiqua" w:hAnsi="Book Antiqua" w:eastAsia="Book Antiqua" w:cs="Book Antiqua"/>
          <w:b/>
          <w:bCs/>
          <w:color w:val="000000"/>
        </w:rPr>
        <w:t>Adams-Chapman I</w:t>
      </w:r>
      <w:r>
        <w:rPr>
          <w:rFonts w:ascii="Book Antiqua" w:hAnsi="Book Antiqua" w:eastAsia="Book Antiqua" w:cs="Book Antiqua"/>
          <w:color w:val="000000"/>
        </w:rPr>
        <w:t xml:space="preserve">. Necrotizing Enterocolitis and Neurodevelopmental Outcome. </w:t>
      </w:r>
      <w:r>
        <w:rPr>
          <w:rFonts w:ascii="Book Antiqua" w:hAnsi="Book Antiqua" w:eastAsia="Book Antiqua" w:cs="Book Antiqua"/>
          <w:i/>
          <w:iCs/>
          <w:color w:val="000000"/>
        </w:rPr>
        <w:t>Clin Perinatol</w:t>
      </w:r>
      <w:r>
        <w:rPr>
          <w:rFonts w:ascii="Book Antiqua" w:hAnsi="Book Antiqua" w:eastAsia="Book Antiqua" w:cs="Book Antiqua"/>
          <w:color w:val="000000"/>
        </w:rPr>
        <w:t xml:space="preserve"> 2018; </w:t>
      </w:r>
      <w:r>
        <w:rPr>
          <w:rFonts w:ascii="Book Antiqua" w:hAnsi="Book Antiqua" w:eastAsia="Book Antiqua" w:cs="Book Antiqua"/>
          <w:b/>
          <w:bCs/>
          <w:color w:val="000000"/>
        </w:rPr>
        <w:t>45</w:t>
      </w:r>
      <w:r>
        <w:rPr>
          <w:rFonts w:ascii="Book Antiqua" w:hAnsi="Book Antiqua" w:eastAsia="Book Antiqua" w:cs="Book Antiqua"/>
          <w:color w:val="000000"/>
        </w:rPr>
        <w:t>: 453-466 [PMID: 30144849 DOI: 10.1016/j.clp.2018.05.014]</w:t>
      </w:r>
    </w:p>
    <w:p>
      <w:pPr>
        <w:spacing w:line="360" w:lineRule="auto"/>
        <w:jc w:val="both"/>
        <w:rPr>
          <w:rFonts w:ascii="Book Antiqua" w:hAnsi="Book Antiqua"/>
        </w:rPr>
      </w:pPr>
      <w:r>
        <w:rPr>
          <w:rFonts w:ascii="Book Antiqua" w:hAnsi="Book Antiqua" w:eastAsia="Book Antiqua" w:cs="Book Antiqua"/>
          <w:color w:val="000000"/>
        </w:rPr>
        <w:t xml:space="preserve">72 </w:t>
      </w:r>
      <w:r>
        <w:rPr>
          <w:rFonts w:ascii="Book Antiqua" w:hAnsi="Book Antiqua" w:eastAsia="Book Antiqua" w:cs="Book Antiqua"/>
          <w:b/>
          <w:bCs/>
          <w:color w:val="000000"/>
        </w:rPr>
        <w:t>Hsiao CC</w:t>
      </w:r>
      <w:r>
        <w:rPr>
          <w:rFonts w:ascii="Book Antiqua" w:hAnsi="Book Antiqua" w:eastAsia="Book Antiqua" w:cs="Book Antiqua"/>
          <w:color w:val="000000"/>
        </w:rPr>
        <w:t xml:space="preserve">, Tsai ML, Chen CC, Lin HC. Early optimal nutrition improves neurodevelopmental outcomes for very preterm infants. </w:t>
      </w:r>
      <w:r>
        <w:rPr>
          <w:rFonts w:ascii="Book Antiqua" w:hAnsi="Book Antiqua" w:eastAsia="Book Antiqua" w:cs="Book Antiqua"/>
          <w:i/>
          <w:iCs/>
          <w:color w:val="000000"/>
        </w:rPr>
        <w:t>Nutr Rev</w:t>
      </w:r>
      <w:r>
        <w:rPr>
          <w:rFonts w:ascii="Book Antiqua" w:hAnsi="Book Antiqua" w:eastAsia="Book Antiqua" w:cs="Book Antiqua"/>
          <w:color w:val="000000"/>
        </w:rPr>
        <w:t xml:space="preserve"> 2014; </w:t>
      </w:r>
      <w:r>
        <w:rPr>
          <w:rFonts w:ascii="Book Antiqua" w:hAnsi="Book Antiqua" w:eastAsia="Book Antiqua" w:cs="Book Antiqua"/>
          <w:b/>
          <w:bCs/>
          <w:color w:val="000000"/>
        </w:rPr>
        <w:t>72</w:t>
      </w:r>
      <w:r>
        <w:rPr>
          <w:rFonts w:ascii="Book Antiqua" w:hAnsi="Book Antiqua" w:eastAsia="Book Antiqua" w:cs="Book Antiqua"/>
          <w:color w:val="000000"/>
        </w:rPr>
        <w:t>: 532-540 [PMID: 24938866 DOI: 10.1111/nure.12110]</w:t>
      </w:r>
    </w:p>
    <w:p>
      <w:pPr>
        <w:spacing w:line="360" w:lineRule="auto"/>
        <w:jc w:val="both"/>
        <w:rPr>
          <w:rFonts w:ascii="Book Antiqua" w:hAnsi="Book Antiqua"/>
        </w:rPr>
      </w:pPr>
      <w:r>
        <w:rPr>
          <w:rFonts w:ascii="Book Antiqua" w:hAnsi="Book Antiqua" w:eastAsia="Book Antiqua" w:cs="Book Antiqua"/>
          <w:color w:val="000000"/>
        </w:rPr>
        <w:t xml:space="preserve">73 </w:t>
      </w:r>
      <w:r>
        <w:rPr>
          <w:rFonts w:ascii="Book Antiqua" w:hAnsi="Book Antiqua" w:eastAsia="Book Antiqua" w:cs="Book Antiqua"/>
          <w:b/>
          <w:bCs/>
          <w:color w:val="000000"/>
        </w:rPr>
        <w:t>So S</w:t>
      </w:r>
      <w:r>
        <w:rPr>
          <w:rFonts w:ascii="Book Antiqua" w:hAnsi="Book Antiqua" w:eastAsia="Book Antiqua" w:cs="Book Antiqua"/>
          <w:color w:val="000000"/>
        </w:rPr>
        <w:t>, Patterson C, Gold A, Rogers A, Belza C, de Silva N, Avitzur Y, Wales PW. Neurodevelopmental outcomes of infants with intestinal failure at 12 and 26</w:t>
      </w:r>
      <w:r>
        <w:rPr>
          <w:rFonts w:eastAsia="Book Antiqua"/>
          <w:color w:val="000000"/>
        </w:rPr>
        <w:t> </w:t>
      </w:r>
      <w:r>
        <w:rPr>
          <w:rFonts w:ascii="Book Antiqua" w:hAnsi="Book Antiqua" w:eastAsia="Book Antiqua" w:cs="Book Antiqua"/>
          <w:color w:val="000000"/>
        </w:rPr>
        <w:t xml:space="preserve">mo corrected age. </w:t>
      </w:r>
      <w:r>
        <w:rPr>
          <w:rFonts w:ascii="Book Antiqua" w:hAnsi="Book Antiqua" w:eastAsia="Book Antiqua" w:cs="Book Antiqua"/>
          <w:i/>
          <w:iCs/>
          <w:color w:val="000000"/>
        </w:rPr>
        <w:t>Early Hum Dev</w:t>
      </w:r>
      <w:r>
        <w:rPr>
          <w:rFonts w:ascii="Book Antiqua" w:hAnsi="Book Antiqua" w:eastAsia="Book Antiqua" w:cs="Book Antiqua"/>
          <w:color w:val="000000"/>
        </w:rPr>
        <w:t xml:space="preserve"> 2019; </w:t>
      </w:r>
      <w:r>
        <w:rPr>
          <w:rFonts w:ascii="Book Antiqua" w:hAnsi="Book Antiqua" w:eastAsia="Book Antiqua" w:cs="Book Antiqua"/>
          <w:b/>
          <w:bCs/>
          <w:color w:val="000000"/>
        </w:rPr>
        <w:t>130</w:t>
      </w:r>
      <w:r>
        <w:rPr>
          <w:rFonts w:ascii="Book Antiqua" w:hAnsi="Book Antiqua" w:eastAsia="Book Antiqua" w:cs="Book Antiqua"/>
          <w:color w:val="000000"/>
        </w:rPr>
        <w:t>: 38-43 [PMID: 30660017 DOI: 10.1016/j.earlhumdev.2018.12.020]</w:t>
      </w:r>
    </w:p>
    <w:p>
      <w:pPr>
        <w:spacing w:line="360" w:lineRule="auto"/>
        <w:jc w:val="both"/>
        <w:rPr>
          <w:rFonts w:ascii="Book Antiqua" w:hAnsi="Book Antiqua"/>
        </w:rPr>
      </w:pPr>
      <w:r>
        <w:rPr>
          <w:rFonts w:ascii="Book Antiqua" w:hAnsi="Book Antiqua" w:eastAsia="Book Antiqua" w:cs="Book Antiqua"/>
          <w:color w:val="000000"/>
        </w:rPr>
        <w:t xml:space="preserve">74 </w:t>
      </w:r>
      <w:r>
        <w:rPr>
          <w:rFonts w:ascii="Book Antiqua" w:hAnsi="Book Antiqua" w:eastAsia="Book Antiqua" w:cs="Book Antiqua"/>
          <w:b/>
          <w:bCs/>
          <w:color w:val="000000"/>
        </w:rPr>
        <w:t>Lucas A</w:t>
      </w:r>
      <w:r>
        <w:rPr>
          <w:rFonts w:ascii="Book Antiqua" w:hAnsi="Book Antiqua" w:eastAsia="Book Antiqua" w:cs="Book Antiqua"/>
          <w:color w:val="000000"/>
        </w:rPr>
        <w:t xml:space="preserve">, Morley R, Cole TJ. Randomised trial of early diet in preterm babies and later intelligence quotient. </w:t>
      </w:r>
      <w:r>
        <w:rPr>
          <w:rFonts w:ascii="Book Antiqua" w:hAnsi="Book Antiqua" w:eastAsia="Book Antiqua" w:cs="Book Antiqua"/>
          <w:i/>
          <w:iCs/>
          <w:color w:val="000000"/>
        </w:rPr>
        <w:t>BMJ</w:t>
      </w:r>
      <w:r>
        <w:rPr>
          <w:rFonts w:ascii="Book Antiqua" w:hAnsi="Book Antiqua" w:eastAsia="Book Antiqua" w:cs="Book Antiqua"/>
          <w:color w:val="000000"/>
        </w:rPr>
        <w:t xml:space="preserve"> 1998; </w:t>
      </w:r>
      <w:r>
        <w:rPr>
          <w:rFonts w:ascii="Book Antiqua" w:hAnsi="Book Antiqua" w:eastAsia="Book Antiqua" w:cs="Book Antiqua"/>
          <w:b/>
          <w:bCs/>
          <w:color w:val="000000"/>
        </w:rPr>
        <w:t>317</w:t>
      </w:r>
      <w:r>
        <w:rPr>
          <w:rFonts w:ascii="Book Antiqua" w:hAnsi="Book Antiqua" w:eastAsia="Book Antiqua" w:cs="Book Antiqua"/>
          <w:color w:val="000000"/>
        </w:rPr>
        <w:t>: 1481-1487 [PMID: 9831573 DOI: 10.1136/bmj.317.7171.1481]</w:t>
      </w:r>
    </w:p>
    <w:p>
      <w:pPr>
        <w:spacing w:line="360" w:lineRule="auto"/>
        <w:jc w:val="both"/>
        <w:rPr>
          <w:rFonts w:ascii="Book Antiqua" w:hAnsi="Book Antiqua"/>
        </w:rPr>
      </w:pPr>
      <w:r>
        <w:rPr>
          <w:rFonts w:ascii="Book Antiqua" w:hAnsi="Book Antiqua" w:eastAsia="Book Antiqua" w:cs="Book Antiqua"/>
          <w:color w:val="000000"/>
        </w:rPr>
        <w:t xml:space="preserve">75 </w:t>
      </w:r>
      <w:r>
        <w:rPr>
          <w:rFonts w:ascii="Book Antiqua" w:hAnsi="Book Antiqua" w:eastAsia="Book Antiqua" w:cs="Book Antiqua"/>
          <w:b/>
          <w:bCs/>
          <w:color w:val="000000"/>
        </w:rPr>
        <w:t>Hiltunen H</w:t>
      </w:r>
      <w:r>
        <w:rPr>
          <w:rFonts w:ascii="Book Antiqua" w:hAnsi="Book Antiqua" w:eastAsia="Book Antiqua" w:cs="Book Antiqua"/>
          <w:color w:val="000000"/>
        </w:rPr>
        <w:t xml:space="preserve">, Löyttyniemi E, Isolauri E, Rautava S. Early Nutrition and Growth until the Corrected Age of 2 Years in Extremely Preterm Infants. </w:t>
      </w:r>
      <w:r>
        <w:rPr>
          <w:rFonts w:ascii="Book Antiqua" w:hAnsi="Book Antiqua" w:eastAsia="Book Antiqua" w:cs="Book Antiqua"/>
          <w:i/>
          <w:iCs/>
          <w:color w:val="000000"/>
        </w:rPr>
        <w:t>Neonatology</w:t>
      </w:r>
      <w:r>
        <w:rPr>
          <w:rFonts w:ascii="Book Antiqua" w:hAnsi="Book Antiqua" w:eastAsia="Book Antiqua" w:cs="Book Antiqua"/>
          <w:color w:val="000000"/>
        </w:rPr>
        <w:t xml:space="preserve"> 2018; </w:t>
      </w:r>
      <w:r>
        <w:rPr>
          <w:rFonts w:ascii="Book Antiqua" w:hAnsi="Book Antiqua" w:eastAsia="Book Antiqua" w:cs="Book Antiqua"/>
          <w:b/>
          <w:bCs/>
          <w:color w:val="000000"/>
        </w:rPr>
        <w:t>113</w:t>
      </w:r>
      <w:r>
        <w:rPr>
          <w:rFonts w:ascii="Book Antiqua" w:hAnsi="Book Antiqua" w:eastAsia="Book Antiqua" w:cs="Book Antiqua"/>
          <w:color w:val="000000"/>
        </w:rPr>
        <w:t>: 100-107 [PMID: 29131014 DOI: 10.1159/000480633]</w:t>
      </w:r>
    </w:p>
    <w:p>
      <w:pPr>
        <w:spacing w:line="360" w:lineRule="auto"/>
        <w:jc w:val="both"/>
        <w:rPr>
          <w:rFonts w:ascii="Book Antiqua" w:hAnsi="Book Antiqua"/>
        </w:rPr>
      </w:pPr>
      <w:r>
        <w:rPr>
          <w:rFonts w:ascii="Book Antiqua" w:hAnsi="Book Antiqua" w:eastAsia="Book Antiqua" w:cs="Book Antiqua"/>
          <w:color w:val="000000"/>
        </w:rPr>
        <w:t xml:space="preserve">76 </w:t>
      </w:r>
      <w:r>
        <w:rPr>
          <w:rFonts w:ascii="Book Antiqua" w:hAnsi="Book Antiqua" w:eastAsia="Book Antiqua" w:cs="Book Antiqua"/>
          <w:b/>
          <w:bCs/>
          <w:color w:val="000000"/>
        </w:rPr>
        <w:t>Strodtbeck F</w:t>
      </w:r>
      <w:r>
        <w:rPr>
          <w:rFonts w:ascii="Book Antiqua" w:hAnsi="Book Antiqua" w:eastAsia="Book Antiqua" w:cs="Book Antiqua"/>
          <w:color w:val="000000"/>
        </w:rPr>
        <w:t xml:space="preserve">. The role of early enteral nutrition in protecting premature infants from sepsis. </w:t>
      </w:r>
      <w:r>
        <w:rPr>
          <w:rFonts w:ascii="Book Antiqua" w:hAnsi="Book Antiqua" w:eastAsia="Book Antiqua" w:cs="Book Antiqua"/>
          <w:i/>
          <w:iCs/>
          <w:color w:val="000000"/>
        </w:rPr>
        <w:t>Crit Care Nurs Clin North Am</w:t>
      </w:r>
      <w:r>
        <w:rPr>
          <w:rFonts w:ascii="Book Antiqua" w:hAnsi="Book Antiqua" w:eastAsia="Book Antiqua" w:cs="Book Antiqua"/>
          <w:color w:val="000000"/>
        </w:rPr>
        <w:t xml:space="preserve"> 2003; </w:t>
      </w:r>
      <w:r>
        <w:rPr>
          <w:rFonts w:ascii="Book Antiqua" w:hAnsi="Book Antiqua" w:eastAsia="Book Antiqua" w:cs="Book Antiqua"/>
          <w:b/>
          <w:bCs/>
          <w:color w:val="000000"/>
        </w:rPr>
        <w:t>15</w:t>
      </w:r>
      <w:r>
        <w:rPr>
          <w:rFonts w:ascii="Book Antiqua" w:hAnsi="Book Antiqua" w:eastAsia="Book Antiqua" w:cs="Book Antiqua"/>
          <w:color w:val="000000"/>
        </w:rPr>
        <w:t>: 79-87 [PMID: 12597043 DOI: 10.1016/s0899-5885(02)00043-6]</w:t>
      </w:r>
    </w:p>
    <w:p>
      <w:pPr>
        <w:spacing w:line="360" w:lineRule="auto"/>
        <w:jc w:val="both"/>
        <w:rPr>
          <w:rFonts w:ascii="Book Antiqua" w:hAnsi="Book Antiqua"/>
        </w:rPr>
      </w:pPr>
      <w:r>
        <w:rPr>
          <w:rFonts w:ascii="Book Antiqua" w:hAnsi="Book Antiqua" w:eastAsia="Book Antiqua" w:cs="Book Antiqua"/>
          <w:color w:val="000000"/>
        </w:rPr>
        <w:t xml:space="preserve">77 </w:t>
      </w:r>
      <w:r>
        <w:rPr>
          <w:rFonts w:ascii="Book Antiqua" w:hAnsi="Book Antiqua" w:eastAsia="Book Antiqua" w:cs="Book Antiqua"/>
          <w:b/>
          <w:bCs/>
          <w:color w:val="000000"/>
        </w:rPr>
        <w:t>Hay WW</w:t>
      </w:r>
      <w:r>
        <w:rPr>
          <w:rFonts w:ascii="Book Antiqua" w:hAnsi="Book Antiqua" w:eastAsia="Book Antiqua" w:cs="Book Antiqua"/>
          <w:color w:val="000000"/>
        </w:rPr>
        <w:t xml:space="preserve">. Optimizing nutrition of the preterm infant. </w:t>
      </w:r>
      <w:r>
        <w:rPr>
          <w:rFonts w:ascii="Book Antiqua" w:hAnsi="Book Antiqua" w:eastAsia="Book Antiqua" w:cs="Book Antiqua"/>
          <w:i/>
          <w:iCs/>
          <w:color w:val="000000"/>
        </w:rPr>
        <w:t>Zhongguo Dang</w:t>
      </w:r>
      <w:r>
        <w:rPr>
          <w:rFonts w:ascii="Book Antiqua" w:hAnsi="Book Antiqua" w:cs="Book Antiqua"/>
          <w:i/>
          <w:iCs/>
          <w:color w:val="000000"/>
          <w:lang w:eastAsia="zh-CN"/>
        </w:rPr>
        <w:t>d</w:t>
      </w:r>
      <w:r>
        <w:rPr>
          <w:rFonts w:ascii="Book Antiqua" w:hAnsi="Book Antiqua" w:eastAsia="Book Antiqua" w:cs="Book Antiqua"/>
          <w:i/>
          <w:iCs/>
          <w:color w:val="000000"/>
        </w:rPr>
        <w:t>ai Er</w:t>
      </w:r>
      <w:r>
        <w:rPr>
          <w:rFonts w:ascii="Book Antiqua" w:hAnsi="Book Antiqua" w:cs="Book Antiqua"/>
          <w:i/>
          <w:iCs/>
          <w:color w:val="000000"/>
          <w:lang w:eastAsia="zh-CN"/>
        </w:rPr>
        <w:t>k</w:t>
      </w:r>
      <w:r>
        <w:rPr>
          <w:rFonts w:ascii="Book Antiqua" w:hAnsi="Book Antiqua" w:eastAsia="Book Antiqua" w:cs="Book Antiqua"/>
          <w:i/>
          <w:iCs/>
          <w:color w:val="000000"/>
        </w:rPr>
        <w:t>e Za</w:t>
      </w:r>
      <w:r>
        <w:rPr>
          <w:rFonts w:ascii="Book Antiqua" w:hAnsi="Book Antiqua" w:cs="Book Antiqua"/>
          <w:i/>
          <w:iCs/>
          <w:color w:val="000000"/>
          <w:lang w:eastAsia="zh-CN"/>
        </w:rPr>
        <w:t>z</w:t>
      </w:r>
      <w:r>
        <w:rPr>
          <w:rFonts w:ascii="Book Antiqua" w:hAnsi="Book Antiqua" w:eastAsia="Book Antiqua" w:cs="Book Antiqua"/>
          <w:i/>
          <w:iCs/>
          <w:color w:val="000000"/>
        </w:rPr>
        <w:t>hi</w:t>
      </w:r>
      <w:r>
        <w:rPr>
          <w:rFonts w:ascii="Book Antiqua" w:hAnsi="Book Antiqua" w:eastAsia="Book Antiqua" w:cs="Book Antiqua"/>
          <w:color w:val="000000"/>
        </w:rPr>
        <w:t xml:space="preserve"> 2017; </w:t>
      </w:r>
      <w:r>
        <w:rPr>
          <w:rFonts w:ascii="Book Antiqua" w:hAnsi="Book Antiqua" w:eastAsia="Book Antiqua" w:cs="Book Antiqua"/>
          <w:b/>
          <w:bCs/>
          <w:color w:val="000000"/>
        </w:rPr>
        <w:t>19</w:t>
      </w:r>
      <w:r>
        <w:rPr>
          <w:rFonts w:ascii="Book Antiqua" w:hAnsi="Book Antiqua" w:eastAsia="Book Antiqua" w:cs="Book Antiqua"/>
          <w:color w:val="000000"/>
        </w:rPr>
        <w:t>: 1-21 [PMID: 28100316]</w:t>
      </w:r>
    </w:p>
    <w:p>
      <w:pPr>
        <w:spacing w:line="360" w:lineRule="auto"/>
        <w:jc w:val="both"/>
        <w:rPr>
          <w:rFonts w:ascii="Book Antiqua" w:hAnsi="Book Antiqua"/>
        </w:rPr>
      </w:pPr>
      <w:r>
        <w:rPr>
          <w:rFonts w:ascii="Book Antiqua" w:hAnsi="Book Antiqua" w:eastAsia="Book Antiqua" w:cs="Book Antiqua"/>
          <w:color w:val="000000"/>
        </w:rPr>
        <w:t xml:space="preserve">78 </w:t>
      </w:r>
      <w:r>
        <w:rPr>
          <w:rFonts w:ascii="Book Antiqua" w:hAnsi="Book Antiqua" w:eastAsia="Book Antiqua" w:cs="Book Antiqua"/>
          <w:b/>
          <w:bCs/>
          <w:color w:val="000000"/>
        </w:rPr>
        <w:t>Kwok TC</w:t>
      </w:r>
      <w:r>
        <w:rPr>
          <w:rFonts w:ascii="Book Antiqua" w:hAnsi="Book Antiqua" w:eastAsia="Book Antiqua" w:cs="Book Antiqua"/>
          <w:color w:val="000000"/>
        </w:rPr>
        <w:t xml:space="preserve">, Dorling J, Gale C. Early enteral feeding in preterm infants. </w:t>
      </w:r>
      <w:r>
        <w:rPr>
          <w:rFonts w:ascii="Book Antiqua" w:hAnsi="Book Antiqua" w:eastAsia="Book Antiqua" w:cs="Book Antiqua"/>
          <w:i/>
          <w:iCs/>
          <w:color w:val="000000"/>
        </w:rPr>
        <w:t>Semin Perinatol</w:t>
      </w:r>
      <w:r>
        <w:rPr>
          <w:rFonts w:ascii="Book Antiqua" w:hAnsi="Book Antiqua" w:eastAsia="Book Antiqua" w:cs="Book Antiqua"/>
          <w:color w:val="000000"/>
        </w:rPr>
        <w:t xml:space="preserve"> 2019; </w:t>
      </w:r>
      <w:r>
        <w:rPr>
          <w:rFonts w:ascii="Book Antiqua" w:hAnsi="Book Antiqua" w:eastAsia="Book Antiqua" w:cs="Book Antiqua"/>
          <w:b/>
          <w:bCs/>
          <w:color w:val="000000"/>
        </w:rPr>
        <w:t>43</w:t>
      </w:r>
      <w:r>
        <w:rPr>
          <w:rFonts w:ascii="Book Antiqua" w:hAnsi="Book Antiqua" w:eastAsia="Book Antiqua" w:cs="Book Antiqua"/>
          <w:color w:val="000000"/>
        </w:rPr>
        <w:t>: 151159 [PMID: 31443906 DOI: 10.1053/j.semperi.2019.06.007]</w:t>
      </w:r>
    </w:p>
    <w:p>
      <w:pPr>
        <w:spacing w:line="360" w:lineRule="auto"/>
        <w:jc w:val="both"/>
        <w:rPr>
          <w:rFonts w:ascii="Book Antiqua" w:hAnsi="Book Antiqua"/>
        </w:rPr>
      </w:pPr>
      <w:r>
        <w:rPr>
          <w:rFonts w:ascii="Book Antiqua" w:hAnsi="Book Antiqua" w:eastAsia="Book Antiqua" w:cs="Book Antiqua"/>
          <w:color w:val="000000"/>
        </w:rPr>
        <w:t xml:space="preserve">79 </w:t>
      </w:r>
      <w:r>
        <w:rPr>
          <w:rFonts w:ascii="Book Antiqua" w:hAnsi="Book Antiqua" w:eastAsia="Book Antiqua" w:cs="Book Antiqua"/>
          <w:b/>
          <w:bCs/>
          <w:color w:val="000000"/>
        </w:rPr>
        <w:t>Ng DV</w:t>
      </w:r>
      <w:r>
        <w:rPr>
          <w:rFonts w:ascii="Book Antiqua" w:hAnsi="Book Antiqua" w:eastAsia="Book Antiqua" w:cs="Book Antiqua"/>
          <w:color w:val="000000"/>
        </w:rPr>
        <w:t xml:space="preserve">, Brennan-Donnan J, Unger S, Bando N, Gibbins S, Nash A, Kiss A, O'Connor DL. How Close Are We to Achieving Energy and Nutrient Goals for Very Low Birth Weight Infants in the First Week? </w:t>
      </w:r>
      <w:r>
        <w:rPr>
          <w:rFonts w:ascii="Book Antiqua" w:hAnsi="Book Antiqua" w:eastAsia="Book Antiqua" w:cs="Book Antiqua"/>
          <w:i/>
          <w:iCs/>
          <w:color w:val="000000"/>
        </w:rPr>
        <w:t>JPEN J Parenter Enteral Nutr</w:t>
      </w:r>
      <w:r>
        <w:rPr>
          <w:rFonts w:ascii="Book Antiqua" w:hAnsi="Book Antiqua" w:eastAsia="Book Antiqua" w:cs="Book Antiqua"/>
          <w:color w:val="000000"/>
        </w:rPr>
        <w:t xml:space="preserve"> 2017; </w:t>
      </w:r>
      <w:r>
        <w:rPr>
          <w:rFonts w:ascii="Book Antiqua" w:hAnsi="Book Antiqua" w:eastAsia="Book Antiqua" w:cs="Book Antiqua"/>
          <w:b/>
          <w:bCs/>
          <w:color w:val="000000"/>
        </w:rPr>
        <w:t>41</w:t>
      </w:r>
      <w:r>
        <w:rPr>
          <w:rFonts w:ascii="Book Antiqua" w:hAnsi="Book Antiqua" w:eastAsia="Book Antiqua" w:cs="Book Antiqua"/>
          <w:color w:val="000000"/>
        </w:rPr>
        <w:t>: 500-506 [PMID: 26160253 DOI: 10.1177/0148607115594674]</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No conflict of interest</w:t>
      </w:r>
      <w:r>
        <w:rPr>
          <w:rFonts w:hint="eastAsia" w:ascii="Book Antiqua" w:hAnsi="Book Antiqua" w:cs="Book Antiqua"/>
          <w:color w:val="000000"/>
          <w:lang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val="0"/>
          <w:color w:val="000000"/>
        </w:rPr>
        <w:t>Provenance</w:t>
      </w:r>
      <w:r>
        <w:rPr>
          <w:rFonts w:hint="eastAsia" w:ascii="Book Antiqua" w:hAnsi="Book Antiqua" w:eastAsia="宋体" w:cs="Book Antiqua"/>
          <w:b/>
          <w:bCs w:val="0"/>
          <w:color w:val="000000"/>
          <w:lang w:eastAsia="zh-CN"/>
        </w:rPr>
        <w:t xml:space="preserve"> </w:t>
      </w:r>
      <w:r>
        <w:rPr>
          <w:rFonts w:ascii="Book Antiqua" w:hAnsi="Book Antiqua" w:eastAsia="Book Antiqua" w:cs="Book Antiqua"/>
          <w:b/>
          <w:bCs w:val="0"/>
          <w:color w:val="000000"/>
        </w:rPr>
        <w:t>and</w:t>
      </w:r>
      <w:r>
        <w:rPr>
          <w:rFonts w:hint="eastAsia" w:ascii="Book Antiqua" w:hAnsi="Book Antiqua" w:eastAsia="宋体" w:cs="Book Antiqua"/>
          <w:b/>
          <w:bCs w:val="0"/>
          <w:color w:val="000000"/>
          <w:lang w:eastAsia="zh-CN"/>
        </w:rPr>
        <w:t xml:space="preserve"> </w:t>
      </w:r>
      <w:r>
        <w:rPr>
          <w:rFonts w:ascii="Book Antiqua" w:hAnsi="Book Antiqua" w:eastAsia="Book Antiqua" w:cs="Book Antiqua"/>
          <w:b/>
          <w:bCs w:val="0"/>
          <w:color w:val="000000"/>
        </w:rPr>
        <w:t>peer</w:t>
      </w:r>
      <w:r>
        <w:rPr>
          <w:rFonts w:hint="eastAsia" w:ascii="Book Antiqua" w:hAnsi="Book Antiqua" w:eastAsia="宋体" w:cs="Book Antiqua"/>
          <w:b/>
          <w:bCs w:val="0"/>
          <w:color w:val="000000"/>
          <w:lang w:eastAsia="zh-CN"/>
        </w:rPr>
        <w:t xml:space="preserve"> </w:t>
      </w:r>
      <w:r>
        <w:rPr>
          <w:rFonts w:ascii="Book Antiqua" w:hAnsi="Book Antiqua" w:eastAsia="Book Antiqua" w:cs="Book Antiqua"/>
          <w:b/>
          <w:bCs w:val="0"/>
          <w:color w:val="000000"/>
        </w:rPr>
        <w:t>review:</w:t>
      </w:r>
      <w:r>
        <w:rPr>
          <w:rFonts w:hint="eastAsia" w:ascii="Book Antiqua" w:hAnsi="Book Antiqua" w:eastAsia="宋体" w:cs="Book Antiqua"/>
          <w:b w:val="0"/>
          <w:bCs/>
          <w:color w:val="000000"/>
          <w:lang w:eastAsia="zh-CN"/>
        </w:rPr>
        <w:t xml:space="preserve"> </w:t>
      </w:r>
      <w:r>
        <w:rPr>
          <w:rFonts w:ascii="Book Antiqua" w:hAnsi="Book Antiqua" w:eastAsia="Book Antiqua" w:cs="Book Antiqua"/>
          <w:b w:val="0"/>
          <w:bCs/>
          <w:color w:val="000000"/>
        </w:rPr>
        <w:t>Invited</w:t>
      </w:r>
      <w:r>
        <w:rPr>
          <w:rFonts w:hint="eastAsia" w:ascii="Book Antiqua" w:hAnsi="Book Antiqua" w:eastAsia="宋体" w:cs="Book Antiqua"/>
          <w:b w:val="0"/>
          <w:bCs/>
          <w:color w:val="000000"/>
          <w:lang w:eastAsia="zh-CN"/>
        </w:rPr>
        <w:t xml:space="preserve"> </w:t>
      </w:r>
      <w:r>
        <w:rPr>
          <w:rFonts w:ascii="Book Antiqua" w:hAnsi="Book Antiqua" w:eastAsia="Book Antiqua" w:cs="Book Antiqua"/>
          <w:b w:val="0"/>
          <w:bCs/>
          <w:color w:val="000000"/>
        </w:rPr>
        <w:t>article;</w:t>
      </w:r>
      <w:r>
        <w:rPr>
          <w:rFonts w:hint="eastAsia" w:ascii="Book Antiqua" w:hAnsi="Book Antiqua" w:eastAsia="宋体" w:cs="Book Antiqua"/>
          <w:b w:val="0"/>
          <w:bCs/>
          <w:color w:val="000000"/>
          <w:lang w:eastAsia="zh-CN"/>
        </w:rPr>
        <w:t xml:space="preserve"> </w:t>
      </w:r>
      <w:r>
        <w:rPr>
          <w:rFonts w:ascii="Book Antiqua" w:hAnsi="Book Antiqua" w:eastAsia="Book Antiqua" w:cs="Book Antiqua"/>
          <w:b w:val="0"/>
          <w:bCs/>
          <w:color w:val="000000"/>
        </w:rPr>
        <w:t>Externally</w:t>
      </w:r>
      <w:r>
        <w:rPr>
          <w:rFonts w:hint="eastAsia" w:ascii="Book Antiqua" w:hAnsi="Book Antiqua" w:eastAsia="宋体" w:cs="Book Antiqua"/>
          <w:b w:val="0"/>
          <w:bCs/>
          <w:color w:val="000000"/>
          <w:lang w:eastAsia="zh-CN"/>
        </w:rPr>
        <w:t xml:space="preserve"> </w:t>
      </w:r>
      <w:r>
        <w:rPr>
          <w:rFonts w:ascii="Book Antiqua" w:hAnsi="Book Antiqua" w:eastAsia="Book Antiqua" w:cs="Book Antiqua"/>
          <w:b w:val="0"/>
          <w:bCs/>
          <w:color w:val="000000"/>
        </w:rPr>
        <w:t>peer</w:t>
      </w:r>
      <w:r>
        <w:rPr>
          <w:rFonts w:hint="eastAsia" w:ascii="Book Antiqua" w:hAnsi="Book Antiqua" w:eastAsia="宋体" w:cs="Book Antiqua"/>
          <w:b w:val="0"/>
          <w:bCs/>
          <w:color w:val="000000"/>
          <w:lang w:eastAsia="zh-CN"/>
        </w:rPr>
        <w:t xml:space="preserve"> </w:t>
      </w:r>
      <w:r>
        <w:rPr>
          <w:rFonts w:ascii="Book Antiqua" w:hAnsi="Book Antiqua" w:eastAsia="Book Antiqua" w:cs="Book Antiqua"/>
          <w:b w:val="0"/>
          <w:bCs/>
          <w:color w:val="000000"/>
        </w:rPr>
        <w:t>reviewed</w:t>
      </w:r>
    </w:p>
    <w:p>
      <w:pPr>
        <w:spacing w:line="360" w:lineRule="auto"/>
        <w:jc w:val="both"/>
        <w:rPr>
          <w:rFonts w:ascii="Book Antiqua" w:hAnsi="Book Antiqua"/>
          <w:lang w:eastAsia="zh-CN"/>
        </w:rPr>
      </w:pPr>
      <w:bookmarkStart w:id="0" w:name="_GoBack"/>
      <w:bookmarkEnd w:id="0"/>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28,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17,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September 27,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微软雅黑" w:cs="宋体"/>
        </w:rPr>
        <w:t>Medical laboratory technology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Kingdom</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hint="eastAsia" w:ascii="Book Antiqua" w:hAnsi="Book Antiqua"/>
          <w:lang w:eastAsia="zh-CN"/>
        </w:rPr>
      </w:pPr>
      <w:r>
        <w:rPr>
          <w:rFonts w:ascii="Book Antiqua" w:hAnsi="Book Antiqua" w:eastAsia="Book Antiqua" w:cs="Book Antiqua"/>
          <w:color w:val="000000"/>
        </w:rPr>
        <w:t xml:space="preserve">Grade A (Excellent): </w:t>
      </w:r>
      <w:r>
        <w:rPr>
          <w:rFonts w:hint="eastAsia" w:ascii="Book Antiqua" w:hAnsi="Book Antiqua" w:cs="Book Antiqua"/>
          <w:color w:val="000000"/>
          <w:lang w:eastAsia="zh-CN"/>
        </w:rPr>
        <w:t>A</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numPr>
          <w:ilvl w:val="0"/>
          <w:numId w:val="0"/>
        </w:numPr>
        <w:spacing w:line="360" w:lineRule="auto"/>
        <w:jc w:val="both"/>
        <w:rPr>
          <w:rFonts w:ascii="Book Antiqua" w:hAnsi="Book Antiqua" w:eastAsia="Book Antiqua" w:cs="Book Antiqua"/>
          <w:b/>
          <w:color w:val="000000"/>
        </w:rPr>
      </w:pPr>
      <w:r>
        <w:rPr>
          <w:rFonts w:hint="eastAsia" w:ascii="Book Antiqua" w:hAnsi="Book Antiqua" w:eastAsia="宋体" w:cs="Book Antiqua"/>
          <w:b/>
          <w:color w:val="000000"/>
          <w:lang w:val="en-US" w:eastAsia="zh-CN"/>
        </w:rPr>
        <w:t>P-</w:t>
      </w:r>
      <w:r>
        <w:rPr>
          <w:rFonts w:ascii="Book Antiqua" w:hAnsi="Book Antiqua" w:eastAsia="Book Antiqua" w:cs="Book Antiqua"/>
          <w:b/>
          <w:color w:val="000000"/>
        </w:rPr>
        <w:t xml:space="preserve">Reviewer: </w:t>
      </w:r>
      <w:r>
        <w:rPr>
          <w:rFonts w:ascii="Book Antiqua" w:hAnsi="Book Antiqua" w:eastAsia="Book Antiqua" w:cs="Book Antiqua"/>
          <w:color w:val="000000"/>
        </w:rPr>
        <w:t>Zeng H</w:t>
      </w:r>
      <w:r>
        <w:rPr>
          <w:rFonts w:ascii="Book Antiqua" w:hAnsi="Book Antiqua" w:eastAsia="Book Antiqua" w:cs="Book Antiqua"/>
          <w:b/>
          <w:color w:val="000000"/>
        </w:rPr>
        <w:t xml:space="preserve"> S-Editor: </w:t>
      </w:r>
      <w:r>
        <w:rPr>
          <w:rFonts w:hint="eastAsia" w:ascii="Book Antiqua" w:hAnsi="Book Antiqua" w:cs="Book Antiqua"/>
          <w:color w:val="000000"/>
          <w:lang w:eastAsia="zh-CN"/>
        </w:rPr>
        <w:t>Wang LL</w:t>
      </w:r>
      <w:r>
        <w:rPr>
          <w:rFonts w:ascii="Book Antiqua" w:hAnsi="Book Antiqua" w:eastAsia="Book Antiqua" w:cs="Book Antiqua"/>
          <w:b/>
          <w:color w:val="000000"/>
        </w:rPr>
        <w:t xml:space="preserve"> L-Editor: </w:t>
      </w:r>
      <w:r>
        <w:rPr>
          <w:rFonts w:hint="eastAsia" w:ascii="Book Antiqua" w:hAnsi="Book Antiqua" w:eastAsia="宋体" w:cs="Book Antiqua"/>
          <w:b w:val="0"/>
          <w:bCs/>
          <w:color w:val="000000"/>
          <w:lang w:val="en-US" w:eastAsia="zh-CN"/>
        </w:rPr>
        <w:t>A</w:t>
      </w:r>
      <w:r>
        <w:rPr>
          <w:rFonts w:hint="eastAsia" w:ascii="Book Antiqua" w:hAnsi="Book Antiqua" w:eastAsia="宋体" w:cs="Book Antiqua"/>
          <w:b/>
          <w:color w:val="000000"/>
          <w:lang w:val="en-US" w:eastAsia="zh-CN"/>
        </w:rPr>
        <w:t xml:space="preserve"> </w:t>
      </w:r>
      <w:r>
        <w:rPr>
          <w:rFonts w:ascii="Book Antiqua" w:hAnsi="Book Antiqua" w:eastAsia="Book Antiqua" w:cs="Book Antiqua"/>
          <w:b/>
          <w:color w:val="000000"/>
        </w:rPr>
        <w:t xml:space="preserve">P-Editor: </w:t>
      </w:r>
      <w:r>
        <w:rPr>
          <w:rFonts w:hint="eastAsia" w:ascii="Book Antiqua" w:hAnsi="Book Antiqua" w:cs="Book Antiqua"/>
          <w:color w:val="000000"/>
          <w:lang w:eastAsia="zh-CN"/>
        </w:rPr>
        <w:t>Wang LL</w:t>
      </w:r>
    </w:p>
    <w:p>
      <w:pPr>
        <w:numPr>
          <w:ilvl w:val="0"/>
          <w:numId w:val="1"/>
        </w:num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drawing>
          <wp:inline distT="0" distB="0" distL="0" distR="0">
            <wp:extent cx="5943600" cy="32467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943600" cy="3246755"/>
                    </a:xfrm>
                    <a:prstGeom prst="rect">
                      <a:avLst/>
                    </a:prstGeom>
                  </pic:spPr>
                </pic:pic>
              </a:graphicData>
            </a:graphic>
          </wp:inline>
        </w:drawing>
      </w:r>
    </w:p>
    <w:p>
      <w:pPr>
        <w:spacing w:line="360" w:lineRule="auto"/>
        <w:jc w:val="both"/>
        <w:rPr>
          <w:rFonts w:ascii="Book Antiqua" w:hAnsi="Book Antiqua" w:cs="Book Antiqua"/>
          <w:bCs/>
          <w:color w:val="000000"/>
          <w:lang w:eastAsia="zh-CN"/>
        </w:rPr>
      </w:pPr>
      <w:r>
        <w:rPr>
          <w:rFonts w:ascii="Book Antiqua" w:hAnsi="Book Antiqua" w:eastAsia="Book Antiqua" w:cs="Book Antiqua"/>
          <w:b/>
          <w:bCs/>
          <w:color w:val="000000"/>
        </w:rPr>
        <w:t>Figure 1</w:t>
      </w:r>
      <w:r>
        <w:rPr>
          <w:rFonts w:ascii="Book Antiqua" w:hAnsi="Book Antiqua" w:eastAsia="Book Antiqua" w:cs="Book Antiqua"/>
          <w:color w:val="000000"/>
        </w:rPr>
        <w:t xml:space="preserve"> </w:t>
      </w:r>
      <w:r>
        <w:rPr>
          <w:rFonts w:ascii="Book Antiqua" w:hAnsi="Book Antiqua" w:eastAsia="Book Antiqua" w:cs="Book Antiqua"/>
          <w:b/>
          <w:bCs/>
          <w:color w:val="000000"/>
        </w:rPr>
        <w:t xml:space="preserve">Direct effect of nutrients on brain development of the preterm infant and indirect impacts in preventing some neonatal complications, which can affect neurodevelopment in their own right. </w:t>
      </w:r>
      <w:r>
        <w:rPr>
          <w:rFonts w:ascii="Book Antiqua" w:hAnsi="Book Antiqua" w:eastAsia="Book Antiqua" w:cs="Book Antiqua"/>
          <w:bCs/>
          <w:color w:val="000000"/>
        </w:rPr>
        <w:t>PN: Parenteral nutrition</w:t>
      </w:r>
      <w:r>
        <w:rPr>
          <w:rFonts w:ascii="Book Antiqua" w:hAnsi="Book Antiqua" w:cs="Book Antiqua"/>
          <w:bCs/>
          <w:color w:val="000000"/>
          <w:lang w:eastAsia="zh-CN"/>
        </w:rPr>
        <w:t xml:space="preserve">; </w:t>
      </w:r>
      <w:r>
        <w:rPr>
          <w:rFonts w:ascii="Book Antiqua" w:hAnsi="Book Antiqua" w:eastAsia="Book Antiqua" w:cs="Book Antiqua"/>
          <w:bCs/>
          <w:color w:val="000000"/>
        </w:rPr>
        <w:t>LCPUFA: Long chain polyunsaturated fatty acids</w:t>
      </w:r>
      <w:r>
        <w:rPr>
          <w:rFonts w:ascii="Book Antiqua" w:hAnsi="Book Antiqua" w:cs="Book Antiqua"/>
          <w:bCs/>
          <w:color w:val="000000"/>
          <w:lang w:eastAsia="zh-CN"/>
        </w:rPr>
        <w:t xml:space="preserve">; </w:t>
      </w:r>
      <w:r>
        <w:rPr>
          <w:rFonts w:ascii="Book Antiqua" w:hAnsi="Book Antiqua" w:eastAsia="Book Antiqua" w:cs="Book Antiqua"/>
          <w:bCs/>
          <w:color w:val="000000"/>
        </w:rPr>
        <w:t>IGF-1: Insulin-like growth factor 1</w:t>
      </w:r>
      <w:r>
        <w:rPr>
          <w:rFonts w:ascii="Book Antiqua" w:hAnsi="Book Antiqua" w:cs="Book Antiqua"/>
          <w:bCs/>
          <w:color w:val="000000"/>
          <w:lang w:eastAsia="zh-CN"/>
        </w:rPr>
        <w:t xml:space="preserve">; </w:t>
      </w:r>
      <w:r>
        <w:rPr>
          <w:rFonts w:ascii="Book Antiqua" w:hAnsi="Book Antiqua" w:eastAsia="Book Antiqua" w:cs="Book Antiqua"/>
          <w:bCs/>
          <w:color w:val="000000"/>
        </w:rPr>
        <w:t>HMOs: Human milk oligosaccharides</w:t>
      </w:r>
      <w:r>
        <w:rPr>
          <w:rFonts w:ascii="Book Antiqua" w:hAnsi="Book Antiqua" w:cs="Book Antiqua"/>
          <w:bCs/>
          <w:color w:val="000000"/>
          <w:lang w:eastAsia="zh-CN"/>
        </w:rPr>
        <w:t xml:space="preserve">; </w:t>
      </w:r>
      <w:r>
        <w:rPr>
          <w:rFonts w:ascii="Book Antiqua" w:hAnsi="Book Antiqua" w:eastAsia="Book Antiqua" w:cs="Book Antiqua"/>
          <w:bCs/>
          <w:color w:val="000000"/>
        </w:rPr>
        <w:t>CLD: Chronic lung disease</w:t>
      </w:r>
      <w:r>
        <w:rPr>
          <w:rFonts w:ascii="Book Antiqua" w:hAnsi="Book Antiqua" w:cs="Book Antiqua"/>
          <w:bCs/>
          <w:color w:val="000000"/>
          <w:lang w:eastAsia="zh-CN"/>
        </w:rPr>
        <w:t xml:space="preserve">; </w:t>
      </w:r>
      <w:r>
        <w:rPr>
          <w:rFonts w:ascii="Book Antiqua" w:hAnsi="Book Antiqua" w:eastAsia="Book Antiqua" w:cs="Book Antiqua"/>
          <w:bCs/>
          <w:color w:val="000000"/>
        </w:rPr>
        <w:t>NEC: Necrotising enterocolitis</w:t>
      </w:r>
      <w:r>
        <w:rPr>
          <w:rFonts w:ascii="Book Antiqua" w:hAnsi="Book Antiqua" w:cs="Book Antiqua"/>
          <w:bCs/>
          <w:color w:val="000000"/>
          <w:lang w:eastAsia="zh-CN"/>
        </w:rPr>
        <w:t>.</w:t>
      </w:r>
    </w:p>
    <w:p>
      <w:pPr>
        <w:spacing w:line="360" w:lineRule="auto"/>
        <w:jc w:val="both"/>
        <w:rPr>
          <w:rFonts w:ascii="Book Antiqua" w:hAnsi="Book Antiqua" w:cs="Book Antiqua"/>
          <w:b/>
          <w:bCs/>
          <w:color w:val="000000"/>
          <w:lang w:eastAsia="zh-CN"/>
        </w:rPr>
      </w:pPr>
      <w:r>
        <w:rPr>
          <w:rFonts w:ascii="Book Antiqua" w:hAnsi="Book Antiqua" w:eastAsia="Book Antiqua" w:cs="Book Antiqua"/>
          <w:b/>
          <w:bCs/>
          <w:color w:val="000000"/>
        </w:rPr>
        <w:br w:type="page"/>
      </w:r>
      <w:r>
        <w:rPr>
          <w:rFonts w:ascii="Book Antiqua" w:hAnsi="Book Antiqua" w:eastAsia="Book Antiqua" w:cs="Book Antiqua"/>
          <w:b/>
          <w:color w:val="000000"/>
          <w:lang w:eastAsia="en-GB"/>
        </w:rPr>
        <w:t>Table 1 Nutritional requirements</w:t>
      </w:r>
      <w:r>
        <w:rPr>
          <w:rFonts w:hint="eastAsia" w:ascii="Book Antiqua" w:hAnsi="Book Antiqua" w:cs="Book Antiqua"/>
          <w:b/>
          <w:color w:val="000000"/>
          <w:vertAlign w:val="superscript"/>
          <w:lang w:eastAsia="zh-CN"/>
        </w:rPr>
        <w:t>1</w:t>
      </w:r>
    </w:p>
    <w:tbl>
      <w:tblPr>
        <w:tblStyle w:val="7"/>
        <w:tblW w:w="5000" w:type="pct"/>
        <w:tblInd w:w="0" w:type="dxa"/>
        <w:tblLayout w:type="autofit"/>
        <w:tblCellMar>
          <w:top w:w="0" w:type="dxa"/>
          <w:left w:w="108" w:type="dxa"/>
          <w:bottom w:w="0" w:type="dxa"/>
          <w:right w:w="108" w:type="dxa"/>
        </w:tblCellMar>
      </w:tblPr>
      <w:tblGrid>
        <w:gridCol w:w="2321"/>
        <w:gridCol w:w="2160"/>
        <w:gridCol w:w="1760"/>
        <w:gridCol w:w="1789"/>
        <w:gridCol w:w="1546"/>
      </w:tblGrid>
      <w:tr>
        <w:tblPrEx>
          <w:tblCellMar>
            <w:top w:w="0" w:type="dxa"/>
            <w:left w:w="108" w:type="dxa"/>
            <w:bottom w:w="0" w:type="dxa"/>
            <w:right w:w="108" w:type="dxa"/>
          </w:tblCellMar>
        </w:tblPrEx>
        <w:trPr>
          <w:trHeight w:val="419" w:hRule="atLeast"/>
        </w:trPr>
        <w:tc>
          <w:tcPr>
            <w:tcW w:w="1212" w:type="pct"/>
            <w:tcBorders>
              <w:top w:val="single" w:color="auto" w:sz="4" w:space="0"/>
              <w:bottom w:val="single" w:color="auto" w:sz="4" w:space="0"/>
            </w:tcBorders>
          </w:tcPr>
          <w:p>
            <w:pPr>
              <w:spacing w:line="360" w:lineRule="auto"/>
              <w:jc w:val="both"/>
              <w:rPr>
                <w:rFonts w:ascii="Book Antiqua" w:hAnsi="Book Antiqua" w:eastAsia="Book Antiqua" w:cs="Book Antiqua"/>
                <w:b/>
                <w:color w:val="000000"/>
                <w:lang w:eastAsia="en-GB"/>
              </w:rPr>
            </w:pPr>
            <w:r>
              <w:rPr>
                <w:rFonts w:ascii="Book Antiqua" w:hAnsi="Book Antiqua" w:eastAsia="Book Antiqua" w:cs="Book Antiqua"/>
                <w:b/>
                <w:color w:val="000000"/>
                <w:lang w:eastAsia="en-GB"/>
              </w:rPr>
              <w:t>Body weight</w:t>
            </w:r>
          </w:p>
        </w:tc>
        <w:tc>
          <w:tcPr>
            <w:tcW w:w="1128" w:type="pct"/>
            <w:tcBorders>
              <w:top w:val="single" w:color="auto" w:sz="4" w:space="0"/>
              <w:bottom w:val="single" w:color="auto" w:sz="4" w:space="0"/>
            </w:tcBorders>
          </w:tcPr>
          <w:p>
            <w:pPr>
              <w:spacing w:line="360" w:lineRule="auto"/>
              <w:jc w:val="both"/>
              <w:rPr>
                <w:rFonts w:ascii="Book Antiqua" w:hAnsi="Book Antiqua" w:eastAsia="Book Antiqua" w:cs="Book Antiqua"/>
                <w:b/>
                <w:color w:val="000000"/>
                <w:lang w:eastAsia="en-GB"/>
              </w:rPr>
            </w:pPr>
            <w:r>
              <w:rPr>
                <w:rFonts w:ascii="Book Antiqua" w:hAnsi="Book Antiqua" w:eastAsia="Book Antiqua" w:cs="Book Antiqua"/>
                <w:b/>
                <w:color w:val="000000"/>
                <w:lang w:eastAsia="en-GB"/>
              </w:rPr>
              <w:t>500-1000 g</w:t>
            </w:r>
          </w:p>
        </w:tc>
        <w:tc>
          <w:tcPr>
            <w:tcW w:w="919" w:type="pct"/>
            <w:tcBorders>
              <w:top w:val="single" w:color="auto" w:sz="4" w:space="0"/>
              <w:bottom w:val="single" w:color="auto" w:sz="4" w:space="0"/>
            </w:tcBorders>
          </w:tcPr>
          <w:p>
            <w:pPr>
              <w:spacing w:line="360" w:lineRule="auto"/>
              <w:jc w:val="both"/>
              <w:rPr>
                <w:rFonts w:ascii="Book Antiqua" w:hAnsi="Book Antiqua" w:eastAsia="Book Antiqua" w:cs="Book Antiqua"/>
                <w:b/>
                <w:color w:val="000000"/>
                <w:lang w:eastAsia="en-GB"/>
              </w:rPr>
            </w:pPr>
            <w:r>
              <w:rPr>
                <w:rFonts w:ascii="Book Antiqua" w:hAnsi="Book Antiqua" w:eastAsia="Book Antiqua" w:cs="Book Antiqua"/>
                <w:b/>
                <w:color w:val="000000"/>
                <w:lang w:eastAsia="en-GB"/>
              </w:rPr>
              <w:t>1000-1500 g</w:t>
            </w:r>
          </w:p>
        </w:tc>
        <w:tc>
          <w:tcPr>
            <w:tcW w:w="934" w:type="pct"/>
            <w:tcBorders>
              <w:top w:val="single" w:color="auto" w:sz="4" w:space="0"/>
              <w:bottom w:val="single" w:color="auto" w:sz="4" w:space="0"/>
            </w:tcBorders>
          </w:tcPr>
          <w:p>
            <w:pPr>
              <w:spacing w:line="360" w:lineRule="auto"/>
              <w:jc w:val="both"/>
              <w:rPr>
                <w:rFonts w:ascii="Book Antiqua" w:hAnsi="Book Antiqua" w:eastAsia="Book Antiqua" w:cs="Book Antiqua"/>
                <w:b/>
                <w:color w:val="000000"/>
                <w:lang w:eastAsia="en-GB"/>
              </w:rPr>
            </w:pPr>
            <w:r>
              <w:rPr>
                <w:rFonts w:ascii="Book Antiqua" w:hAnsi="Book Antiqua" w:eastAsia="Book Antiqua" w:cs="Book Antiqua"/>
                <w:b/>
                <w:color w:val="000000"/>
                <w:lang w:eastAsia="en-GB"/>
              </w:rPr>
              <w:t>1500-2200 g</w:t>
            </w:r>
          </w:p>
        </w:tc>
        <w:tc>
          <w:tcPr>
            <w:tcW w:w="807" w:type="pct"/>
            <w:tcBorders>
              <w:top w:val="single" w:color="auto" w:sz="4" w:space="0"/>
              <w:bottom w:val="single" w:color="auto" w:sz="4" w:space="0"/>
            </w:tcBorders>
          </w:tcPr>
          <w:p>
            <w:pPr>
              <w:spacing w:line="360" w:lineRule="auto"/>
              <w:jc w:val="both"/>
              <w:rPr>
                <w:rFonts w:ascii="Book Antiqua" w:hAnsi="Book Antiqua" w:eastAsia="Book Antiqua" w:cs="Book Antiqua"/>
                <w:b/>
                <w:color w:val="000000"/>
                <w:lang w:eastAsia="en-GB"/>
              </w:rPr>
            </w:pPr>
            <w:r>
              <w:rPr>
                <w:rFonts w:ascii="Book Antiqua" w:hAnsi="Book Antiqua" w:eastAsia="Book Antiqua" w:cs="Book Antiqua"/>
                <w:b/>
                <w:color w:val="000000"/>
                <w:lang w:eastAsia="en-GB"/>
              </w:rPr>
              <w:t>2200-3000g</w:t>
            </w:r>
          </w:p>
        </w:tc>
      </w:tr>
      <w:tr>
        <w:tblPrEx>
          <w:tblCellMar>
            <w:top w:w="0" w:type="dxa"/>
            <w:left w:w="108" w:type="dxa"/>
            <w:bottom w:w="0" w:type="dxa"/>
            <w:right w:w="108" w:type="dxa"/>
          </w:tblCellMar>
        </w:tblPrEx>
        <w:trPr>
          <w:trHeight w:val="760" w:hRule="atLeast"/>
        </w:trPr>
        <w:tc>
          <w:tcPr>
            <w:tcW w:w="1212" w:type="pct"/>
            <w:tcBorders>
              <w:top w:val="single" w:color="auto" w:sz="4" w:space="0"/>
            </w:tcBorders>
          </w:tcPr>
          <w:p>
            <w:pPr>
              <w:spacing w:line="360" w:lineRule="auto"/>
              <w:jc w:val="both"/>
              <w:rPr>
                <w:rFonts w:ascii="Book Antiqua" w:hAnsi="Book Antiqua" w:eastAsia="Book Antiqua" w:cs="Book Antiqua"/>
                <w:color w:val="000000"/>
                <w:lang w:eastAsia="en-GB"/>
              </w:rPr>
            </w:pPr>
            <w:r>
              <w:rPr>
                <w:rFonts w:ascii="Book Antiqua" w:hAnsi="Book Antiqua" w:eastAsia="Book Antiqua" w:cs="Book Antiqua"/>
                <w:color w:val="000000"/>
                <w:lang w:eastAsia="en-GB"/>
              </w:rPr>
              <w:t>Foetal weight gain (g/kg/d)</w:t>
            </w:r>
          </w:p>
        </w:tc>
        <w:tc>
          <w:tcPr>
            <w:tcW w:w="1128" w:type="pct"/>
            <w:tcBorders>
              <w:top w:val="single" w:color="auto" w:sz="4" w:space="0"/>
            </w:tcBorders>
          </w:tcPr>
          <w:p>
            <w:pPr>
              <w:spacing w:line="360" w:lineRule="auto"/>
              <w:jc w:val="both"/>
              <w:rPr>
                <w:rFonts w:ascii="Book Antiqua" w:hAnsi="Book Antiqua" w:eastAsia="Book Antiqua" w:cs="Book Antiqua"/>
                <w:color w:val="000000"/>
                <w:lang w:eastAsia="en-GB"/>
              </w:rPr>
            </w:pPr>
            <w:r>
              <w:rPr>
                <w:rFonts w:ascii="Book Antiqua" w:hAnsi="Book Antiqua" w:eastAsia="Book Antiqua" w:cs="Book Antiqua"/>
                <w:color w:val="000000"/>
                <w:lang w:eastAsia="en-GB"/>
              </w:rPr>
              <w:t>19.0</w:t>
            </w:r>
          </w:p>
        </w:tc>
        <w:tc>
          <w:tcPr>
            <w:tcW w:w="919" w:type="pct"/>
            <w:tcBorders>
              <w:top w:val="single" w:color="auto" w:sz="4" w:space="0"/>
            </w:tcBorders>
          </w:tcPr>
          <w:p>
            <w:pPr>
              <w:spacing w:line="360" w:lineRule="auto"/>
              <w:jc w:val="both"/>
              <w:rPr>
                <w:rFonts w:ascii="Book Antiqua" w:hAnsi="Book Antiqua" w:eastAsia="Book Antiqua" w:cs="Book Antiqua"/>
                <w:color w:val="000000"/>
                <w:lang w:eastAsia="en-GB"/>
              </w:rPr>
            </w:pPr>
            <w:r>
              <w:rPr>
                <w:rFonts w:ascii="Book Antiqua" w:hAnsi="Book Antiqua" w:eastAsia="Book Antiqua" w:cs="Book Antiqua"/>
                <w:color w:val="000000"/>
                <w:lang w:eastAsia="en-GB"/>
              </w:rPr>
              <w:t>17.4</w:t>
            </w:r>
          </w:p>
        </w:tc>
        <w:tc>
          <w:tcPr>
            <w:tcW w:w="934" w:type="pct"/>
            <w:tcBorders>
              <w:top w:val="single" w:color="auto" w:sz="4" w:space="0"/>
            </w:tcBorders>
          </w:tcPr>
          <w:p>
            <w:pPr>
              <w:spacing w:line="360" w:lineRule="auto"/>
              <w:jc w:val="both"/>
              <w:rPr>
                <w:rFonts w:ascii="Book Antiqua" w:hAnsi="Book Antiqua" w:eastAsia="Book Antiqua" w:cs="Book Antiqua"/>
                <w:color w:val="000000"/>
                <w:lang w:eastAsia="en-GB"/>
              </w:rPr>
            </w:pPr>
            <w:r>
              <w:rPr>
                <w:rFonts w:ascii="Book Antiqua" w:hAnsi="Book Antiqua" w:eastAsia="Book Antiqua" w:cs="Book Antiqua"/>
                <w:color w:val="000000"/>
                <w:lang w:eastAsia="en-GB"/>
              </w:rPr>
              <w:t>16.4</w:t>
            </w:r>
          </w:p>
        </w:tc>
        <w:tc>
          <w:tcPr>
            <w:tcW w:w="807" w:type="pct"/>
            <w:tcBorders>
              <w:top w:val="single" w:color="auto" w:sz="4" w:space="0"/>
            </w:tcBorders>
          </w:tcPr>
          <w:p>
            <w:pPr>
              <w:spacing w:line="360" w:lineRule="auto"/>
              <w:jc w:val="both"/>
              <w:rPr>
                <w:rFonts w:ascii="Book Antiqua" w:hAnsi="Book Antiqua" w:eastAsia="Book Antiqua" w:cs="Book Antiqua"/>
                <w:color w:val="000000"/>
                <w:lang w:eastAsia="en-GB"/>
              </w:rPr>
            </w:pPr>
            <w:r>
              <w:rPr>
                <w:rFonts w:ascii="Book Antiqua" w:hAnsi="Book Antiqua" w:eastAsia="Book Antiqua" w:cs="Book Antiqua"/>
                <w:color w:val="000000"/>
                <w:lang w:eastAsia="en-GB"/>
              </w:rPr>
              <w:t>13.4</w:t>
            </w:r>
          </w:p>
        </w:tc>
      </w:tr>
      <w:tr>
        <w:tblPrEx>
          <w:tblCellMar>
            <w:top w:w="0" w:type="dxa"/>
            <w:left w:w="108" w:type="dxa"/>
            <w:bottom w:w="0" w:type="dxa"/>
            <w:right w:w="108" w:type="dxa"/>
          </w:tblCellMar>
        </w:tblPrEx>
        <w:trPr>
          <w:trHeight w:val="685" w:hRule="atLeast"/>
        </w:trPr>
        <w:tc>
          <w:tcPr>
            <w:tcW w:w="1212" w:type="pct"/>
          </w:tcPr>
          <w:p>
            <w:pPr>
              <w:spacing w:line="360" w:lineRule="auto"/>
              <w:jc w:val="both"/>
              <w:rPr>
                <w:rFonts w:ascii="Book Antiqua" w:hAnsi="Book Antiqua" w:eastAsia="Book Antiqua" w:cs="Book Antiqua"/>
                <w:color w:val="000000"/>
                <w:lang w:eastAsia="en-GB"/>
              </w:rPr>
            </w:pPr>
            <w:r>
              <w:rPr>
                <w:rFonts w:ascii="Book Antiqua" w:hAnsi="Book Antiqua" w:eastAsia="Book Antiqua" w:cs="Book Antiqua"/>
                <w:color w:val="000000"/>
                <w:lang w:eastAsia="en-GB"/>
              </w:rPr>
              <w:t>Protein</w:t>
            </w:r>
          </w:p>
          <w:p>
            <w:pPr>
              <w:spacing w:line="360" w:lineRule="auto"/>
              <w:jc w:val="both"/>
              <w:rPr>
                <w:rFonts w:ascii="Book Antiqua" w:hAnsi="Book Antiqua" w:eastAsia="Book Antiqua" w:cs="Book Antiqua"/>
                <w:color w:val="000000"/>
                <w:lang w:eastAsia="en-GB"/>
              </w:rPr>
            </w:pPr>
            <w:r>
              <w:rPr>
                <w:rFonts w:ascii="Book Antiqua" w:hAnsi="Book Antiqua" w:eastAsia="Book Antiqua" w:cs="Book Antiqua"/>
                <w:color w:val="000000"/>
                <w:lang w:eastAsia="en-GB"/>
              </w:rPr>
              <w:t>(g/kg/d)</w:t>
            </w:r>
          </w:p>
        </w:tc>
        <w:tc>
          <w:tcPr>
            <w:tcW w:w="1128" w:type="pct"/>
          </w:tcPr>
          <w:p>
            <w:pPr>
              <w:spacing w:line="360" w:lineRule="auto"/>
              <w:jc w:val="both"/>
              <w:rPr>
                <w:rFonts w:ascii="Book Antiqua" w:hAnsi="Book Antiqua" w:eastAsia="Book Antiqua" w:cs="Book Antiqua"/>
                <w:color w:val="000000"/>
                <w:lang w:eastAsia="en-GB"/>
              </w:rPr>
            </w:pPr>
            <w:r>
              <w:rPr>
                <w:rFonts w:ascii="Book Antiqua" w:hAnsi="Book Antiqua" w:eastAsia="Book Antiqua" w:cs="Book Antiqua"/>
                <w:color w:val="000000"/>
                <w:lang w:eastAsia="en-GB"/>
              </w:rPr>
              <w:t>4.0</w:t>
            </w:r>
          </w:p>
        </w:tc>
        <w:tc>
          <w:tcPr>
            <w:tcW w:w="919" w:type="pct"/>
          </w:tcPr>
          <w:p>
            <w:pPr>
              <w:spacing w:line="360" w:lineRule="auto"/>
              <w:jc w:val="both"/>
              <w:rPr>
                <w:rFonts w:ascii="Book Antiqua" w:hAnsi="Book Antiqua" w:eastAsia="Book Antiqua" w:cs="Book Antiqua"/>
                <w:color w:val="000000"/>
                <w:lang w:eastAsia="en-GB"/>
              </w:rPr>
            </w:pPr>
            <w:r>
              <w:rPr>
                <w:rFonts w:ascii="Book Antiqua" w:hAnsi="Book Antiqua" w:eastAsia="Book Antiqua" w:cs="Book Antiqua"/>
                <w:color w:val="000000"/>
                <w:lang w:eastAsia="en-GB"/>
              </w:rPr>
              <w:t>3.9</w:t>
            </w:r>
          </w:p>
        </w:tc>
        <w:tc>
          <w:tcPr>
            <w:tcW w:w="934" w:type="pct"/>
          </w:tcPr>
          <w:p>
            <w:pPr>
              <w:spacing w:line="360" w:lineRule="auto"/>
              <w:jc w:val="both"/>
              <w:rPr>
                <w:rFonts w:ascii="Book Antiqua" w:hAnsi="Book Antiqua" w:eastAsia="Book Antiqua" w:cs="Book Antiqua"/>
                <w:color w:val="000000"/>
                <w:lang w:eastAsia="en-GB"/>
              </w:rPr>
            </w:pPr>
            <w:r>
              <w:rPr>
                <w:rFonts w:ascii="Book Antiqua" w:hAnsi="Book Antiqua" w:eastAsia="Book Antiqua" w:cs="Book Antiqua"/>
                <w:color w:val="000000"/>
                <w:lang w:eastAsia="en-GB"/>
              </w:rPr>
              <w:t>3.7</w:t>
            </w:r>
          </w:p>
        </w:tc>
        <w:tc>
          <w:tcPr>
            <w:tcW w:w="807" w:type="pct"/>
          </w:tcPr>
          <w:p>
            <w:pPr>
              <w:spacing w:line="360" w:lineRule="auto"/>
              <w:jc w:val="both"/>
              <w:rPr>
                <w:rFonts w:ascii="Book Antiqua" w:hAnsi="Book Antiqua" w:eastAsia="Book Antiqua" w:cs="Book Antiqua"/>
                <w:color w:val="000000"/>
                <w:lang w:eastAsia="en-GB"/>
              </w:rPr>
            </w:pPr>
            <w:r>
              <w:rPr>
                <w:rFonts w:ascii="Book Antiqua" w:hAnsi="Book Antiqua" w:eastAsia="Book Antiqua" w:cs="Book Antiqua"/>
                <w:color w:val="000000"/>
                <w:lang w:eastAsia="en-GB"/>
              </w:rPr>
              <w:t>3.4</w:t>
            </w:r>
          </w:p>
        </w:tc>
      </w:tr>
      <w:tr>
        <w:tblPrEx>
          <w:tblCellMar>
            <w:top w:w="0" w:type="dxa"/>
            <w:left w:w="108" w:type="dxa"/>
            <w:bottom w:w="0" w:type="dxa"/>
            <w:right w:w="108" w:type="dxa"/>
          </w:tblCellMar>
        </w:tblPrEx>
        <w:trPr>
          <w:trHeight w:val="720" w:hRule="atLeast"/>
        </w:trPr>
        <w:tc>
          <w:tcPr>
            <w:tcW w:w="1212" w:type="pct"/>
          </w:tcPr>
          <w:p>
            <w:pPr>
              <w:spacing w:line="360" w:lineRule="auto"/>
              <w:jc w:val="both"/>
              <w:rPr>
                <w:rFonts w:ascii="Book Antiqua" w:hAnsi="Book Antiqua" w:eastAsia="Book Antiqua" w:cs="Book Antiqua"/>
                <w:color w:val="000000"/>
                <w:lang w:eastAsia="en-GB"/>
              </w:rPr>
            </w:pPr>
            <w:r>
              <w:rPr>
                <w:rFonts w:ascii="Book Antiqua" w:hAnsi="Book Antiqua" w:eastAsia="Book Antiqua" w:cs="Book Antiqua"/>
                <w:color w:val="000000"/>
                <w:lang w:eastAsia="en-GB"/>
              </w:rPr>
              <w:t>Energy (kcal/kg/d)</w:t>
            </w:r>
          </w:p>
        </w:tc>
        <w:tc>
          <w:tcPr>
            <w:tcW w:w="1128" w:type="pct"/>
          </w:tcPr>
          <w:p>
            <w:pPr>
              <w:spacing w:line="360" w:lineRule="auto"/>
              <w:jc w:val="both"/>
              <w:rPr>
                <w:rFonts w:ascii="Book Antiqua" w:hAnsi="Book Antiqua" w:eastAsia="Book Antiqua" w:cs="Book Antiqua"/>
                <w:color w:val="000000"/>
                <w:lang w:eastAsia="en-GB"/>
              </w:rPr>
            </w:pPr>
            <w:r>
              <w:rPr>
                <w:rFonts w:ascii="Book Antiqua" w:hAnsi="Book Antiqua" w:eastAsia="Book Antiqua" w:cs="Book Antiqua"/>
                <w:color w:val="000000"/>
                <w:lang w:eastAsia="en-GB"/>
              </w:rPr>
              <w:t>106</w:t>
            </w:r>
          </w:p>
        </w:tc>
        <w:tc>
          <w:tcPr>
            <w:tcW w:w="919" w:type="pct"/>
          </w:tcPr>
          <w:p>
            <w:pPr>
              <w:spacing w:line="360" w:lineRule="auto"/>
              <w:jc w:val="both"/>
              <w:rPr>
                <w:rFonts w:ascii="Book Antiqua" w:hAnsi="Book Antiqua" w:eastAsia="Book Antiqua" w:cs="Book Antiqua"/>
                <w:color w:val="000000"/>
                <w:lang w:eastAsia="en-GB"/>
              </w:rPr>
            </w:pPr>
            <w:r>
              <w:rPr>
                <w:rFonts w:ascii="Book Antiqua" w:hAnsi="Book Antiqua" w:eastAsia="Book Antiqua" w:cs="Book Antiqua"/>
                <w:color w:val="000000"/>
                <w:lang w:eastAsia="en-GB"/>
              </w:rPr>
              <w:t>115</w:t>
            </w:r>
          </w:p>
        </w:tc>
        <w:tc>
          <w:tcPr>
            <w:tcW w:w="934" w:type="pct"/>
          </w:tcPr>
          <w:p>
            <w:pPr>
              <w:spacing w:line="360" w:lineRule="auto"/>
              <w:jc w:val="both"/>
              <w:rPr>
                <w:rFonts w:ascii="Book Antiqua" w:hAnsi="Book Antiqua" w:eastAsia="Book Antiqua" w:cs="Book Antiqua"/>
                <w:color w:val="000000"/>
                <w:lang w:eastAsia="en-GB"/>
              </w:rPr>
            </w:pPr>
            <w:r>
              <w:rPr>
                <w:rFonts w:ascii="Book Antiqua" w:hAnsi="Book Antiqua" w:eastAsia="Book Antiqua" w:cs="Book Antiqua"/>
                <w:color w:val="000000"/>
                <w:lang w:eastAsia="en-GB"/>
              </w:rPr>
              <w:t>123</w:t>
            </w:r>
          </w:p>
        </w:tc>
        <w:tc>
          <w:tcPr>
            <w:tcW w:w="807" w:type="pct"/>
          </w:tcPr>
          <w:p>
            <w:pPr>
              <w:spacing w:line="360" w:lineRule="auto"/>
              <w:jc w:val="both"/>
              <w:rPr>
                <w:rFonts w:ascii="Book Antiqua" w:hAnsi="Book Antiqua" w:eastAsia="Book Antiqua" w:cs="Book Antiqua"/>
                <w:color w:val="000000"/>
                <w:lang w:eastAsia="en-GB"/>
              </w:rPr>
            </w:pPr>
            <w:r>
              <w:rPr>
                <w:rFonts w:ascii="Book Antiqua" w:hAnsi="Book Antiqua" w:eastAsia="Book Antiqua" w:cs="Book Antiqua"/>
                <w:color w:val="000000"/>
                <w:lang w:eastAsia="en-GB"/>
              </w:rPr>
              <w:t>130</w:t>
            </w:r>
          </w:p>
        </w:tc>
      </w:tr>
      <w:tr>
        <w:tblPrEx>
          <w:tblCellMar>
            <w:top w:w="0" w:type="dxa"/>
            <w:left w:w="108" w:type="dxa"/>
            <w:bottom w:w="0" w:type="dxa"/>
            <w:right w:w="108" w:type="dxa"/>
          </w:tblCellMar>
        </w:tblPrEx>
        <w:trPr>
          <w:trHeight w:val="858" w:hRule="atLeast"/>
        </w:trPr>
        <w:tc>
          <w:tcPr>
            <w:tcW w:w="1212" w:type="pct"/>
          </w:tcPr>
          <w:p>
            <w:pPr>
              <w:spacing w:line="360" w:lineRule="auto"/>
              <w:jc w:val="both"/>
              <w:rPr>
                <w:rFonts w:ascii="Book Antiqua" w:hAnsi="Book Antiqua" w:eastAsia="Book Antiqua" w:cs="Book Antiqua"/>
                <w:color w:val="000000"/>
                <w:lang w:eastAsia="en-GB"/>
              </w:rPr>
            </w:pPr>
            <w:r>
              <w:rPr>
                <w:rFonts w:ascii="Book Antiqua" w:hAnsi="Book Antiqua" w:eastAsia="Book Antiqua" w:cs="Book Antiqua"/>
                <w:color w:val="000000"/>
                <w:lang w:eastAsia="en-GB"/>
              </w:rPr>
              <w:t>Protein/energy (g/100 kcal)</w:t>
            </w:r>
          </w:p>
        </w:tc>
        <w:tc>
          <w:tcPr>
            <w:tcW w:w="1128" w:type="pct"/>
          </w:tcPr>
          <w:p>
            <w:pPr>
              <w:spacing w:line="360" w:lineRule="auto"/>
              <w:jc w:val="both"/>
              <w:rPr>
                <w:rFonts w:ascii="Book Antiqua" w:hAnsi="Book Antiqua" w:eastAsia="Book Antiqua" w:cs="Book Antiqua"/>
                <w:color w:val="000000"/>
                <w:lang w:eastAsia="en-GB"/>
              </w:rPr>
            </w:pPr>
            <w:r>
              <w:rPr>
                <w:rFonts w:ascii="Book Antiqua" w:hAnsi="Book Antiqua" w:eastAsia="Book Antiqua" w:cs="Book Antiqua"/>
                <w:color w:val="000000"/>
                <w:lang w:eastAsia="en-GB"/>
              </w:rPr>
              <w:t>3.8</w:t>
            </w:r>
          </w:p>
        </w:tc>
        <w:tc>
          <w:tcPr>
            <w:tcW w:w="919" w:type="pct"/>
          </w:tcPr>
          <w:p>
            <w:pPr>
              <w:spacing w:line="360" w:lineRule="auto"/>
              <w:jc w:val="both"/>
              <w:rPr>
                <w:rFonts w:ascii="Book Antiqua" w:hAnsi="Book Antiqua" w:eastAsia="Book Antiqua" w:cs="Book Antiqua"/>
                <w:color w:val="000000"/>
                <w:lang w:eastAsia="en-GB"/>
              </w:rPr>
            </w:pPr>
            <w:r>
              <w:rPr>
                <w:rFonts w:ascii="Book Antiqua" w:hAnsi="Book Antiqua" w:eastAsia="Book Antiqua" w:cs="Book Antiqua"/>
                <w:color w:val="000000"/>
                <w:lang w:eastAsia="en-GB"/>
              </w:rPr>
              <w:t>3.4</w:t>
            </w:r>
          </w:p>
        </w:tc>
        <w:tc>
          <w:tcPr>
            <w:tcW w:w="934" w:type="pct"/>
          </w:tcPr>
          <w:p>
            <w:pPr>
              <w:spacing w:line="360" w:lineRule="auto"/>
              <w:jc w:val="both"/>
              <w:rPr>
                <w:rFonts w:ascii="Book Antiqua" w:hAnsi="Book Antiqua" w:eastAsia="Book Antiqua" w:cs="Book Antiqua"/>
                <w:color w:val="000000"/>
                <w:lang w:eastAsia="en-GB"/>
              </w:rPr>
            </w:pPr>
            <w:r>
              <w:rPr>
                <w:rFonts w:ascii="Book Antiqua" w:hAnsi="Book Antiqua" w:eastAsia="Book Antiqua" w:cs="Book Antiqua"/>
                <w:color w:val="000000"/>
                <w:lang w:eastAsia="en-GB"/>
              </w:rPr>
              <w:t>3.0</w:t>
            </w:r>
          </w:p>
        </w:tc>
        <w:tc>
          <w:tcPr>
            <w:tcW w:w="807" w:type="pct"/>
          </w:tcPr>
          <w:p>
            <w:pPr>
              <w:spacing w:line="360" w:lineRule="auto"/>
              <w:jc w:val="both"/>
              <w:rPr>
                <w:rFonts w:ascii="Book Antiqua" w:hAnsi="Book Antiqua" w:eastAsia="Book Antiqua" w:cs="Book Antiqua"/>
                <w:color w:val="000000"/>
                <w:lang w:eastAsia="en-GB"/>
              </w:rPr>
            </w:pPr>
            <w:r>
              <w:rPr>
                <w:rFonts w:ascii="Book Antiqua" w:hAnsi="Book Antiqua" w:eastAsia="Book Antiqua" w:cs="Book Antiqua"/>
                <w:color w:val="000000"/>
                <w:lang w:eastAsia="en-GB"/>
              </w:rPr>
              <w:t>2.6</w:t>
            </w:r>
          </w:p>
        </w:tc>
      </w:tr>
      <w:tr>
        <w:tblPrEx>
          <w:tblCellMar>
            <w:top w:w="0" w:type="dxa"/>
            <w:left w:w="108" w:type="dxa"/>
            <w:bottom w:w="0" w:type="dxa"/>
            <w:right w:w="108" w:type="dxa"/>
          </w:tblCellMar>
        </w:tblPrEx>
        <w:trPr>
          <w:trHeight w:val="463" w:hRule="atLeast"/>
        </w:trPr>
        <w:tc>
          <w:tcPr>
            <w:tcW w:w="1212" w:type="pct"/>
          </w:tcPr>
          <w:p>
            <w:pPr>
              <w:spacing w:line="360" w:lineRule="auto"/>
              <w:jc w:val="both"/>
              <w:rPr>
                <w:rFonts w:ascii="Book Antiqua" w:hAnsi="Book Antiqua" w:eastAsia="Book Antiqua" w:cs="Book Antiqua"/>
                <w:color w:val="000000"/>
                <w:lang w:eastAsia="en-GB"/>
              </w:rPr>
            </w:pPr>
            <w:r>
              <w:rPr>
                <w:rFonts w:ascii="Book Antiqua" w:hAnsi="Book Antiqua" w:eastAsia="Book Antiqua" w:cs="Book Antiqua"/>
                <w:color w:val="000000"/>
                <w:lang w:eastAsia="en-GB"/>
              </w:rPr>
              <w:t>Glucose</w:t>
            </w:r>
          </w:p>
        </w:tc>
        <w:tc>
          <w:tcPr>
            <w:tcW w:w="3788" w:type="pct"/>
            <w:gridSpan w:val="4"/>
          </w:tcPr>
          <w:p>
            <w:pPr>
              <w:spacing w:line="360" w:lineRule="auto"/>
              <w:jc w:val="both"/>
              <w:rPr>
                <w:rFonts w:ascii="Book Antiqua" w:hAnsi="Book Antiqua" w:eastAsia="Book Antiqua" w:cs="Book Antiqua"/>
                <w:color w:val="000000"/>
                <w:lang w:eastAsia="en-GB"/>
              </w:rPr>
            </w:pPr>
            <w:r>
              <w:rPr>
                <w:rFonts w:ascii="Book Antiqua" w:hAnsi="Book Antiqua" w:eastAsia="Book Antiqua" w:cs="Book Antiqua"/>
                <w:color w:val="000000"/>
                <w:lang w:eastAsia="en-GB"/>
              </w:rPr>
              <w:t>6-8 mg/kg/min</w:t>
            </w:r>
          </w:p>
        </w:tc>
      </w:tr>
      <w:tr>
        <w:tblPrEx>
          <w:tblCellMar>
            <w:top w:w="0" w:type="dxa"/>
            <w:left w:w="108" w:type="dxa"/>
            <w:bottom w:w="0" w:type="dxa"/>
            <w:right w:w="108" w:type="dxa"/>
          </w:tblCellMar>
        </w:tblPrEx>
        <w:trPr>
          <w:trHeight w:val="424" w:hRule="atLeast"/>
        </w:trPr>
        <w:tc>
          <w:tcPr>
            <w:tcW w:w="1212" w:type="pct"/>
          </w:tcPr>
          <w:p>
            <w:pPr>
              <w:spacing w:line="360" w:lineRule="auto"/>
              <w:jc w:val="both"/>
              <w:rPr>
                <w:rFonts w:ascii="Book Antiqua" w:hAnsi="Book Antiqua" w:eastAsia="Book Antiqua" w:cs="Book Antiqua"/>
                <w:color w:val="000000"/>
                <w:lang w:eastAsia="en-GB"/>
              </w:rPr>
            </w:pPr>
            <w:r>
              <w:rPr>
                <w:rFonts w:ascii="Book Antiqua" w:hAnsi="Book Antiqua" w:eastAsia="Book Antiqua" w:cs="Book Antiqua"/>
                <w:color w:val="000000"/>
                <w:lang w:eastAsia="en-GB"/>
              </w:rPr>
              <w:t>Lipids</w:t>
            </w:r>
          </w:p>
        </w:tc>
        <w:tc>
          <w:tcPr>
            <w:tcW w:w="3788" w:type="pct"/>
            <w:gridSpan w:val="4"/>
          </w:tcPr>
          <w:p>
            <w:pPr>
              <w:spacing w:line="360" w:lineRule="auto"/>
              <w:jc w:val="both"/>
              <w:rPr>
                <w:rFonts w:ascii="Book Antiqua" w:hAnsi="Book Antiqua" w:eastAsia="Book Antiqua" w:cs="Book Antiqua"/>
                <w:color w:val="000000"/>
                <w:lang w:eastAsia="en-GB"/>
              </w:rPr>
            </w:pPr>
            <w:r>
              <w:rPr>
                <w:rFonts w:ascii="Book Antiqua" w:hAnsi="Book Antiqua" w:eastAsia="Book Antiqua" w:cs="Book Antiqua"/>
                <w:color w:val="000000"/>
                <w:lang w:eastAsia="en-GB"/>
              </w:rPr>
              <w:t>2.5-3.5 g/kg/d</w:t>
            </w:r>
          </w:p>
        </w:tc>
      </w:tr>
      <w:tr>
        <w:tblPrEx>
          <w:tblCellMar>
            <w:top w:w="0" w:type="dxa"/>
            <w:left w:w="108" w:type="dxa"/>
            <w:bottom w:w="0" w:type="dxa"/>
            <w:right w:w="108" w:type="dxa"/>
          </w:tblCellMar>
        </w:tblPrEx>
        <w:trPr>
          <w:trHeight w:val="429" w:hRule="atLeast"/>
        </w:trPr>
        <w:tc>
          <w:tcPr>
            <w:tcW w:w="1212" w:type="pct"/>
          </w:tcPr>
          <w:p>
            <w:pPr>
              <w:spacing w:line="360" w:lineRule="auto"/>
              <w:jc w:val="both"/>
              <w:rPr>
                <w:rFonts w:ascii="Book Antiqua" w:hAnsi="Book Antiqua" w:eastAsia="Book Antiqua" w:cs="Book Antiqua"/>
                <w:color w:val="000000"/>
                <w:lang w:eastAsia="en-GB"/>
              </w:rPr>
            </w:pPr>
            <w:r>
              <w:rPr>
                <w:rFonts w:ascii="Book Antiqua" w:hAnsi="Book Antiqua" w:eastAsia="Book Antiqua" w:cs="Book Antiqua"/>
                <w:color w:val="000000"/>
                <w:lang w:eastAsia="en-GB"/>
              </w:rPr>
              <w:t>Calcium</w:t>
            </w:r>
          </w:p>
        </w:tc>
        <w:tc>
          <w:tcPr>
            <w:tcW w:w="3788" w:type="pct"/>
            <w:gridSpan w:val="4"/>
          </w:tcPr>
          <w:p>
            <w:pPr>
              <w:spacing w:line="360" w:lineRule="auto"/>
              <w:jc w:val="both"/>
              <w:rPr>
                <w:rFonts w:ascii="Book Antiqua" w:hAnsi="Book Antiqua" w:eastAsia="Book Antiqua" w:cs="Book Antiqua"/>
                <w:color w:val="000000"/>
                <w:lang w:eastAsia="en-GB"/>
              </w:rPr>
            </w:pPr>
            <w:r>
              <w:rPr>
                <w:rFonts w:ascii="Book Antiqua" w:hAnsi="Book Antiqua" w:eastAsia="Book Antiqua" w:cs="Book Antiqua"/>
                <w:color w:val="000000"/>
                <w:lang w:eastAsia="en-GB"/>
              </w:rPr>
              <w:t>60-90 mg/kg/d</w:t>
            </w:r>
          </w:p>
        </w:tc>
      </w:tr>
      <w:tr>
        <w:tblPrEx>
          <w:tblCellMar>
            <w:top w:w="0" w:type="dxa"/>
            <w:left w:w="108" w:type="dxa"/>
            <w:bottom w:w="0" w:type="dxa"/>
            <w:right w:w="108" w:type="dxa"/>
          </w:tblCellMar>
        </w:tblPrEx>
        <w:trPr>
          <w:trHeight w:val="536" w:hRule="atLeast"/>
        </w:trPr>
        <w:tc>
          <w:tcPr>
            <w:tcW w:w="1212" w:type="pct"/>
            <w:tcBorders>
              <w:bottom w:val="single" w:color="auto" w:sz="4" w:space="0"/>
            </w:tcBorders>
          </w:tcPr>
          <w:p>
            <w:pPr>
              <w:spacing w:line="360" w:lineRule="auto"/>
              <w:jc w:val="both"/>
              <w:rPr>
                <w:rFonts w:ascii="Book Antiqua" w:hAnsi="Book Antiqua" w:eastAsia="Book Antiqua" w:cs="Book Antiqua"/>
                <w:color w:val="000000"/>
                <w:lang w:eastAsia="en-GB"/>
              </w:rPr>
            </w:pPr>
            <w:r>
              <w:rPr>
                <w:rFonts w:ascii="Book Antiqua" w:hAnsi="Book Antiqua" w:eastAsia="Book Antiqua" w:cs="Book Antiqua"/>
                <w:color w:val="000000"/>
                <w:lang w:eastAsia="en-GB"/>
              </w:rPr>
              <w:t>Phosphorus</w:t>
            </w:r>
          </w:p>
        </w:tc>
        <w:tc>
          <w:tcPr>
            <w:tcW w:w="3788" w:type="pct"/>
            <w:gridSpan w:val="4"/>
            <w:tcBorders>
              <w:bottom w:val="single" w:color="auto" w:sz="4" w:space="0"/>
            </w:tcBorders>
          </w:tcPr>
          <w:p>
            <w:pPr>
              <w:spacing w:line="360" w:lineRule="auto"/>
              <w:jc w:val="both"/>
              <w:rPr>
                <w:rFonts w:ascii="Book Antiqua" w:hAnsi="Book Antiqua" w:eastAsia="Book Antiqua" w:cs="Book Antiqua"/>
                <w:color w:val="000000"/>
                <w:lang w:eastAsia="en-GB"/>
              </w:rPr>
            </w:pPr>
            <w:r>
              <w:rPr>
                <w:rFonts w:ascii="Book Antiqua" w:hAnsi="Book Antiqua" w:eastAsia="Book Antiqua" w:cs="Book Antiqua"/>
                <w:color w:val="000000"/>
                <w:lang w:eastAsia="en-GB"/>
              </w:rPr>
              <w:t>40-70 mg/kg/d</w:t>
            </w:r>
          </w:p>
        </w:tc>
      </w:tr>
    </w:tbl>
    <w:p>
      <w:pPr>
        <w:spacing w:line="360" w:lineRule="auto"/>
        <w:jc w:val="both"/>
        <w:rPr>
          <w:rFonts w:ascii="Book Antiqua" w:hAnsi="Book Antiqua"/>
          <w:lang w:eastAsia="zh-CN"/>
        </w:rPr>
      </w:pPr>
      <w:r>
        <w:rPr>
          <w:rFonts w:hint="eastAsia" w:ascii="Book Antiqua" w:hAnsi="Book Antiqua" w:cs="Book Antiqua"/>
          <w:color w:val="000000"/>
          <w:vertAlign w:val="superscript"/>
          <w:lang w:eastAsia="zh-CN"/>
        </w:rPr>
        <w:t>1</w:t>
      </w:r>
      <w:r>
        <w:rPr>
          <w:rFonts w:ascii="Book Antiqua" w:hAnsi="Book Antiqua" w:eastAsia="Book Antiqua" w:cs="Book Antiqua"/>
          <w:color w:val="000000"/>
          <w:lang w:eastAsia="en-GB"/>
        </w:rPr>
        <w:t>Estimated by factorial and empirical methods, derived from several references in this article</w:t>
      </w:r>
      <w:r>
        <w:rPr>
          <w:rFonts w:ascii="Book Antiqua" w:hAnsi="Book Antiqua" w:eastAsia="Book Antiqua" w:cs="Book Antiqua"/>
          <w:color w:val="000000"/>
          <w:lang w:eastAsia="en-GB"/>
        </w:rPr>
        <w:fldChar w:fldCharType="begin"/>
      </w:r>
      <w:r>
        <w:rPr>
          <w:rFonts w:ascii="Book Antiqua" w:hAnsi="Book Antiqua" w:eastAsia="Book Antiqua" w:cs="Book Antiqua"/>
          <w:color w:val="000000"/>
          <w:lang w:eastAsia="en-GB"/>
        </w:rPr>
        <w:instrText xml:space="preserve"> ADDIN EN.CITE &lt;EndNote&gt;&lt;Cite&gt;&lt;Author&gt;Thureen&lt;/Author&gt;&lt;Year&gt;2005&lt;/Year&gt;&lt;RecNum&gt;1142&lt;/RecNum&gt;&lt;DisplayText&gt;&lt;style face="superscript"&gt;[14]&lt;/style&gt;&lt;/DisplayText&gt;&lt;record&gt;&lt;rec-number&gt;1142&lt;/rec-number&gt;&lt;foreign-keys&gt;&lt;key app="EN" db-id="wa9a9srpder05ceda0bvtss3vsvrtpzefezr" timestamp="1605679326"&gt;1142&lt;/key&gt;&lt;/foreign-keys&gt;&lt;ref-type name="Journal Article"&gt;17&lt;/ref-type&gt;&lt;contributors&gt;&lt;authors&gt;&lt;author&gt;Thureen, P.&lt;/author&gt;&lt;author&gt;Heird, W. C.&lt;/author&gt;&lt;/authors&gt;&lt;/contributors&gt;&lt;auth-address&gt;Department of Pediatrics, University of Colorado Health Sciences Center, Denver 80262, USA. patti.thureen@uchsc.edu&lt;/auth-address&gt;&lt;titles&gt;&lt;title&gt;Protein and energy requirements of the preterm/low birthweight (LBW) infant&lt;/title&gt;&lt;secondary-title&gt;Pediatr Res&lt;/secondary-title&gt;&lt;/titles&gt;&lt;periodical&gt;&lt;full-title&gt;Pediatr Res&lt;/full-title&gt;&lt;/periodical&gt;&lt;pages&gt;95R-98R&lt;/pages&gt;&lt;volume&gt;57&lt;/volume&gt;&lt;number&gt;5 Pt 2&lt;/number&gt;&lt;edition&gt;2005/04/09&lt;/edition&gt;&lt;keywords&gt;&lt;keyword&gt;Birth Weight&lt;/keyword&gt;&lt;keyword&gt;Female&lt;/keyword&gt;&lt;keyword&gt;Fetal Growth Retardation&lt;/keyword&gt;&lt;keyword&gt;Humans&lt;/keyword&gt;&lt;keyword&gt;Infant&lt;/keyword&gt;&lt;keyword&gt;Infant Food&lt;/keyword&gt;&lt;keyword&gt;Infant Nutritional Physiological Phenomena&lt;/keyword&gt;&lt;keyword&gt;Infant, Low Birth Weight&lt;/keyword&gt;&lt;keyword&gt;Infant, Newborn&lt;/keyword&gt;&lt;keyword&gt;Infant, Premature&lt;/keyword&gt;&lt;keyword&gt;Male&lt;/keyword&gt;&lt;keyword&gt;Neonatology/methods&lt;/keyword&gt;&lt;keyword&gt;*Nutritional Requirements&lt;/keyword&gt;&lt;keyword&gt;Pregnancy&lt;/keyword&gt;&lt;keyword&gt;Premature Birth&lt;/keyword&gt;&lt;/keywords&gt;&lt;dates&gt;&lt;year&gt;2005&lt;/year&gt;&lt;pub-dates&gt;&lt;date&gt;May&lt;/date&gt;&lt;/pub-dates&gt;&lt;/dates&gt;&lt;isbn&gt;0031-3998 (Print)&amp;#xD;0031-3998 (Linking)&lt;/isbn&gt;&lt;accession-num&gt;15817496&lt;/accession-num&gt;&lt;urls&gt;&lt;related-urls&gt;&lt;url&gt;https://www.ncbi.nlm.nih.gov/pubmed/15817496&lt;/url&gt;&lt;url&gt;https://www.nature.com/articles/pr2005137.pdf&lt;/url&gt;&lt;/related-urls&gt;&lt;/urls&gt;&lt;electronic-resource-num&gt;10.1203/01.PDR.0000160434.69916.34&lt;/electronic-resource-num&gt;&lt;/record&gt;&lt;/Cite&gt;&lt;/EndNote&gt;</w:instrText>
      </w:r>
      <w:r>
        <w:rPr>
          <w:rFonts w:ascii="Book Antiqua" w:hAnsi="Book Antiqua" w:eastAsia="Book Antiqua" w:cs="Book Antiqua"/>
          <w:color w:val="000000"/>
          <w:lang w:eastAsia="en-GB"/>
        </w:rPr>
        <w:fldChar w:fldCharType="separate"/>
      </w:r>
      <w:r>
        <w:rPr>
          <w:rFonts w:ascii="Book Antiqua" w:hAnsi="Book Antiqua" w:eastAsia="Book Antiqua" w:cs="Book Antiqua"/>
          <w:color w:val="000000"/>
          <w:vertAlign w:val="superscript"/>
          <w:lang w:eastAsia="en-GB"/>
        </w:rPr>
        <w:t>[14</w:t>
      </w:r>
      <w:r>
        <w:rPr>
          <w:rFonts w:ascii="Book Antiqua" w:hAnsi="Book Antiqua" w:eastAsia="Book Antiqua" w:cs="Book Antiqua"/>
          <w:color w:val="000000"/>
          <w:lang w:eastAsia="en-GB"/>
        </w:rPr>
        <w:fldChar w:fldCharType="end"/>
      </w:r>
      <w:r>
        <w:rPr>
          <w:rFonts w:ascii="Book Antiqua" w:hAnsi="Book Antiqua" w:eastAsia="Book Antiqua" w:cs="Book Antiqua"/>
          <w:color w:val="000000"/>
          <w:vertAlign w:val="superscript"/>
          <w:lang w:eastAsia="en-GB"/>
        </w:rPr>
        <w:t>-</w:t>
      </w:r>
      <w:r>
        <w:rPr>
          <w:rFonts w:ascii="Book Antiqua" w:hAnsi="Book Antiqua" w:eastAsia="Helvetica" w:cs="Calibri"/>
          <w:color w:val="000000"/>
          <w:vertAlign w:val="superscript"/>
          <w:lang w:eastAsia="en-GB"/>
        </w:rPr>
        <w:t>16]</w:t>
      </w:r>
      <w:r>
        <w:rPr>
          <w:rFonts w:hint="eastAsia" w:ascii="Book Antiqua" w:hAnsi="Book Antiqua" w:cs="Calibri"/>
          <w:color w:val="000000"/>
          <w:lang w:eastAsia="zh-CN"/>
        </w:rPr>
        <w:t>.</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35</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37</w:t>
    </w:r>
    <w:r>
      <w:rPr>
        <w:rFonts w:ascii="Book Antiqua" w:hAnsi="Book Antiqua"/>
        <w:sz w:val="24"/>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690ACC"/>
    <w:multiLevelType w:val="singleLevel"/>
    <w:tmpl w:val="C3690ACC"/>
    <w:lvl w:ilvl="0" w:tentative="0">
      <w:start w:val="16"/>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22B95"/>
    <w:rsid w:val="00081660"/>
    <w:rsid w:val="00094BD0"/>
    <w:rsid w:val="000B4323"/>
    <w:rsid w:val="00122DFA"/>
    <w:rsid w:val="00135F4D"/>
    <w:rsid w:val="00190D37"/>
    <w:rsid w:val="00192CB1"/>
    <w:rsid w:val="001C747E"/>
    <w:rsid w:val="00446934"/>
    <w:rsid w:val="004712E9"/>
    <w:rsid w:val="00492C3B"/>
    <w:rsid w:val="004C5341"/>
    <w:rsid w:val="005352BA"/>
    <w:rsid w:val="00546C41"/>
    <w:rsid w:val="00585626"/>
    <w:rsid w:val="00642712"/>
    <w:rsid w:val="0066225C"/>
    <w:rsid w:val="006766F6"/>
    <w:rsid w:val="00681412"/>
    <w:rsid w:val="0069406D"/>
    <w:rsid w:val="006D5736"/>
    <w:rsid w:val="006E17BC"/>
    <w:rsid w:val="007C77B1"/>
    <w:rsid w:val="007F30AD"/>
    <w:rsid w:val="008B6401"/>
    <w:rsid w:val="008F7496"/>
    <w:rsid w:val="009066F2"/>
    <w:rsid w:val="00927AEB"/>
    <w:rsid w:val="009313D5"/>
    <w:rsid w:val="00933294"/>
    <w:rsid w:val="009B3DAB"/>
    <w:rsid w:val="009F0418"/>
    <w:rsid w:val="009F6817"/>
    <w:rsid w:val="00A77B3E"/>
    <w:rsid w:val="00AD7B05"/>
    <w:rsid w:val="00B2773B"/>
    <w:rsid w:val="00B47580"/>
    <w:rsid w:val="00B5019E"/>
    <w:rsid w:val="00B74EA2"/>
    <w:rsid w:val="00B86F83"/>
    <w:rsid w:val="00B9479E"/>
    <w:rsid w:val="00BA3317"/>
    <w:rsid w:val="00C36C91"/>
    <w:rsid w:val="00CA2A55"/>
    <w:rsid w:val="00D03328"/>
    <w:rsid w:val="00DC60D1"/>
    <w:rsid w:val="00DD40DF"/>
    <w:rsid w:val="00ED3327"/>
    <w:rsid w:val="00FB6CB0"/>
    <w:rsid w:val="0E3310C6"/>
    <w:rsid w:val="106E2705"/>
    <w:rsid w:val="38A74D47"/>
    <w:rsid w:val="3F4C2A7F"/>
    <w:rsid w:val="6C1748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qFormat/>
    <w:uiPriority w:val="0"/>
  </w:style>
  <w:style w:type="paragraph" w:styleId="3">
    <w:name w:val="Balloon Text"/>
    <w:basedOn w:val="1"/>
    <w:link w:val="10"/>
    <w:qFormat/>
    <w:uiPriority w:val="0"/>
    <w:rPr>
      <w:sz w:val="18"/>
      <w:szCs w:val="18"/>
    </w:rPr>
  </w:style>
  <w:style w:type="paragraph" w:styleId="4">
    <w:name w:val="footer"/>
    <w:basedOn w:val="1"/>
    <w:link w:val="12"/>
    <w:qFormat/>
    <w:uiPriority w:val="0"/>
    <w:pPr>
      <w:tabs>
        <w:tab w:val="center" w:pos="4153"/>
        <w:tab w:val="right" w:pos="8306"/>
      </w:tabs>
      <w:snapToGrid w:val="0"/>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qFormat/>
    <w:uiPriority w:val="0"/>
    <w:rPr>
      <w:b/>
      <w:bCs/>
    </w:rPr>
  </w:style>
  <w:style w:type="character" w:styleId="9">
    <w:name w:val="annotation reference"/>
    <w:basedOn w:val="8"/>
    <w:qFormat/>
    <w:uiPriority w:val="0"/>
    <w:rPr>
      <w:sz w:val="21"/>
      <w:szCs w:val="21"/>
    </w:rPr>
  </w:style>
  <w:style w:type="character" w:customStyle="1" w:styleId="10">
    <w:name w:val="批注框文本 Char"/>
    <w:basedOn w:val="8"/>
    <w:link w:val="3"/>
    <w:qFormat/>
    <w:uiPriority w:val="0"/>
    <w:rPr>
      <w:sz w:val="18"/>
      <w:szCs w:val="18"/>
    </w:rPr>
  </w:style>
  <w:style w:type="character" w:customStyle="1" w:styleId="11">
    <w:name w:val="页眉 Char"/>
    <w:basedOn w:val="8"/>
    <w:link w:val="5"/>
    <w:qFormat/>
    <w:uiPriority w:val="0"/>
    <w:rPr>
      <w:sz w:val="18"/>
      <w:szCs w:val="18"/>
    </w:rPr>
  </w:style>
  <w:style w:type="character" w:customStyle="1" w:styleId="12">
    <w:name w:val="页脚 Char"/>
    <w:basedOn w:val="8"/>
    <w:link w:val="4"/>
    <w:qFormat/>
    <w:uiPriority w:val="0"/>
    <w:rPr>
      <w:sz w:val="18"/>
      <w:szCs w:val="18"/>
    </w:rPr>
  </w:style>
  <w:style w:type="character" w:customStyle="1" w:styleId="13">
    <w:name w:val="批注文字 Char"/>
    <w:basedOn w:val="8"/>
    <w:link w:val="2"/>
    <w:qFormat/>
    <w:uiPriority w:val="0"/>
    <w:rPr>
      <w:sz w:val="24"/>
      <w:szCs w:val="24"/>
    </w:rPr>
  </w:style>
  <w:style w:type="character" w:customStyle="1" w:styleId="14">
    <w:name w:val="批注主题 Char"/>
    <w:basedOn w:val="13"/>
    <w:link w:val="6"/>
    <w:qFormat/>
    <w:uiPriority w:val="0"/>
    <w:rPr>
      <w:b/>
      <w:bCs/>
      <w:sz w:val="24"/>
      <w:szCs w:val="24"/>
    </w:rPr>
  </w:style>
  <w:style w:type="paragraph" w:styleId="15">
    <w:name w:val="List Paragraph"/>
    <w:basedOn w:val="1"/>
    <w:qFormat/>
    <w:uiPriority w:val="34"/>
    <w:pPr>
      <w:spacing w:after="200" w:line="276" w:lineRule="auto"/>
      <w:ind w:firstLine="420" w:firstLineChars="200"/>
    </w:pPr>
    <w:rPr>
      <w:rFonts w:ascii="Calibri" w:hAnsi="Calibri" w:eastAsia="宋体"/>
      <w:sz w:val="22"/>
      <w:szCs w:val="22"/>
      <w:lang w:val="en-GB"/>
    </w:rPr>
  </w:style>
  <w:style w:type="paragraph" w:customStyle="1" w:styleId="16">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10652</Words>
  <Characters>60718</Characters>
  <Lines>505</Lines>
  <Paragraphs>142</Paragraphs>
  <TotalTime>2</TotalTime>
  <ScaleCrop>false</ScaleCrop>
  <LinksUpToDate>false</LinksUpToDate>
  <CharactersWithSpaces>71228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2021-09-21T05:26:00Z</dcterms:created>
  <dc:creator>梅长苏</dc:creator>
  <cp:lastModifiedBy>晓晨</cp:lastModifiedBy>
  <dcterms:modified xsi:type="dcterms:W3CDTF">2021-11-15T06:44:04Z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48811857BF154693B5DF48A5F421DEE2</vt:lpwstr>
  </property>
</Properties>
</file>